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06" w:type="dxa"/>
        <w:tblInd w:w="108" w:type="dxa"/>
        <w:tblLayout w:type="fixed"/>
        <w:tblLook w:val="04A0" w:firstRow="1" w:lastRow="0" w:firstColumn="1" w:lastColumn="0" w:noHBand="0" w:noVBand="1"/>
      </w:tblPr>
      <w:tblGrid>
        <w:gridCol w:w="1524"/>
        <w:gridCol w:w="4288"/>
        <w:gridCol w:w="4094"/>
      </w:tblGrid>
      <w:tr w:rsidR="00CA6A65" w:rsidRPr="00B9214F" w:rsidTr="003A258C">
        <w:trPr>
          <w:trHeight w:val="1133"/>
        </w:trPr>
        <w:tc>
          <w:tcPr>
            <w:tcW w:w="1524" w:type="dxa"/>
            <w:shd w:val="clear" w:color="auto" w:fill="auto"/>
            <w:vAlign w:val="center"/>
          </w:tcPr>
          <w:p w:rsidR="00CA6A65" w:rsidRPr="00B9214F" w:rsidRDefault="00CA6A65" w:rsidP="003A258C">
            <w:pPr>
              <w:spacing w:after="120"/>
              <w:ind w:left="34" w:right="-1"/>
              <w:jc w:val="center"/>
            </w:pPr>
            <w:bookmarkStart w:id="0" w:name="_Hlk141112371"/>
            <w:bookmarkStart w:id="1" w:name="_Hlk141112319"/>
          </w:p>
        </w:tc>
        <w:tc>
          <w:tcPr>
            <w:tcW w:w="4288" w:type="dxa"/>
            <w:shd w:val="clear" w:color="auto" w:fill="auto"/>
            <w:vAlign w:val="center"/>
          </w:tcPr>
          <w:p w:rsidR="00CA6A65" w:rsidRPr="00B9214F" w:rsidRDefault="00CA6A65" w:rsidP="003A258C">
            <w:pPr>
              <w:spacing w:line="300" w:lineRule="auto"/>
              <w:rPr>
                <w:b/>
                <w:sz w:val="16"/>
                <w:szCs w:val="16"/>
              </w:rPr>
            </w:pPr>
            <w:r w:rsidRPr="00B9214F">
              <w:rPr>
                <w:b/>
                <w:sz w:val="16"/>
                <w:szCs w:val="16"/>
              </w:rPr>
              <w:t xml:space="preserve">Администрация </w:t>
            </w:r>
            <w:proofErr w:type="spellStart"/>
            <w:r>
              <w:rPr>
                <w:b/>
                <w:sz w:val="16"/>
                <w:szCs w:val="16"/>
              </w:rPr>
              <w:t>Асиновского</w:t>
            </w:r>
            <w:proofErr w:type="spellEnd"/>
          </w:p>
          <w:p w:rsidR="00CA6A65" w:rsidRPr="00B9214F" w:rsidRDefault="00CA6A65" w:rsidP="003A258C">
            <w:pPr>
              <w:spacing w:line="300" w:lineRule="auto"/>
              <w:rPr>
                <w:sz w:val="18"/>
              </w:rPr>
            </w:pPr>
            <w:r w:rsidRPr="00B9214F">
              <w:rPr>
                <w:b/>
                <w:sz w:val="16"/>
                <w:szCs w:val="16"/>
              </w:rPr>
              <w:t>муниципального района</w:t>
            </w:r>
          </w:p>
        </w:tc>
        <w:tc>
          <w:tcPr>
            <w:tcW w:w="4094" w:type="dxa"/>
            <w:shd w:val="clear" w:color="auto" w:fill="auto"/>
            <w:vAlign w:val="center"/>
          </w:tcPr>
          <w:p w:rsidR="00CA6A65" w:rsidRPr="00B9214F" w:rsidRDefault="00CA6A65" w:rsidP="003A258C">
            <w:pPr>
              <w:ind w:left="426" w:right="-1"/>
              <w:jc w:val="center"/>
            </w:pPr>
          </w:p>
        </w:tc>
      </w:tr>
      <w:bookmarkEnd w:id="0"/>
    </w:tbl>
    <w:p w:rsidR="00CA6A65" w:rsidRPr="00B9214F" w:rsidRDefault="00CA6A65" w:rsidP="00CA6A65">
      <w:pPr>
        <w:jc w:val="center"/>
        <w:rPr>
          <w:szCs w:val="24"/>
        </w:rPr>
      </w:pPr>
    </w:p>
    <w:p w:rsidR="00CA6A65" w:rsidRDefault="00CA6A65" w:rsidP="007C2B9E">
      <w:pPr>
        <w:ind w:left="709" w:right="537"/>
        <w:rPr>
          <w:szCs w:val="24"/>
        </w:rPr>
      </w:pPr>
    </w:p>
    <w:p w:rsidR="00CA6A65" w:rsidRDefault="00CA6A65" w:rsidP="007C2B9E">
      <w:pPr>
        <w:ind w:left="709" w:right="537"/>
        <w:rPr>
          <w:szCs w:val="24"/>
        </w:rPr>
      </w:pPr>
    </w:p>
    <w:p w:rsidR="00CA6A65" w:rsidRDefault="00CA6A65" w:rsidP="007C2B9E">
      <w:pPr>
        <w:ind w:left="709" w:right="537"/>
        <w:rPr>
          <w:szCs w:val="24"/>
        </w:rPr>
      </w:pPr>
    </w:p>
    <w:p w:rsidR="00CA6A65" w:rsidRDefault="00CA6A65" w:rsidP="007C2B9E">
      <w:pPr>
        <w:ind w:left="709" w:right="537"/>
        <w:rPr>
          <w:szCs w:val="24"/>
        </w:rPr>
      </w:pPr>
    </w:p>
    <w:p w:rsidR="00CA6A65" w:rsidRDefault="00CA6A65" w:rsidP="007C2B9E">
      <w:pPr>
        <w:ind w:left="709" w:right="537"/>
        <w:rPr>
          <w:szCs w:val="24"/>
        </w:rPr>
      </w:pPr>
    </w:p>
    <w:p w:rsidR="00CA6A65" w:rsidRPr="00B9214F" w:rsidRDefault="00CA6A65" w:rsidP="007C2B9E">
      <w:pPr>
        <w:ind w:left="709" w:right="537"/>
        <w:rPr>
          <w:szCs w:val="24"/>
        </w:rPr>
      </w:pPr>
    </w:p>
    <w:p w:rsidR="00CA6A65" w:rsidRPr="003509BB" w:rsidRDefault="00CA6A65" w:rsidP="007C2B9E">
      <w:pPr>
        <w:pStyle w:val="a6"/>
        <w:ind w:left="709" w:right="537"/>
        <w:jc w:val="center"/>
        <w:rPr>
          <w:b/>
          <w:sz w:val="40"/>
          <w:szCs w:val="40"/>
        </w:rPr>
      </w:pPr>
      <w:bookmarkStart w:id="2" w:name="_Hlk141112394"/>
      <w:r w:rsidRPr="003509BB">
        <w:rPr>
          <w:b/>
          <w:sz w:val="40"/>
          <w:szCs w:val="40"/>
        </w:rPr>
        <w:t xml:space="preserve">ДОКУМЕНТ ТЕРРИТОРИАЛЬНОГО ПЛАНИРОВАНИЯ </w:t>
      </w:r>
    </w:p>
    <w:p w:rsidR="00CA6A65" w:rsidRPr="003509BB" w:rsidRDefault="00CA6A65" w:rsidP="007C2B9E">
      <w:pPr>
        <w:pStyle w:val="a6"/>
        <w:ind w:left="709" w:right="537"/>
        <w:jc w:val="center"/>
        <w:rPr>
          <w:b/>
          <w:sz w:val="40"/>
          <w:szCs w:val="40"/>
        </w:rPr>
      </w:pPr>
      <w:r w:rsidRPr="003509BB">
        <w:rPr>
          <w:b/>
          <w:sz w:val="40"/>
          <w:szCs w:val="40"/>
        </w:rPr>
        <w:t xml:space="preserve">(ГЕНЕРАЛЬНЫЙ ПЛАН) </w:t>
      </w:r>
    </w:p>
    <w:p w:rsidR="00CA6A65" w:rsidRPr="003509BB" w:rsidRDefault="00CA6A65" w:rsidP="007C2B9E">
      <w:pPr>
        <w:pStyle w:val="a6"/>
        <w:ind w:left="709" w:right="537"/>
        <w:jc w:val="center"/>
        <w:rPr>
          <w:b/>
          <w:sz w:val="40"/>
          <w:szCs w:val="40"/>
        </w:rPr>
      </w:pPr>
    </w:p>
    <w:p w:rsidR="00CA6A65" w:rsidRPr="003509BB" w:rsidRDefault="00CA6A65" w:rsidP="007C2B9E">
      <w:pPr>
        <w:pStyle w:val="a6"/>
        <w:ind w:left="709" w:right="537"/>
        <w:jc w:val="center"/>
        <w:rPr>
          <w:b/>
          <w:sz w:val="40"/>
          <w:szCs w:val="40"/>
        </w:rPr>
      </w:pPr>
    </w:p>
    <w:p w:rsidR="00CA6A65" w:rsidRDefault="00CA6A65" w:rsidP="007C2B9E">
      <w:pPr>
        <w:pStyle w:val="a6"/>
        <w:ind w:left="709" w:right="537"/>
        <w:jc w:val="center"/>
        <w:rPr>
          <w:color w:val="000000" w:themeColor="text1"/>
          <w:sz w:val="32"/>
          <w:szCs w:val="32"/>
        </w:rPr>
      </w:pPr>
      <w:bookmarkStart w:id="3" w:name="_Hlk142579288"/>
      <w:r>
        <w:rPr>
          <w:color w:val="000000" w:themeColor="text1"/>
          <w:sz w:val="32"/>
          <w:szCs w:val="32"/>
        </w:rPr>
        <w:t>ВНЕСЕНИЕ ИЗМЕНЕНИЙ В ГЕНЕРАЛЬНЫЙ ПЛАН</w:t>
      </w:r>
    </w:p>
    <w:p w:rsidR="00CA6A65" w:rsidRPr="008F4C22" w:rsidRDefault="00CA6A65" w:rsidP="007C2B9E">
      <w:pPr>
        <w:pStyle w:val="a6"/>
        <w:ind w:left="709" w:right="537"/>
        <w:jc w:val="center"/>
        <w:rPr>
          <w:color w:val="000000" w:themeColor="text1"/>
          <w:sz w:val="32"/>
          <w:szCs w:val="32"/>
        </w:rPr>
      </w:pPr>
      <w:r>
        <w:rPr>
          <w:color w:val="000000" w:themeColor="text1"/>
          <w:sz w:val="32"/>
          <w:szCs w:val="32"/>
        </w:rPr>
        <w:t>БАТУРИНСКОГО</w:t>
      </w:r>
      <w:r w:rsidRPr="008F4C22">
        <w:rPr>
          <w:color w:val="000000" w:themeColor="text1"/>
          <w:sz w:val="32"/>
          <w:szCs w:val="32"/>
        </w:rPr>
        <w:t xml:space="preserve"> СЕЛЬСКОГО ПОСЕЛЕНИЯ </w:t>
      </w:r>
    </w:p>
    <w:p w:rsidR="00CA6A65" w:rsidRPr="008F4C22" w:rsidRDefault="00CA6A65" w:rsidP="007C2B9E">
      <w:pPr>
        <w:pStyle w:val="a6"/>
        <w:ind w:left="709" w:right="537"/>
        <w:jc w:val="center"/>
        <w:rPr>
          <w:color w:val="000000" w:themeColor="text1"/>
          <w:sz w:val="32"/>
          <w:szCs w:val="32"/>
        </w:rPr>
      </w:pPr>
      <w:r>
        <w:rPr>
          <w:color w:val="000000" w:themeColor="text1"/>
          <w:sz w:val="32"/>
          <w:szCs w:val="32"/>
        </w:rPr>
        <w:t>АСИНОВСКОГО</w:t>
      </w:r>
      <w:r w:rsidRPr="008F4C22">
        <w:rPr>
          <w:color w:val="000000" w:themeColor="text1"/>
          <w:sz w:val="32"/>
          <w:szCs w:val="32"/>
        </w:rPr>
        <w:t xml:space="preserve"> МУНИЦИПАЛЬНОГО РАЙОНА </w:t>
      </w:r>
    </w:p>
    <w:p w:rsidR="00CA6A65" w:rsidRPr="008F4C22" w:rsidRDefault="00CA6A65" w:rsidP="007C2B9E">
      <w:pPr>
        <w:pStyle w:val="a6"/>
        <w:ind w:left="709" w:right="537"/>
        <w:jc w:val="center"/>
        <w:rPr>
          <w:b/>
          <w:color w:val="000000" w:themeColor="text1"/>
          <w:sz w:val="40"/>
          <w:szCs w:val="40"/>
        </w:rPr>
      </w:pPr>
      <w:r>
        <w:rPr>
          <w:color w:val="000000" w:themeColor="text1"/>
          <w:sz w:val="32"/>
          <w:szCs w:val="32"/>
        </w:rPr>
        <w:t>ТОМСКОЙ</w:t>
      </w:r>
      <w:r w:rsidRPr="008F4C22">
        <w:rPr>
          <w:color w:val="000000" w:themeColor="text1"/>
          <w:sz w:val="32"/>
          <w:szCs w:val="32"/>
        </w:rPr>
        <w:t xml:space="preserve"> ОБЛАСТИ</w:t>
      </w:r>
      <w:r w:rsidRPr="008F4C22">
        <w:rPr>
          <w:b/>
          <w:color w:val="000000" w:themeColor="text1"/>
          <w:sz w:val="40"/>
          <w:szCs w:val="40"/>
        </w:rPr>
        <w:t xml:space="preserve"> </w:t>
      </w:r>
      <w:bookmarkEnd w:id="3"/>
    </w:p>
    <w:p w:rsidR="00CA6A65" w:rsidRPr="003447F8" w:rsidRDefault="00CA6A65" w:rsidP="007C2B9E">
      <w:pPr>
        <w:pStyle w:val="a6"/>
        <w:ind w:left="709" w:right="537"/>
        <w:jc w:val="center"/>
        <w:rPr>
          <w:b/>
          <w:sz w:val="40"/>
          <w:szCs w:val="40"/>
        </w:rPr>
      </w:pPr>
    </w:p>
    <w:p w:rsidR="00CA6A65" w:rsidRDefault="00CA6A65" w:rsidP="007C2B9E">
      <w:pPr>
        <w:pStyle w:val="a6"/>
        <w:ind w:left="709" w:right="537"/>
        <w:jc w:val="center"/>
        <w:rPr>
          <w:b/>
          <w:sz w:val="40"/>
          <w:szCs w:val="40"/>
        </w:rPr>
      </w:pPr>
    </w:p>
    <w:p w:rsidR="00CA6A65" w:rsidRDefault="00CA6A65" w:rsidP="007C2B9E">
      <w:pPr>
        <w:pStyle w:val="aa"/>
        <w:ind w:left="709" w:right="537"/>
        <w:jc w:val="center"/>
        <w:rPr>
          <w:rFonts w:ascii="Times New Roman" w:hAnsi="Times New Roman"/>
          <w:sz w:val="28"/>
          <w:szCs w:val="28"/>
        </w:rPr>
      </w:pPr>
      <w:r>
        <w:rPr>
          <w:rFonts w:ascii="Times New Roman" w:hAnsi="Times New Roman"/>
          <w:b/>
          <w:kern w:val="1"/>
          <w:sz w:val="28"/>
          <w:szCs w:val="28"/>
        </w:rPr>
        <w:t>МАТЕРИАЛЫ ПО ОБОСНОВАНИЮ</w:t>
      </w:r>
    </w:p>
    <w:p w:rsidR="00CA6A65" w:rsidRDefault="00CA6A65" w:rsidP="007C2B9E">
      <w:pPr>
        <w:pStyle w:val="aa"/>
        <w:ind w:left="709" w:right="537"/>
        <w:jc w:val="center"/>
        <w:rPr>
          <w:rFonts w:ascii="Times New Roman" w:hAnsi="Times New Roman"/>
          <w:sz w:val="28"/>
          <w:szCs w:val="28"/>
        </w:rPr>
      </w:pPr>
      <w:r w:rsidRPr="00E82386">
        <w:rPr>
          <w:rFonts w:ascii="Times New Roman" w:hAnsi="Times New Roman"/>
          <w:sz w:val="28"/>
          <w:szCs w:val="28"/>
        </w:rPr>
        <w:t>(внесение изменений</w:t>
      </w:r>
      <w:r>
        <w:rPr>
          <w:rFonts w:ascii="Times New Roman" w:hAnsi="Times New Roman"/>
          <w:sz w:val="28"/>
          <w:szCs w:val="28"/>
        </w:rPr>
        <w:t>, 202</w:t>
      </w:r>
      <w:r w:rsidRPr="00A75509">
        <w:rPr>
          <w:rFonts w:ascii="Times New Roman" w:hAnsi="Times New Roman"/>
          <w:sz w:val="28"/>
          <w:szCs w:val="28"/>
        </w:rPr>
        <w:t>3</w:t>
      </w:r>
      <w:r>
        <w:rPr>
          <w:rFonts w:ascii="Times New Roman" w:hAnsi="Times New Roman"/>
          <w:sz w:val="28"/>
          <w:szCs w:val="28"/>
        </w:rPr>
        <w:t xml:space="preserve"> год</w:t>
      </w:r>
      <w:r w:rsidRPr="00E82386">
        <w:rPr>
          <w:rFonts w:ascii="Times New Roman" w:hAnsi="Times New Roman"/>
          <w:sz w:val="28"/>
          <w:szCs w:val="28"/>
        </w:rPr>
        <w:t>)</w:t>
      </w:r>
    </w:p>
    <w:p w:rsidR="00CA6A65" w:rsidRPr="008F4C22" w:rsidRDefault="00CA6A65" w:rsidP="007C2B9E">
      <w:pPr>
        <w:ind w:left="709" w:right="537"/>
        <w:jc w:val="center"/>
        <w:rPr>
          <w:b/>
          <w:szCs w:val="24"/>
        </w:rPr>
      </w:pPr>
      <w:r w:rsidRPr="00FB128A">
        <w:rPr>
          <w:b/>
          <w:kern w:val="1"/>
          <w:szCs w:val="24"/>
        </w:rPr>
        <w:t xml:space="preserve">Том </w:t>
      </w:r>
      <w:r w:rsidRPr="0080368F">
        <w:rPr>
          <w:b/>
          <w:kern w:val="1"/>
          <w:szCs w:val="24"/>
        </w:rPr>
        <w:t>2</w:t>
      </w:r>
    </w:p>
    <w:p w:rsidR="00CA6A65" w:rsidRPr="00B9214F" w:rsidRDefault="00CA6A65" w:rsidP="007C2B9E">
      <w:pPr>
        <w:spacing w:line="300" w:lineRule="auto"/>
        <w:ind w:left="709" w:right="537"/>
        <w:jc w:val="center"/>
        <w:rPr>
          <w:sz w:val="20"/>
        </w:rPr>
      </w:pPr>
    </w:p>
    <w:p w:rsidR="00CA6A65" w:rsidRPr="00B9214F" w:rsidRDefault="00CA6A65" w:rsidP="00CA6A65">
      <w:pPr>
        <w:spacing w:line="300" w:lineRule="auto"/>
        <w:jc w:val="center"/>
        <w:rPr>
          <w:sz w:val="20"/>
        </w:rPr>
      </w:pPr>
    </w:p>
    <w:p w:rsidR="00CA6A65" w:rsidRPr="00B9214F" w:rsidRDefault="00CA6A65" w:rsidP="00CA6A65">
      <w:pPr>
        <w:spacing w:line="300" w:lineRule="auto"/>
        <w:jc w:val="center"/>
        <w:rPr>
          <w:sz w:val="20"/>
        </w:rPr>
      </w:pPr>
    </w:p>
    <w:p w:rsidR="00CA6A65" w:rsidRPr="00B9214F" w:rsidRDefault="00CA6A65" w:rsidP="00CA6A65">
      <w:pPr>
        <w:spacing w:line="300" w:lineRule="auto"/>
        <w:jc w:val="center"/>
        <w:rPr>
          <w:sz w:val="20"/>
        </w:rPr>
      </w:pPr>
    </w:p>
    <w:p w:rsidR="00CA6A65" w:rsidRDefault="00CA6A65" w:rsidP="00CA6A65">
      <w:pPr>
        <w:spacing w:line="300" w:lineRule="auto"/>
        <w:jc w:val="center"/>
        <w:rPr>
          <w:sz w:val="20"/>
        </w:rPr>
      </w:pPr>
    </w:p>
    <w:p w:rsidR="00CA6A65" w:rsidRDefault="00CA6A65" w:rsidP="00CA6A65">
      <w:pPr>
        <w:spacing w:line="300" w:lineRule="auto"/>
        <w:jc w:val="center"/>
        <w:rPr>
          <w:sz w:val="20"/>
        </w:rPr>
      </w:pPr>
    </w:p>
    <w:p w:rsidR="00CA6A65" w:rsidRDefault="00CA6A65" w:rsidP="00CA6A65">
      <w:pPr>
        <w:spacing w:line="300" w:lineRule="auto"/>
        <w:rPr>
          <w:sz w:val="20"/>
        </w:rPr>
      </w:pPr>
    </w:p>
    <w:p w:rsidR="00CA6A65" w:rsidRDefault="00CA6A65" w:rsidP="00CA6A65">
      <w:pPr>
        <w:spacing w:line="300" w:lineRule="auto"/>
        <w:jc w:val="center"/>
        <w:rPr>
          <w:sz w:val="20"/>
        </w:rPr>
      </w:pPr>
    </w:p>
    <w:p w:rsidR="00CA6A65" w:rsidRDefault="00CA6A65" w:rsidP="00CA6A65">
      <w:pPr>
        <w:spacing w:line="300" w:lineRule="auto"/>
        <w:jc w:val="center"/>
        <w:rPr>
          <w:sz w:val="20"/>
        </w:rPr>
      </w:pPr>
    </w:p>
    <w:p w:rsidR="00CA6A65" w:rsidRDefault="00CA6A65" w:rsidP="00CA6A65">
      <w:pPr>
        <w:spacing w:line="300" w:lineRule="auto"/>
        <w:jc w:val="center"/>
        <w:rPr>
          <w:sz w:val="20"/>
        </w:rPr>
      </w:pPr>
    </w:p>
    <w:p w:rsidR="00CA6A65" w:rsidRDefault="00CA6A65" w:rsidP="00CA6A65">
      <w:pPr>
        <w:spacing w:line="300" w:lineRule="auto"/>
        <w:jc w:val="center"/>
        <w:rPr>
          <w:sz w:val="20"/>
        </w:rPr>
      </w:pPr>
    </w:p>
    <w:p w:rsidR="00CA6A65" w:rsidRDefault="00CA6A65" w:rsidP="00CA6A65">
      <w:pPr>
        <w:spacing w:line="300" w:lineRule="auto"/>
        <w:jc w:val="center"/>
        <w:rPr>
          <w:sz w:val="20"/>
        </w:rPr>
      </w:pPr>
    </w:p>
    <w:p w:rsidR="00CA6A65" w:rsidRDefault="00CA6A65" w:rsidP="00CA6A65">
      <w:pPr>
        <w:spacing w:line="300" w:lineRule="auto"/>
        <w:jc w:val="center"/>
        <w:rPr>
          <w:sz w:val="20"/>
        </w:rPr>
      </w:pPr>
    </w:p>
    <w:p w:rsidR="00CA6A65" w:rsidRDefault="00CA6A65" w:rsidP="00CA6A65">
      <w:pPr>
        <w:spacing w:line="300" w:lineRule="auto"/>
        <w:jc w:val="center"/>
        <w:rPr>
          <w:sz w:val="20"/>
        </w:rPr>
      </w:pPr>
    </w:p>
    <w:p w:rsidR="00CA6A65" w:rsidRDefault="00CA6A65" w:rsidP="00CA6A65">
      <w:pPr>
        <w:spacing w:line="300" w:lineRule="auto"/>
        <w:jc w:val="center"/>
        <w:rPr>
          <w:sz w:val="20"/>
        </w:rPr>
      </w:pPr>
    </w:p>
    <w:p w:rsidR="00CA6A65" w:rsidRDefault="00CA6A65" w:rsidP="00CA6A65">
      <w:pPr>
        <w:spacing w:line="300" w:lineRule="auto"/>
        <w:jc w:val="center"/>
        <w:rPr>
          <w:sz w:val="20"/>
        </w:rPr>
      </w:pPr>
    </w:p>
    <w:p w:rsidR="00CA6A65" w:rsidRDefault="00CA6A65" w:rsidP="00CA6A65">
      <w:pPr>
        <w:spacing w:line="300" w:lineRule="auto"/>
        <w:jc w:val="center"/>
        <w:rPr>
          <w:sz w:val="20"/>
        </w:rPr>
      </w:pPr>
    </w:p>
    <w:p w:rsidR="00CA6A65" w:rsidRPr="001C2A43" w:rsidRDefault="00CA6A65" w:rsidP="007C2B9E">
      <w:pPr>
        <w:pStyle w:val="a8"/>
        <w:tabs>
          <w:tab w:val="clear" w:pos="4677"/>
          <w:tab w:val="clear" w:pos="9355"/>
          <w:tab w:val="center" w:pos="3297"/>
          <w:tab w:val="right" w:pos="9251"/>
        </w:tabs>
        <w:ind w:left="709" w:right="537"/>
        <w:rPr>
          <w:sz w:val="28"/>
          <w:szCs w:val="28"/>
        </w:rPr>
      </w:pPr>
      <w:r>
        <w:rPr>
          <w:sz w:val="28"/>
          <w:szCs w:val="28"/>
        </w:rPr>
        <w:t>Генеральный д</w:t>
      </w:r>
      <w:r w:rsidRPr="001C2A43">
        <w:rPr>
          <w:sz w:val="28"/>
          <w:szCs w:val="28"/>
        </w:rPr>
        <w:t>иректор ООО «</w:t>
      </w:r>
      <w:r>
        <w:rPr>
          <w:sz w:val="28"/>
          <w:szCs w:val="28"/>
        </w:rPr>
        <w:t>ПАРС-Т</w:t>
      </w:r>
      <w:r w:rsidRPr="001C2A43">
        <w:rPr>
          <w:sz w:val="28"/>
          <w:szCs w:val="28"/>
        </w:rPr>
        <w:t>»</w:t>
      </w:r>
      <w:r>
        <w:rPr>
          <w:sz w:val="28"/>
          <w:szCs w:val="28"/>
        </w:rPr>
        <w:t xml:space="preserve"> </w:t>
      </w:r>
      <w:r>
        <w:tab/>
      </w:r>
      <w:r>
        <w:rPr>
          <w:sz w:val="28"/>
          <w:szCs w:val="28"/>
        </w:rPr>
        <w:t>М. В. Зюзин</w:t>
      </w:r>
    </w:p>
    <w:p w:rsidR="00CA6A65" w:rsidRDefault="00CA6A65" w:rsidP="007C2B9E">
      <w:pPr>
        <w:spacing w:line="300" w:lineRule="auto"/>
        <w:ind w:left="709" w:right="537"/>
        <w:jc w:val="center"/>
        <w:rPr>
          <w:sz w:val="20"/>
        </w:rPr>
      </w:pPr>
    </w:p>
    <w:p w:rsidR="00CA6A65" w:rsidRDefault="00CA6A65" w:rsidP="007C2B9E">
      <w:pPr>
        <w:spacing w:line="300" w:lineRule="auto"/>
        <w:ind w:left="709" w:right="537"/>
        <w:jc w:val="center"/>
        <w:rPr>
          <w:sz w:val="20"/>
        </w:rPr>
      </w:pPr>
    </w:p>
    <w:p w:rsidR="00CA6A65" w:rsidRPr="00B9214F" w:rsidRDefault="00CA6A65" w:rsidP="007C2B9E">
      <w:pPr>
        <w:spacing w:line="300" w:lineRule="auto"/>
        <w:ind w:left="709" w:right="537"/>
        <w:jc w:val="center"/>
        <w:rPr>
          <w:sz w:val="20"/>
        </w:rPr>
      </w:pPr>
    </w:p>
    <w:p w:rsidR="00CA6A65" w:rsidRPr="00833E24" w:rsidRDefault="00CA6A65" w:rsidP="007C2B9E">
      <w:pPr>
        <w:spacing w:line="300" w:lineRule="auto"/>
        <w:ind w:left="709" w:right="537"/>
        <w:jc w:val="center"/>
        <w:rPr>
          <w:b/>
          <w:bCs/>
          <w:szCs w:val="24"/>
        </w:rPr>
      </w:pPr>
      <w:r>
        <w:rPr>
          <w:b/>
          <w:bCs/>
          <w:szCs w:val="24"/>
        </w:rPr>
        <w:t>Томск</w:t>
      </w:r>
    </w:p>
    <w:p w:rsidR="00E575F5" w:rsidRDefault="00CA6A65" w:rsidP="007C2B9E">
      <w:pPr>
        <w:ind w:left="709" w:right="537"/>
        <w:jc w:val="center"/>
        <w:rPr>
          <w:sz w:val="20"/>
        </w:rPr>
        <w:sectPr w:rsidR="00E575F5">
          <w:headerReference w:type="default" r:id="rId8"/>
          <w:footerReference w:type="default" r:id="rId9"/>
          <w:type w:val="continuous"/>
          <w:pgSz w:w="11910" w:h="16840"/>
          <w:pgMar w:top="1020" w:right="160" w:bottom="620" w:left="440" w:header="707" w:footer="429" w:gutter="0"/>
          <w:pgNumType w:start="1"/>
          <w:cols w:space="720"/>
        </w:sectPr>
      </w:pPr>
      <w:r w:rsidRPr="00833E24">
        <w:rPr>
          <w:szCs w:val="24"/>
        </w:rPr>
        <w:t>2023 год</w:t>
      </w:r>
      <w:bookmarkEnd w:id="1"/>
      <w:bookmarkEnd w:id="2"/>
    </w:p>
    <w:p w:rsidR="00CA6A65" w:rsidRPr="00227FE8" w:rsidRDefault="00CA6A65" w:rsidP="007C2B9E">
      <w:pPr>
        <w:spacing w:line="300" w:lineRule="auto"/>
        <w:ind w:left="709" w:right="537"/>
        <w:rPr>
          <w:b/>
          <w:bCs/>
          <w:szCs w:val="24"/>
        </w:rPr>
      </w:pPr>
      <w:bookmarkStart w:id="4" w:name="_Hlk153468053"/>
      <w:r w:rsidRPr="0048398E">
        <w:rPr>
          <w:b/>
          <w:caps/>
          <w:spacing w:val="20"/>
          <w:sz w:val="28"/>
          <w:szCs w:val="28"/>
        </w:rPr>
        <w:lastRenderedPageBreak/>
        <w:t xml:space="preserve">внесение изменений в генеральнЫЙ план </w:t>
      </w:r>
      <w:r>
        <w:rPr>
          <w:b/>
          <w:caps/>
          <w:spacing w:val="20"/>
          <w:sz w:val="28"/>
          <w:szCs w:val="28"/>
        </w:rPr>
        <w:t>БАТУРИНСКОГО</w:t>
      </w:r>
      <w:r w:rsidRPr="0048398E">
        <w:rPr>
          <w:b/>
          <w:caps/>
          <w:spacing w:val="20"/>
          <w:sz w:val="28"/>
          <w:szCs w:val="28"/>
        </w:rPr>
        <w:t xml:space="preserve"> СЕЛЬСКОГО ПОСЕЛЕНИя</w:t>
      </w:r>
    </w:p>
    <w:p w:rsidR="00CA6A65" w:rsidRPr="0048398E" w:rsidRDefault="00CA6A65" w:rsidP="007C2B9E">
      <w:pPr>
        <w:spacing w:line="300" w:lineRule="auto"/>
        <w:ind w:left="709" w:right="537"/>
        <w:rPr>
          <w:b/>
          <w:caps/>
          <w:spacing w:val="20"/>
          <w:sz w:val="28"/>
          <w:szCs w:val="28"/>
        </w:rPr>
      </w:pPr>
    </w:p>
    <w:p w:rsidR="00CA6A65" w:rsidRPr="0048398E" w:rsidRDefault="00CA6A65" w:rsidP="007C2B9E">
      <w:pPr>
        <w:spacing w:line="300" w:lineRule="auto"/>
        <w:ind w:left="709" w:right="537"/>
        <w:rPr>
          <w:b/>
          <w:caps/>
          <w:spacing w:val="20"/>
          <w:sz w:val="28"/>
          <w:szCs w:val="28"/>
        </w:rPr>
      </w:pPr>
    </w:p>
    <w:p w:rsidR="00CA6A65" w:rsidRPr="0048398E" w:rsidRDefault="00CA6A65" w:rsidP="007C2B9E">
      <w:pPr>
        <w:spacing w:line="300" w:lineRule="auto"/>
        <w:ind w:left="709" w:right="537"/>
        <w:rPr>
          <w:sz w:val="28"/>
          <w:szCs w:val="28"/>
        </w:rPr>
      </w:pPr>
      <w:r w:rsidRPr="0048398E">
        <w:rPr>
          <w:sz w:val="28"/>
          <w:szCs w:val="28"/>
        </w:rPr>
        <w:t xml:space="preserve">Том </w:t>
      </w:r>
      <w:r>
        <w:rPr>
          <w:sz w:val="28"/>
          <w:szCs w:val="28"/>
          <w:lang w:val="en-US"/>
        </w:rPr>
        <w:t>II</w:t>
      </w:r>
      <w:r w:rsidRPr="0048398E">
        <w:rPr>
          <w:sz w:val="28"/>
          <w:szCs w:val="28"/>
        </w:rPr>
        <w:t xml:space="preserve">. </w:t>
      </w:r>
      <w:r>
        <w:rPr>
          <w:sz w:val="28"/>
          <w:szCs w:val="28"/>
        </w:rPr>
        <w:t>Материалы по обоснованию</w:t>
      </w:r>
    </w:p>
    <w:p w:rsidR="00CA6A65" w:rsidRDefault="00CA6A65" w:rsidP="007C2B9E">
      <w:pPr>
        <w:spacing w:line="300" w:lineRule="auto"/>
        <w:ind w:left="709" w:right="537"/>
        <w:rPr>
          <w:b/>
          <w:szCs w:val="28"/>
        </w:rPr>
      </w:pPr>
    </w:p>
    <w:p w:rsidR="00CA6A65" w:rsidRDefault="00CA6A65" w:rsidP="007C2B9E">
      <w:pPr>
        <w:spacing w:line="300" w:lineRule="auto"/>
        <w:ind w:left="709" w:right="537"/>
        <w:rPr>
          <w:b/>
          <w:szCs w:val="28"/>
        </w:rPr>
      </w:pPr>
    </w:p>
    <w:p w:rsidR="00CA6A65" w:rsidRDefault="00CA6A65" w:rsidP="007C2B9E">
      <w:pPr>
        <w:spacing w:line="300" w:lineRule="auto"/>
        <w:ind w:left="709" w:right="537"/>
        <w:rPr>
          <w:b/>
          <w:szCs w:val="28"/>
        </w:rPr>
      </w:pPr>
    </w:p>
    <w:p w:rsidR="00CA6A65" w:rsidRPr="00B9214F" w:rsidRDefault="00CA6A65" w:rsidP="007C2B9E">
      <w:pPr>
        <w:spacing w:line="300" w:lineRule="auto"/>
        <w:ind w:left="709" w:right="537"/>
        <w:rPr>
          <w:b/>
          <w:szCs w:val="28"/>
        </w:rPr>
      </w:pPr>
      <w:r w:rsidRPr="00B9214F">
        <w:rPr>
          <w:b/>
          <w:szCs w:val="28"/>
        </w:rPr>
        <w:t xml:space="preserve">Заказчик: </w:t>
      </w:r>
      <w:r w:rsidRPr="00B9214F">
        <w:rPr>
          <w:szCs w:val="28"/>
        </w:rPr>
        <w:t xml:space="preserve">Администрация </w:t>
      </w:r>
      <w:proofErr w:type="spellStart"/>
      <w:r>
        <w:rPr>
          <w:szCs w:val="28"/>
        </w:rPr>
        <w:t>Асиновского</w:t>
      </w:r>
      <w:proofErr w:type="spellEnd"/>
      <w:r w:rsidRPr="00B9214F">
        <w:rPr>
          <w:szCs w:val="28"/>
        </w:rPr>
        <w:t xml:space="preserve"> муниципального района </w:t>
      </w:r>
      <w:r>
        <w:rPr>
          <w:szCs w:val="28"/>
        </w:rPr>
        <w:t>Томской</w:t>
      </w:r>
      <w:r w:rsidRPr="00B9214F">
        <w:rPr>
          <w:szCs w:val="28"/>
        </w:rPr>
        <w:t xml:space="preserve"> области</w:t>
      </w:r>
    </w:p>
    <w:p w:rsidR="00CA6A65" w:rsidRDefault="00CA6A65" w:rsidP="007C2B9E">
      <w:pPr>
        <w:spacing w:line="300" w:lineRule="auto"/>
        <w:ind w:left="709" w:right="537"/>
        <w:rPr>
          <w:szCs w:val="28"/>
        </w:rPr>
      </w:pPr>
      <w:r w:rsidRPr="00B9214F">
        <w:rPr>
          <w:b/>
          <w:szCs w:val="28"/>
        </w:rPr>
        <w:t xml:space="preserve">Муниципальный контракт: </w:t>
      </w:r>
      <w:r w:rsidRPr="00B9214F">
        <w:rPr>
          <w:szCs w:val="28"/>
        </w:rPr>
        <w:t xml:space="preserve">№ </w:t>
      </w:r>
      <w:r w:rsidRPr="00FF79D9">
        <w:rPr>
          <w:sz w:val="24"/>
          <w:szCs w:val="24"/>
        </w:rPr>
        <w:t>0865300002423000019</w:t>
      </w:r>
      <w:r>
        <w:rPr>
          <w:sz w:val="24"/>
          <w:szCs w:val="24"/>
        </w:rPr>
        <w:t xml:space="preserve"> </w:t>
      </w:r>
      <w:r w:rsidRPr="00833E24">
        <w:rPr>
          <w:szCs w:val="28"/>
        </w:rPr>
        <w:t>от 1</w:t>
      </w:r>
      <w:r>
        <w:rPr>
          <w:szCs w:val="28"/>
        </w:rPr>
        <w:t>8</w:t>
      </w:r>
      <w:r w:rsidRPr="00833E24">
        <w:rPr>
          <w:szCs w:val="28"/>
        </w:rPr>
        <w:t>.0</w:t>
      </w:r>
      <w:r>
        <w:rPr>
          <w:szCs w:val="28"/>
        </w:rPr>
        <w:t>4</w:t>
      </w:r>
      <w:r w:rsidRPr="00833E24">
        <w:rPr>
          <w:szCs w:val="28"/>
        </w:rPr>
        <w:t>.2023 г.</w:t>
      </w:r>
    </w:p>
    <w:p w:rsidR="00CA6A65" w:rsidRPr="00B9214F" w:rsidRDefault="00CA6A65" w:rsidP="007C2B9E">
      <w:pPr>
        <w:spacing w:line="300" w:lineRule="auto"/>
        <w:ind w:left="709" w:right="537"/>
        <w:rPr>
          <w:szCs w:val="28"/>
        </w:rPr>
      </w:pPr>
      <w:r w:rsidRPr="00B9214F">
        <w:rPr>
          <w:b/>
          <w:szCs w:val="28"/>
        </w:rPr>
        <w:t>Исполнитель:</w:t>
      </w:r>
      <w:r w:rsidRPr="00B9214F">
        <w:rPr>
          <w:szCs w:val="28"/>
        </w:rPr>
        <w:t xml:space="preserve"> ООО </w:t>
      </w:r>
      <w:r>
        <w:rPr>
          <w:szCs w:val="28"/>
        </w:rPr>
        <w:t>ПАРС-Т</w:t>
      </w:r>
    </w:p>
    <w:p w:rsidR="00CA6A65" w:rsidRPr="00B9214F" w:rsidRDefault="00CA6A65" w:rsidP="007C2B9E">
      <w:pPr>
        <w:spacing w:line="300" w:lineRule="auto"/>
        <w:ind w:left="709" w:right="537"/>
        <w:rPr>
          <w:bCs/>
          <w:szCs w:val="28"/>
        </w:rPr>
      </w:pPr>
    </w:p>
    <w:p w:rsidR="00CA6A65" w:rsidRPr="00527615" w:rsidRDefault="00CA6A65" w:rsidP="007C2B9E">
      <w:pPr>
        <w:ind w:left="709" w:right="537"/>
        <w:jc w:val="center"/>
        <w:rPr>
          <w:b/>
          <w:kern w:val="1"/>
          <w:sz w:val="28"/>
          <w:szCs w:val="28"/>
        </w:rPr>
      </w:pPr>
      <w:r w:rsidRPr="00527615">
        <w:rPr>
          <w:b/>
          <w:kern w:val="1"/>
          <w:sz w:val="28"/>
          <w:szCs w:val="28"/>
        </w:rPr>
        <w:t>Состав авторского коллектива</w:t>
      </w:r>
    </w:p>
    <w:p w:rsidR="00CA6A65" w:rsidRDefault="00CA6A65" w:rsidP="007C2B9E">
      <w:pPr>
        <w:ind w:left="709" w:right="537"/>
        <w:rPr>
          <w:b/>
          <w:kern w:val="1"/>
          <w:sz w:val="28"/>
          <w:szCs w:val="28"/>
        </w:rPr>
      </w:pPr>
    </w:p>
    <w:tbl>
      <w:tblPr>
        <w:tblW w:w="4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3901"/>
        <w:gridCol w:w="5965"/>
      </w:tblGrid>
      <w:tr w:rsidR="00CA6A65" w:rsidRPr="00D36E22" w:rsidTr="007C2B9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CA6A65" w:rsidRPr="00CA6A65" w:rsidRDefault="00CA6A65" w:rsidP="007C2B9E">
            <w:pPr>
              <w:pStyle w:val="110"/>
              <w:spacing w:before="120" w:after="120" w:line="276" w:lineRule="auto"/>
              <w:ind w:right="537"/>
              <w:jc w:val="left"/>
              <w:rPr>
                <w:rFonts w:ascii="Times New Roman" w:hAnsi="Times New Roman"/>
                <w:sz w:val="24"/>
                <w:szCs w:val="24"/>
                <w:lang w:val="ru-RU"/>
              </w:rPr>
            </w:pPr>
            <w:r w:rsidRPr="00CA6A65">
              <w:rPr>
                <w:rFonts w:ascii="Times New Roman" w:hAnsi="Times New Roman"/>
                <w:sz w:val="24"/>
                <w:szCs w:val="24"/>
                <w:lang w:val="ru-RU"/>
              </w:rPr>
              <w:t>Авторский коллектив ООО «ПАРС-Т»</w:t>
            </w:r>
          </w:p>
        </w:tc>
      </w:tr>
      <w:tr w:rsidR="00CA6A65" w:rsidRPr="00D36E22" w:rsidTr="007C2B9E">
        <w:trPr>
          <w:jc w:val="center"/>
        </w:trPr>
        <w:tc>
          <w:tcPr>
            <w:tcW w:w="1977" w:type="pct"/>
            <w:tcBorders>
              <w:top w:val="single" w:sz="4" w:space="0" w:color="auto"/>
              <w:left w:val="single" w:sz="4" w:space="0" w:color="auto"/>
              <w:bottom w:val="single" w:sz="4" w:space="0" w:color="auto"/>
              <w:right w:val="single" w:sz="4" w:space="0" w:color="auto"/>
            </w:tcBorders>
            <w:hideMark/>
          </w:tcPr>
          <w:p w:rsidR="00CA6A65" w:rsidRPr="007C2B9E" w:rsidRDefault="00CA6A65" w:rsidP="007C2B9E">
            <w:pPr>
              <w:pStyle w:val="112"/>
              <w:spacing w:line="276" w:lineRule="auto"/>
              <w:ind w:left="193" w:right="439"/>
              <w:rPr>
                <w:rFonts w:ascii="Times New Roman" w:hAnsi="Times New Roman"/>
                <w:sz w:val="24"/>
                <w:szCs w:val="24"/>
              </w:rPr>
            </w:pPr>
            <w:proofErr w:type="spellStart"/>
            <w:r w:rsidRPr="00420756">
              <w:rPr>
                <w:rFonts w:ascii="Times New Roman" w:hAnsi="Times New Roman"/>
                <w:sz w:val="24"/>
                <w:szCs w:val="24"/>
              </w:rPr>
              <w:t>Архитектурно-планировочные</w:t>
            </w:r>
            <w:proofErr w:type="spellEnd"/>
            <w:r w:rsidR="007C2B9E">
              <w:rPr>
                <w:rFonts w:ascii="Times New Roman" w:hAnsi="Times New Roman"/>
                <w:sz w:val="24"/>
                <w:szCs w:val="24"/>
                <w:lang w:val="ru-RU"/>
              </w:rPr>
              <w:t xml:space="preserve"> </w:t>
            </w:r>
            <w:proofErr w:type="spellStart"/>
            <w:r w:rsidRPr="00420756">
              <w:rPr>
                <w:rFonts w:ascii="Times New Roman" w:hAnsi="Times New Roman"/>
                <w:sz w:val="24"/>
                <w:szCs w:val="24"/>
              </w:rPr>
              <w:t>разделы</w:t>
            </w:r>
            <w:proofErr w:type="spellEnd"/>
          </w:p>
        </w:tc>
        <w:tc>
          <w:tcPr>
            <w:tcW w:w="3023" w:type="pct"/>
            <w:tcBorders>
              <w:top w:val="single" w:sz="4" w:space="0" w:color="auto"/>
              <w:left w:val="single" w:sz="4" w:space="0" w:color="auto"/>
              <w:bottom w:val="single" w:sz="4" w:space="0" w:color="auto"/>
              <w:right w:val="single" w:sz="4" w:space="0" w:color="auto"/>
            </w:tcBorders>
            <w:hideMark/>
          </w:tcPr>
          <w:p w:rsidR="00CA6A65" w:rsidRPr="00CA6A65" w:rsidRDefault="00CA6A65" w:rsidP="007C2B9E">
            <w:pPr>
              <w:pStyle w:val="110"/>
              <w:spacing w:line="276" w:lineRule="auto"/>
              <w:ind w:right="451"/>
              <w:rPr>
                <w:rFonts w:ascii="Times New Roman" w:hAnsi="Times New Roman"/>
                <w:sz w:val="24"/>
                <w:szCs w:val="24"/>
                <w:lang w:val="ru-RU"/>
              </w:rPr>
            </w:pPr>
            <w:r w:rsidRPr="00CA6A65">
              <w:rPr>
                <w:rFonts w:ascii="Times New Roman" w:hAnsi="Times New Roman"/>
                <w:sz w:val="24"/>
                <w:szCs w:val="24"/>
                <w:lang w:val="ru-RU"/>
              </w:rPr>
              <w:t>руководитель проекта, главный градостроитель проекта</w:t>
            </w:r>
          </w:p>
          <w:p w:rsidR="00CA6A65" w:rsidRPr="00CA6A65" w:rsidRDefault="00CA6A65" w:rsidP="007C2B9E">
            <w:pPr>
              <w:pStyle w:val="110"/>
              <w:spacing w:line="276" w:lineRule="auto"/>
              <w:ind w:right="537"/>
              <w:rPr>
                <w:rFonts w:ascii="Times New Roman" w:hAnsi="Times New Roman"/>
                <w:sz w:val="24"/>
                <w:szCs w:val="24"/>
                <w:lang w:val="ru-RU"/>
              </w:rPr>
            </w:pPr>
            <w:r w:rsidRPr="00CA6A65">
              <w:rPr>
                <w:rFonts w:ascii="Times New Roman" w:hAnsi="Times New Roman"/>
                <w:sz w:val="24"/>
                <w:szCs w:val="24"/>
                <w:lang w:val="ru-RU"/>
              </w:rPr>
              <w:t>Битюкова Н.А.</w:t>
            </w:r>
          </w:p>
        </w:tc>
      </w:tr>
      <w:tr w:rsidR="00CA6A65" w:rsidRPr="00D36E22" w:rsidTr="007C2B9E">
        <w:trPr>
          <w:jc w:val="center"/>
        </w:trPr>
        <w:tc>
          <w:tcPr>
            <w:tcW w:w="1977" w:type="pct"/>
            <w:tcBorders>
              <w:top w:val="single" w:sz="4" w:space="0" w:color="auto"/>
              <w:left w:val="single" w:sz="4" w:space="0" w:color="auto"/>
              <w:bottom w:val="single" w:sz="4" w:space="0" w:color="auto"/>
              <w:right w:val="single" w:sz="4" w:space="0" w:color="auto"/>
            </w:tcBorders>
            <w:hideMark/>
          </w:tcPr>
          <w:p w:rsidR="00CA6A65" w:rsidRPr="00420756" w:rsidRDefault="00CA6A65" w:rsidP="007C2B9E">
            <w:pPr>
              <w:pStyle w:val="112"/>
              <w:spacing w:line="276" w:lineRule="auto"/>
              <w:ind w:left="193" w:right="439"/>
              <w:rPr>
                <w:rFonts w:ascii="Times New Roman" w:hAnsi="Times New Roman"/>
                <w:sz w:val="24"/>
                <w:szCs w:val="24"/>
              </w:rPr>
            </w:pPr>
            <w:proofErr w:type="spellStart"/>
            <w:r w:rsidRPr="00420756">
              <w:rPr>
                <w:rFonts w:ascii="Times New Roman" w:hAnsi="Times New Roman"/>
                <w:sz w:val="24"/>
                <w:szCs w:val="24"/>
              </w:rPr>
              <w:t>Градостроительная</w:t>
            </w:r>
            <w:proofErr w:type="spellEnd"/>
            <w:r w:rsidRPr="00420756">
              <w:rPr>
                <w:rFonts w:ascii="Times New Roman" w:hAnsi="Times New Roman"/>
                <w:sz w:val="24"/>
                <w:szCs w:val="24"/>
              </w:rPr>
              <w:t xml:space="preserve"> </w:t>
            </w:r>
            <w:proofErr w:type="spellStart"/>
            <w:r w:rsidRPr="00420756">
              <w:rPr>
                <w:rFonts w:ascii="Times New Roman" w:hAnsi="Times New Roman"/>
                <w:sz w:val="24"/>
                <w:szCs w:val="24"/>
              </w:rPr>
              <w:t>экономика</w:t>
            </w:r>
            <w:proofErr w:type="spellEnd"/>
          </w:p>
        </w:tc>
        <w:tc>
          <w:tcPr>
            <w:tcW w:w="3023" w:type="pct"/>
            <w:tcBorders>
              <w:top w:val="single" w:sz="4" w:space="0" w:color="auto"/>
              <w:left w:val="single" w:sz="4" w:space="0" w:color="auto"/>
              <w:bottom w:val="single" w:sz="4" w:space="0" w:color="auto"/>
              <w:right w:val="single" w:sz="4" w:space="0" w:color="auto"/>
            </w:tcBorders>
            <w:hideMark/>
          </w:tcPr>
          <w:p w:rsidR="00CA6A65" w:rsidRPr="00CA6A65" w:rsidRDefault="00CA6A65" w:rsidP="007C2B9E">
            <w:pPr>
              <w:pStyle w:val="110"/>
              <w:spacing w:before="120" w:after="120" w:line="276" w:lineRule="auto"/>
              <w:ind w:right="537"/>
              <w:rPr>
                <w:rFonts w:ascii="Times New Roman" w:hAnsi="Times New Roman"/>
                <w:sz w:val="24"/>
                <w:szCs w:val="24"/>
                <w:lang w:val="ru-RU"/>
              </w:rPr>
            </w:pPr>
            <w:r w:rsidRPr="00CA6A65">
              <w:rPr>
                <w:rFonts w:ascii="Times New Roman" w:hAnsi="Times New Roman"/>
                <w:sz w:val="24"/>
                <w:szCs w:val="24"/>
                <w:lang w:val="ru-RU"/>
              </w:rPr>
              <w:t>Е.С. Никишина</w:t>
            </w:r>
          </w:p>
          <w:p w:rsidR="00CA6A65" w:rsidRPr="00CA6A65" w:rsidRDefault="00CA6A65" w:rsidP="007C2B9E">
            <w:pPr>
              <w:pStyle w:val="110"/>
              <w:spacing w:before="120" w:after="120" w:line="276" w:lineRule="auto"/>
              <w:ind w:right="537"/>
              <w:rPr>
                <w:rFonts w:ascii="Times New Roman" w:hAnsi="Times New Roman"/>
                <w:sz w:val="24"/>
                <w:szCs w:val="24"/>
                <w:lang w:val="ru-RU"/>
              </w:rPr>
            </w:pPr>
            <w:r w:rsidRPr="00CA6A65">
              <w:rPr>
                <w:rFonts w:ascii="Times New Roman" w:hAnsi="Times New Roman"/>
                <w:sz w:val="24"/>
                <w:szCs w:val="24"/>
                <w:lang w:val="ru-RU"/>
              </w:rPr>
              <w:t xml:space="preserve">М.В. Зюзин </w:t>
            </w:r>
          </w:p>
        </w:tc>
      </w:tr>
      <w:tr w:rsidR="00CA6A65" w:rsidRPr="00D36E22" w:rsidTr="007C2B9E">
        <w:trPr>
          <w:jc w:val="center"/>
        </w:trPr>
        <w:tc>
          <w:tcPr>
            <w:tcW w:w="1977" w:type="pct"/>
            <w:tcBorders>
              <w:top w:val="single" w:sz="4" w:space="0" w:color="auto"/>
              <w:left w:val="single" w:sz="4" w:space="0" w:color="auto"/>
              <w:bottom w:val="single" w:sz="4" w:space="0" w:color="auto"/>
              <w:right w:val="single" w:sz="4" w:space="0" w:color="auto"/>
            </w:tcBorders>
            <w:hideMark/>
          </w:tcPr>
          <w:p w:rsidR="00CA6A65" w:rsidRPr="00420756" w:rsidRDefault="00CA6A65" w:rsidP="007C2B9E">
            <w:pPr>
              <w:pStyle w:val="112"/>
              <w:spacing w:line="276" w:lineRule="auto"/>
              <w:ind w:left="193" w:right="439"/>
              <w:rPr>
                <w:rFonts w:ascii="Times New Roman" w:hAnsi="Times New Roman"/>
                <w:sz w:val="24"/>
                <w:szCs w:val="24"/>
              </w:rPr>
            </w:pPr>
            <w:proofErr w:type="spellStart"/>
            <w:r w:rsidRPr="00420756">
              <w:rPr>
                <w:rFonts w:ascii="Times New Roman" w:hAnsi="Times New Roman"/>
                <w:sz w:val="24"/>
                <w:szCs w:val="24"/>
              </w:rPr>
              <w:t>Транспортная</w:t>
            </w:r>
            <w:proofErr w:type="spellEnd"/>
            <w:r w:rsidRPr="00420756">
              <w:rPr>
                <w:rFonts w:ascii="Times New Roman" w:hAnsi="Times New Roman"/>
                <w:sz w:val="24"/>
                <w:szCs w:val="24"/>
              </w:rPr>
              <w:t xml:space="preserve"> </w:t>
            </w:r>
            <w:proofErr w:type="spellStart"/>
            <w:r w:rsidRPr="00420756">
              <w:rPr>
                <w:rFonts w:ascii="Times New Roman" w:hAnsi="Times New Roman"/>
                <w:sz w:val="24"/>
                <w:szCs w:val="24"/>
              </w:rPr>
              <w:t>инфраструктура</w:t>
            </w:r>
            <w:proofErr w:type="spellEnd"/>
          </w:p>
        </w:tc>
        <w:tc>
          <w:tcPr>
            <w:tcW w:w="3023" w:type="pct"/>
            <w:tcBorders>
              <w:top w:val="single" w:sz="4" w:space="0" w:color="auto"/>
              <w:left w:val="single" w:sz="4" w:space="0" w:color="auto"/>
              <w:bottom w:val="single" w:sz="4" w:space="0" w:color="auto"/>
              <w:right w:val="single" w:sz="4" w:space="0" w:color="auto"/>
            </w:tcBorders>
            <w:hideMark/>
          </w:tcPr>
          <w:p w:rsidR="00CA6A65" w:rsidRPr="00420756" w:rsidRDefault="00CA6A65" w:rsidP="007C2B9E">
            <w:pPr>
              <w:pStyle w:val="110"/>
              <w:spacing w:before="120" w:after="120" w:line="276" w:lineRule="auto"/>
              <w:ind w:right="537"/>
              <w:rPr>
                <w:rFonts w:ascii="Times New Roman" w:hAnsi="Times New Roman"/>
                <w:sz w:val="24"/>
                <w:szCs w:val="24"/>
              </w:rPr>
            </w:pPr>
            <w:r w:rsidRPr="00420756">
              <w:rPr>
                <w:rFonts w:ascii="Times New Roman" w:hAnsi="Times New Roman"/>
                <w:sz w:val="24"/>
                <w:szCs w:val="24"/>
              </w:rPr>
              <w:t xml:space="preserve">Р. В. </w:t>
            </w:r>
            <w:proofErr w:type="spellStart"/>
            <w:r w:rsidRPr="00420756">
              <w:rPr>
                <w:rFonts w:ascii="Times New Roman" w:hAnsi="Times New Roman"/>
                <w:sz w:val="24"/>
                <w:szCs w:val="24"/>
              </w:rPr>
              <w:t>Гладких</w:t>
            </w:r>
            <w:proofErr w:type="spellEnd"/>
          </w:p>
        </w:tc>
      </w:tr>
      <w:tr w:rsidR="00CA6A65" w:rsidRPr="00D36E22" w:rsidTr="007C2B9E">
        <w:trPr>
          <w:jc w:val="center"/>
        </w:trPr>
        <w:tc>
          <w:tcPr>
            <w:tcW w:w="1977" w:type="pct"/>
            <w:tcBorders>
              <w:top w:val="single" w:sz="4" w:space="0" w:color="auto"/>
              <w:left w:val="single" w:sz="4" w:space="0" w:color="auto"/>
              <w:bottom w:val="single" w:sz="4" w:space="0" w:color="auto"/>
              <w:right w:val="single" w:sz="4" w:space="0" w:color="auto"/>
            </w:tcBorders>
            <w:hideMark/>
          </w:tcPr>
          <w:p w:rsidR="00CA6A65" w:rsidRPr="00420756" w:rsidRDefault="00CA6A65" w:rsidP="007C2B9E">
            <w:pPr>
              <w:pStyle w:val="112"/>
              <w:spacing w:line="276" w:lineRule="auto"/>
              <w:ind w:left="193" w:right="439"/>
              <w:rPr>
                <w:rFonts w:ascii="Times New Roman" w:hAnsi="Times New Roman"/>
                <w:sz w:val="24"/>
                <w:szCs w:val="24"/>
              </w:rPr>
            </w:pPr>
            <w:proofErr w:type="spellStart"/>
            <w:r w:rsidRPr="00420756">
              <w:rPr>
                <w:rFonts w:ascii="Times New Roman" w:hAnsi="Times New Roman"/>
                <w:sz w:val="24"/>
                <w:szCs w:val="24"/>
              </w:rPr>
              <w:t>Инженерная</w:t>
            </w:r>
            <w:proofErr w:type="spellEnd"/>
            <w:r w:rsidRPr="00420756">
              <w:rPr>
                <w:rFonts w:ascii="Times New Roman" w:hAnsi="Times New Roman"/>
                <w:sz w:val="24"/>
                <w:szCs w:val="24"/>
              </w:rPr>
              <w:t xml:space="preserve"> </w:t>
            </w:r>
            <w:proofErr w:type="spellStart"/>
            <w:r w:rsidRPr="00420756">
              <w:rPr>
                <w:rFonts w:ascii="Times New Roman" w:hAnsi="Times New Roman"/>
                <w:sz w:val="24"/>
                <w:szCs w:val="24"/>
              </w:rPr>
              <w:t>инфраструктура</w:t>
            </w:r>
            <w:proofErr w:type="spellEnd"/>
          </w:p>
        </w:tc>
        <w:tc>
          <w:tcPr>
            <w:tcW w:w="3023" w:type="pct"/>
            <w:tcBorders>
              <w:top w:val="single" w:sz="4" w:space="0" w:color="auto"/>
              <w:left w:val="single" w:sz="4" w:space="0" w:color="auto"/>
              <w:bottom w:val="single" w:sz="4" w:space="0" w:color="auto"/>
              <w:right w:val="single" w:sz="4" w:space="0" w:color="auto"/>
            </w:tcBorders>
            <w:hideMark/>
          </w:tcPr>
          <w:p w:rsidR="00CA6A65" w:rsidRPr="00CA6A65" w:rsidRDefault="00CA6A65" w:rsidP="007C2B9E">
            <w:pPr>
              <w:pStyle w:val="110"/>
              <w:spacing w:before="120" w:after="120" w:line="276" w:lineRule="auto"/>
              <w:ind w:right="537"/>
              <w:rPr>
                <w:rFonts w:ascii="Times New Roman" w:hAnsi="Times New Roman"/>
                <w:sz w:val="24"/>
                <w:szCs w:val="24"/>
                <w:lang w:val="ru-RU"/>
              </w:rPr>
            </w:pPr>
            <w:r w:rsidRPr="00CA6A65">
              <w:rPr>
                <w:rFonts w:ascii="Times New Roman" w:hAnsi="Times New Roman"/>
                <w:sz w:val="24"/>
                <w:szCs w:val="24"/>
                <w:lang w:val="ru-RU"/>
              </w:rPr>
              <w:t>Н.Р. Мальцева</w:t>
            </w:r>
          </w:p>
          <w:p w:rsidR="00CA6A65" w:rsidRPr="00CA6A65" w:rsidRDefault="00CA6A65" w:rsidP="007C2B9E">
            <w:pPr>
              <w:pStyle w:val="110"/>
              <w:spacing w:before="120" w:after="120" w:line="276" w:lineRule="auto"/>
              <w:ind w:right="537"/>
              <w:rPr>
                <w:rFonts w:ascii="Times New Roman" w:hAnsi="Times New Roman"/>
                <w:sz w:val="24"/>
                <w:szCs w:val="24"/>
                <w:lang w:val="ru-RU"/>
              </w:rPr>
            </w:pPr>
            <w:r w:rsidRPr="00CA6A65">
              <w:rPr>
                <w:rFonts w:ascii="Times New Roman" w:hAnsi="Times New Roman"/>
                <w:sz w:val="24"/>
                <w:szCs w:val="24"/>
                <w:lang w:val="ru-RU"/>
              </w:rPr>
              <w:t>Я.В. Архипов</w:t>
            </w:r>
          </w:p>
        </w:tc>
      </w:tr>
      <w:tr w:rsidR="00CA6A65" w:rsidRPr="00D36E22" w:rsidTr="007C2B9E">
        <w:trPr>
          <w:jc w:val="center"/>
        </w:trPr>
        <w:tc>
          <w:tcPr>
            <w:tcW w:w="1977" w:type="pct"/>
            <w:tcBorders>
              <w:top w:val="single" w:sz="4" w:space="0" w:color="auto"/>
              <w:left w:val="single" w:sz="4" w:space="0" w:color="auto"/>
              <w:bottom w:val="single" w:sz="4" w:space="0" w:color="auto"/>
              <w:right w:val="single" w:sz="4" w:space="0" w:color="auto"/>
            </w:tcBorders>
            <w:hideMark/>
          </w:tcPr>
          <w:p w:rsidR="00CA6A65" w:rsidRPr="00420756" w:rsidRDefault="00CA6A65" w:rsidP="007C2B9E">
            <w:pPr>
              <w:pStyle w:val="112"/>
              <w:spacing w:line="276" w:lineRule="auto"/>
              <w:ind w:left="193" w:right="439"/>
              <w:rPr>
                <w:rFonts w:ascii="Times New Roman" w:hAnsi="Times New Roman"/>
                <w:sz w:val="24"/>
                <w:szCs w:val="24"/>
              </w:rPr>
            </w:pPr>
            <w:r w:rsidRPr="00420756">
              <w:rPr>
                <w:rFonts w:ascii="Times New Roman" w:hAnsi="Times New Roman"/>
                <w:sz w:val="24"/>
                <w:szCs w:val="24"/>
              </w:rPr>
              <w:t>ГИС-</w:t>
            </w:r>
            <w:proofErr w:type="spellStart"/>
            <w:r w:rsidRPr="00420756">
              <w:rPr>
                <w:rFonts w:ascii="Times New Roman" w:hAnsi="Times New Roman"/>
                <w:sz w:val="24"/>
                <w:szCs w:val="24"/>
              </w:rPr>
              <w:t>технологии</w:t>
            </w:r>
            <w:proofErr w:type="spellEnd"/>
          </w:p>
        </w:tc>
        <w:tc>
          <w:tcPr>
            <w:tcW w:w="3023" w:type="pct"/>
            <w:tcBorders>
              <w:top w:val="single" w:sz="4" w:space="0" w:color="auto"/>
              <w:left w:val="single" w:sz="4" w:space="0" w:color="auto"/>
              <w:bottom w:val="single" w:sz="4" w:space="0" w:color="auto"/>
              <w:right w:val="single" w:sz="4" w:space="0" w:color="auto"/>
            </w:tcBorders>
            <w:hideMark/>
          </w:tcPr>
          <w:p w:rsidR="00CA6A65" w:rsidRPr="00420756" w:rsidRDefault="00CA6A65" w:rsidP="007C2B9E">
            <w:pPr>
              <w:pStyle w:val="110"/>
              <w:spacing w:before="120" w:after="120" w:line="276" w:lineRule="auto"/>
              <w:ind w:right="537"/>
              <w:rPr>
                <w:rFonts w:ascii="Times New Roman" w:hAnsi="Times New Roman"/>
                <w:sz w:val="24"/>
                <w:szCs w:val="24"/>
              </w:rPr>
            </w:pPr>
            <w:r w:rsidRPr="00420756">
              <w:rPr>
                <w:rFonts w:ascii="Times New Roman" w:hAnsi="Times New Roman"/>
                <w:sz w:val="24"/>
                <w:szCs w:val="24"/>
              </w:rPr>
              <w:t xml:space="preserve">А. К. </w:t>
            </w:r>
            <w:proofErr w:type="spellStart"/>
            <w:r w:rsidRPr="00420756">
              <w:rPr>
                <w:rFonts w:ascii="Times New Roman" w:hAnsi="Times New Roman"/>
                <w:sz w:val="24"/>
                <w:szCs w:val="24"/>
              </w:rPr>
              <w:t>Калсынов</w:t>
            </w:r>
            <w:proofErr w:type="spellEnd"/>
          </w:p>
        </w:tc>
      </w:tr>
    </w:tbl>
    <w:p w:rsidR="00CA6A65" w:rsidRDefault="00CA6A65" w:rsidP="007C2B9E">
      <w:pPr>
        <w:ind w:left="709" w:right="537"/>
        <w:rPr>
          <w:b/>
          <w:kern w:val="1"/>
          <w:sz w:val="28"/>
          <w:szCs w:val="28"/>
        </w:rPr>
      </w:pPr>
    </w:p>
    <w:p w:rsidR="00E575F5" w:rsidRDefault="00E575F5" w:rsidP="007C2B9E">
      <w:pPr>
        <w:pStyle w:val="a3"/>
        <w:ind w:left="709" w:right="537"/>
        <w:rPr>
          <w:sz w:val="26"/>
        </w:rPr>
      </w:pPr>
    </w:p>
    <w:p w:rsidR="00E575F5" w:rsidRDefault="00E575F5" w:rsidP="007C2B9E">
      <w:pPr>
        <w:pStyle w:val="a3"/>
        <w:ind w:left="709" w:right="537"/>
        <w:rPr>
          <w:sz w:val="26"/>
        </w:rPr>
      </w:pPr>
    </w:p>
    <w:p w:rsidR="00E575F5" w:rsidRDefault="00E575F5" w:rsidP="007C2B9E">
      <w:pPr>
        <w:pStyle w:val="a3"/>
        <w:ind w:left="709" w:right="537"/>
        <w:rPr>
          <w:sz w:val="26"/>
        </w:rPr>
      </w:pPr>
    </w:p>
    <w:p w:rsidR="00E575F5" w:rsidRDefault="00E575F5" w:rsidP="007C2B9E">
      <w:pPr>
        <w:pStyle w:val="a3"/>
        <w:ind w:left="709" w:right="537"/>
        <w:rPr>
          <w:sz w:val="26"/>
        </w:rPr>
      </w:pPr>
    </w:p>
    <w:p w:rsidR="004F0D0D" w:rsidRDefault="004F0D0D" w:rsidP="007C2B9E">
      <w:pPr>
        <w:pStyle w:val="a3"/>
        <w:ind w:left="709" w:right="537"/>
        <w:rPr>
          <w:sz w:val="26"/>
        </w:rPr>
      </w:pPr>
    </w:p>
    <w:p w:rsidR="004F0D0D" w:rsidRDefault="004F0D0D" w:rsidP="007C2B9E">
      <w:pPr>
        <w:pStyle w:val="a3"/>
        <w:ind w:left="709" w:right="537"/>
        <w:rPr>
          <w:sz w:val="26"/>
        </w:rPr>
      </w:pPr>
    </w:p>
    <w:p w:rsidR="004F0D0D" w:rsidRDefault="004F0D0D" w:rsidP="007C2B9E">
      <w:pPr>
        <w:pStyle w:val="a3"/>
        <w:ind w:left="709" w:right="537"/>
        <w:rPr>
          <w:sz w:val="26"/>
        </w:rPr>
      </w:pPr>
    </w:p>
    <w:p w:rsidR="004F0D0D" w:rsidRDefault="004F0D0D" w:rsidP="007C2B9E">
      <w:pPr>
        <w:pStyle w:val="a3"/>
        <w:ind w:left="709" w:right="537"/>
        <w:rPr>
          <w:sz w:val="26"/>
        </w:rPr>
      </w:pPr>
    </w:p>
    <w:p w:rsidR="004F0D0D" w:rsidRDefault="004F0D0D" w:rsidP="007C2B9E">
      <w:pPr>
        <w:pStyle w:val="a3"/>
        <w:ind w:left="709" w:right="537"/>
        <w:rPr>
          <w:sz w:val="26"/>
        </w:rPr>
      </w:pPr>
    </w:p>
    <w:p w:rsidR="007C2B9E" w:rsidRDefault="007C2B9E" w:rsidP="007C2B9E">
      <w:pPr>
        <w:pStyle w:val="a3"/>
        <w:ind w:left="709" w:right="537"/>
        <w:rPr>
          <w:sz w:val="26"/>
        </w:rPr>
      </w:pPr>
    </w:p>
    <w:p w:rsidR="007C2B9E" w:rsidRDefault="007C2B9E" w:rsidP="007C2B9E">
      <w:pPr>
        <w:pStyle w:val="a3"/>
        <w:ind w:left="709" w:right="537"/>
        <w:rPr>
          <w:sz w:val="26"/>
        </w:rPr>
      </w:pPr>
    </w:p>
    <w:p w:rsidR="004F0D0D" w:rsidRDefault="004F0D0D" w:rsidP="007C2B9E">
      <w:pPr>
        <w:pStyle w:val="a3"/>
        <w:ind w:left="709" w:right="537"/>
        <w:rPr>
          <w:sz w:val="26"/>
        </w:rPr>
      </w:pPr>
    </w:p>
    <w:p w:rsidR="004F0D0D" w:rsidRDefault="004F0D0D" w:rsidP="007C2B9E">
      <w:pPr>
        <w:pStyle w:val="a3"/>
        <w:ind w:left="709" w:right="537"/>
        <w:rPr>
          <w:sz w:val="26"/>
        </w:rPr>
      </w:pPr>
    </w:p>
    <w:p w:rsidR="007C2B9E" w:rsidRDefault="007C2B9E" w:rsidP="007C2B9E">
      <w:pPr>
        <w:pStyle w:val="a3"/>
        <w:ind w:left="709" w:right="537"/>
        <w:rPr>
          <w:sz w:val="26"/>
        </w:rPr>
      </w:pPr>
    </w:p>
    <w:p w:rsidR="004F0D0D" w:rsidRDefault="004F0D0D" w:rsidP="007C2B9E">
      <w:pPr>
        <w:pStyle w:val="a3"/>
        <w:ind w:left="709" w:right="537"/>
        <w:rPr>
          <w:sz w:val="26"/>
        </w:rPr>
      </w:pPr>
    </w:p>
    <w:p w:rsidR="00E575F5" w:rsidRDefault="00E575F5" w:rsidP="007C2B9E">
      <w:pPr>
        <w:pStyle w:val="a3"/>
        <w:spacing w:before="5"/>
        <w:ind w:left="709" w:right="537"/>
        <w:rPr>
          <w:sz w:val="25"/>
        </w:rPr>
      </w:pPr>
    </w:p>
    <w:bookmarkEnd w:id="4"/>
    <w:p w:rsidR="00E575F5" w:rsidRDefault="00E575F5">
      <w:pPr>
        <w:rPr>
          <w:sz w:val="20"/>
        </w:rPr>
        <w:sectPr w:rsidR="00E575F5">
          <w:pgSz w:w="11910" w:h="16840"/>
          <w:pgMar w:top="1020" w:right="160" w:bottom="620" w:left="440" w:header="707" w:footer="429" w:gutter="0"/>
          <w:cols w:space="720"/>
        </w:sectPr>
      </w:pPr>
    </w:p>
    <w:p w:rsidR="00CA6A65" w:rsidRPr="00A11B50" w:rsidRDefault="00CA6A65" w:rsidP="00CA6A65">
      <w:pPr>
        <w:jc w:val="center"/>
        <w:rPr>
          <w:b/>
          <w:i/>
          <w:szCs w:val="28"/>
          <w:lang w:eastAsia="zh-CN"/>
        </w:rPr>
      </w:pPr>
      <w:bookmarkStart w:id="5" w:name="_Hlk141112633"/>
      <w:bookmarkStart w:id="6" w:name="_Hlk153468133"/>
      <w:r w:rsidRPr="00A11B50">
        <w:rPr>
          <w:b/>
          <w:color w:val="000000" w:themeColor="text1"/>
          <w:szCs w:val="28"/>
        </w:rPr>
        <w:lastRenderedPageBreak/>
        <w:t>Состав проекта</w:t>
      </w:r>
    </w:p>
    <w:p w:rsidR="00CA6A65" w:rsidRDefault="00CA6A65" w:rsidP="00CA6A65">
      <w:pPr>
        <w:ind w:firstLine="567"/>
        <w:jc w:val="center"/>
        <w:rPr>
          <w:b/>
          <w:color w:val="000000" w:themeColor="text1"/>
          <w:szCs w:val="28"/>
        </w:rPr>
      </w:pPr>
    </w:p>
    <w:tbl>
      <w:tblPr>
        <w:tblW w:w="9322" w:type="dxa"/>
        <w:tblInd w:w="959" w:type="dxa"/>
        <w:tblLook w:val="04A0" w:firstRow="1" w:lastRow="0" w:firstColumn="1" w:lastColumn="0" w:noHBand="0" w:noVBand="1"/>
      </w:tblPr>
      <w:tblGrid>
        <w:gridCol w:w="1237"/>
        <w:gridCol w:w="5959"/>
        <w:gridCol w:w="2126"/>
      </w:tblGrid>
      <w:tr w:rsidR="00CA6A65" w:rsidRPr="00A11B50" w:rsidTr="007C2B9E">
        <w:tc>
          <w:tcPr>
            <w:tcW w:w="1237" w:type="dxa"/>
            <w:tcBorders>
              <w:bottom w:val="single" w:sz="4" w:space="0" w:color="auto"/>
            </w:tcBorders>
            <w:vAlign w:val="bottom"/>
          </w:tcPr>
          <w:p w:rsidR="00CA6A65" w:rsidRPr="000F499A" w:rsidRDefault="00CA6A65" w:rsidP="003A258C">
            <w:pPr>
              <w:pStyle w:val="14"/>
              <w:ind w:firstLine="0"/>
              <w:jc w:val="center"/>
              <w:rPr>
                <w:sz w:val="24"/>
                <w:szCs w:val="24"/>
              </w:rPr>
            </w:pPr>
            <w:r w:rsidRPr="000F499A">
              <w:rPr>
                <w:sz w:val="24"/>
                <w:szCs w:val="24"/>
              </w:rPr>
              <w:t>№</w:t>
            </w:r>
          </w:p>
          <w:p w:rsidR="00CA6A65" w:rsidRPr="000F499A" w:rsidRDefault="00CA6A65" w:rsidP="003A258C">
            <w:pPr>
              <w:pStyle w:val="14"/>
              <w:ind w:firstLine="0"/>
              <w:jc w:val="center"/>
              <w:rPr>
                <w:sz w:val="24"/>
                <w:szCs w:val="24"/>
              </w:rPr>
            </w:pPr>
            <w:r w:rsidRPr="000F499A">
              <w:rPr>
                <w:sz w:val="24"/>
                <w:szCs w:val="24"/>
              </w:rPr>
              <w:t>п/п</w:t>
            </w:r>
          </w:p>
        </w:tc>
        <w:tc>
          <w:tcPr>
            <w:tcW w:w="5959" w:type="dxa"/>
            <w:tcBorders>
              <w:bottom w:val="single" w:sz="4" w:space="0" w:color="auto"/>
            </w:tcBorders>
            <w:vAlign w:val="center"/>
          </w:tcPr>
          <w:p w:rsidR="00CA6A65" w:rsidRPr="000F499A" w:rsidRDefault="00CA6A65" w:rsidP="003A258C">
            <w:pPr>
              <w:pStyle w:val="14"/>
              <w:ind w:firstLine="0"/>
              <w:jc w:val="center"/>
              <w:rPr>
                <w:sz w:val="24"/>
                <w:szCs w:val="24"/>
              </w:rPr>
            </w:pPr>
            <w:r w:rsidRPr="000F499A">
              <w:rPr>
                <w:sz w:val="24"/>
                <w:szCs w:val="24"/>
              </w:rPr>
              <w:t>Наименование раздела</w:t>
            </w:r>
          </w:p>
        </w:tc>
        <w:tc>
          <w:tcPr>
            <w:tcW w:w="2126" w:type="dxa"/>
            <w:tcBorders>
              <w:bottom w:val="single" w:sz="4" w:space="0" w:color="auto"/>
            </w:tcBorders>
            <w:vAlign w:val="center"/>
          </w:tcPr>
          <w:p w:rsidR="00CA6A65" w:rsidRPr="000F499A" w:rsidRDefault="00CA6A65" w:rsidP="003A258C">
            <w:pPr>
              <w:pStyle w:val="14"/>
              <w:ind w:left="837" w:firstLine="0"/>
              <w:rPr>
                <w:sz w:val="24"/>
                <w:szCs w:val="24"/>
              </w:rPr>
            </w:pPr>
            <w:r w:rsidRPr="000F499A">
              <w:rPr>
                <w:sz w:val="24"/>
                <w:szCs w:val="24"/>
              </w:rPr>
              <w:t>Состав</w:t>
            </w:r>
          </w:p>
        </w:tc>
      </w:tr>
      <w:tr w:rsidR="00CA6A65" w:rsidRPr="00A11B50" w:rsidTr="007C2B9E">
        <w:trPr>
          <w:trHeight w:val="302"/>
        </w:trPr>
        <w:tc>
          <w:tcPr>
            <w:tcW w:w="1237" w:type="dxa"/>
            <w:tcBorders>
              <w:top w:val="single" w:sz="4" w:space="0" w:color="auto"/>
            </w:tcBorders>
          </w:tcPr>
          <w:p w:rsidR="00CA6A65" w:rsidRPr="000F499A" w:rsidRDefault="00CA6A65" w:rsidP="003A258C">
            <w:pPr>
              <w:pStyle w:val="14"/>
              <w:ind w:firstLine="0"/>
              <w:jc w:val="center"/>
              <w:rPr>
                <w:b/>
                <w:sz w:val="24"/>
                <w:szCs w:val="24"/>
              </w:rPr>
            </w:pPr>
          </w:p>
        </w:tc>
        <w:tc>
          <w:tcPr>
            <w:tcW w:w="5959" w:type="dxa"/>
            <w:tcBorders>
              <w:top w:val="single" w:sz="4" w:space="0" w:color="auto"/>
            </w:tcBorders>
          </w:tcPr>
          <w:p w:rsidR="00CA6A65" w:rsidRPr="000F499A" w:rsidRDefault="00CA6A65" w:rsidP="003A258C">
            <w:pPr>
              <w:pStyle w:val="14"/>
              <w:ind w:firstLine="0"/>
              <w:rPr>
                <w:b/>
                <w:sz w:val="24"/>
                <w:szCs w:val="24"/>
              </w:rPr>
            </w:pPr>
          </w:p>
        </w:tc>
        <w:tc>
          <w:tcPr>
            <w:tcW w:w="2126" w:type="dxa"/>
            <w:tcBorders>
              <w:top w:val="single" w:sz="4" w:space="0" w:color="auto"/>
            </w:tcBorders>
            <w:vAlign w:val="bottom"/>
          </w:tcPr>
          <w:p w:rsidR="00CA6A65" w:rsidRPr="000F499A" w:rsidRDefault="00CA6A65" w:rsidP="003A258C">
            <w:pPr>
              <w:pStyle w:val="14"/>
              <w:ind w:firstLine="0"/>
              <w:jc w:val="right"/>
              <w:rPr>
                <w:sz w:val="24"/>
                <w:szCs w:val="24"/>
              </w:rPr>
            </w:pPr>
          </w:p>
        </w:tc>
      </w:tr>
      <w:tr w:rsidR="00CA6A65" w:rsidRPr="00A11B50" w:rsidTr="007C2B9E">
        <w:trPr>
          <w:trHeight w:val="680"/>
        </w:trPr>
        <w:tc>
          <w:tcPr>
            <w:tcW w:w="1237" w:type="dxa"/>
          </w:tcPr>
          <w:p w:rsidR="00CA6A65" w:rsidRPr="004813B4" w:rsidRDefault="00CA6A65" w:rsidP="003A258C">
            <w:pPr>
              <w:pStyle w:val="14"/>
              <w:ind w:firstLine="0"/>
              <w:jc w:val="center"/>
              <w:rPr>
                <w:b/>
                <w:sz w:val="24"/>
                <w:szCs w:val="24"/>
              </w:rPr>
            </w:pPr>
            <w:r w:rsidRPr="004813B4">
              <w:rPr>
                <w:b/>
                <w:sz w:val="24"/>
                <w:szCs w:val="24"/>
              </w:rPr>
              <w:t>Часть 1</w:t>
            </w:r>
          </w:p>
        </w:tc>
        <w:tc>
          <w:tcPr>
            <w:tcW w:w="5959" w:type="dxa"/>
          </w:tcPr>
          <w:p w:rsidR="00CA6A65" w:rsidRPr="004813B4" w:rsidRDefault="00CA6A65" w:rsidP="003A258C">
            <w:pPr>
              <w:pStyle w:val="14"/>
              <w:ind w:firstLine="0"/>
              <w:rPr>
                <w:b/>
                <w:sz w:val="24"/>
                <w:szCs w:val="24"/>
              </w:rPr>
            </w:pPr>
            <w:r w:rsidRPr="004813B4">
              <w:rPr>
                <w:b/>
                <w:sz w:val="24"/>
                <w:szCs w:val="24"/>
              </w:rPr>
              <w:t>Утверждаемая часть</w:t>
            </w:r>
          </w:p>
        </w:tc>
        <w:tc>
          <w:tcPr>
            <w:tcW w:w="2126" w:type="dxa"/>
          </w:tcPr>
          <w:p w:rsidR="00CA6A65" w:rsidRPr="004813B4" w:rsidRDefault="00CA6A65" w:rsidP="003A258C">
            <w:pPr>
              <w:pStyle w:val="14"/>
              <w:ind w:firstLine="0"/>
              <w:rPr>
                <w:b/>
                <w:sz w:val="24"/>
                <w:szCs w:val="24"/>
              </w:rPr>
            </w:pPr>
          </w:p>
        </w:tc>
      </w:tr>
      <w:tr w:rsidR="00CA6A65" w:rsidRPr="00A11B50" w:rsidTr="007C2B9E">
        <w:trPr>
          <w:trHeight w:val="528"/>
        </w:trPr>
        <w:tc>
          <w:tcPr>
            <w:tcW w:w="1237" w:type="dxa"/>
          </w:tcPr>
          <w:p w:rsidR="00CA6A65" w:rsidRPr="004813B4" w:rsidRDefault="00CA6A65" w:rsidP="003A258C">
            <w:pPr>
              <w:pStyle w:val="14"/>
              <w:ind w:firstLine="0"/>
              <w:jc w:val="center"/>
              <w:rPr>
                <w:sz w:val="24"/>
                <w:szCs w:val="24"/>
              </w:rPr>
            </w:pPr>
            <w:r w:rsidRPr="004813B4">
              <w:rPr>
                <w:sz w:val="24"/>
                <w:szCs w:val="24"/>
              </w:rPr>
              <w:t>1.1</w:t>
            </w:r>
          </w:p>
        </w:tc>
        <w:tc>
          <w:tcPr>
            <w:tcW w:w="5959" w:type="dxa"/>
          </w:tcPr>
          <w:p w:rsidR="00CA6A65" w:rsidRPr="004813B4" w:rsidRDefault="00CA6A65" w:rsidP="003A258C">
            <w:pPr>
              <w:pStyle w:val="14"/>
              <w:ind w:firstLine="0"/>
              <w:rPr>
                <w:sz w:val="24"/>
                <w:szCs w:val="24"/>
              </w:rPr>
            </w:pPr>
            <w:r w:rsidRPr="004813B4">
              <w:rPr>
                <w:sz w:val="24"/>
                <w:szCs w:val="24"/>
              </w:rPr>
              <w:t>Положение о территориальном планировании</w:t>
            </w:r>
          </w:p>
        </w:tc>
        <w:tc>
          <w:tcPr>
            <w:tcW w:w="2126" w:type="dxa"/>
          </w:tcPr>
          <w:p w:rsidR="00CA6A65" w:rsidRPr="004813B4" w:rsidRDefault="006A588D" w:rsidP="00D505C3">
            <w:pPr>
              <w:pStyle w:val="14"/>
              <w:ind w:firstLine="0"/>
              <w:jc w:val="center"/>
              <w:rPr>
                <w:sz w:val="24"/>
                <w:szCs w:val="24"/>
              </w:rPr>
            </w:pPr>
            <w:r>
              <w:rPr>
                <w:sz w:val="24"/>
                <w:szCs w:val="24"/>
              </w:rPr>
              <w:t>45 листов</w:t>
            </w:r>
          </w:p>
        </w:tc>
      </w:tr>
      <w:tr w:rsidR="00CA6A65" w:rsidRPr="00A11B50" w:rsidTr="007C2B9E">
        <w:trPr>
          <w:trHeight w:val="433"/>
        </w:trPr>
        <w:tc>
          <w:tcPr>
            <w:tcW w:w="1237" w:type="dxa"/>
          </w:tcPr>
          <w:p w:rsidR="00CA6A65" w:rsidRPr="004813B4" w:rsidRDefault="00CA6A65" w:rsidP="003A258C">
            <w:pPr>
              <w:pStyle w:val="14"/>
              <w:ind w:firstLine="0"/>
              <w:jc w:val="center"/>
              <w:rPr>
                <w:sz w:val="24"/>
                <w:szCs w:val="24"/>
              </w:rPr>
            </w:pPr>
          </w:p>
        </w:tc>
        <w:tc>
          <w:tcPr>
            <w:tcW w:w="5959" w:type="dxa"/>
          </w:tcPr>
          <w:p w:rsidR="00CA6A65" w:rsidRPr="004813B4" w:rsidRDefault="00CA6A65" w:rsidP="003A258C">
            <w:pPr>
              <w:pStyle w:val="14"/>
              <w:ind w:firstLine="0"/>
              <w:rPr>
                <w:b/>
                <w:sz w:val="24"/>
                <w:szCs w:val="24"/>
              </w:rPr>
            </w:pPr>
            <w:r w:rsidRPr="004813B4">
              <w:rPr>
                <w:b/>
                <w:sz w:val="24"/>
                <w:szCs w:val="24"/>
              </w:rPr>
              <w:t>Графические материалы</w:t>
            </w:r>
          </w:p>
        </w:tc>
        <w:tc>
          <w:tcPr>
            <w:tcW w:w="2126" w:type="dxa"/>
          </w:tcPr>
          <w:p w:rsidR="00CA6A65" w:rsidRPr="004813B4" w:rsidRDefault="00CA6A65" w:rsidP="003A258C">
            <w:pPr>
              <w:pStyle w:val="14"/>
              <w:ind w:left="837" w:firstLine="0"/>
              <w:rPr>
                <w:sz w:val="24"/>
                <w:szCs w:val="24"/>
              </w:rPr>
            </w:pPr>
          </w:p>
        </w:tc>
      </w:tr>
      <w:tr w:rsidR="00CA6A65" w:rsidRPr="00A11B50" w:rsidTr="007C2B9E">
        <w:trPr>
          <w:trHeight w:val="667"/>
        </w:trPr>
        <w:tc>
          <w:tcPr>
            <w:tcW w:w="1237" w:type="dxa"/>
          </w:tcPr>
          <w:p w:rsidR="00CA6A65" w:rsidRPr="004813B4" w:rsidRDefault="00CA6A65" w:rsidP="003A258C">
            <w:pPr>
              <w:pStyle w:val="14"/>
              <w:ind w:firstLine="0"/>
              <w:jc w:val="center"/>
              <w:rPr>
                <w:sz w:val="24"/>
                <w:szCs w:val="24"/>
              </w:rPr>
            </w:pPr>
            <w:r w:rsidRPr="004813B4">
              <w:rPr>
                <w:sz w:val="24"/>
                <w:szCs w:val="24"/>
              </w:rPr>
              <w:t>2.1</w:t>
            </w:r>
          </w:p>
        </w:tc>
        <w:tc>
          <w:tcPr>
            <w:tcW w:w="5959" w:type="dxa"/>
          </w:tcPr>
          <w:p w:rsidR="00CA6A65" w:rsidRPr="004813B4" w:rsidRDefault="00CA6A65" w:rsidP="003A258C">
            <w:pPr>
              <w:pStyle w:val="14"/>
              <w:ind w:firstLine="0"/>
              <w:rPr>
                <w:sz w:val="24"/>
                <w:szCs w:val="24"/>
              </w:rPr>
            </w:pPr>
            <w:r w:rsidRPr="004813B4">
              <w:rPr>
                <w:sz w:val="24"/>
                <w:szCs w:val="24"/>
              </w:rPr>
              <w:t xml:space="preserve">Карта границ населенных пунктов, входящих в состав </w:t>
            </w:r>
            <w:r>
              <w:rPr>
                <w:sz w:val="24"/>
                <w:szCs w:val="24"/>
              </w:rPr>
              <w:t>сельского</w:t>
            </w:r>
            <w:r w:rsidRPr="004813B4">
              <w:rPr>
                <w:sz w:val="24"/>
                <w:szCs w:val="24"/>
              </w:rPr>
              <w:t xml:space="preserve"> поселения </w:t>
            </w:r>
          </w:p>
        </w:tc>
        <w:tc>
          <w:tcPr>
            <w:tcW w:w="2126" w:type="dxa"/>
          </w:tcPr>
          <w:p w:rsidR="00CA6A65" w:rsidRPr="004813B4" w:rsidRDefault="00CA6A65" w:rsidP="00D505C3">
            <w:pPr>
              <w:pStyle w:val="14"/>
              <w:ind w:firstLine="0"/>
              <w:jc w:val="center"/>
              <w:rPr>
                <w:sz w:val="24"/>
                <w:szCs w:val="24"/>
              </w:rPr>
            </w:pPr>
            <w:r>
              <w:rPr>
                <w:sz w:val="24"/>
                <w:szCs w:val="24"/>
              </w:rPr>
              <w:t>1 лист</w:t>
            </w:r>
          </w:p>
        </w:tc>
      </w:tr>
      <w:tr w:rsidR="00CA6A65" w:rsidRPr="00A11B50" w:rsidTr="007C2B9E">
        <w:trPr>
          <w:trHeight w:val="435"/>
        </w:trPr>
        <w:tc>
          <w:tcPr>
            <w:tcW w:w="1237" w:type="dxa"/>
          </w:tcPr>
          <w:p w:rsidR="00CA6A65" w:rsidRPr="004813B4" w:rsidRDefault="00CA6A65" w:rsidP="003A258C">
            <w:pPr>
              <w:pStyle w:val="14"/>
              <w:ind w:firstLine="0"/>
              <w:jc w:val="center"/>
              <w:rPr>
                <w:sz w:val="24"/>
                <w:szCs w:val="24"/>
              </w:rPr>
            </w:pPr>
            <w:r w:rsidRPr="004813B4">
              <w:rPr>
                <w:sz w:val="24"/>
                <w:szCs w:val="24"/>
              </w:rPr>
              <w:t>2.2</w:t>
            </w:r>
          </w:p>
        </w:tc>
        <w:tc>
          <w:tcPr>
            <w:tcW w:w="5959" w:type="dxa"/>
          </w:tcPr>
          <w:p w:rsidR="00CA6A65" w:rsidRPr="004813B4" w:rsidRDefault="00CA6A65" w:rsidP="003A258C">
            <w:pPr>
              <w:pStyle w:val="14"/>
              <w:ind w:firstLine="0"/>
              <w:rPr>
                <w:sz w:val="24"/>
                <w:szCs w:val="24"/>
              </w:rPr>
            </w:pPr>
            <w:r w:rsidRPr="004813B4">
              <w:rPr>
                <w:sz w:val="24"/>
                <w:szCs w:val="24"/>
              </w:rPr>
              <w:t xml:space="preserve">Карта функциональных зон </w:t>
            </w:r>
            <w:r>
              <w:rPr>
                <w:sz w:val="24"/>
                <w:szCs w:val="24"/>
              </w:rPr>
              <w:t>сельского</w:t>
            </w:r>
            <w:r w:rsidRPr="004813B4">
              <w:rPr>
                <w:sz w:val="24"/>
                <w:szCs w:val="24"/>
              </w:rPr>
              <w:t xml:space="preserve"> поселения</w:t>
            </w:r>
          </w:p>
        </w:tc>
        <w:tc>
          <w:tcPr>
            <w:tcW w:w="2126" w:type="dxa"/>
          </w:tcPr>
          <w:p w:rsidR="00CA6A65" w:rsidRPr="004813B4" w:rsidRDefault="00CA6A65" w:rsidP="00D505C3">
            <w:pPr>
              <w:pStyle w:val="14"/>
              <w:ind w:firstLine="0"/>
              <w:jc w:val="center"/>
              <w:rPr>
                <w:sz w:val="24"/>
                <w:szCs w:val="24"/>
              </w:rPr>
            </w:pPr>
            <w:r>
              <w:rPr>
                <w:sz w:val="24"/>
                <w:szCs w:val="24"/>
              </w:rPr>
              <w:t>2 листа</w:t>
            </w:r>
          </w:p>
        </w:tc>
      </w:tr>
      <w:tr w:rsidR="00CA6A65" w:rsidRPr="00A11B50" w:rsidTr="007C2B9E">
        <w:trPr>
          <w:trHeight w:val="429"/>
        </w:trPr>
        <w:tc>
          <w:tcPr>
            <w:tcW w:w="1237" w:type="dxa"/>
          </w:tcPr>
          <w:p w:rsidR="00CA6A65" w:rsidRPr="004813B4" w:rsidRDefault="00CA6A65" w:rsidP="003A258C">
            <w:pPr>
              <w:pStyle w:val="14"/>
              <w:ind w:firstLine="0"/>
              <w:jc w:val="center"/>
              <w:rPr>
                <w:sz w:val="24"/>
                <w:szCs w:val="24"/>
              </w:rPr>
            </w:pPr>
            <w:r w:rsidRPr="004813B4">
              <w:rPr>
                <w:sz w:val="24"/>
                <w:szCs w:val="24"/>
              </w:rPr>
              <w:t>2.3</w:t>
            </w:r>
          </w:p>
        </w:tc>
        <w:tc>
          <w:tcPr>
            <w:tcW w:w="5959" w:type="dxa"/>
          </w:tcPr>
          <w:p w:rsidR="00CA6A65" w:rsidRPr="004813B4" w:rsidRDefault="00CA6A65" w:rsidP="003A258C">
            <w:pPr>
              <w:pStyle w:val="14"/>
              <w:ind w:firstLine="0"/>
              <w:rPr>
                <w:sz w:val="24"/>
                <w:szCs w:val="24"/>
              </w:rPr>
            </w:pPr>
            <w:r w:rsidRPr="004813B4">
              <w:rPr>
                <w:sz w:val="24"/>
                <w:szCs w:val="24"/>
              </w:rPr>
              <w:t xml:space="preserve">Карта планируемого размещения объектов местного значения </w:t>
            </w:r>
            <w:r>
              <w:rPr>
                <w:sz w:val="24"/>
                <w:szCs w:val="24"/>
              </w:rPr>
              <w:t>сельског</w:t>
            </w:r>
            <w:r w:rsidRPr="004813B4">
              <w:rPr>
                <w:sz w:val="24"/>
                <w:szCs w:val="24"/>
              </w:rPr>
              <w:t>о поселения</w:t>
            </w:r>
          </w:p>
        </w:tc>
        <w:tc>
          <w:tcPr>
            <w:tcW w:w="2126" w:type="dxa"/>
          </w:tcPr>
          <w:p w:rsidR="00CA6A65" w:rsidRPr="004813B4" w:rsidRDefault="00CA6A65" w:rsidP="00D505C3">
            <w:pPr>
              <w:pStyle w:val="14"/>
              <w:ind w:firstLine="0"/>
              <w:jc w:val="center"/>
              <w:rPr>
                <w:sz w:val="24"/>
                <w:szCs w:val="24"/>
              </w:rPr>
            </w:pPr>
            <w:r>
              <w:rPr>
                <w:sz w:val="24"/>
                <w:szCs w:val="24"/>
              </w:rPr>
              <w:t>1 листа</w:t>
            </w:r>
          </w:p>
        </w:tc>
      </w:tr>
      <w:tr w:rsidR="00CA6A65" w:rsidRPr="00A11B50" w:rsidTr="007C2B9E">
        <w:trPr>
          <w:trHeight w:val="639"/>
        </w:trPr>
        <w:tc>
          <w:tcPr>
            <w:tcW w:w="1237" w:type="dxa"/>
          </w:tcPr>
          <w:p w:rsidR="00CA6A65" w:rsidRPr="004813B4" w:rsidRDefault="00CA6A65" w:rsidP="003A258C">
            <w:pPr>
              <w:pStyle w:val="14"/>
              <w:ind w:firstLine="0"/>
              <w:jc w:val="center"/>
              <w:rPr>
                <w:sz w:val="24"/>
                <w:szCs w:val="24"/>
              </w:rPr>
            </w:pPr>
          </w:p>
        </w:tc>
        <w:tc>
          <w:tcPr>
            <w:tcW w:w="5959" w:type="dxa"/>
          </w:tcPr>
          <w:p w:rsidR="00CA6A65" w:rsidRPr="004813B4" w:rsidRDefault="00CA6A65" w:rsidP="003A258C">
            <w:pPr>
              <w:pStyle w:val="14"/>
              <w:ind w:firstLine="0"/>
              <w:rPr>
                <w:sz w:val="24"/>
                <w:szCs w:val="24"/>
              </w:rPr>
            </w:pPr>
          </w:p>
        </w:tc>
        <w:tc>
          <w:tcPr>
            <w:tcW w:w="2126" w:type="dxa"/>
            <w:vAlign w:val="bottom"/>
          </w:tcPr>
          <w:p w:rsidR="00CA6A65" w:rsidRPr="004813B4" w:rsidRDefault="00CA6A65" w:rsidP="003A258C">
            <w:pPr>
              <w:pStyle w:val="14"/>
              <w:ind w:firstLine="0"/>
              <w:rPr>
                <w:sz w:val="24"/>
                <w:szCs w:val="24"/>
              </w:rPr>
            </w:pPr>
          </w:p>
        </w:tc>
      </w:tr>
      <w:tr w:rsidR="00CA6A65" w:rsidRPr="00A11B50" w:rsidTr="007C2B9E">
        <w:trPr>
          <w:trHeight w:val="680"/>
        </w:trPr>
        <w:tc>
          <w:tcPr>
            <w:tcW w:w="1237" w:type="dxa"/>
          </w:tcPr>
          <w:p w:rsidR="00CA6A65" w:rsidRPr="004813B4" w:rsidRDefault="00CA6A65" w:rsidP="003A258C">
            <w:pPr>
              <w:pStyle w:val="14"/>
              <w:ind w:firstLine="0"/>
              <w:jc w:val="center"/>
              <w:rPr>
                <w:b/>
                <w:sz w:val="24"/>
                <w:szCs w:val="24"/>
              </w:rPr>
            </w:pPr>
            <w:r w:rsidRPr="004813B4">
              <w:rPr>
                <w:b/>
                <w:sz w:val="24"/>
                <w:szCs w:val="24"/>
              </w:rPr>
              <w:t>Часть 2</w:t>
            </w:r>
          </w:p>
        </w:tc>
        <w:tc>
          <w:tcPr>
            <w:tcW w:w="5959" w:type="dxa"/>
          </w:tcPr>
          <w:p w:rsidR="00CA6A65" w:rsidRPr="004813B4" w:rsidRDefault="00CA6A65" w:rsidP="003A258C">
            <w:pPr>
              <w:pStyle w:val="14"/>
              <w:ind w:firstLine="0"/>
              <w:rPr>
                <w:b/>
                <w:sz w:val="24"/>
                <w:szCs w:val="24"/>
              </w:rPr>
            </w:pPr>
            <w:r w:rsidRPr="004813B4">
              <w:rPr>
                <w:b/>
                <w:sz w:val="24"/>
                <w:szCs w:val="24"/>
              </w:rPr>
              <w:t xml:space="preserve">Материалы по обоснованию проекта </w:t>
            </w:r>
            <w:r w:rsidRPr="004813B4">
              <w:rPr>
                <w:b/>
                <w:sz w:val="24"/>
                <w:szCs w:val="24"/>
              </w:rPr>
              <w:br/>
              <w:t>внесения изменений в Генеральный план</w:t>
            </w:r>
          </w:p>
        </w:tc>
        <w:tc>
          <w:tcPr>
            <w:tcW w:w="2126" w:type="dxa"/>
          </w:tcPr>
          <w:p w:rsidR="00CA6A65" w:rsidRPr="004813B4" w:rsidRDefault="00CA6A65" w:rsidP="003A258C">
            <w:pPr>
              <w:pStyle w:val="14"/>
              <w:ind w:firstLine="0"/>
              <w:rPr>
                <w:sz w:val="24"/>
                <w:szCs w:val="24"/>
              </w:rPr>
            </w:pPr>
          </w:p>
        </w:tc>
      </w:tr>
      <w:tr w:rsidR="00CA6A65" w:rsidRPr="00A11B50" w:rsidTr="007C2B9E">
        <w:trPr>
          <w:trHeight w:val="255"/>
        </w:trPr>
        <w:tc>
          <w:tcPr>
            <w:tcW w:w="1237" w:type="dxa"/>
          </w:tcPr>
          <w:p w:rsidR="00CA6A65" w:rsidRPr="004813B4" w:rsidRDefault="00CA6A65" w:rsidP="003A258C">
            <w:pPr>
              <w:pStyle w:val="14"/>
              <w:ind w:firstLine="0"/>
              <w:jc w:val="center"/>
              <w:rPr>
                <w:sz w:val="24"/>
                <w:szCs w:val="24"/>
              </w:rPr>
            </w:pPr>
            <w:r w:rsidRPr="004813B4">
              <w:rPr>
                <w:sz w:val="24"/>
                <w:szCs w:val="24"/>
              </w:rPr>
              <w:t>3.1</w:t>
            </w:r>
          </w:p>
        </w:tc>
        <w:tc>
          <w:tcPr>
            <w:tcW w:w="5959" w:type="dxa"/>
          </w:tcPr>
          <w:p w:rsidR="00CA6A65" w:rsidRPr="004813B4" w:rsidRDefault="00CA6A65" w:rsidP="003A258C">
            <w:pPr>
              <w:pStyle w:val="14"/>
              <w:ind w:firstLine="0"/>
              <w:rPr>
                <w:sz w:val="24"/>
                <w:szCs w:val="24"/>
              </w:rPr>
            </w:pPr>
            <w:r w:rsidRPr="004813B4">
              <w:rPr>
                <w:sz w:val="24"/>
                <w:szCs w:val="24"/>
              </w:rPr>
              <w:t>Материалы по обоснованию (пояснительная записка)</w:t>
            </w:r>
          </w:p>
        </w:tc>
        <w:tc>
          <w:tcPr>
            <w:tcW w:w="2126" w:type="dxa"/>
          </w:tcPr>
          <w:p w:rsidR="00CA6A65" w:rsidRPr="00D505C3" w:rsidRDefault="00CA6A65" w:rsidP="00D505C3">
            <w:pPr>
              <w:pStyle w:val="14"/>
              <w:ind w:firstLine="0"/>
              <w:jc w:val="center"/>
              <w:rPr>
                <w:sz w:val="24"/>
                <w:szCs w:val="24"/>
              </w:rPr>
            </w:pPr>
            <w:r w:rsidRPr="00D505C3">
              <w:rPr>
                <w:sz w:val="24"/>
                <w:szCs w:val="24"/>
              </w:rPr>
              <w:t>1</w:t>
            </w:r>
            <w:r w:rsidR="00D505C3" w:rsidRPr="00D505C3">
              <w:rPr>
                <w:sz w:val="24"/>
                <w:szCs w:val="24"/>
              </w:rPr>
              <w:t>5</w:t>
            </w:r>
            <w:r w:rsidR="00506362">
              <w:rPr>
                <w:sz w:val="24"/>
                <w:szCs w:val="24"/>
              </w:rPr>
              <w:t>8</w:t>
            </w:r>
            <w:r w:rsidRPr="00D505C3">
              <w:rPr>
                <w:sz w:val="24"/>
                <w:szCs w:val="24"/>
              </w:rPr>
              <w:t xml:space="preserve"> листов</w:t>
            </w:r>
          </w:p>
        </w:tc>
      </w:tr>
      <w:tr w:rsidR="00CA6A65" w:rsidRPr="00A11B50" w:rsidTr="007C2B9E">
        <w:trPr>
          <w:trHeight w:val="428"/>
        </w:trPr>
        <w:tc>
          <w:tcPr>
            <w:tcW w:w="1237" w:type="dxa"/>
          </w:tcPr>
          <w:p w:rsidR="00CA6A65" w:rsidRPr="004813B4" w:rsidRDefault="00CA6A65" w:rsidP="003A258C">
            <w:pPr>
              <w:pStyle w:val="14"/>
              <w:ind w:firstLine="0"/>
              <w:jc w:val="center"/>
              <w:rPr>
                <w:sz w:val="24"/>
                <w:szCs w:val="24"/>
              </w:rPr>
            </w:pPr>
          </w:p>
        </w:tc>
        <w:tc>
          <w:tcPr>
            <w:tcW w:w="5959" w:type="dxa"/>
          </w:tcPr>
          <w:p w:rsidR="00CA6A65" w:rsidRPr="004813B4" w:rsidRDefault="00CA6A65" w:rsidP="003A258C">
            <w:pPr>
              <w:pStyle w:val="14"/>
              <w:spacing w:before="120" w:after="120"/>
              <w:ind w:firstLine="0"/>
              <w:rPr>
                <w:b/>
                <w:sz w:val="24"/>
                <w:szCs w:val="24"/>
              </w:rPr>
            </w:pPr>
            <w:r w:rsidRPr="004813B4">
              <w:rPr>
                <w:b/>
                <w:sz w:val="24"/>
                <w:szCs w:val="24"/>
              </w:rPr>
              <w:t>Графические материалы</w:t>
            </w:r>
          </w:p>
        </w:tc>
        <w:tc>
          <w:tcPr>
            <w:tcW w:w="2126" w:type="dxa"/>
          </w:tcPr>
          <w:p w:rsidR="00CA6A65" w:rsidRPr="004813B4" w:rsidRDefault="00CA6A65" w:rsidP="003A258C">
            <w:pPr>
              <w:pStyle w:val="14"/>
              <w:ind w:left="-14" w:firstLine="0"/>
              <w:rPr>
                <w:sz w:val="24"/>
                <w:szCs w:val="24"/>
              </w:rPr>
            </w:pPr>
          </w:p>
        </w:tc>
      </w:tr>
      <w:tr w:rsidR="00CA6A65" w:rsidRPr="00A11B50" w:rsidTr="007C2B9E">
        <w:trPr>
          <w:trHeight w:val="593"/>
        </w:trPr>
        <w:tc>
          <w:tcPr>
            <w:tcW w:w="1237" w:type="dxa"/>
          </w:tcPr>
          <w:p w:rsidR="00CA6A65" w:rsidRPr="004813B4" w:rsidRDefault="00CA6A65" w:rsidP="003A258C">
            <w:pPr>
              <w:pStyle w:val="14"/>
              <w:ind w:firstLine="0"/>
              <w:jc w:val="center"/>
              <w:rPr>
                <w:sz w:val="24"/>
                <w:szCs w:val="24"/>
              </w:rPr>
            </w:pPr>
            <w:r w:rsidRPr="004813B4">
              <w:rPr>
                <w:sz w:val="24"/>
                <w:szCs w:val="24"/>
              </w:rPr>
              <w:t>4.1</w:t>
            </w:r>
          </w:p>
        </w:tc>
        <w:tc>
          <w:tcPr>
            <w:tcW w:w="5959" w:type="dxa"/>
          </w:tcPr>
          <w:p w:rsidR="00CA6A65" w:rsidRPr="004813B4" w:rsidRDefault="00CA6A65" w:rsidP="003A258C">
            <w:pPr>
              <w:pStyle w:val="14"/>
              <w:ind w:left="-14" w:firstLine="0"/>
              <w:rPr>
                <w:sz w:val="24"/>
                <w:szCs w:val="24"/>
              </w:rPr>
            </w:pPr>
            <w:r w:rsidRPr="00A972AC">
              <w:rPr>
                <w:sz w:val="24"/>
                <w:szCs w:val="24"/>
              </w:rPr>
              <w:t>Карта современного использования и планировочных ограничений территорий сельского поселения</w:t>
            </w:r>
          </w:p>
        </w:tc>
        <w:tc>
          <w:tcPr>
            <w:tcW w:w="2126" w:type="dxa"/>
          </w:tcPr>
          <w:p w:rsidR="00CA6A65" w:rsidRPr="004813B4" w:rsidRDefault="00CA6A65" w:rsidP="00D505C3">
            <w:pPr>
              <w:pStyle w:val="14"/>
              <w:ind w:firstLine="0"/>
              <w:jc w:val="center"/>
              <w:rPr>
                <w:sz w:val="24"/>
                <w:szCs w:val="24"/>
              </w:rPr>
            </w:pPr>
            <w:r>
              <w:rPr>
                <w:sz w:val="24"/>
                <w:szCs w:val="24"/>
              </w:rPr>
              <w:t>1 лист</w:t>
            </w:r>
          </w:p>
        </w:tc>
      </w:tr>
      <w:tr w:rsidR="00CA6A65" w:rsidRPr="00A11B50" w:rsidTr="007C2B9E">
        <w:trPr>
          <w:trHeight w:val="352"/>
        </w:trPr>
        <w:tc>
          <w:tcPr>
            <w:tcW w:w="1237" w:type="dxa"/>
          </w:tcPr>
          <w:p w:rsidR="00CA6A65" w:rsidRPr="004813B4" w:rsidRDefault="00CA6A65" w:rsidP="003A258C">
            <w:pPr>
              <w:pStyle w:val="14"/>
              <w:ind w:firstLine="0"/>
              <w:jc w:val="center"/>
              <w:rPr>
                <w:sz w:val="24"/>
                <w:szCs w:val="24"/>
                <w:lang w:val="en-US"/>
              </w:rPr>
            </w:pPr>
            <w:r w:rsidRPr="004813B4">
              <w:rPr>
                <w:sz w:val="24"/>
                <w:szCs w:val="24"/>
                <w:lang w:val="en-US"/>
              </w:rPr>
              <w:t>4.2</w:t>
            </w:r>
          </w:p>
        </w:tc>
        <w:tc>
          <w:tcPr>
            <w:tcW w:w="5959" w:type="dxa"/>
          </w:tcPr>
          <w:p w:rsidR="00CA6A65" w:rsidRPr="004813B4" w:rsidRDefault="00CA6A65" w:rsidP="003A258C">
            <w:pPr>
              <w:pStyle w:val="14"/>
              <w:ind w:left="-14" w:firstLine="0"/>
              <w:rPr>
                <w:sz w:val="24"/>
                <w:szCs w:val="24"/>
              </w:rPr>
            </w:pPr>
            <w:r w:rsidRPr="00A972AC">
              <w:rPr>
                <w:sz w:val="24"/>
                <w:szCs w:val="24"/>
              </w:rPr>
              <w:t>Карта зон с особыми условиями использования территории сельского поселения</w:t>
            </w:r>
          </w:p>
        </w:tc>
        <w:tc>
          <w:tcPr>
            <w:tcW w:w="2126" w:type="dxa"/>
          </w:tcPr>
          <w:p w:rsidR="00CA6A65" w:rsidRDefault="00CA6A65" w:rsidP="00D505C3">
            <w:pPr>
              <w:pStyle w:val="14"/>
              <w:ind w:firstLine="0"/>
              <w:jc w:val="center"/>
              <w:rPr>
                <w:sz w:val="24"/>
                <w:szCs w:val="24"/>
              </w:rPr>
            </w:pPr>
            <w:r>
              <w:rPr>
                <w:sz w:val="24"/>
                <w:szCs w:val="24"/>
              </w:rPr>
              <w:t>1 лист</w:t>
            </w:r>
          </w:p>
        </w:tc>
      </w:tr>
      <w:tr w:rsidR="00CA6A65" w:rsidRPr="00A11B50" w:rsidTr="007C2B9E">
        <w:trPr>
          <w:trHeight w:val="352"/>
        </w:trPr>
        <w:tc>
          <w:tcPr>
            <w:tcW w:w="1237" w:type="dxa"/>
          </w:tcPr>
          <w:p w:rsidR="00CA6A65" w:rsidRPr="004813B4" w:rsidRDefault="00CA6A65" w:rsidP="003A258C">
            <w:pPr>
              <w:pStyle w:val="14"/>
              <w:ind w:firstLine="0"/>
              <w:jc w:val="center"/>
              <w:rPr>
                <w:sz w:val="24"/>
                <w:szCs w:val="24"/>
                <w:lang w:val="en-US"/>
              </w:rPr>
            </w:pPr>
            <w:r w:rsidRPr="004813B4">
              <w:rPr>
                <w:sz w:val="24"/>
                <w:szCs w:val="24"/>
              </w:rPr>
              <w:t>4.</w:t>
            </w:r>
            <w:r w:rsidRPr="004813B4">
              <w:rPr>
                <w:sz w:val="24"/>
                <w:szCs w:val="24"/>
                <w:lang w:val="en-US"/>
              </w:rPr>
              <w:t>3</w:t>
            </w:r>
          </w:p>
        </w:tc>
        <w:tc>
          <w:tcPr>
            <w:tcW w:w="5959" w:type="dxa"/>
          </w:tcPr>
          <w:p w:rsidR="00CA6A65" w:rsidRPr="004813B4" w:rsidRDefault="00CA6A65" w:rsidP="003A258C">
            <w:pPr>
              <w:pStyle w:val="14"/>
              <w:ind w:left="-14" w:firstLine="0"/>
              <w:rPr>
                <w:sz w:val="24"/>
                <w:szCs w:val="24"/>
              </w:rPr>
            </w:pPr>
            <w:r w:rsidRPr="00A972AC">
              <w:rPr>
                <w:sz w:val="24"/>
                <w:szCs w:val="24"/>
              </w:rPr>
              <w:t>Карта границ территорий, подверженных риску возникновения чрезвычайных ситуаций природного и техногенного характера сельского поселения</w:t>
            </w:r>
          </w:p>
        </w:tc>
        <w:tc>
          <w:tcPr>
            <w:tcW w:w="2126" w:type="dxa"/>
          </w:tcPr>
          <w:p w:rsidR="00CA6A65" w:rsidRPr="00B077CD" w:rsidRDefault="00CA6A65" w:rsidP="00D505C3">
            <w:pPr>
              <w:pStyle w:val="14"/>
              <w:ind w:firstLine="0"/>
              <w:jc w:val="center"/>
              <w:rPr>
                <w:sz w:val="24"/>
                <w:szCs w:val="24"/>
              </w:rPr>
            </w:pPr>
            <w:r>
              <w:rPr>
                <w:sz w:val="24"/>
                <w:szCs w:val="24"/>
              </w:rPr>
              <w:t>1 лист</w:t>
            </w:r>
          </w:p>
        </w:tc>
      </w:tr>
      <w:tr w:rsidR="00CA6A65" w:rsidRPr="00A11B50" w:rsidTr="007C2B9E">
        <w:trPr>
          <w:trHeight w:val="352"/>
        </w:trPr>
        <w:tc>
          <w:tcPr>
            <w:tcW w:w="1237" w:type="dxa"/>
          </w:tcPr>
          <w:p w:rsidR="00CA6A65" w:rsidRPr="004813B4" w:rsidRDefault="00CA6A65" w:rsidP="003A258C">
            <w:pPr>
              <w:pStyle w:val="14"/>
              <w:ind w:firstLine="0"/>
              <w:jc w:val="center"/>
              <w:rPr>
                <w:sz w:val="24"/>
                <w:szCs w:val="24"/>
                <w:lang w:val="en-US"/>
              </w:rPr>
            </w:pPr>
            <w:r w:rsidRPr="004813B4">
              <w:rPr>
                <w:sz w:val="24"/>
                <w:szCs w:val="24"/>
              </w:rPr>
              <w:t>4.</w:t>
            </w:r>
            <w:r w:rsidRPr="004813B4">
              <w:rPr>
                <w:sz w:val="24"/>
                <w:szCs w:val="24"/>
                <w:lang w:val="en-US"/>
              </w:rPr>
              <w:t>4</w:t>
            </w:r>
          </w:p>
        </w:tc>
        <w:tc>
          <w:tcPr>
            <w:tcW w:w="5959" w:type="dxa"/>
          </w:tcPr>
          <w:p w:rsidR="00CA6A65" w:rsidRPr="004813B4" w:rsidRDefault="00CA6A65" w:rsidP="003A258C">
            <w:pPr>
              <w:pStyle w:val="14"/>
              <w:ind w:left="-14" w:firstLine="0"/>
              <w:rPr>
                <w:sz w:val="24"/>
                <w:szCs w:val="24"/>
              </w:rPr>
            </w:pPr>
            <w:r w:rsidRPr="00A972AC">
              <w:rPr>
                <w:sz w:val="24"/>
                <w:szCs w:val="24"/>
              </w:rPr>
              <w:t>Карта инженерной инфраструктуры сельского поселения</w:t>
            </w:r>
          </w:p>
        </w:tc>
        <w:tc>
          <w:tcPr>
            <w:tcW w:w="2126" w:type="dxa"/>
          </w:tcPr>
          <w:p w:rsidR="00CA6A65" w:rsidRPr="00B077CD" w:rsidRDefault="00CA6A65" w:rsidP="00D505C3">
            <w:pPr>
              <w:pStyle w:val="14"/>
              <w:ind w:firstLine="0"/>
              <w:jc w:val="center"/>
              <w:rPr>
                <w:sz w:val="24"/>
                <w:szCs w:val="24"/>
              </w:rPr>
            </w:pPr>
            <w:r>
              <w:rPr>
                <w:sz w:val="24"/>
                <w:szCs w:val="24"/>
              </w:rPr>
              <w:t>1 лист</w:t>
            </w:r>
          </w:p>
        </w:tc>
      </w:tr>
      <w:tr w:rsidR="00CA6A65" w:rsidRPr="00A11B50" w:rsidTr="007C2B9E">
        <w:trPr>
          <w:trHeight w:val="352"/>
        </w:trPr>
        <w:tc>
          <w:tcPr>
            <w:tcW w:w="1237" w:type="dxa"/>
          </w:tcPr>
          <w:p w:rsidR="00CA6A65" w:rsidRPr="004813B4" w:rsidRDefault="00CA6A65" w:rsidP="003A258C">
            <w:pPr>
              <w:pStyle w:val="14"/>
              <w:ind w:firstLine="0"/>
              <w:jc w:val="center"/>
              <w:rPr>
                <w:sz w:val="24"/>
                <w:szCs w:val="24"/>
                <w:lang w:val="en-US"/>
              </w:rPr>
            </w:pPr>
            <w:r w:rsidRPr="004813B4">
              <w:rPr>
                <w:sz w:val="24"/>
                <w:szCs w:val="24"/>
              </w:rPr>
              <w:t>4.</w:t>
            </w:r>
            <w:r w:rsidRPr="004813B4">
              <w:rPr>
                <w:sz w:val="24"/>
                <w:szCs w:val="24"/>
                <w:lang w:val="en-US"/>
              </w:rPr>
              <w:t>5</w:t>
            </w:r>
          </w:p>
        </w:tc>
        <w:tc>
          <w:tcPr>
            <w:tcW w:w="5959" w:type="dxa"/>
          </w:tcPr>
          <w:p w:rsidR="00CA6A65" w:rsidRPr="004813B4" w:rsidRDefault="00CA6A65" w:rsidP="003A258C">
            <w:pPr>
              <w:pStyle w:val="14"/>
              <w:ind w:left="-14" w:firstLine="0"/>
              <w:rPr>
                <w:sz w:val="24"/>
                <w:szCs w:val="24"/>
              </w:rPr>
            </w:pPr>
            <w:r w:rsidRPr="00A972AC">
              <w:rPr>
                <w:sz w:val="24"/>
                <w:szCs w:val="24"/>
              </w:rPr>
              <w:t>Карта размещения объектов культурного наследия и особо охраняемых природных территорий сельского поселения</w:t>
            </w:r>
          </w:p>
        </w:tc>
        <w:tc>
          <w:tcPr>
            <w:tcW w:w="2126" w:type="dxa"/>
          </w:tcPr>
          <w:p w:rsidR="00CA6A65" w:rsidRPr="00B077CD" w:rsidRDefault="00CA6A65" w:rsidP="00D505C3">
            <w:pPr>
              <w:pStyle w:val="14"/>
              <w:ind w:firstLine="0"/>
              <w:jc w:val="center"/>
              <w:rPr>
                <w:sz w:val="24"/>
                <w:szCs w:val="24"/>
              </w:rPr>
            </w:pPr>
            <w:r>
              <w:rPr>
                <w:sz w:val="24"/>
                <w:szCs w:val="24"/>
              </w:rPr>
              <w:t>1 лист</w:t>
            </w:r>
          </w:p>
        </w:tc>
      </w:tr>
      <w:tr w:rsidR="00CA6A65" w:rsidRPr="00A11B50" w:rsidTr="007C2B9E">
        <w:trPr>
          <w:trHeight w:val="352"/>
        </w:trPr>
        <w:tc>
          <w:tcPr>
            <w:tcW w:w="1237" w:type="dxa"/>
          </w:tcPr>
          <w:p w:rsidR="00CA6A65" w:rsidRPr="004813B4" w:rsidRDefault="00CA6A65" w:rsidP="003A258C">
            <w:pPr>
              <w:pStyle w:val="14"/>
              <w:ind w:firstLine="0"/>
              <w:jc w:val="center"/>
              <w:rPr>
                <w:sz w:val="24"/>
                <w:szCs w:val="24"/>
              </w:rPr>
            </w:pPr>
          </w:p>
        </w:tc>
        <w:tc>
          <w:tcPr>
            <w:tcW w:w="5959" w:type="dxa"/>
          </w:tcPr>
          <w:p w:rsidR="00CA6A65" w:rsidRPr="004813B4" w:rsidRDefault="00CA6A65" w:rsidP="003A258C">
            <w:pPr>
              <w:pStyle w:val="14"/>
              <w:ind w:left="-14" w:firstLine="0"/>
              <w:rPr>
                <w:sz w:val="24"/>
                <w:szCs w:val="24"/>
              </w:rPr>
            </w:pPr>
          </w:p>
        </w:tc>
        <w:tc>
          <w:tcPr>
            <w:tcW w:w="2126" w:type="dxa"/>
          </w:tcPr>
          <w:p w:rsidR="00CA6A65" w:rsidRDefault="00CA6A65" w:rsidP="003A258C">
            <w:pPr>
              <w:pStyle w:val="14"/>
              <w:ind w:left="743" w:firstLine="0"/>
              <w:rPr>
                <w:sz w:val="24"/>
                <w:szCs w:val="24"/>
              </w:rPr>
            </w:pPr>
          </w:p>
        </w:tc>
      </w:tr>
      <w:tr w:rsidR="00CA6A65" w:rsidRPr="00A11B50" w:rsidTr="007C2B9E">
        <w:trPr>
          <w:trHeight w:val="352"/>
        </w:trPr>
        <w:tc>
          <w:tcPr>
            <w:tcW w:w="1237" w:type="dxa"/>
          </w:tcPr>
          <w:p w:rsidR="00CA6A65" w:rsidRPr="004813B4" w:rsidRDefault="00CA6A65" w:rsidP="003A258C">
            <w:pPr>
              <w:pStyle w:val="14"/>
              <w:ind w:firstLine="0"/>
              <w:jc w:val="center"/>
              <w:rPr>
                <w:b/>
                <w:sz w:val="24"/>
                <w:szCs w:val="24"/>
              </w:rPr>
            </w:pPr>
            <w:r w:rsidRPr="004813B4">
              <w:rPr>
                <w:b/>
                <w:sz w:val="24"/>
                <w:szCs w:val="24"/>
              </w:rPr>
              <w:t>Часть 3</w:t>
            </w:r>
          </w:p>
        </w:tc>
        <w:tc>
          <w:tcPr>
            <w:tcW w:w="5959" w:type="dxa"/>
          </w:tcPr>
          <w:p w:rsidR="00CA6A65" w:rsidRPr="004813B4" w:rsidRDefault="00CA6A65" w:rsidP="003A258C">
            <w:pPr>
              <w:pStyle w:val="14"/>
              <w:ind w:left="-14" w:firstLine="0"/>
              <w:rPr>
                <w:b/>
                <w:sz w:val="24"/>
                <w:szCs w:val="24"/>
              </w:rPr>
            </w:pPr>
            <w:r w:rsidRPr="004813B4">
              <w:rPr>
                <w:b/>
                <w:sz w:val="24"/>
                <w:szCs w:val="24"/>
              </w:rPr>
              <w:t>Электронная версия проекта</w:t>
            </w:r>
          </w:p>
        </w:tc>
        <w:tc>
          <w:tcPr>
            <w:tcW w:w="2126" w:type="dxa"/>
          </w:tcPr>
          <w:p w:rsidR="00CA6A65" w:rsidRDefault="00CA6A65" w:rsidP="003A258C">
            <w:pPr>
              <w:pStyle w:val="14"/>
              <w:ind w:left="743" w:firstLine="0"/>
              <w:rPr>
                <w:sz w:val="24"/>
                <w:szCs w:val="24"/>
              </w:rPr>
            </w:pPr>
          </w:p>
        </w:tc>
      </w:tr>
      <w:tr w:rsidR="00CA6A65" w:rsidRPr="00A11B50" w:rsidTr="007C2B9E">
        <w:trPr>
          <w:trHeight w:val="352"/>
        </w:trPr>
        <w:tc>
          <w:tcPr>
            <w:tcW w:w="1237" w:type="dxa"/>
          </w:tcPr>
          <w:p w:rsidR="00CA6A65" w:rsidRPr="004813B4" w:rsidRDefault="00CA6A65" w:rsidP="003A258C">
            <w:pPr>
              <w:pStyle w:val="14"/>
              <w:ind w:firstLine="0"/>
              <w:jc w:val="center"/>
              <w:rPr>
                <w:sz w:val="24"/>
                <w:szCs w:val="24"/>
              </w:rPr>
            </w:pPr>
          </w:p>
        </w:tc>
        <w:tc>
          <w:tcPr>
            <w:tcW w:w="5959" w:type="dxa"/>
          </w:tcPr>
          <w:p w:rsidR="00CA6A65" w:rsidRPr="004813B4" w:rsidRDefault="00CA6A65" w:rsidP="003A258C">
            <w:pPr>
              <w:pStyle w:val="14"/>
              <w:ind w:left="-14" w:firstLine="0"/>
              <w:rPr>
                <w:sz w:val="24"/>
                <w:szCs w:val="24"/>
              </w:rPr>
            </w:pPr>
            <w:r w:rsidRPr="004813B4">
              <w:rPr>
                <w:sz w:val="24"/>
                <w:szCs w:val="24"/>
              </w:rPr>
              <w:t>Текстовые материалы в формате «*.</w:t>
            </w:r>
            <w:proofErr w:type="spellStart"/>
            <w:r w:rsidRPr="004813B4">
              <w:rPr>
                <w:sz w:val="24"/>
                <w:szCs w:val="24"/>
              </w:rPr>
              <w:t>doc</w:t>
            </w:r>
            <w:proofErr w:type="spellEnd"/>
            <w:r w:rsidRPr="004813B4">
              <w:rPr>
                <w:sz w:val="24"/>
                <w:szCs w:val="24"/>
              </w:rPr>
              <w:t>»</w:t>
            </w:r>
            <w:r>
              <w:rPr>
                <w:sz w:val="24"/>
                <w:szCs w:val="24"/>
              </w:rPr>
              <w:t xml:space="preserve">, </w:t>
            </w:r>
            <w:r w:rsidRPr="004813B4">
              <w:rPr>
                <w:sz w:val="24"/>
                <w:szCs w:val="24"/>
              </w:rPr>
              <w:t xml:space="preserve">(документ </w:t>
            </w:r>
            <w:proofErr w:type="spellStart"/>
            <w:r w:rsidRPr="004813B4">
              <w:rPr>
                <w:sz w:val="24"/>
                <w:szCs w:val="24"/>
              </w:rPr>
              <w:t>Word</w:t>
            </w:r>
            <w:proofErr w:type="spellEnd"/>
            <w:r w:rsidRPr="004813B4">
              <w:rPr>
                <w:sz w:val="24"/>
                <w:szCs w:val="24"/>
              </w:rPr>
              <w:t xml:space="preserve"> 97-2003)</w:t>
            </w:r>
            <w:r w:rsidRPr="00A972AC">
              <w:rPr>
                <w:sz w:val="24"/>
                <w:szCs w:val="24"/>
              </w:rPr>
              <w:t xml:space="preserve"> </w:t>
            </w:r>
            <w:r w:rsidRPr="004813B4">
              <w:rPr>
                <w:sz w:val="24"/>
                <w:szCs w:val="24"/>
              </w:rPr>
              <w:t>«*.</w:t>
            </w:r>
            <w:r>
              <w:rPr>
                <w:sz w:val="24"/>
                <w:szCs w:val="24"/>
                <w:lang w:val="en-US"/>
              </w:rPr>
              <w:t>xml</w:t>
            </w:r>
            <w:r w:rsidRPr="004813B4">
              <w:rPr>
                <w:sz w:val="24"/>
                <w:szCs w:val="24"/>
              </w:rPr>
              <w:t>», графические материалы в формате «*.</w:t>
            </w:r>
            <w:proofErr w:type="spellStart"/>
            <w:r w:rsidRPr="004813B4">
              <w:rPr>
                <w:sz w:val="24"/>
                <w:szCs w:val="24"/>
              </w:rPr>
              <w:t>jpg</w:t>
            </w:r>
            <w:proofErr w:type="spellEnd"/>
            <w:r w:rsidRPr="004813B4">
              <w:rPr>
                <w:sz w:val="24"/>
                <w:szCs w:val="24"/>
              </w:rPr>
              <w:t>»</w:t>
            </w:r>
            <w:r>
              <w:rPr>
                <w:sz w:val="24"/>
                <w:szCs w:val="24"/>
              </w:rPr>
              <w:t>,</w:t>
            </w:r>
            <w:r w:rsidRPr="00A972AC">
              <w:rPr>
                <w:sz w:val="24"/>
                <w:szCs w:val="24"/>
              </w:rPr>
              <w:t xml:space="preserve"> </w:t>
            </w:r>
            <w:r w:rsidRPr="004813B4">
              <w:rPr>
                <w:sz w:val="24"/>
                <w:szCs w:val="24"/>
              </w:rPr>
              <w:t>«*.</w:t>
            </w:r>
            <w:r>
              <w:rPr>
                <w:sz w:val="24"/>
                <w:szCs w:val="24"/>
                <w:lang w:val="en-US"/>
              </w:rPr>
              <w:t>pdf</w:t>
            </w:r>
            <w:r w:rsidRPr="004813B4">
              <w:rPr>
                <w:sz w:val="24"/>
                <w:szCs w:val="24"/>
              </w:rPr>
              <w:t>»</w:t>
            </w:r>
            <w:r>
              <w:rPr>
                <w:sz w:val="24"/>
                <w:szCs w:val="24"/>
              </w:rPr>
              <w:t xml:space="preserve">, векторные данные в формате </w:t>
            </w:r>
            <w:r w:rsidRPr="004813B4">
              <w:rPr>
                <w:sz w:val="24"/>
                <w:szCs w:val="24"/>
              </w:rPr>
              <w:t>«*.</w:t>
            </w:r>
            <w:proofErr w:type="spellStart"/>
            <w:r>
              <w:rPr>
                <w:sz w:val="24"/>
                <w:szCs w:val="24"/>
                <w:lang w:val="en-US"/>
              </w:rPr>
              <w:t>gml</w:t>
            </w:r>
            <w:proofErr w:type="spellEnd"/>
            <w:r w:rsidRPr="004813B4">
              <w:rPr>
                <w:sz w:val="24"/>
                <w:szCs w:val="24"/>
              </w:rPr>
              <w:t>»</w:t>
            </w:r>
          </w:p>
        </w:tc>
        <w:tc>
          <w:tcPr>
            <w:tcW w:w="2126" w:type="dxa"/>
          </w:tcPr>
          <w:p w:rsidR="00D505C3" w:rsidRDefault="00D505C3" w:rsidP="00D505C3">
            <w:pPr>
              <w:pStyle w:val="14"/>
              <w:ind w:firstLine="0"/>
              <w:jc w:val="center"/>
              <w:rPr>
                <w:sz w:val="24"/>
                <w:szCs w:val="24"/>
              </w:rPr>
            </w:pPr>
          </w:p>
          <w:p w:rsidR="00CA6A65" w:rsidRPr="00B077CD" w:rsidRDefault="00CA6A65" w:rsidP="00D505C3">
            <w:pPr>
              <w:pStyle w:val="14"/>
              <w:ind w:firstLine="0"/>
              <w:jc w:val="center"/>
              <w:rPr>
                <w:sz w:val="24"/>
                <w:szCs w:val="24"/>
                <w:lang w:val="en-US"/>
              </w:rPr>
            </w:pPr>
            <w:r>
              <w:rPr>
                <w:sz w:val="24"/>
                <w:szCs w:val="24"/>
              </w:rPr>
              <w:t xml:space="preserve">1 </w:t>
            </w:r>
            <w:r>
              <w:rPr>
                <w:sz w:val="24"/>
                <w:szCs w:val="24"/>
                <w:lang w:val="en-US"/>
              </w:rPr>
              <w:t>CD</w:t>
            </w:r>
          </w:p>
        </w:tc>
      </w:tr>
      <w:tr w:rsidR="00CA6A65" w:rsidRPr="00A11B50" w:rsidTr="007C2B9E">
        <w:trPr>
          <w:trHeight w:val="352"/>
        </w:trPr>
        <w:tc>
          <w:tcPr>
            <w:tcW w:w="1237" w:type="dxa"/>
          </w:tcPr>
          <w:p w:rsidR="00CA6A65" w:rsidRPr="004813B4" w:rsidRDefault="00CA6A65" w:rsidP="003A258C">
            <w:pPr>
              <w:pStyle w:val="14"/>
              <w:ind w:firstLine="0"/>
              <w:jc w:val="center"/>
              <w:rPr>
                <w:sz w:val="24"/>
                <w:szCs w:val="24"/>
              </w:rPr>
            </w:pPr>
          </w:p>
        </w:tc>
        <w:tc>
          <w:tcPr>
            <w:tcW w:w="5959" w:type="dxa"/>
          </w:tcPr>
          <w:p w:rsidR="00CA6A65" w:rsidRPr="004813B4" w:rsidRDefault="00CA6A65" w:rsidP="003A258C">
            <w:pPr>
              <w:pStyle w:val="14"/>
              <w:ind w:firstLine="0"/>
              <w:rPr>
                <w:sz w:val="24"/>
                <w:szCs w:val="24"/>
              </w:rPr>
            </w:pPr>
          </w:p>
        </w:tc>
        <w:tc>
          <w:tcPr>
            <w:tcW w:w="2126" w:type="dxa"/>
          </w:tcPr>
          <w:p w:rsidR="00CA6A65" w:rsidRDefault="00CA6A65" w:rsidP="003A258C">
            <w:pPr>
              <w:pStyle w:val="14"/>
              <w:ind w:firstLine="0"/>
              <w:jc w:val="right"/>
              <w:rPr>
                <w:sz w:val="24"/>
                <w:szCs w:val="24"/>
              </w:rPr>
            </w:pPr>
          </w:p>
        </w:tc>
      </w:tr>
      <w:tr w:rsidR="00CA6A65" w:rsidRPr="00A11B50" w:rsidTr="007C2B9E">
        <w:trPr>
          <w:trHeight w:val="352"/>
        </w:trPr>
        <w:tc>
          <w:tcPr>
            <w:tcW w:w="1237" w:type="dxa"/>
          </w:tcPr>
          <w:p w:rsidR="00CA6A65" w:rsidRPr="004813B4" w:rsidRDefault="00CA6A65" w:rsidP="003A258C">
            <w:pPr>
              <w:pStyle w:val="14"/>
              <w:ind w:firstLine="0"/>
              <w:jc w:val="center"/>
              <w:rPr>
                <w:sz w:val="24"/>
                <w:szCs w:val="24"/>
              </w:rPr>
            </w:pPr>
          </w:p>
        </w:tc>
        <w:tc>
          <w:tcPr>
            <w:tcW w:w="5959" w:type="dxa"/>
          </w:tcPr>
          <w:p w:rsidR="00CA6A65" w:rsidRPr="00B077CD" w:rsidRDefault="00CA6A65" w:rsidP="003A258C">
            <w:pPr>
              <w:pStyle w:val="14"/>
              <w:ind w:firstLine="0"/>
              <w:rPr>
                <w:b/>
                <w:sz w:val="24"/>
                <w:szCs w:val="24"/>
              </w:rPr>
            </w:pPr>
            <w:r w:rsidRPr="00B077CD">
              <w:rPr>
                <w:b/>
                <w:sz w:val="24"/>
                <w:szCs w:val="24"/>
              </w:rPr>
              <w:t>Приложение 1</w:t>
            </w:r>
          </w:p>
        </w:tc>
        <w:tc>
          <w:tcPr>
            <w:tcW w:w="2126" w:type="dxa"/>
          </w:tcPr>
          <w:p w:rsidR="00CA6A65" w:rsidRDefault="00CA6A65" w:rsidP="003A258C">
            <w:pPr>
              <w:pStyle w:val="14"/>
              <w:ind w:firstLine="0"/>
              <w:jc w:val="right"/>
              <w:rPr>
                <w:sz w:val="24"/>
                <w:szCs w:val="24"/>
              </w:rPr>
            </w:pPr>
          </w:p>
        </w:tc>
      </w:tr>
      <w:tr w:rsidR="00CA6A65" w:rsidRPr="005E5A73" w:rsidTr="007C2B9E">
        <w:trPr>
          <w:trHeight w:val="411"/>
        </w:trPr>
        <w:tc>
          <w:tcPr>
            <w:tcW w:w="1237" w:type="dxa"/>
          </w:tcPr>
          <w:p w:rsidR="00CA6A65" w:rsidRPr="004813B4" w:rsidRDefault="00CA6A65" w:rsidP="003A258C">
            <w:pPr>
              <w:pStyle w:val="14"/>
              <w:ind w:firstLine="0"/>
              <w:jc w:val="center"/>
              <w:rPr>
                <w:b/>
                <w:sz w:val="24"/>
                <w:szCs w:val="24"/>
              </w:rPr>
            </w:pPr>
          </w:p>
        </w:tc>
        <w:tc>
          <w:tcPr>
            <w:tcW w:w="8085" w:type="dxa"/>
            <w:gridSpan w:val="2"/>
          </w:tcPr>
          <w:p w:rsidR="00CA6A65" w:rsidRPr="00B077CD" w:rsidRDefault="00CA6A65" w:rsidP="003A258C">
            <w:pPr>
              <w:pStyle w:val="14"/>
              <w:ind w:firstLine="0"/>
              <w:rPr>
                <w:sz w:val="24"/>
                <w:szCs w:val="24"/>
              </w:rPr>
            </w:pPr>
            <w:r w:rsidRPr="00A972AC">
              <w:rPr>
                <w:sz w:val="24"/>
                <w:szCs w:val="24"/>
              </w:rPr>
              <w:t>Сведения, предусмотренные п.3.1. ст.19, п.5.1 ст.23 и п.6.1 ст. 30 Градостроительного кодекса. Том 3.</w:t>
            </w:r>
          </w:p>
        </w:tc>
      </w:tr>
      <w:bookmarkEnd w:id="5"/>
    </w:tbl>
    <w:p w:rsidR="00506362" w:rsidRPr="00506362" w:rsidRDefault="0068248F" w:rsidP="00506362">
      <w:pPr>
        <w:rPr>
          <w:i/>
          <w:sz w:val="20"/>
          <w:szCs w:val="24"/>
        </w:rPr>
      </w:pPr>
      <w:r>
        <w:rPr>
          <w:i/>
          <w:sz w:val="20"/>
        </w:rPr>
        <w:br w:type="page"/>
      </w:r>
      <w:bookmarkEnd w:id="6"/>
      <w:r w:rsidRPr="0068248F">
        <w:rPr>
          <w:b/>
          <w:bCs/>
          <w:highlight w:val="yellow"/>
        </w:rPr>
        <w:fldChar w:fldCharType="begin"/>
      </w:r>
      <w:r w:rsidRPr="0068248F">
        <w:rPr>
          <w:b/>
          <w:bCs/>
          <w:highlight w:val="yellow"/>
        </w:rPr>
        <w:instrText xml:space="preserve"> TOC \o "1-3" \f \h \z \u </w:instrText>
      </w:r>
      <w:r w:rsidRPr="0068248F">
        <w:rPr>
          <w:b/>
          <w:bCs/>
          <w:highlight w:val="yellow"/>
        </w:rPr>
        <w:fldChar w:fldCharType="separate"/>
      </w:r>
    </w:p>
    <w:sdt>
      <w:sdtPr>
        <w:rPr>
          <w:rFonts w:ascii="Times New Roman" w:eastAsia="Times New Roman" w:hAnsi="Times New Roman" w:cs="Times New Roman"/>
          <w:color w:val="auto"/>
          <w:sz w:val="22"/>
          <w:szCs w:val="22"/>
          <w:lang w:bidi="ru-RU"/>
        </w:rPr>
        <w:id w:val="-360434946"/>
        <w:docPartObj>
          <w:docPartGallery w:val="Table of Contents"/>
          <w:docPartUnique/>
        </w:docPartObj>
      </w:sdtPr>
      <w:sdtEndPr>
        <w:rPr>
          <w:b/>
          <w:bCs/>
        </w:rPr>
      </w:sdtEndPr>
      <w:sdtContent>
        <w:p w:rsidR="00506362" w:rsidRPr="00506362" w:rsidRDefault="00506362" w:rsidP="00506362">
          <w:pPr>
            <w:pStyle w:val="ad"/>
            <w:spacing w:before="0"/>
            <w:ind w:right="253"/>
            <w:rPr>
              <w:rFonts w:ascii="Times New Roman" w:hAnsi="Times New Roman" w:cs="Times New Roman"/>
              <w:sz w:val="22"/>
              <w:szCs w:val="22"/>
            </w:rPr>
          </w:pPr>
          <w:r w:rsidRPr="00506362">
            <w:rPr>
              <w:rFonts w:ascii="Times New Roman" w:hAnsi="Times New Roman" w:cs="Times New Roman"/>
              <w:sz w:val="22"/>
              <w:szCs w:val="22"/>
            </w:rPr>
            <w:t>Оглавление</w:t>
          </w:r>
        </w:p>
        <w:p w:rsidR="00506362" w:rsidRPr="00506362" w:rsidRDefault="00506362" w:rsidP="00506362">
          <w:pPr>
            <w:pStyle w:val="10"/>
            <w:tabs>
              <w:tab w:val="right" w:leader="dot" w:pos="11057"/>
            </w:tabs>
            <w:spacing w:before="0"/>
            <w:ind w:right="253"/>
            <w:rPr>
              <w:rFonts w:ascii="Times New Roman" w:eastAsiaTheme="minorEastAsia" w:hAnsi="Times New Roman"/>
              <w:b w:val="0"/>
              <w:bCs w:val="0"/>
              <w:caps w:val="0"/>
              <w:noProof/>
              <w:sz w:val="22"/>
              <w:szCs w:val="22"/>
              <w:lang w:bidi="ar-SA"/>
            </w:rPr>
          </w:pPr>
          <w:r w:rsidRPr="00506362">
            <w:rPr>
              <w:rFonts w:ascii="Times New Roman" w:hAnsi="Times New Roman"/>
              <w:sz w:val="22"/>
              <w:szCs w:val="22"/>
            </w:rPr>
            <w:fldChar w:fldCharType="begin"/>
          </w:r>
          <w:r w:rsidRPr="00506362">
            <w:rPr>
              <w:rFonts w:ascii="Times New Roman" w:hAnsi="Times New Roman"/>
              <w:sz w:val="22"/>
              <w:szCs w:val="22"/>
            </w:rPr>
            <w:instrText xml:space="preserve"> TOC \o "1-3" \h \z \u </w:instrText>
          </w:r>
          <w:r w:rsidRPr="00506362">
            <w:rPr>
              <w:rFonts w:ascii="Times New Roman" w:hAnsi="Times New Roman"/>
              <w:sz w:val="22"/>
              <w:szCs w:val="22"/>
            </w:rPr>
            <w:fldChar w:fldCharType="separate"/>
          </w:r>
          <w:hyperlink w:anchor="_Toc153550681" w:history="1">
            <w:r w:rsidRPr="00506362">
              <w:rPr>
                <w:rStyle w:val="ae"/>
                <w:rFonts w:ascii="Times New Roman" w:eastAsia="Calibri" w:hAnsi="Times New Roman"/>
                <w:noProof/>
                <w:sz w:val="22"/>
                <w:szCs w:val="22"/>
              </w:rPr>
              <w:t>ВВЕДЕНИЕ</w:t>
            </w:r>
            <w:r w:rsidRPr="00506362">
              <w:rPr>
                <w:rFonts w:ascii="Times New Roman" w:hAnsi="Times New Roman"/>
                <w:noProof/>
                <w:webHidden/>
                <w:sz w:val="22"/>
                <w:szCs w:val="22"/>
              </w:rPr>
              <w:tab/>
            </w:r>
            <w:r w:rsidRPr="00506362">
              <w:rPr>
                <w:rFonts w:ascii="Times New Roman" w:hAnsi="Times New Roman"/>
                <w:noProof/>
                <w:webHidden/>
                <w:sz w:val="22"/>
                <w:szCs w:val="22"/>
              </w:rPr>
              <w:fldChar w:fldCharType="begin"/>
            </w:r>
            <w:r w:rsidRPr="00506362">
              <w:rPr>
                <w:rFonts w:ascii="Times New Roman" w:hAnsi="Times New Roman"/>
                <w:noProof/>
                <w:webHidden/>
                <w:sz w:val="22"/>
                <w:szCs w:val="22"/>
              </w:rPr>
              <w:instrText xml:space="preserve"> PAGEREF _Toc153550681 \h </w:instrText>
            </w:r>
            <w:r w:rsidRPr="00506362">
              <w:rPr>
                <w:rFonts w:ascii="Times New Roman" w:hAnsi="Times New Roman"/>
                <w:noProof/>
                <w:webHidden/>
                <w:sz w:val="22"/>
                <w:szCs w:val="22"/>
              </w:rPr>
            </w:r>
            <w:r w:rsidRPr="00506362">
              <w:rPr>
                <w:rFonts w:ascii="Times New Roman" w:hAnsi="Times New Roman"/>
                <w:noProof/>
                <w:webHidden/>
                <w:sz w:val="22"/>
                <w:szCs w:val="22"/>
              </w:rPr>
              <w:fldChar w:fldCharType="separate"/>
            </w:r>
            <w:r w:rsidRPr="00506362">
              <w:rPr>
                <w:rFonts w:ascii="Times New Roman" w:hAnsi="Times New Roman"/>
                <w:noProof/>
                <w:webHidden/>
                <w:sz w:val="22"/>
                <w:szCs w:val="22"/>
              </w:rPr>
              <w:t>5</w:t>
            </w:r>
            <w:r w:rsidRPr="00506362">
              <w:rPr>
                <w:rFonts w:ascii="Times New Roman" w:hAnsi="Times New Roman"/>
                <w:noProof/>
                <w:webHidden/>
                <w:sz w:val="22"/>
                <w:szCs w:val="22"/>
              </w:rPr>
              <w:fldChar w:fldCharType="end"/>
            </w:r>
          </w:hyperlink>
        </w:p>
        <w:p w:rsidR="00506362" w:rsidRPr="00506362" w:rsidRDefault="004C5994" w:rsidP="00506362">
          <w:pPr>
            <w:pStyle w:val="31"/>
            <w:tabs>
              <w:tab w:val="right" w:leader="dot" w:pos="11057"/>
            </w:tabs>
            <w:ind w:right="253"/>
            <w:rPr>
              <w:rFonts w:ascii="Times New Roman" w:eastAsiaTheme="minorEastAsia" w:hAnsi="Times New Roman" w:cs="Times New Roman"/>
              <w:noProof/>
              <w:sz w:val="22"/>
              <w:szCs w:val="22"/>
              <w:lang w:bidi="ar-SA"/>
            </w:rPr>
          </w:pPr>
          <w:hyperlink w:anchor="_Toc153550682" w:history="1">
            <w:r w:rsidR="00506362" w:rsidRPr="00506362">
              <w:rPr>
                <w:rStyle w:val="ae"/>
                <w:rFonts w:ascii="Times New Roman" w:eastAsia="Calibri" w:hAnsi="Times New Roman" w:cs="Times New Roman"/>
                <w:noProof/>
                <w:sz w:val="22"/>
                <w:szCs w:val="22"/>
              </w:rPr>
              <w:t>Нормативная база:</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_Toc153550682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7</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right" w:leader="dot" w:pos="11057"/>
            </w:tabs>
            <w:ind w:right="253"/>
            <w:rPr>
              <w:rFonts w:ascii="Times New Roman" w:eastAsiaTheme="minorEastAsia" w:hAnsi="Times New Roman" w:cs="Times New Roman"/>
              <w:noProof/>
              <w:sz w:val="22"/>
              <w:szCs w:val="22"/>
              <w:lang w:bidi="ar-SA"/>
            </w:rPr>
          </w:pPr>
          <w:hyperlink w:anchor="_Toc153550683" w:history="1">
            <w:r w:rsidR="00506362" w:rsidRPr="00506362">
              <w:rPr>
                <w:rStyle w:val="ae"/>
                <w:rFonts w:ascii="Times New Roman" w:eastAsia="Calibri" w:hAnsi="Times New Roman" w:cs="Times New Roman"/>
                <w:noProof/>
                <w:sz w:val="22"/>
                <w:szCs w:val="22"/>
              </w:rPr>
              <w:t>Законы Российской Федерации и Томской области:</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_Toc153550683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7</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right" w:leader="dot" w:pos="11057"/>
            </w:tabs>
            <w:ind w:right="253"/>
            <w:rPr>
              <w:rFonts w:ascii="Times New Roman" w:eastAsiaTheme="minorEastAsia" w:hAnsi="Times New Roman" w:cs="Times New Roman"/>
              <w:noProof/>
              <w:sz w:val="22"/>
              <w:szCs w:val="22"/>
              <w:lang w:bidi="ar-SA"/>
            </w:rPr>
          </w:pPr>
          <w:hyperlink w:anchor="_Toc153550684" w:history="1">
            <w:r w:rsidR="00506362" w:rsidRPr="00506362">
              <w:rPr>
                <w:rStyle w:val="ae"/>
                <w:rFonts w:ascii="Times New Roman" w:eastAsia="Calibri" w:hAnsi="Times New Roman" w:cs="Times New Roman"/>
                <w:noProof/>
                <w:sz w:val="22"/>
                <w:szCs w:val="22"/>
              </w:rPr>
              <w:t>Федеральные целевые программы</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_Toc153550684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9</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right" w:leader="dot" w:pos="11057"/>
            </w:tabs>
            <w:ind w:right="253"/>
            <w:rPr>
              <w:rFonts w:ascii="Times New Roman" w:eastAsiaTheme="minorEastAsia" w:hAnsi="Times New Roman" w:cs="Times New Roman"/>
              <w:noProof/>
              <w:sz w:val="22"/>
              <w:szCs w:val="22"/>
              <w:lang w:bidi="ar-SA"/>
            </w:rPr>
          </w:pPr>
          <w:hyperlink w:anchor="_Toc153550685" w:history="1">
            <w:r w:rsidR="00506362" w:rsidRPr="00506362">
              <w:rPr>
                <w:rStyle w:val="ae"/>
                <w:rFonts w:ascii="Times New Roman" w:eastAsia="Calibri" w:hAnsi="Times New Roman" w:cs="Times New Roman"/>
                <w:noProof/>
                <w:sz w:val="22"/>
                <w:szCs w:val="22"/>
              </w:rPr>
              <w:t>Стратегии</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_Toc153550685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9</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right" w:leader="dot" w:pos="11057"/>
            </w:tabs>
            <w:ind w:right="253"/>
            <w:rPr>
              <w:rFonts w:ascii="Times New Roman" w:eastAsiaTheme="minorEastAsia" w:hAnsi="Times New Roman" w:cs="Times New Roman"/>
              <w:noProof/>
              <w:sz w:val="22"/>
              <w:szCs w:val="22"/>
              <w:lang w:bidi="ar-SA"/>
            </w:rPr>
          </w:pPr>
          <w:hyperlink w:anchor="_Toc153550686" w:history="1">
            <w:r w:rsidR="00506362" w:rsidRPr="00506362">
              <w:rPr>
                <w:rStyle w:val="ae"/>
                <w:rFonts w:ascii="Times New Roman" w:eastAsia="Calibri" w:hAnsi="Times New Roman" w:cs="Times New Roman"/>
                <w:noProof/>
                <w:sz w:val="22"/>
                <w:szCs w:val="22"/>
              </w:rPr>
              <w:t>Схемы территориального планирования</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_Toc153550686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9</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right" w:leader="dot" w:pos="11057"/>
            </w:tabs>
            <w:ind w:right="253"/>
            <w:rPr>
              <w:rFonts w:ascii="Times New Roman" w:eastAsiaTheme="minorEastAsia" w:hAnsi="Times New Roman" w:cs="Times New Roman"/>
              <w:noProof/>
              <w:sz w:val="22"/>
              <w:szCs w:val="22"/>
              <w:lang w:bidi="ar-SA"/>
            </w:rPr>
          </w:pPr>
          <w:hyperlink w:anchor="_Toc153550687" w:history="1">
            <w:r w:rsidR="00506362" w:rsidRPr="00506362">
              <w:rPr>
                <w:rStyle w:val="ae"/>
                <w:rFonts w:ascii="Times New Roman" w:eastAsia="Calibri" w:hAnsi="Times New Roman" w:cs="Times New Roman"/>
                <w:noProof/>
                <w:sz w:val="22"/>
                <w:szCs w:val="22"/>
              </w:rPr>
              <w:t>Строительные нормы и правила</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_Toc153550687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9</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right" w:leader="dot" w:pos="11057"/>
            </w:tabs>
            <w:ind w:right="253"/>
            <w:rPr>
              <w:rFonts w:ascii="Times New Roman" w:eastAsiaTheme="minorEastAsia" w:hAnsi="Times New Roman" w:cs="Times New Roman"/>
              <w:noProof/>
              <w:sz w:val="22"/>
              <w:szCs w:val="22"/>
              <w:lang w:bidi="ar-SA"/>
            </w:rPr>
          </w:pPr>
          <w:hyperlink w:anchor="_Toc153550688" w:history="1">
            <w:r w:rsidR="00506362" w:rsidRPr="00506362">
              <w:rPr>
                <w:rStyle w:val="ae"/>
                <w:rFonts w:ascii="Times New Roman" w:eastAsia="Calibri" w:hAnsi="Times New Roman" w:cs="Times New Roman"/>
                <w:noProof/>
                <w:sz w:val="22"/>
                <w:szCs w:val="22"/>
              </w:rPr>
              <w:t>Санитарные правила и нормы (СанПиН):</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_Toc153550688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10</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right" w:leader="dot" w:pos="11057"/>
            </w:tabs>
            <w:ind w:right="253"/>
            <w:rPr>
              <w:rFonts w:ascii="Times New Roman" w:eastAsiaTheme="minorEastAsia" w:hAnsi="Times New Roman" w:cs="Times New Roman"/>
              <w:noProof/>
              <w:sz w:val="22"/>
              <w:szCs w:val="22"/>
              <w:lang w:bidi="ar-SA"/>
            </w:rPr>
          </w:pPr>
          <w:hyperlink w:anchor="_Toc153550689" w:history="1">
            <w:r w:rsidR="00506362" w:rsidRPr="00506362">
              <w:rPr>
                <w:rStyle w:val="ae"/>
                <w:rFonts w:ascii="Times New Roman" w:eastAsia="Calibri" w:hAnsi="Times New Roman" w:cs="Times New Roman"/>
                <w:noProof/>
                <w:sz w:val="22"/>
                <w:szCs w:val="22"/>
              </w:rPr>
              <w:t>Прочие документы:</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_Toc153550689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10</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10"/>
            <w:tabs>
              <w:tab w:val="right" w:leader="dot" w:pos="11057"/>
            </w:tabs>
            <w:spacing w:before="0"/>
            <w:ind w:right="253"/>
            <w:rPr>
              <w:rFonts w:ascii="Times New Roman" w:eastAsiaTheme="minorEastAsia" w:hAnsi="Times New Roman"/>
              <w:b w:val="0"/>
              <w:bCs w:val="0"/>
              <w:caps w:val="0"/>
              <w:noProof/>
              <w:sz w:val="22"/>
              <w:szCs w:val="22"/>
              <w:lang w:bidi="ar-SA"/>
            </w:rPr>
          </w:pPr>
          <w:hyperlink w:anchor="_Toc153550690" w:history="1">
            <w:r w:rsidR="00506362" w:rsidRPr="00506362">
              <w:rPr>
                <w:rStyle w:val="ae"/>
                <w:rFonts w:ascii="Times New Roman" w:eastAsia="Calibri" w:hAnsi="Times New Roman"/>
                <w:noProof/>
                <w:sz w:val="22"/>
                <w:szCs w:val="22"/>
              </w:rPr>
              <w:t>РАЗДЕЛ 1: АНАЛИЗ СОСТОЯНИЯ, ПРОБЛЕМ И ПЕРСПЕКТИВ КОМПЛЕКСНОГО РАЗВИТИЯ ТЕРРИТОРИИ СЕЛЬСКОГО ПОСЕЛЕНИЯ. ПЕРЕЧЕНЬ ОСНОВНЫХ ФАКТОРОВ РИСКА ВОЗНИКНОВЕНИЯ ЧРЕЗВЫЧАЙНЫХ СИТУАЦИЙ ПРИРОДНОГО И ТЕХНОГЕННОГО ХАРАКТЕРА</w:t>
            </w:r>
            <w:r w:rsidR="00506362" w:rsidRPr="00506362">
              <w:rPr>
                <w:rFonts w:ascii="Times New Roman" w:hAnsi="Times New Roman"/>
                <w:noProof/>
                <w:webHidden/>
                <w:sz w:val="22"/>
                <w:szCs w:val="22"/>
              </w:rPr>
              <w:tab/>
            </w:r>
            <w:r w:rsidR="00506362" w:rsidRPr="00506362">
              <w:rPr>
                <w:rFonts w:ascii="Times New Roman" w:hAnsi="Times New Roman"/>
                <w:noProof/>
                <w:webHidden/>
                <w:sz w:val="22"/>
                <w:szCs w:val="22"/>
              </w:rPr>
              <w:fldChar w:fldCharType="begin"/>
            </w:r>
            <w:r w:rsidR="00506362" w:rsidRPr="00506362">
              <w:rPr>
                <w:rFonts w:ascii="Times New Roman" w:hAnsi="Times New Roman"/>
                <w:noProof/>
                <w:webHidden/>
                <w:sz w:val="22"/>
                <w:szCs w:val="22"/>
              </w:rPr>
              <w:instrText xml:space="preserve"> PAGEREF _Toc153550690 \h </w:instrText>
            </w:r>
            <w:r w:rsidR="00506362" w:rsidRPr="00506362">
              <w:rPr>
                <w:rFonts w:ascii="Times New Roman" w:hAnsi="Times New Roman"/>
                <w:noProof/>
                <w:webHidden/>
                <w:sz w:val="22"/>
                <w:szCs w:val="22"/>
              </w:rPr>
            </w:r>
            <w:r w:rsidR="00506362" w:rsidRPr="00506362">
              <w:rPr>
                <w:rFonts w:ascii="Times New Roman" w:hAnsi="Times New Roman"/>
                <w:noProof/>
                <w:webHidden/>
                <w:sz w:val="22"/>
                <w:szCs w:val="22"/>
              </w:rPr>
              <w:fldChar w:fldCharType="separate"/>
            </w:r>
            <w:r w:rsidR="00506362" w:rsidRPr="00506362">
              <w:rPr>
                <w:rFonts w:ascii="Times New Roman" w:hAnsi="Times New Roman"/>
                <w:noProof/>
                <w:webHidden/>
                <w:sz w:val="22"/>
                <w:szCs w:val="22"/>
              </w:rPr>
              <w:t>12</w:t>
            </w:r>
            <w:r w:rsidR="00506362" w:rsidRPr="00506362">
              <w:rPr>
                <w:rFonts w:ascii="Times New Roman" w:hAnsi="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691" w:history="1">
            <w:r w:rsidR="00506362" w:rsidRPr="00506362">
              <w:rPr>
                <w:rStyle w:val="ae"/>
                <w:rFonts w:ascii="Times New Roman" w:eastAsia="Calibri" w:hAnsi="Times New Roman" w:cs="Times New Roman"/>
                <w:noProof/>
                <w:spacing w:val="-3"/>
                <w:sz w:val="22"/>
                <w:szCs w:val="22"/>
              </w:rPr>
              <w:t>1.1.</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Экономико-географическое положение и факторы</w:t>
            </w:r>
            <w:r w:rsidR="00506362" w:rsidRPr="00506362">
              <w:rPr>
                <w:rStyle w:val="ae"/>
                <w:rFonts w:ascii="Times New Roman" w:eastAsia="Calibri" w:hAnsi="Times New Roman" w:cs="Times New Roman"/>
                <w:noProof/>
                <w:spacing w:val="-15"/>
                <w:sz w:val="22"/>
                <w:szCs w:val="22"/>
              </w:rPr>
              <w:t xml:space="preserve"> </w:t>
            </w:r>
            <w:r w:rsidR="00506362" w:rsidRPr="00506362">
              <w:rPr>
                <w:rStyle w:val="ae"/>
                <w:rFonts w:ascii="Times New Roman" w:eastAsia="Calibri" w:hAnsi="Times New Roman" w:cs="Times New Roman"/>
                <w:noProof/>
                <w:sz w:val="22"/>
                <w:szCs w:val="22"/>
              </w:rPr>
              <w:t>развития.</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_Toc153550691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12</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692" w:history="1">
            <w:r w:rsidR="00506362" w:rsidRPr="00506362">
              <w:rPr>
                <w:rStyle w:val="ae"/>
                <w:rFonts w:ascii="Times New Roman" w:eastAsia="Cambria" w:hAnsi="Times New Roman" w:cs="Times New Roman"/>
                <w:noProof/>
                <w:spacing w:val="-3"/>
                <w:sz w:val="22"/>
                <w:szCs w:val="22"/>
              </w:rPr>
              <w:t>1.2.</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Административно-территориальное устройство сельского</w:t>
            </w:r>
            <w:r w:rsidR="00506362" w:rsidRPr="00506362">
              <w:rPr>
                <w:rStyle w:val="ae"/>
                <w:rFonts w:ascii="Times New Roman" w:eastAsia="Calibri" w:hAnsi="Times New Roman" w:cs="Times New Roman"/>
                <w:noProof/>
                <w:spacing w:val="-8"/>
                <w:sz w:val="22"/>
                <w:szCs w:val="22"/>
              </w:rPr>
              <w:t xml:space="preserve"> </w:t>
            </w:r>
            <w:r w:rsidR="00506362" w:rsidRPr="00506362">
              <w:rPr>
                <w:rStyle w:val="ae"/>
                <w:rFonts w:ascii="Times New Roman" w:eastAsia="Calibri" w:hAnsi="Times New Roman" w:cs="Times New Roman"/>
                <w:noProof/>
                <w:sz w:val="22"/>
                <w:szCs w:val="22"/>
              </w:rPr>
              <w:t>поселения</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_Toc153550692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13</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693" w:history="1">
            <w:r w:rsidR="00506362" w:rsidRPr="00506362">
              <w:rPr>
                <w:rStyle w:val="ae"/>
                <w:rFonts w:ascii="Times New Roman" w:eastAsia="Calibri" w:hAnsi="Times New Roman" w:cs="Times New Roman"/>
                <w:noProof/>
                <w:spacing w:val="-3"/>
                <w:sz w:val="22"/>
                <w:szCs w:val="22"/>
              </w:rPr>
              <w:t>1.3.</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Краткий</w:t>
            </w:r>
            <w:r w:rsidR="00506362" w:rsidRPr="00506362">
              <w:rPr>
                <w:rStyle w:val="ae"/>
                <w:rFonts w:ascii="Times New Roman" w:eastAsia="Calibri" w:hAnsi="Times New Roman" w:cs="Times New Roman"/>
                <w:noProof/>
                <w:spacing w:val="-15"/>
                <w:sz w:val="22"/>
                <w:szCs w:val="22"/>
              </w:rPr>
              <w:t xml:space="preserve"> </w:t>
            </w:r>
            <w:r w:rsidR="00506362" w:rsidRPr="00506362">
              <w:rPr>
                <w:rStyle w:val="ae"/>
                <w:rFonts w:ascii="Times New Roman" w:eastAsia="Calibri" w:hAnsi="Times New Roman" w:cs="Times New Roman"/>
                <w:noProof/>
                <w:sz w:val="22"/>
                <w:szCs w:val="22"/>
              </w:rPr>
              <w:t>историко-градостроительный</w:t>
            </w:r>
            <w:r w:rsidR="00506362" w:rsidRPr="00506362">
              <w:rPr>
                <w:rStyle w:val="ae"/>
                <w:rFonts w:ascii="Times New Roman" w:eastAsia="Calibri" w:hAnsi="Times New Roman" w:cs="Times New Roman"/>
                <w:noProof/>
                <w:spacing w:val="-15"/>
                <w:sz w:val="22"/>
                <w:szCs w:val="22"/>
              </w:rPr>
              <w:t xml:space="preserve"> </w:t>
            </w:r>
            <w:r w:rsidR="00506362" w:rsidRPr="00506362">
              <w:rPr>
                <w:rStyle w:val="ae"/>
                <w:rFonts w:ascii="Times New Roman" w:eastAsia="Calibri" w:hAnsi="Times New Roman" w:cs="Times New Roman"/>
                <w:noProof/>
                <w:sz w:val="22"/>
                <w:szCs w:val="22"/>
              </w:rPr>
              <w:t>анализ</w:t>
            </w:r>
            <w:r w:rsidR="00506362" w:rsidRPr="00506362">
              <w:rPr>
                <w:rStyle w:val="ae"/>
                <w:rFonts w:ascii="Times New Roman" w:eastAsia="Calibri" w:hAnsi="Times New Roman" w:cs="Times New Roman"/>
                <w:noProof/>
                <w:spacing w:val="-14"/>
                <w:sz w:val="22"/>
                <w:szCs w:val="22"/>
              </w:rPr>
              <w:t xml:space="preserve"> </w:t>
            </w:r>
            <w:r w:rsidR="00506362" w:rsidRPr="00506362">
              <w:rPr>
                <w:rStyle w:val="ae"/>
                <w:rFonts w:ascii="Times New Roman" w:eastAsia="Calibri" w:hAnsi="Times New Roman" w:cs="Times New Roman"/>
                <w:noProof/>
                <w:sz w:val="22"/>
                <w:szCs w:val="22"/>
              </w:rPr>
              <w:t>территории</w:t>
            </w:r>
            <w:r w:rsidR="00506362" w:rsidRPr="00506362">
              <w:rPr>
                <w:rStyle w:val="ae"/>
                <w:rFonts w:ascii="Times New Roman" w:eastAsia="Calibri" w:hAnsi="Times New Roman" w:cs="Times New Roman"/>
                <w:noProof/>
                <w:spacing w:val="-10"/>
                <w:sz w:val="22"/>
                <w:szCs w:val="22"/>
              </w:rPr>
              <w:t xml:space="preserve"> </w:t>
            </w:r>
            <w:r w:rsidR="00506362" w:rsidRPr="00506362">
              <w:rPr>
                <w:rStyle w:val="ae"/>
                <w:rFonts w:ascii="Times New Roman" w:eastAsia="Calibri" w:hAnsi="Times New Roman" w:cs="Times New Roman"/>
                <w:noProof/>
                <w:sz w:val="22"/>
                <w:szCs w:val="22"/>
              </w:rPr>
              <w:t>сельского поселения</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_Toc153550693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14</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694" w:history="1">
            <w:r w:rsidR="00506362" w:rsidRPr="00506362">
              <w:rPr>
                <w:rStyle w:val="ae"/>
                <w:rFonts w:ascii="Times New Roman" w:eastAsia="Calibri" w:hAnsi="Times New Roman" w:cs="Times New Roman"/>
                <w:noProof/>
                <w:spacing w:val="-3"/>
                <w:sz w:val="22"/>
                <w:szCs w:val="22"/>
              </w:rPr>
              <w:t>1.4.</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 xml:space="preserve">Природно-ресурсный потенциал </w:t>
            </w:r>
            <w:r w:rsidR="00506362" w:rsidRPr="00506362">
              <w:rPr>
                <w:rStyle w:val="ae"/>
                <w:rFonts w:ascii="Times New Roman" w:eastAsia="Calibri" w:hAnsi="Times New Roman" w:cs="Times New Roman"/>
                <w:noProof/>
                <w:spacing w:val="-3"/>
                <w:sz w:val="22"/>
                <w:szCs w:val="22"/>
              </w:rPr>
              <w:t>сельского</w:t>
            </w:r>
            <w:r w:rsidR="00506362" w:rsidRPr="00506362">
              <w:rPr>
                <w:rStyle w:val="ae"/>
                <w:rFonts w:ascii="Times New Roman" w:eastAsia="Calibri" w:hAnsi="Times New Roman" w:cs="Times New Roman"/>
                <w:noProof/>
                <w:spacing w:val="-7"/>
                <w:sz w:val="22"/>
                <w:szCs w:val="22"/>
              </w:rPr>
              <w:t xml:space="preserve"> </w:t>
            </w:r>
            <w:r w:rsidR="00506362" w:rsidRPr="00506362">
              <w:rPr>
                <w:rStyle w:val="ae"/>
                <w:rFonts w:ascii="Times New Roman" w:eastAsia="Calibri" w:hAnsi="Times New Roman" w:cs="Times New Roman"/>
                <w:noProof/>
                <w:sz w:val="22"/>
                <w:szCs w:val="22"/>
              </w:rPr>
              <w:t>поселения</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_Toc153550694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18</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695" w:history="1">
            <w:r w:rsidR="00506362" w:rsidRPr="00506362">
              <w:rPr>
                <w:rStyle w:val="ae"/>
                <w:rFonts w:ascii="Times New Roman" w:eastAsia="Calibri" w:hAnsi="Times New Roman" w:cs="Times New Roman"/>
                <w:noProof/>
                <w:spacing w:val="-3"/>
                <w:sz w:val="22"/>
                <w:szCs w:val="22"/>
              </w:rPr>
              <w:t>1.4.2.</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pacing w:val="-3"/>
                <w:sz w:val="22"/>
                <w:szCs w:val="22"/>
              </w:rPr>
              <w:t>Водные</w:t>
            </w:r>
            <w:r w:rsidR="00506362" w:rsidRPr="00506362">
              <w:rPr>
                <w:rStyle w:val="ae"/>
                <w:rFonts w:ascii="Times New Roman" w:eastAsia="Calibri" w:hAnsi="Times New Roman" w:cs="Times New Roman"/>
                <w:noProof/>
                <w:spacing w:val="-4"/>
                <w:sz w:val="22"/>
                <w:szCs w:val="22"/>
              </w:rPr>
              <w:t xml:space="preserve"> </w:t>
            </w:r>
            <w:r w:rsidR="00506362" w:rsidRPr="00506362">
              <w:rPr>
                <w:rStyle w:val="ae"/>
                <w:rFonts w:ascii="Times New Roman" w:eastAsia="Calibri" w:hAnsi="Times New Roman" w:cs="Times New Roman"/>
                <w:noProof/>
                <w:sz w:val="22"/>
                <w:szCs w:val="22"/>
              </w:rPr>
              <w:t>ресурсы</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_Toc153550695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20</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696" w:history="1">
            <w:r w:rsidR="00506362" w:rsidRPr="00506362">
              <w:rPr>
                <w:rStyle w:val="ae"/>
                <w:rFonts w:ascii="Times New Roman" w:eastAsia="Calibri" w:hAnsi="Times New Roman" w:cs="Times New Roman"/>
                <w:noProof/>
                <w:spacing w:val="-3"/>
                <w:sz w:val="22"/>
                <w:szCs w:val="22"/>
              </w:rPr>
              <w:t>1.4.3.</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Почвенные</w:t>
            </w:r>
            <w:r w:rsidR="00506362" w:rsidRPr="00506362">
              <w:rPr>
                <w:rStyle w:val="ae"/>
                <w:rFonts w:ascii="Times New Roman" w:eastAsia="Calibri" w:hAnsi="Times New Roman" w:cs="Times New Roman"/>
                <w:noProof/>
                <w:spacing w:val="-5"/>
                <w:sz w:val="22"/>
                <w:szCs w:val="22"/>
              </w:rPr>
              <w:t xml:space="preserve"> </w:t>
            </w:r>
            <w:r w:rsidR="00506362" w:rsidRPr="00506362">
              <w:rPr>
                <w:rStyle w:val="ae"/>
                <w:rFonts w:ascii="Times New Roman" w:eastAsia="Calibri" w:hAnsi="Times New Roman" w:cs="Times New Roman"/>
                <w:noProof/>
                <w:sz w:val="22"/>
                <w:szCs w:val="22"/>
              </w:rPr>
              <w:t>ресурсы</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_Toc153550696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26</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697" w:history="1">
            <w:r w:rsidR="00506362" w:rsidRPr="00506362">
              <w:rPr>
                <w:rStyle w:val="ae"/>
                <w:rFonts w:ascii="Times New Roman" w:eastAsia="Calibri" w:hAnsi="Times New Roman" w:cs="Times New Roman"/>
                <w:noProof/>
                <w:spacing w:val="-3"/>
                <w:sz w:val="22"/>
                <w:szCs w:val="22"/>
              </w:rPr>
              <w:t>1.4.4.</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Лесосырьевые</w:t>
            </w:r>
            <w:r w:rsidR="00506362" w:rsidRPr="00506362">
              <w:rPr>
                <w:rStyle w:val="ae"/>
                <w:rFonts w:ascii="Times New Roman" w:eastAsia="Calibri" w:hAnsi="Times New Roman" w:cs="Times New Roman"/>
                <w:noProof/>
                <w:spacing w:val="-5"/>
                <w:sz w:val="22"/>
                <w:szCs w:val="22"/>
              </w:rPr>
              <w:t xml:space="preserve"> </w:t>
            </w:r>
            <w:r w:rsidR="00506362" w:rsidRPr="00506362">
              <w:rPr>
                <w:rStyle w:val="ae"/>
                <w:rFonts w:ascii="Times New Roman" w:eastAsia="Calibri" w:hAnsi="Times New Roman" w:cs="Times New Roman"/>
                <w:noProof/>
                <w:sz w:val="22"/>
                <w:szCs w:val="22"/>
              </w:rPr>
              <w:t>ресурсы</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_Toc153550697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27</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698" w:history="1">
            <w:r w:rsidR="00506362" w:rsidRPr="00506362">
              <w:rPr>
                <w:rStyle w:val="ae"/>
                <w:rFonts w:ascii="Times New Roman" w:eastAsia="Calibri" w:hAnsi="Times New Roman" w:cs="Times New Roman"/>
                <w:noProof/>
                <w:spacing w:val="-3"/>
                <w:sz w:val="22"/>
                <w:szCs w:val="22"/>
              </w:rPr>
              <w:t>1.4.5.</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Охотничье-промысловые</w:t>
            </w:r>
            <w:r w:rsidR="00506362" w:rsidRPr="00506362">
              <w:rPr>
                <w:rStyle w:val="ae"/>
                <w:rFonts w:ascii="Times New Roman" w:eastAsia="Calibri" w:hAnsi="Times New Roman" w:cs="Times New Roman"/>
                <w:noProof/>
                <w:spacing w:val="3"/>
                <w:sz w:val="22"/>
                <w:szCs w:val="22"/>
              </w:rPr>
              <w:t xml:space="preserve"> </w:t>
            </w:r>
            <w:r w:rsidR="00506362" w:rsidRPr="00506362">
              <w:rPr>
                <w:rStyle w:val="ae"/>
                <w:rFonts w:ascii="Times New Roman" w:eastAsia="Calibri" w:hAnsi="Times New Roman" w:cs="Times New Roman"/>
                <w:noProof/>
                <w:sz w:val="22"/>
                <w:szCs w:val="22"/>
              </w:rPr>
              <w:t>ресурсы.</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_Toc153550698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27</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699" w:history="1">
            <w:r w:rsidR="00506362" w:rsidRPr="00506362">
              <w:rPr>
                <w:rStyle w:val="ae"/>
                <w:rFonts w:ascii="Times New Roman" w:eastAsia="Calibri" w:hAnsi="Times New Roman" w:cs="Times New Roman"/>
                <w:noProof/>
                <w:spacing w:val="-3"/>
                <w:sz w:val="22"/>
                <w:szCs w:val="22"/>
              </w:rPr>
              <w:t>1.4.6.</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Ресурсы дикорастущих</w:t>
            </w:r>
            <w:r w:rsidR="00506362" w:rsidRPr="00506362">
              <w:rPr>
                <w:rStyle w:val="ae"/>
                <w:rFonts w:ascii="Times New Roman" w:eastAsia="Calibri" w:hAnsi="Times New Roman" w:cs="Times New Roman"/>
                <w:noProof/>
                <w:spacing w:val="-2"/>
                <w:sz w:val="22"/>
                <w:szCs w:val="22"/>
              </w:rPr>
              <w:t xml:space="preserve"> </w:t>
            </w:r>
            <w:r w:rsidR="00506362" w:rsidRPr="00506362">
              <w:rPr>
                <w:rStyle w:val="ae"/>
                <w:rFonts w:ascii="Times New Roman" w:eastAsia="Calibri" w:hAnsi="Times New Roman" w:cs="Times New Roman"/>
                <w:noProof/>
                <w:sz w:val="22"/>
                <w:szCs w:val="22"/>
              </w:rPr>
              <w:t>растений.</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_Toc153550699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27</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00" w:history="1">
            <w:r w:rsidR="00506362" w:rsidRPr="00506362">
              <w:rPr>
                <w:rStyle w:val="ae"/>
                <w:rFonts w:ascii="Times New Roman" w:eastAsia="Calibri" w:hAnsi="Times New Roman" w:cs="Times New Roman"/>
                <w:noProof/>
                <w:spacing w:val="-3"/>
                <w:sz w:val="22"/>
                <w:szCs w:val="22"/>
              </w:rPr>
              <w:t>1.4.7.</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Система особо охраняемых природных</w:t>
            </w:r>
            <w:r w:rsidR="00506362" w:rsidRPr="00506362">
              <w:rPr>
                <w:rStyle w:val="ae"/>
                <w:rFonts w:ascii="Times New Roman" w:eastAsia="Calibri" w:hAnsi="Times New Roman" w:cs="Times New Roman"/>
                <w:noProof/>
                <w:spacing w:val="-12"/>
                <w:sz w:val="22"/>
                <w:szCs w:val="22"/>
              </w:rPr>
              <w:t xml:space="preserve"> </w:t>
            </w:r>
            <w:r w:rsidR="00506362" w:rsidRPr="00506362">
              <w:rPr>
                <w:rStyle w:val="ae"/>
                <w:rFonts w:ascii="Times New Roman" w:eastAsia="Calibri" w:hAnsi="Times New Roman" w:cs="Times New Roman"/>
                <w:noProof/>
                <w:sz w:val="22"/>
                <w:szCs w:val="22"/>
              </w:rPr>
              <w:t>территорий</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_Toc153550700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28</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01" w:history="1">
            <w:r w:rsidR="00506362" w:rsidRPr="00506362">
              <w:rPr>
                <w:rStyle w:val="ae"/>
                <w:rFonts w:ascii="Times New Roman" w:eastAsia="Calibri" w:hAnsi="Times New Roman" w:cs="Times New Roman"/>
                <w:noProof/>
                <w:spacing w:val="-3"/>
                <w:sz w:val="22"/>
                <w:szCs w:val="22"/>
              </w:rPr>
              <w:t>1.4.8.</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Ландшафтно-рекреационный потенциал.</w:t>
            </w:r>
            <w:r w:rsidR="00506362" w:rsidRPr="00506362">
              <w:rPr>
                <w:rStyle w:val="ae"/>
                <w:rFonts w:ascii="Times New Roman" w:eastAsia="Calibri" w:hAnsi="Times New Roman" w:cs="Times New Roman"/>
                <w:noProof/>
                <w:spacing w:val="-40"/>
                <w:sz w:val="22"/>
                <w:szCs w:val="22"/>
              </w:rPr>
              <w:t xml:space="preserve"> </w:t>
            </w:r>
            <w:r w:rsidR="00506362" w:rsidRPr="00506362">
              <w:rPr>
                <w:rStyle w:val="ae"/>
                <w:rFonts w:ascii="Times New Roman" w:eastAsia="Calibri" w:hAnsi="Times New Roman" w:cs="Times New Roman"/>
                <w:noProof/>
                <w:sz w:val="22"/>
                <w:szCs w:val="22"/>
              </w:rPr>
              <w:t>Инженерно-геологическая оценка</w:t>
            </w:r>
            <w:r w:rsidR="00506362" w:rsidRPr="00506362">
              <w:rPr>
                <w:rStyle w:val="ae"/>
                <w:rFonts w:ascii="Times New Roman" w:eastAsia="Calibri" w:hAnsi="Times New Roman" w:cs="Times New Roman"/>
                <w:noProof/>
                <w:spacing w:val="-2"/>
                <w:sz w:val="22"/>
                <w:szCs w:val="22"/>
              </w:rPr>
              <w:t xml:space="preserve"> </w:t>
            </w:r>
            <w:r w:rsidR="00506362" w:rsidRPr="00506362">
              <w:rPr>
                <w:rStyle w:val="ae"/>
                <w:rFonts w:ascii="Times New Roman" w:eastAsia="Calibri" w:hAnsi="Times New Roman" w:cs="Times New Roman"/>
                <w:noProof/>
                <w:sz w:val="22"/>
                <w:szCs w:val="22"/>
              </w:rPr>
              <w:t>территории</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_Toc153550701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28</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right" w:leader="dot" w:pos="11057"/>
            </w:tabs>
            <w:ind w:right="253"/>
            <w:rPr>
              <w:rFonts w:ascii="Times New Roman" w:eastAsiaTheme="minorEastAsia" w:hAnsi="Times New Roman" w:cs="Times New Roman"/>
              <w:noProof/>
              <w:sz w:val="22"/>
              <w:szCs w:val="22"/>
              <w:lang w:bidi="ar-SA"/>
            </w:rPr>
          </w:pPr>
          <w:hyperlink w:anchor="_Toc153550702" w:history="1">
            <w:r w:rsidR="00506362" w:rsidRPr="00506362">
              <w:rPr>
                <w:rStyle w:val="ae"/>
                <w:rFonts w:ascii="Times New Roman" w:eastAsia="Calibri" w:hAnsi="Times New Roman" w:cs="Times New Roman"/>
                <w:noProof/>
                <w:sz w:val="22"/>
                <w:szCs w:val="22"/>
              </w:rPr>
              <w:t>Выводы:</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_Toc153550702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28</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03" w:history="1">
            <w:r w:rsidR="00506362" w:rsidRPr="00506362">
              <w:rPr>
                <w:rStyle w:val="ae"/>
                <w:rFonts w:ascii="Times New Roman" w:eastAsia="Calibri" w:hAnsi="Times New Roman" w:cs="Times New Roman"/>
                <w:noProof/>
                <w:spacing w:val="-3"/>
                <w:sz w:val="22"/>
                <w:szCs w:val="22"/>
              </w:rPr>
              <w:t>1.5.</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Население и демография сельского</w:t>
            </w:r>
            <w:r w:rsidR="00506362" w:rsidRPr="00506362">
              <w:rPr>
                <w:rStyle w:val="ae"/>
                <w:rFonts w:ascii="Times New Roman" w:eastAsia="Calibri" w:hAnsi="Times New Roman" w:cs="Times New Roman"/>
                <w:noProof/>
                <w:spacing w:val="-9"/>
                <w:sz w:val="22"/>
                <w:szCs w:val="22"/>
              </w:rPr>
              <w:t xml:space="preserve"> </w:t>
            </w:r>
            <w:r w:rsidR="00506362" w:rsidRPr="00506362">
              <w:rPr>
                <w:rStyle w:val="ae"/>
                <w:rFonts w:ascii="Times New Roman" w:eastAsia="Calibri" w:hAnsi="Times New Roman" w:cs="Times New Roman"/>
                <w:noProof/>
                <w:sz w:val="22"/>
                <w:szCs w:val="22"/>
              </w:rPr>
              <w:t>поселения</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_Toc153550703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29</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04" w:history="1">
            <w:r w:rsidR="00506362" w:rsidRPr="00506362">
              <w:rPr>
                <w:rStyle w:val="ae"/>
                <w:rFonts w:ascii="Times New Roman" w:eastAsia="Calibri" w:hAnsi="Times New Roman" w:cs="Times New Roman"/>
                <w:noProof/>
                <w:spacing w:val="-3"/>
                <w:sz w:val="22"/>
                <w:szCs w:val="22"/>
              </w:rPr>
              <w:t>1.6.</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Экономическая</w:t>
            </w:r>
            <w:r w:rsidR="00506362" w:rsidRPr="00506362">
              <w:rPr>
                <w:rStyle w:val="ae"/>
                <w:rFonts w:ascii="Times New Roman" w:eastAsia="Calibri" w:hAnsi="Times New Roman" w:cs="Times New Roman"/>
                <w:noProof/>
                <w:spacing w:val="-4"/>
                <w:sz w:val="22"/>
                <w:szCs w:val="22"/>
              </w:rPr>
              <w:t xml:space="preserve"> </w:t>
            </w:r>
            <w:r w:rsidR="00506362" w:rsidRPr="00506362">
              <w:rPr>
                <w:rStyle w:val="ae"/>
                <w:rFonts w:ascii="Times New Roman" w:eastAsia="Calibri" w:hAnsi="Times New Roman" w:cs="Times New Roman"/>
                <w:noProof/>
                <w:sz w:val="22"/>
                <w:szCs w:val="22"/>
              </w:rPr>
              <w:t>база</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_Toc153550704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31</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05" w:history="1">
            <w:r w:rsidR="00506362" w:rsidRPr="00506362">
              <w:rPr>
                <w:rStyle w:val="ae"/>
                <w:rFonts w:ascii="Times New Roman" w:eastAsia="Calibri" w:hAnsi="Times New Roman" w:cs="Times New Roman"/>
                <w:noProof/>
                <w:spacing w:val="-3"/>
                <w:sz w:val="22"/>
                <w:szCs w:val="22"/>
              </w:rPr>
              <w:t>1.7.1.</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Земли сельскохозяйственного</w:t>
            </w:r>
            <w:r w:rsidR="00506362" w:rsidRPr="00506362">
              <w:rPr>
                <w:rStyle w:val="ae"/>
                <w:rFonts w:ascii="Times New Roman" w:eastAsia="Calibri" w:hAnsi="Times New Roman" w:cs="Times New Roman"/>
                <w:noProof/>
                <w:spacing w:val="-6"/>
                <w:sz w:val="22"/>
                <w:szCs w:val="22"/>
              </w:rPr>
              <w:t xml:space="preserve"> </w:t>
            </w:r>
            <w:r w:rsidR="00506362" w:rsidRPr="00506362">
              <w:rPr>
                <w:rStyle w:val="ae"/>
                <w:rFonts w:ascii="Times New Roman" w:eastAsia="Calibri" w:hAnsi="Times New Roman" w:cs="Times New Roman"/>
                <w:noProof/>
                <w:sz w:val="22"/>
                <w:szCs w:val="22"/>
              </w:rPr>
              <w:t>назначения</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_Toc153550705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33</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06" w:history="1">
            <w:r w:rsidR="00506362" w:rsidRPr="00506362">
              <w:rPr>
                <w:rStyle w:val="ae"/>
                <w:rFonts w:ascii="Times New Roman" w:eastAsia="Calibri" w:hAnsi="Times New Roman" w:cs="Times New Roman"/>
                <w:noProof/>
                <w:spacing w:val="-3"/>
                <w:sz w:val="22"/>
                <w:szCs w:val="22"/>
              </w:rPr>
              <w:t>1.7.2.</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Земли населенных</w:t>
            </w:r>
            <w:r w:rsidR="00506362" w:rsidRPr="00506362">
              <w:rPr>
                <w:rStyle w:val="ae"/>
                <w:rFonts w:ascii="Times New Roman" w:eastAsia="Calibri" w:hAnsi="Times New Roman" w:cs="Times New Roman"/>
                <w:noProof/>
                <w:spacing w:val="-6"/>
                <w:sz w:val="22"/>
                <w:szCs w:val="22"/>
              </w:rPr>
              <w:t xml:space="preserve"> </w:t>
            </w:r>
            <w:r w:rsidR="00506362" w:rsidRPr="00506362">
              <w:rPr>
                <w:rStyle w:val="ae"/>
                <w:rFonts w:ascii="Times New Roman" w:eastAsia="Calibri" w:hAnsi="Times New Roman" w:cs="Times New Roman"/>
                <w:noProof/>
                <w:sz w:val="22"/>
                <w:szCs w:val="22"/>
              </w:rPr>
              <w:t>пунктов</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_Toc153550706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34</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07" w:history="1">
            <w:r w:rsidR="00506362" w:rsidRPr="00506362">
              <w:rPr>
                <w:rStyle w:val="ae"/>
                <w:rFonts w:ascii="Times New Roman" w:eastAsia="Calibri" w:hAnsi="Times New Roman" w:cs="Times New Roman"/>
                <w:noProof/>
                <w:spacing w:val="-3"/>
                <w:sz w:val="22"/>
                <w:szCs w:val="22"/>
              </w:rPr>
              <w:t>1.7.3.</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Земли промышленности, энергетики транспорта, связи,</w:t>
            </w:r>
            <w:r w:rsidR="00506362" w:rsidRPr="00506362">
              <w:rPr>
                <w:rStyle w:val="ae"/>
                <w:rFonts w:ascii="Times New Roman" w:eastAsia="Calibri" w:hAnsi="Times New Roman" w:cs="Times New Roman"/>
                <w:noProof/>
                <w:spacing w:val="-18"/>
                <w:sz w:val="22"/>
                <w:szCs w:val="22"/>
              </w:rPr>
              <w:t xml:space="preserve"> </w:t>
            </w:r>
            <w:r w:rsidR="00506362" w:rsidRPr="00506362">
              <w:rPr>
                <w:rStyle w:val="ae"/>
                <w:rFonts w:ascii="Times New Roman" w:eastAsia="Calibri" w:hAnsi="Times New Roman" w:cs="Times New Roman"/>
                <w:noProof/>
                <w:sz w:val="22"/>
                <w:szCs w:val="22"/>
              </w:rPr>
              <w:t>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_Toc153550707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34</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08" w:history="1">
            <w:r w:rsidR="00506362" w:rsidRPr="00506362">
              <w:rPr>
                <w:rStyle w:val="ae"/>
                <w:rFonts w:ascii="Times New Roman" w:eastAsia="Calibri" w:hAnsi="Times New Roman" w:cs="Times New Roman"/>
                <w:noProof/>
                <w:spacing w:val="-3"/>
                <w:sz w:val="22"/>
                <w:szCs w:val="22"/>
              </w:rPr>
              <w:t>1.7.4.</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Земли особо охраняемых</w:t>
            </w:r>
            <w:r w:rsidR="00506362" w:rsidRPr="00506362">
              <w:rPr>
                <w:rStyle w:val="ae"/>
                <w:rFonts w:ascii="Times New Roman" w:eastAsia="Calibri" w:hAnsi="Times New Roman" w:cs="Times New Roman"/>
                <w:noProof/>
                <w:spacing w:val="-7"/>
                <w:sz w:val="22"/>
                <w:szCs w:val="22"/>
              </w:rPr>
              <w:t xml:space="preserve"> </w:t>
            </w:r>
            <w:r w:rsidR="00506362" w:rsidRPr="00506362">
              <w:rPr>
                <w:rStyle w:val="ae"/>
                <w:rFonts w:ascii="Times New Roman" w:eastAsia="Calibri" w:hAnsi="Times New Roman" w:cs="Times New Roman"/>
                <w:noProof/>
                <w:sz w:val="22"/>
                <w:szCs w:val="22"/>
              </w:rPr>
              <w:t>территорий</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_Toc153550708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35</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09" w:history="1">
            <w:r w:rsidR="00506362" w:rsidRPr="00506362">
              <w:rPr>
                <w:rStyle w:val="ae"/>
                <w:rFonts w:ascii="Times New Roman" w:eastAsia="Calibri" w:hAnsi="Times New Roman" w:cs="Times New Roman"/>
                <w:noProof/>
                <w:spacing w:val="-3"/>
                <w:sz w:val="22"/>
                <w:szCs w:val="22"/>
              </w:rPr>
              <w:t>1.7.5.</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Земли лесного</w:t>
            </w:r>
            <w:r w:rsidR="00506362" w:rsidRPr="00506362">
              <w:rPr>
                <w:rStyle w:val="ae"/>
                <w:rFonts w:ascii="Times New Roman" w:eastAsia="Calibri" w:hAnsi="Times New Roman" w:cs="Times New Roman"/>
                <w:noProof/>
                <w:spacing w:val="-5"/>
                <w:sz w:val="22"/>
                <w:szCs w:val="22"/>
              </w:rPr>
              <w:t xml:space="preserve"> </w:t>
            </w:r>
            <w:r w:rsidR="00506362" w:rsidRPr="00506362">
              <w:rPr>
                <w:rStyle w:val="ae"/>
                <w:rFonts w:ascii="Times New Roman" w:eastAsia="Calibri" w:hAnsi="Times New Roman" w:cs="Times New Roman"/>
                <w:noProof/>
                <w:sz w:val="22"/>
                <w:szCs w:val="22"/>
              </w:rPr>
              <w:t>фонда</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_Toc153550709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36</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10" w:history="1">
            <w:r w:rsidR="00506362" w:rsidRPr="00506362">
              <w:rPr>
                <w:rStyle w:val="ae"/>
                <w:rFonts w:ascii="Times New Roman" w:eastAsia="Calibri" w:hAnsi="Times New Roman" w:cs="Times New Roman"/>
                <w:noProof/>
                <w:spacing w:val="-3"/>
                <w:sz w:val="22"/>
                <w:szCs w:val="22"/>
              </w:rPr>
              <w:t>1.7.6.</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 xml:space="preserve">Земли </w:t>
            </w:r>
            <w:r w:rsidR="00506362" w:rsidRPr="00506362">
              <w:rPr>
                <w:rStyle w:val="ae"/>
                <w:rFonts w:ascii="Times New Roman" w:eastAsia="Calibri" w:hAnsi="Times New Roman" w:cs="Times New Roman"/>
                <w:noProof/>
                <w:spacing w:val="-3"/>
                <w:sz w:val="22"/>
                <w:szCs w:val="22"/>
              </w:rPr>
              <w:t>водного</w:t>
            </w:r>
            <w:r w:rsidR="00506362" w:rsidRPr="00506362">
              <w:rPr>
                <w:rStyle w:val="ae"/>
                <w:rFonts w:ascii="Times New Roman" w:eastAsia="Calibri" w:hAnsi="Times New Roman" w:cs="Times New Roman"/>
                <w:noProof/>
                <w:spacing w:val="-4"/>
                <w:sz w:val="22"/>
                <w:szCs w:val="22"/>
              </w:rPr>
              <w:t xml:space="preserve"> </w:t>
            </w:r>
            <w:r w:rsidR="00506362" w:rsidRPr="00506362">
              <w:rPr>
                <w:rStyle w:val="ae"/>
                <w:rFonts w:ascii="Times New Roman" w:eastAsia="Calibri" w:hAnsi="Times New Roman" w:cs="Times New Roman"/>
                <w:noProof/>
                <w:sz w:val="22"/>
                <w:szCs w:val="22"/>
              </w:rPr>
              <w:t>фонда</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_Toc153550710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37</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11" w:history="1">
            <w:r w:rsidR="00506362" w:rsidRPr="00506362">
              <w:rPr>
                <w:rStyle w:val="ae"/>
                <w:rFonts w:ascii="Times New Roman" w:eastAsia="Calibri" w:hAnsi="Times New Roman" w:cs="Times New Roman"/>
                <w:noProof/>
                <w:spacing w:val="-3"/>
                <w:sz w:val="22"/>
                <w:szCs w:val="22"/>
              </w:rPr>
              <w:t>1.7.7.</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Земли</w:t>
            </w:r>
            <w:r w:rsidR="00506362" w:rsidRPr="00506362">
              <w:rPr>
                <w:rStyle w:val="ae"/>
                <w:rFonts w:ascii="Times New Roman" w:eastAsia="Calibri" w:hAnsi="Times New Roman" w:cs="Times New Roman"/>
                <w:noProof/>
                <w:spacing w:val="-3"/>
                <w:sz w:val="22"/>
                <w:szCs w:val="22"/>
              </w:rPr>
              <w:t xml:space="preserve"> </w:t>
            </w:r>
            <w:r w:rsidR="00506362" w:rsidRPr="00506362">
              <w:rPr>
                <w:rStyle w:val="ae"/>
                <w:rFonts w:ascii="Times New Roman" w:eastAsia="Calibri" w:hAnsi="Times New Roman" w:cs="Times New Roman"/>
                <w:noProof/>
                <w:sz w:val="22"/>
                <w:szCs w:val="22"/>
              </w:rPr>
              <w:t>запаса</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_Toc153550711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37</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12" w:history="1">
            <w:r w:rsidR="00506362" w:rsidRPr="00506362">
              <w:rPr>
                <w:rStyle w:val="ae"/>
                <w:rFonts w:ascii="Times New Roman" w:eastAsia="Calibri" w:hAnsi="Times New Roman" w:cs="Times New Roman"/>
                <w:noProof/>
                <w:spacing w:val="-3"/>
                <w:sz w:val="22"/>
                <w:szCs w:val="22"/>
              </w:rPr>
              <w:t>1.8.</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Планировочная организация сельского поселения</w:t>
            </w:r>
            <w:r w:rsidR="00506362" w:rsidRPr="00506362">
              <w:rPr>
                <w:rStyle w:val="ae"/>
                <w:rFonts w:ascii="Times New Roman" w:eastAsia="Calibri" w:hAnsi="Times New Roman" w:cs="Times New Roman"/>
                <w:noProof/>
                <w:spacing w:val="-42"/>
                <w:sz w:val="22"/>
                <w:szCs w:val="22"/>
              </w:rPr>
              <w:t xml:space="preserve"> </w:t>
            </w:r>
            <w:r w:rsidR="00506362" w:rsidRPr="00506362">
              <w:rPr>
                <w:rStyle w:val="ae"/>
                <w:rFonts w:ascii="Times New Roman" w:eastAsia="Calibri" w:hAnsi="Times New Roman" w:cs="Times New Roman"/>
                <w:noProof/>
                <w:sz w:val="22"/>
                <w:szCs w:val="22"/>
              </w:rPr>
              <w:t>и функциональное зонирование</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_Toc153550712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38</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13" w:history="1">
            <w:r w:rsidR="00506362" w:rsidRPr="00506362">
              <w:rPr>
                <w:rStyle w:val="ae"/>
                <w:rFonts w:ascii="Times New Roman" w:eastAsia="Calibri" w:hAnsi="Times New Roman" w:cs="Times New Roman"/>
                <w:noProof/>
                <w:spacing w:val="-3"/>
                <w:sz w:val="22"/>
                <w:szCs w:val="22"/>
              </w:rPr>
              <w:t>1.9.</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Объекты капитального строительства местного</w:t>
            </w:r>
            <w:r w:rsidR="00506362" w:rsidRPr="00506362">
              <w:rPr>
                <w:rStyle w:val="ae"/>
                <w:rFonts w:ascii="Times New Roman" w:eastAsia="Calibri" w:hAnsi="Times New Roman" w:cs="Times New Roman"/>
                <w:noProof/>
                <w:spacing w:val="-7"/>
                <w:sz w:val="22"/>
                <w:szCs w:val="22"/>
              </w:rPr>
              <w:t xml:space="preserve"> </w:t>
            </w:r>
            <w:r w:rsidR="00506362" w:rsidRPr="00506362">
              <w:rPr>
                <w:rStyle w:val="ae"/>
                <w:rFonts w:ascii="Times New Roman" w:eastAsia="Calibri" w:hAnsi="Times New Roman" w:cs="Times New Roman"/>
                <w:noProof/>
                <w:sz w:val="22"/>
                <w:szCs w:val="22"/>
              </w:rPr>
              <w:t>значения</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_Toc153550713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51</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14" w:history="1">
            <w:r w:rsidR="00506362" w:rsidRPr="00506362">
              <w:rPr>
                <w:rStyle w:val="ae"/>
                <w:rFonts w:ascii="Times New Roman" w:eastAsia="Calibri" w:hAnsi="Times New Roman" w:cs="Times New Roman"/>
                <w:noProof/>
                <w:spacing w:val="-3"/>
                <w:sz w:val="22"/>
                <w:szCs w:val="22"/>
              </w:rPr>
              <w:t>1.9.2.</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Транспортная</w:t>
            </w:r>
            <w:r w:rsidR="00506362" w:rsidRPr="00506362">
              <w:rPr>
                <w:rStyle w:val="ae"/>
                <w:rFonts w:ascii="Times New Roman" w:eastAsia="Calibri" w:hAnsi="Times New Roman" w:cs="Times New Roman"/>
                <w:noProof/>
                <w:spacing w:val="-4"/>
                <w:sz w:val="22"/>
                <w:szCs w:val="22"/>
              </w:rPr>
              <w:t xml:space="preserve"> </w:t>
            </w:r>
            <w:r w:rsidR="00506362" w:rsidRPr="00506362">
              <w:rPr>
                <w:rStyle w:val="ae"/>
                <w:rFonts w:ascii="Times New Roman" w:eastAsia="Calibri" w:hAnsi="Times New Roman" w:cs="Times New Roman"/>
                <w:noProof/>
                <w:sz w:val="22"/>
                <w:szCs w:val="22"/>
              </w:rPr>
              <w:t>инфраструктура</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_Toc153550714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58</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15" w:history="1">
            <w:r w:rsidR="00506362" w:rsidRPr="00506362">
              <w:rPr>
                <w:rStyle w:val="ae"/>
                <w:rFonts w:ascii="Times New Roman" w:eastAsia="Calibri" w:hAnsi="Times New Roman" w:cs="Times New Roman"/>
                <w:noProof/>
                <w:spacing w:val="-3"/>
                <w:sz w:val="22"/>
                <w:szCs w:val="22"/>
              </w:rPr>
              <w:t>1.9.3.</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Объекты жилищного</w:t>
            </w:r>
            <w:r w:rsidR="00506362" w:rsidRPr="00506362">
              <w:rPr>
                <w:rStyle w:val="ae"/>
                <w:rFonts w:ascii="Times New Roman" w:eastAsia="Calibri" w:hAnsi="Times New Roman" w:cs="Times New Roman"/>
                <w:noProof/>
                <w:spacing w:val="-6"/>
                <w:sz w:val="22"/>
                <w:szCs w:val="22"/>
              </w:rPr>
              <w:t xml:space="preserve"> </w:t>
            </w:r>
            <w:r w:rsidR="00506362" w:rsidRPr="00506362">
              <w:rPr>
                <w:rStyle w:val="ae"/>
                <w:rFonts w:ascii="Times New Roman" w:eastAsia="Calibri" w:hAnsi="Times New Roman" w:cs="Times New Roman"/>
                <w:noProof/>
                <w:sz w:val="22"/>
                <w:szCs w:val="22"/>
              </w:rPr>
              <w:t>строительства</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_Toc153550715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62</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16" w:history="1">
            <w:r w:rsidR="00506362" w:rsidRPr="00506362">
              <w:rPr>
                <w:rStyle w:val="ae"/>
                <w:rFonts w:ascii="Times New Roman" w:eastAsia="Calibri" w:hAnsi="Times New Roman" w:cs="Times New Roman"/>
                <w:noProof/>
                <w:spacing w:val="-3"/>
                <w:sz w:val="22"/>
                <w:szCs w:val="22"/>
              </w:rPr>
              <w:t>1.9.4.</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Объекты социальной инфраструктуры сельского</w:t>
            </w:r>
            <w:r w:rsidR="00506362" w:rsidRPr="00506362">
              <w:rPr>
                <w:rStyle w:val="ae"/>
                <w:rFonts w:ascii="Times New Roman" w:eastAsia="Calibri" w:hAnsi="Times New Roman" w:cs="Times New Roman"/>
                <w:noProof/>
                <w:spacing w:val="-12"/>
                <w:sz w:val="22"/>
                <w:szCs w:val="22"/>
              </w:rPr>
              <w:t xml:space="preserve"> </w:t>
            </w:r>
            <w:r w:rsidR="00506362" w:rsidRPr="00506362">
              <w:rPr>
                <w:rStyle w:val="ae"/>
                <w:rFonts w:ascii="Times New Roman" w:eastAsia="Calibri" w:hAnsi="Times New Roman" w:cs="Times New Roman"/>
                <w:noProof/>
                <w:sz w:val="22"/>
                <w:szCs w:val="22"/>
              </w:rPr>
              <w:t>поселения</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_Toc153550716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63</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17" w:history="1">
            <w:r w:rsidR="00506362" w:rsidRPr="00506362">
              <w:rPr>
                <w:rStyle w:val="ae"/>
                <w:rFonts w:ascii="Times New Roman" w:eastAsia="Calibri" w:hAnsi="Times New Roman" w:cs="Times New Roman"/>
                <w:noProof/>
                <w:spacing w:val="-3"/>
                <w:sz w:val="22"/>
                <w:szCs w:val="22"/>
              </w:rPr>
              <w:t>1.9.5.</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Объекты</w:t>
            </w:r>
            <w:r w:rsidR="00506362" w:rsidRPr="00506362">
              <w:rPr>
                <w:rStyle w:val="ae"/>
                <w:rFonts w:ascii="Times New Roman" w:eastAsia="Calibri" w:hAnsi="Times New Roman" w:cs="Times New Roman"/>
                <w:noProof/>
                <w:spacing w:val="-11"/>
                <w:sz w:val="22"/>
                <w:szCs w:val="22"/>
              </w:rPr>
              <w:t xml:space="preserve"> </w:t>
            </w:r>
            <w:r w:rsidR="00506362" w:rsidRPr="00506362">
              <w:rPr>
                <w:rStyle w:val="ae"/>
                <w:rFonts w:ascii="Times New Roman" w:eastAsia="Calibri" w:hAnsi="Times New Roman" w:cs="Times New Roman"/>
                <w:noProof/>
                <w:sz w:val="22"/>
                <w:szCs w:val="22"/>
              </w:rPr>
              <w:t>массового</w:t>
            </w:r>
            <w:r w:rsidR="00506362" w:rsidRPr="00506362">
              <w:rPr>
                <w:rStyle w:val="ae"/>
                <w:rFonts w:ascii="Times New Roman" w:eastAsia="Calibri" w:hAnsi="Times New Roman" w:cs="Times New Roman"/>
                <w:noProof/>
                <w:spacing w:val="-9"/>
                <w:sz w:val="22"/>
                <w:szCs w:val="22"/>
              </w:rPr>
              <w:t xml:space="preserve"> </w:t>
            </w:r>
            <w:r w:rsidR="00506362" w:rsidRPr="00506362">
              <w:rPr>
                <w:rStyle w:val="ae"/>
                <w:rFonts w:ascii="Times New Roman" w:eastAsia="Calibri" w:hAnsi="Times New Roman" w:cs="Times New Roman"/>
                <w:noProof/>
                <w:spacing w:val="-4"/>
                <w:sz w:val="22"/>
                <w:szCs w:val="22"/>
              </w:rPr>
              <w:t>отдыха</w:t>
            </w:r>
            <w:r w:rsidR="00506362" w:rsidRPr="00506362">
              <w:rPr>
                <w:rStyle w:val="ae"/>
                <w:rFonts w:ascii="Times New Roman" w:eastAsia="Calibri" w:hAnsi="Times New Roman" w:cs="Times New Roman"/>
                <w:noProof/>
                <w:spacing w:val="-8"/>
                <w:sz w:val="22"/>
                <w:szCs w:val="22"/>
              </w:rPr>
              <w:t xml:space="preserve"> </w:t>
            </w:r>
            <w:r w:rsidR="00506362" w:rsidRPr="00506362">
              <w:rPr>
                <w:rStyle w:val="ae"/>
                <w:rFonts w:ascii="Times New Roman" w:eastAsia="Calibri" w:hAnsi="Times New Roman" w:cs="Times New Roman"/>
                <w:noProof/>
                <w:sz w:val="22"/>
                <w:szCs w:val="22"/>
              </w:rPr>
              <w:t>жителей</w:t>
            </w:r>
            <w:r w:rsidR="00506362" w:rsidRPr="00506362">
              <w:rPr>
                <w:rStyle w:val="ae"/>
                <w:rFonts w:ascii="Times New Roman" w:eastAsia="Calibri" w:hAnsi="Times New Roman" w:cs="Times New Roman"/>
                <w:noProof/>
                <w:spacing w:val="-9"/>
                <w:sz w:val="22"/>
                <w:szCs w:val="22"/>
              </w:rPr>
              <w:t xml:space="preserve"> </w:t>
            </w:r>
            <w:r w:rsidR="00506362" w:rsidRPr="00506362">
              <w:rPr>
                <w:rStyle w:val="ae"/>
                <w:rFonts w:ascii="Times New Roman" w:eastAsia="Calibri" w:hAnsi="Times New Roman" w:cs="Times New Roman"/>
                <w:noProof/>
                <w:sz w:val="22"/>
                <w:szCs w:val="22"/>
              </w:rPr>
              <w:t>поселения.</w:t>
            </w:r>
            <w:r w:rsidR="00506362" w:rsidRPr="00506362">
              <w:rPr>
                <w:rStyle w:val="ae"/>
                <w:rFonts w:ascii="Times New Roman" w:eastAsia="Calibri" w:hAnsi="Times New Roman" w:cs="Times New Roman"/>
                <w:noProof/>
                <w:spacing w:val="-9"/>
                <w:sz w:val="22"/>
                <w:szCs w:val="22"/>
              </w:rPr>
              <w:t xml:space="preserve"> </w:t>
            </w:r>
            <w:r w:rsidR="00506362" w:rsidRPr="00506362">
              <w:rPr>
                <w:rStyle w:val="ae"/>
                <w:rFonts w:ascii="Times New Roman" w:eastAsia="Calibri" w:hAnsi="Times New Roman" w:cs="Times New Roman"/>
                <w:noProof/>
                <w:sz w:val="22"/>
                <w:szCs w:val="22"/>
              </w:rPr>
              <w:t>Благоустройство</w:t>
            </w:r>
            <w:r w:rsidR="00506362" w:rsidRPr="00506362">
              <w:rPr>
                <w:rStyle w:val="ae"/>
                <w:rFonts w:ascii="Times New Roman" w:eastAsia="Calibri" w:hAnsi="Times New Roman" w:cs="Times New Roman"/>
                <w:noProof/>
                <w:spacing w:val="-9"/>
                <w:sz w:val="22"/>
                <w:szCs w:val="22"/>
              </w:rPr>
              <w:t xml:space="preserve"> </w:t>
            </w:r>
            <w:r w:rsidR="00506362" w:rsidRPr="00506362">
              <w:rPr>
                <w:rStyle w:val="ae"/>
                <w:rFonts w:ascii="Times New Roman" w:eastAsia="Calibri" w:hAnsi="Times New Roman" w:cs="Times New Roman"/>
                <w:noProof/>
                <w:sz w:val="22"/>
                <w:szCs w:val="22"/>
              </w:rPr>
              <w:t>и озеленение территории</w:t>
            </w:r>
            <w:r w:rsidR="00506362" w:rsidRPr="00506362">
              <w:rPr>
                <w:rStyle w:val="ae"/>
                <w:rFonts w:ascii="Times New Roman" w:eastAsia="Calibri" w:hAnsi="Times New Roman" w:cs="Times New Roman"/>
                <w:noProof/>
                <w:spacing w:val="-3"/>
                <w:sz w:val="22"/>
                <w:szCs w:val="22"/>
              </w:rPr>
              <w:t xml:space="preserve"> </w:t>
            </w:r>
            <w:r w:rsidR="00506362" w:rsidRPr="00506362">
              <w:rPr>
                <w:rStyle w:val="ae"/>
                <w:rFonts w:ascii="Times New Roman" w:eastAsia="Calibri" w:hAnsi="Times New Roman" w:cs="Times New Roman"/>
                <w:noProof/>
                <w:sz w:val="22"/>
                <w:szCs w:val="22"/>
              </w:rPr>
              <w:t>поселения</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_Toc153550717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72</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18" w:history="1">
            <w:r w:rsidR="00506362" w:rsidRPr="00506362">
              <w:rPr>
                <w:rStyle w:val="ae"/>
                <w:rFonts w:ascii="Times New Roman" w:eastAsia="Calibri" w:hAnsi="Times New Roman" w:cs="Times New Roman"/>
                <w:noProof/>
                <w:spacing w:val="-3"/>
                <w:sz w:val="22"/>
                <w:szCs w:val="22"/>
              </w:rPr>
              <w:t>1.9.6.</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Объекты</w:t>
            </w:r>
            <w:r w:rsidR="00506362" w:rsidRPr="00506362">
              <w:rPr>
                <w:rStyle w:val="ae"/>
                <w:rFonts w:ascii="Times New Roman" w:eastAsia="Calibri" w:hAnsi="Times New Roman" w:cs="Times New Roman"/>
                <w:noProof/>
                <w:spacing w:val="-15"/>
                <w:sz w:val="22"/>
                <w:szCs w:val="22"/>
              </w:rPr>
              <w:t xml:space="preserve"> </w:t>
            </w:r>
            <w:r w:rsidR="00506362" w:rsidRPr="00506362">
              <w:rPr>
                <w:rStyle w:val="ae"/>
                <w:rFonts w:ascii="Times New Roman" w:eastAsia="Calibri" w:hAnsi="Times New Roman" w:cs="Times New Roman"/>
                <w:noProof/>
                <w:sz w:val="22"/>
                <w:szCs w:val="22"/>
              </w:rPr>
              <w:t>специального</w:t>
            </w:r>
            <w:r w:rsidR="00506362" w:rsidRPr="00506362">
              <w:rPr>
                <w:rStyle w:val="ae"/>
                <w:rFonts w:ascii="Times New Roman" w:eastAsia="Calibri" w:hAnsi="Times New Roman" w:cs="Times New Roman"/>
                <w:noProof/>
                <w:spacing w:val="-13"/>
                <w:sz w:val="22"/>
                <w:szCs w:val="22"/>
              </w:rPr>
              <w:t xml:space="preserve"> </w:t>
            </w:r>
            <w:r w:rsidR="00506362" w:rsidRPr="00506362">
              <w:rPr>
                <w:rStyle w:val="ae"/>
                <w:rFonts w:ascii="Times New Roman" w:eastAsia="Calibri" w:hAnsi="Times New Roman" w:cs="Times New Roman"/>
                <w:noProof/>
                <w:sz w:val="22"/>
                <w:szCs w:val="22"/>
              </w:rPr>
              <w:t>назначения.</w:t>
            </w:r>
            <w:r w:rsidR="00506362" w:rsidRPr="00506362">
              <w:rPr>
                <w:rStyle w:val="ae"/>
                <w:rFonts w:ascii="Times New Roman" w:eastAsia="Calibri" w:hAnsi="Times New Roman" w:cs="Times New Roman"/>
                <w:noProof/>
                <w:spacing w:val="-13"/>
                <w:sz w:val="22"/>
                <w:szCs w:val="22"/>
              </w:rPr>
              <w:t xml:space="preserve"> </w:t>
            </w:r>
            <w:r w:rsidR="00506362" w:rsidRPr="00506362">
              <w:rPr>
                <w:rStyle w:val="ae"/>
                <w:rFonts w:ascii="Times New Roman" w:eastAsia="Calibri" w:hAnsi="Times New Roman" w:cs="Times New Roman"/>
                <w:noProof/>
                <w:sz w:val="22"/>
                <w:szCs w:val="22"/>
              </w:rPr>
              <w:t>Обеспечение</w:t>
            </w:r>
            <w:r w:rsidR="00506362" w:rsidRPr="00506362">
              <w:rPr>
                <w:rStyle w:val="ae"/>
                <w:rFonts w:ascii="Times New Roman" w:eastAsia="Calibri" w:hAnsi="Times New Roman" w:cs="Times New Roman"/>
                <w:noProof/>
                <w:spacing w:val="-15"/>
                <w:sz w:val="22"/>
                <w:szCs w:val="22"/>
              </w:rPr>
              <w:t xml:space="preserve"> </w:t>
            </w:r>
            <w:r w:rsidR="00506362" w:rsidRPr="00506362">
              <w:rPr>
                <w:rStyle w:val="ae"/>
                <w:rFonts w:ascii="Times New Roman" w:eastAsia="Calibri" w:hAnsi="Times New Roman" w:cs="Times New Roman"/>
                <w:noProof/>
                <w:sz w:val="22"/>
                <w:szCs w:val="22"/>
              </w:rPr>
              <w:t>территории</w:t>
            </w:r>
            <w:r w:rsidR="00506362" w:rsidRPr="00506362">
              <w:rPr>
                <w:rStyle w:val="ae"/>
                <w:rFonts w:ascii="Times New Roman" w:eastAsia="Calibri" w:hAnsi="Times New Roman" w:cs="Times New Roman"/>
                <w:noProof/>
                <w:spacing w:val="-13"/>
                <w:sz w:val="22"/>
                <w:szCs w:val="22"/>
              </w:rPr>
              <w:t xml:space="preserve"> </w:t>
            </w:r>
            <w:r w:rsidR="00506362" w:rsidRPr="00506362">
              <w:rPr>
                <w:rStyle w:val="ae"/>
                <w:rFonts w:ascii="Times New Roman" w:eastAsia="Calibri" w:hAnsi="Times New Roman" w:cs="Times New Roman"/>
                <w:noProof/>
                <w:sz w:val="22"/>
                <w:szCs w:val="22"/>
              </w:rPr>
              <w:t xml:space="preserve">сельского поселения местами сбора бытовых </w:t>
            </w:r>
            <w:r w:rsidR="00506362" w:rsidRPr="00506362">
              <w:rPr>
                <w:rStyle w:val="ae"/>
                <w:rFonts w:ascii="Times New Roman" w:eastAsia="Calibri" w:hAnsi="Times New Roman" w:cs="Times New Roman"/>
                <w:noProof/>
                <w:spacing w:val="-4"/>
                <w:sz w:val="22"/>
                <w:szCs w:val="22"/>
              </w:rPr>
              <w:t xml:space="preserve">отходов </w:t>
            </w:r>
            <w:r w:rsidR="00506362" w:rsidRPr="00506362">
              <w:rPr>
                <w:rStyle w:val="ae"/>
                <w:rFonts w:ascii="Times New Roman" w:eastAsia="Calibri" w:hAnsi="Times New Roman" w:cs="Times New Roman"/>
                <w:noProof/>
                <w:sz w:val="22"/>
                <w:szCs w:val="22"/>
              </w:rPr>
              <w:t>и местами</w:t>
            </w:r>
            <w:r w:rsidR="00506362" w:rsidRPr="00506362">
              <w:rPr>
                <w:rStyle w:val="ae"/>
                <w:rFonts w:ascii="Times New Roman" w:eastAsia="Calibri" w:hAnsi="Times New Roman" w:cs="Times New Roman"/>
                <w:noProof/>
                <w:spacing w:val="-14"/>
                <w:sz w:val="22"/>
                <w:szCs w:val="22"/>
              </w:rPr>
              <w:t xml:space="preserve"> </w:t>
            </w:r>
            <w:r w:rsidR="00506362" w:rsidRPr="00506362">
              <w:rPr>
                <w:rStyle w:val="ae"/>
                <w:rFonts w:ascii="Times New Roman" w:eastAsia="Calibri" w:hAnsi="Times New Roman" w:cs="Times New Roman"/>
                <w:noProof/>
                <w:sz w:val="22"/>
                <w:szCs w:val="22"/>
              </w:rPr>
              <w:t>захоронения</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_Toc153550718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74</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19" w:history="1">
            <w:r w:rsidR="00506362" w:rsidRPr="00506362">
              <w:rPr>
                <w:rStyle w:val="ae"/>
                <w:rFonts w:ascii="Times New Roman" w:eastAsia="Calibri" w:hAnsi="Times New Roman" w:cs="Times New Roman"/>
                <w:noProof/>
                <w:spacing w:val="-3"/>
                <w:sz w:val="22"/>
                <w:szCs w:val="22"/>
              </w:rPr>
              <w:t>1.9.7.</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Информация об объектах капитального строительства</w:t>
            </w:r>
            <w:r w:rsidR="00506362" w:rsidRPr="00506362">
              <w:rPr>
                <w:rStyle w:val="ae"/>
                <w:rFonts w:ascii="Times New Roman" w:eastAsia="Calibri" w:hAnsi="Times New Roman" w:cs="Times New Roman"/>
                <w:noProof/>
                <w:spacing w:val="-39"/>
                <w:sz w:val="22"/>
                <w:szCs w:val="22"/>
              </w:rPr>
              <w:t xml:space="preserve"> </w:t>
            </w:r>
            <w:r w:rsidR="00506362" w:rsidRPr="00506362">
              <w:rPr>
                <w:rStyle w:val="ae"/>
                <w:rFonts w:ascii="Times New Roman" w:eastAsia="Calibri" w:hAnsi="Times New Roman" w:cs="Times New Roman"/>
                <w:noProof/>
                <w:sz w:val="22"/>
                <w:szCs w:val="22"/>
              </w:rPr>
              <w:t>регионального значения.</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_Toc153550719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74</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20" w:history="1">
            <w:r w:rsidR="00506362" w:rsidRPr="00506362">
              <w:rPr>
                <w:rStyle w:val="ae"/>
                <w:rFonts w:ascii="Times New Roman" w:eastAsia="Calibri" w:hAnsi="Times New Roman" w:cs="Times New Roman"/>
                <w:noProof/>
                <w:spacing w:val="-3"/>
                <w:sz w:val="22"/>
                <w:szCs w:val="22"/>
              </w:rPr>
              <w:t>1.10.</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Основные факторы риска возникновения чрезвычайных</w:t>
            </w:r>
            <w:r w:rsidR="00506362" w:rsidRPr="00506362">
              <w:rPr>
                <w:rStyle w:val="ae"/>
                <w:rFonts w:ascii="Times New Roman" w:eastAsia="Calibri" w:hAnsi="Times New Roman" w:cs="Times New Roman"/>
                <w:noProof/>
                <w:spacing w:val="-41"/>
                <w:sz w:val="22"/>
                <w:szCs w:val="22"/>
              </w:rPr>
              <w:t xml:space="preserve"> </w:t>
            </w:r>
            <w:r w:rsidR="00506362" w:rsidRPr="00506362">
              <w:rPr>
                <w:rStyle w:val="ae"/>
                <w:rFonts w:ascii="Times New Roman" w:eastAsia="Calibri" w:hAnsi="Times New Roman" w:cs="Times New Roman"/>
                <w:noProof/>
                <w:sz w:val="22"/>
                <w:szCs w:val="22"/>
              </w:rPr>
              <w:t xml:space="preserve">ситуаций природного и </w:t>
            </w:r>
            <w:r w:rsidR="00506362" w:rsidRPr="00506362">
              <w:rPr>
                <w:rStyle w:val="ae"/>
                <w:rFonts w:ascii="Times New Roman" w:eastAsia="Calibri" w:hAnsi="Times New Roman" w:cs="Times New Roman"/>
                <w:noProof/>
                <w:spacing w:val="-3"/>
                <w:sz w:val="22"/>
                <w:szCs w:val="22"/>
              </w:rPr>
              <w:t>техногенного</w:t>
            </w:r>
            <w:r w:rsidR="00506362" w:rsidRPr="00506362">
              <w:rPr>
                <w:rStyle w:val="ae"/>
                <w:rFonts w:ascii="Times New Roman" w:eastAsia="Calibri" w:hAnsi="Times New Roman" w:cs="Times New Roman"/>
                <w:noProof/>
                <w:spacing w:val="-7"/>
                <w:sz w:val="22"/>
                <w:szCs w:val="22"/>
              </w:rPr>
              <w:t xml:space="preserve"> </w:t>
            </w:r>
            <w:r w:rsidR="00506362" w:rsidRPr="00506362">
              <w:rPr>
                <w:rStyle w:val="ae"/>
                <w:rFonts w:ascii="Times New Roman" w:eastAsia="Calibri" w:hAnsi="Times New Roman" w:cs="Times New Roman"/>
                <w:noProof/>
                <w:sz w:val="22"/>
                <w:szCs w:val="22"/>
              </w:rPr>
              <w:t>характера</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_Toc153550720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76</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21" w:history="1">
            <w:r w:rsidR="00506362" w:rsidRPr="00506362">
              <w:rPr>
                <w:rStyle w:val="ae"/>
                <w:rFonts w:ascii="Times New Roman" w:eastAsia="Calibri" w:hAnsi="Times New Roman" w:cs="Times New Roman"/>
                <w:noProof/>
                <w:spacing w:val="-3"/>
                <w:sz w:val="22"/>
                <w:szCs w:val="22"/>
              </w:rPr>
              <w:t>1.10.2.</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Чрезвычайные ситуации природного</w:t>
            </w:r>
            <w:r w:rsidR="00506362" w:rsidRPr="00506362">
              <w:rPr>
                <w:rStyle w:val="ae"/>
                <w:rFonts w:ascii="Times New Roman" w:eastAsia="Calibri" w:hAnsi="Times New Roman" w:cs="Times New Roman"/>
                <w:noProof/>
                <w:spacing w:val="-2"/>
                <w:sz w:val="22"/>
                <w:szCs w:val="22"/>
              </w:rPr>
              <w:t xml:space="preserve"> </w:t>
            </w:r>
            <w:r w:rsidR="00506362" w:rsidRPr="00506362">
              <w:rPr>
                <w:rStyle w:val="ae"/>
                <w:rFonts w:ascii="Times New Roman" w:eastAsia="Calibri" w:hAnsi="Times New Roman" w:cs="Times New Roman"/>
                <w:noProof/>
                <w:sz w:val="22"/>
                <w:szCs w:val="22"/>
              </w:rPr>
              <w:t>характера.</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_Toc153550721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77</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22" w:history="1">
            <w:r w:rsidR="00506362" w:rsidRPr="00506362">
              <w:rPr>
                <w:rStyle w:val="ae"/>
                <w:rFonts w:ascii="Times New Roman" w:eastAsia="Calibri" w:hAnsi="Times New Roman" w:cs="Times New Roman"/>
                <w:noProof/>
                <w:spacing w:val="-2"/>
                <w:sz w:val="22"/>
                <w:szCs w:val="22"/>
              </w:rPr>
              <w:t>1.10.4</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Биолого-социальные чрезвычайные</w:t>
            </w:r>
            <w:r w:rsidR="00506362" w:rsidRPr="00506362">
              <w:rPr>
                <w:rStyle w:val="ae"/>
                <w:rFonts w:ascii="Times New Roman" w:eastAsia="Calibri" w:hAnsi="Times New Roman" w:cs="Times New Roman"/>
                <w:noProof/>
                <w:spacing w:val="-5"/>
                <w:sz w:val="22"/>
                <w:szCs w:val="22"/>
              </w:rPr>
              <w:t xml:space="preserve"> </w:t>
            </w:r>
            <w:r w:rsidR="00506362" w:rsidRPr="00506362">
              <w:rPr>
                <w:rStyle w:val="ae"/>
                <w:rFonts w:ascii="Times New Roman" w:eastAsia="Calibri" w:hAnsi="Times New Roman" w:cs="Times New Roman"/>
                <w:noProof/>
                <w:sz w:val="22"/>
                <w:szCs w:val="22"/>
              </w:rPr>
              <w:t>ситуации</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_Toc153550722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87</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right" w:leader="dot" w:pos="11057"/>
            </w:tabs>
            <w:ind w:right="253"/>
            <w:rPr>
              <w:rFonts w:ascii="Times New Roman" w:eastAsiaTheme="minorEastAsia" w:hAnsi="Times New Roman" w:cs="Times New Roman"/>
              <w:noProof/>
              <w:sz w:val="22"/>
              <w:szCs w:val="22"/>
              <w:lang w:bidi="ar-SA"/>
            </w:rPr>
          </w:pPr>
          <w:hyperlink w:anchor="_Toc153550723" w:history="1">
            <w:r w:rsidR="00506362" w:rsidRPr="00506362">
              <w:rPr>
                <w:rStyle w:val="ae"/>
                <w:rFonts w:ascii="Times New Roman" w:eastAsia="Calibri" w:hAnsi="Times New Roman" w:cs="Times New Roman"/>
                <w:noProof/>
                <w:sz w:val="22"/>
                <w:szCs w:val="22"/>
              </w:rPr>
              <w:t>Кишечные инфекции</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_Toc153550723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88</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right" w:leader="dot" w:pos="11057"/>
            </w:tabs>
            <w:ind w:right="253"/>
            <w:rPr>
              <w:rFonts w:ascii="Times New Roman" w:eastAsiaTheme="minorEastAsia" w:hAnsi="Times New Roman" w:cs="Times New Roman"/>
              <w:noProof/>
              <w:sz w:val="22"/>
              <w:szCs w:val="22"/>
              <w:lang w:bidi="ar-SA"/>
            </w:rPr>
          </w:pPr>
          <w:hyperlink w:anchor="_Toc153550724" w:history="1">
            <w:r w:rsidR="00506362" w:rsidRPr="00506362">
              <w:rPr>
                <w:rStyle w:val="ae"/>
                <w:rFonts w:ascii="Times New Roman" w:eastAsia="Calibri" w:hAnsi="Times New Roman" w:cs="Times New Roman"/>
                <w:noProof/>
                <w:sz w:val="22"/>
                <w:szCs w:val="22"/>
              </w:rPr>
              <w:t>Клещевой энцефалит и болезнь Лайма</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_Toc153550724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88</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right" w:leader="dot" w:pos="11057"/>
            </w:tabs>
            <w:ind w:right="253"/>
            <w:rPr>
              <w:rFonts w:ascii="Times New Roman" w:eastAsiaTheme="minorEastAsia" w:hAnsi="Times New Roman" w:cs="Times New Roman"/>
              <w:noProof/>
              <w:sz w:val="22"/>
              <w:szCs w:val="22"/>
              <w:lang w:bidi="ar-SA"/>
            </w:rPr>
          </w:pPr>
          <w:hyperlink w:anchor="_Toc153550725" w:history="1">
            <w:r w:rsidR="00506362" w:rsidRPr="00506362">
              <w:rPr>
                <w:rStyle w:val="ae"/>
                <w:rFonts w:ascii="Times New Roman" w:eastAsia="Calibri" w:hAnsi="Times New Roman" w:cs="Times New Roman"/>
                <w:noProof/>
                <w:sz w:val="22"/>
                <w:szCs w:val="22"/>
              </w:rPr>
              <w:t>Грипп и ОРЗ</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_Toc153550725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88</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right" w:leader="dot" w:pos="11057"/>
            </w:tabs>
            <w:ind w:right="253"/>
            <w:rPr>
              <w:rFonts w:ascii="Times New Roman" w:eastAsiaTheme="minorEastAsia" w:hAnsi="Times New Roman" w:cs="Times New Roman"/>
              <w:noProof/>
              <w:sz w:val="22"/>
              <w:szCs w:val="22"/>
              <w:lang w:bidi="ar-SA"/>
            </w:rPr>
          </w:pPr>
          <w:hyperlink w:anchor="_Toc153550726" w:history="1">
            <w:r w:rsidR="00506362" w:rsidRPr="00506362">
              <w:rPr>
                <w:rStyle w:val="ae"/>
                <w:rFonts w:ascii="Times New Roman" w:eastAsia="Calibri" w:hAnsi="Times New Roman" w:cs="Times New Roman"/>
                <w:noProof/>
                <w:sz w:val="22"/>
                <w:szCs w:val="22"/>
              </w:rPr>
              <w:t>Инфекционные заболевания людей и животных (сибирская язва, чума свиней и</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_Toc153550726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88</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right" w:leader="dot" w:pos="11057"/>
            </w:tabs>
            <w:ind w:right="253"/>
            <w:rPr>
              <w:rFonts w:ascii="Times New Roman" w:eastAsiaTheme="minorEastAsia" w:hAnsi="Times New Roman" w:cs="Times New Roman"/>
              <w:noProof/>
              <w:sz w:val="22"/>
              <w:szCs w:val="22"/>
              <w:lang w:bidi="ar-SA"/>
            </w:rPr>
          </w:pPr>
          <w:hyperlink w:anchor="_Toc153550727" w:history="1">
            <w:r w:rsidR="00506362" w:rsidRPr="00506362">
              <w:rPr>
                <w:rStyle w:val="ae"/>
                <w:rFonts w:ascii="Times New Roman" w:eastAsia="Calibri" w:hAnsi="Times New Roman" w:cs="Times New Roman"/>
                <w:noProof/>
                <w:sz w:val="22"/>
                <w:szCs w:val="22"/>
              </w:rPr>
              <w:t>Птичий грипп</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_Toc153550727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88</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10"/>
            <w:tabs>
              <w:tab w:val="right" w:leader="dot" w:pos="11057"/>
            </w:tabs>
            <w:spacing w:before="0"/>
            <w:ind w:right="253"/>
            <w:rPr>
              <w:rFonts w:ascii="Times New Roman" w:eastAsiaTheme="minorEastAsia" w:hAnsi="Times New Roman"/>
              <w:b w:val="0"/>
              <w:bCs w:val="0"/>
              <w:caps w:val="0"/>
              <w:noProof/>
              <w:sz w:val="22"/>
              <w:szCs w:val="22"/>
              <w:lang w:bidi="ar-SA"/>
            </w:rPr>
          </w:pPr>
          <w:hyperlink w:anchor="_Toc153550728" w:history="1">
            <w:r w:rsidR="00506362" w:rsidRPr="00506362">
              <w:rPr>
                <w:rStyle w:val="ae"/>
                <w:rFonts w:ascii="Times New Roman" w:eastAsia="Calibri" w:hAnsi="Times New Roman"/>
                <w:noProof/>
                <w:sz w:val="22"/>
                <w:szCs w:val="22"/>
              </w:rPr>
              <w:t>РАЗДЕЛ 2: ОБОСНОВАНИЕ ВАРИАНТОВ РЕШЕНИЯ ЗАДАЧ ТЕРРИТОРИАЛЬНОГО ПЛАНИРОВАНИЯ И ПРЕДЛОЖЕНИЙ ПО ТЕРРИТОРИАЛЬНОМУ ПЛАНИРОВАНИЮ</w:t>
            </w:r>
            <w:r w:rsidR="00506362" w:rsidRPr="00506362">
              <w:rPr>
                <w:rFonts w:ascii="Times New Roman" w:hAnsi="Times New Roman"/>
                <w:noProof/>
                <w:webHidden/>
                <w:sz w:val="22"/>
                <w:szCs w:val="22"/>
              </w:rPr>
              <w:tab/>
            </w:r>
            <w:r w:rsidR="00506362" w:rsidRPr="00506362">
              <w:rPr>
                <w:rFonts w:ascii="Times New Roman" w:hAnsi="Times New Roman"/>
                <w:noProof/>
                <w:webHidden/>
                <w:sz w:val="22"/>
                <w:szCs w:val="22"/>
              </w:rPr>
              <w:fldChar w:fldCharType="begin"/>
            </w:r>
            <w:r w:rsidR="00506362" w:rsidRPr="00506362">
              <w:rPr>
                <w:rFonts w:ascii="Times New Roman" w:hAnsi="Times New Roman"/>
                <w:noProof/>
                <w:webHidden/>
                <w:sz w:val="22"/>
                <w:szCs w:val="22"/>
              </w:rPr>
              <w:instrText xml:space="preserve"> PAGEREF _Toc153550728 \h </w:instrText>
            </w:r>
            <w:r w:rsidR="00506362" w:rsidRPr="00506362">
              <w:rPr>
                <w:rFonts w:ascii="Times New Roman" w:hAnsi="Times New Roman"/>
                <w:noProof/>
                <w:webHidden/>
                <w:sz w:val="22"/>
                <w:szCs w:val="22"/>
              </w:rPr>
            </w:r>
            <w:r w:rsidR="00506362" w:rsidRPr="00506362">
              <w:rPr>
                <w:rFonts w:ascii="Times New Roman" w:hAnsi="Times New Roman"/>
                <w:noProof/>
                <w:webHidden/>
                <w:sz w:val="22"/>
                <w:szCs w:val="22"/>
              </w:rPr>
              <w:fldChar w:fldCharType="separate"/>
            </w:r>
            <w:r w:rsidR="00506362" w:rsidRPr="00506362">
              <w:rPr>
                <w:rFonts w:ascii="Times New Roman" w:hAnsi="Times New Roman"/>
                <w:noProof/>
                <w:webHidden/>
                <w:sz w:val="22"/>
                <w:szCs w:val="22"/>
              </w:rPr>
              <w:t>89</w:t>
            </w:r>
            <w:r w:rsidR="00506362" w:rsidRPr="00506362">
              <w:rPr>
                <w:rFonts w:ascii="Times New Roman" w:hAnsi="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29" w:history="1">
            <w:r w:rsidR="00506362" w:rsidRPr="00506362">
              <w:rPr>
                <w:rStyle w:val="ae"/>
                <w:rFonts w:ascii="Times New Roman" w:eastAsia="Calibri" w:hAnsi="Times New Roman" w:cs="Times New Roman"/>
                <w:noProof/>
                <w:spacing w:val="-3"/>
                <w:sz w:val="22"/>
                <w:szCs w:val="22"/>
              </w:rPr>
              <w:t>2.1.</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Базовый прогноз численности населения Муниципального образования "Батуринское сельское</w:t>
            </w:r>
            <w:r w:rsidR="00506362" w:rsidRPr="00506362">
              <w:rPr>
                <w:rStyle w:val="ae"/>
                <w:rFonts w:ascii="Times New Roman" w:eastAsia="Calibri" w:hAnsi="Times New Roman" w:cs="Times New Roman"/>
                <w:noProof/>
                <w:spacing w:val="-5"/>
                <w:sz w:val="22"/>
                <w:szCs w:val="22"/>
              </w:rPr>
              <w:t xml:space="preserve"> </w:t>
            </w:r>
            <w:r w:rsidR="00506362" w:rsidRPr="00506362">
              <w:rPr>
                <w:rStyle w:val="ae"/>
                <w:rFonts w:ascii="Times New Roman" w:eastAsia="Calibri" w:hAnsi="Times New Roman" w:cs="Times New Roman"/>
                <w:noProof/>
                <w:sz w:val="22"/>
                <w:szCs w:val="22"/>
              </w:rPr>
              <w:t>поселение"</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_Toc153550729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90</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30" w:history="1">
            <w:r w:rsidR="00506362" w:rsidRPr="00506362">
              <w:rPr>
                <w:rStyle w:val="ae"/>
                <w:rFonts w:ascii="Times New Roman" w:eastAsia="Calibri" w:hAnsi="Times New Roman" w:cs="Times New Roman"/>
                <w:noProof/>
                <w:spacing w:val="-3"/>
                <w:sz w:val="22"/>
                <w:szCs w:val="22"/>
              </w:rPr>
              <w:t>2.2.2.</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Градостроительное</w:t>
            </w:r>
            <w:r w:rsidR="00506362" w:rsidRPr="00506362">
              <w:rPr>
                <w:rStyle w:val="ae"/>
                <w:rFonts w:ascii="Times New Roman" w:eastAsia="Calibri" w:hAnsi="Times New Roman" w:cs="Times New Roman"/>
                <w:noProof/>
                <w:spacing w:val="-3"/>
                <w:sz w:val="22"/>
                <w:szCs w:val="22"/>
              </w:rPr>
              <w:t xml:space="preserve"> </w:t>
            </w:r>
            <w:r w:rsidR="00506362" w:rsidRPr="00506362">
              <w:rPr>
                <w:rStyle w:val="ae"/>
                <w:rFonts w:ascii="Times New Roman" w:eastAsia="Calibri" w:hAnsi="Times New Roman" w:cs="Times New Roman"/>
                <w:noProof/>
                <w:sz w:val="22"/>
                <w:szCs w:val="22"/>
              </w:rPr>
              <w:t>зонирование</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_Toc153550730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92</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31" w:history="1">
            <w:r w:rsidR="00506362" w:rsidRPr="00506362">
              <w:rPr>
                <w:rStyle w:val="ae"/>
                <w:rFonts w:ascii="Times New Roman" w:eastAsia="Calibri" w:hAnsi="Times New Roman" w:cs="Times New Roman"/>
                <w:noProof/>
                <w:spacing w:val="-3"/>
                <w:sz w:val="22"/>
                <w:szCs w:val="22"/>
              </w:rPr>
              <w:t>2.2.3.</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Архитектурно-планировочное</w:t>
            </w:r>
            <w:r w:rsidR="00506362" w:rsidRPr="00506362">
              <w:rPr>
                <w:rStyle w:val="ae"/>
                <w:rFonts w:ascii="Times New Roman" w:eastAsia="Calibri" w:hAnsi="Times New Roman" w:cs="Times New Roman"/>
                <w:noProof/>
                <w:spacing w:val="-5"/>
                <w:sz w:val="22"/>
                <w:szCs w:val="22"/>
              </w:rPr>
              <w:t xml:space="preserve"> </w:t>
            </w:r>
            <w:r w:rsidR="00506362" w:rsidRPr="00506362">
              <w:rPr>
                <w:rStyle w:val="ae"/>
                <w:rFonts w:ascii="Times New Roman" w:eastAsia="Calibri" w:hAnsi="Times New Roman" w:cs="Times New Roman"/>
                <w:noProof/>
                <w:sz w:val="22"/>
                <w:szCs w:val="22"/>
              </w:rPr>
              <w:t>освоение</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_Toc153550731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94</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32" w:history="1">
            <w:r w:rsidR="00506362" w:rsidRPr="00506362">
              <w:rPr>
                <w:rStyle w:val="ae"/>
                <w:rFonts w:ascii="Times New Roman" w:eastAsia="Calibri" w:hAnsi="Times New Roman" w:cs="Times New Roman"/>
                <w:noProof/>
                <w:spacing w:val="-3"/>
                <w:sz w:val="22"/>
                <w:szCs w:val="22"/>
              </w:rPr>
              <w:t>2.3.</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Предложения по оптимизации</w:t>
            </w:r>
            <w:r w:rsidR="00506362" w:rsidRPr="00506362">
              <w:rPr>
                <w:rStyle w:val="ae"/>
                <w:rFonts w:ascii="Times New Roman" w:eastAsia="Calibri" w:hAnsi="Times New Roman" w:cs="Times New Roman"/>
                <w:noProof/>
                <w:spacing w:val="-11"/>
                <w:sz w:val="22"/>
                <w:szCs w:val="22"/>
              </w:rPr>
              <w:t xml:space="preserve"> </w:t>
            </w:r>
            <w:r w:rsidR="00506362" w:rsidRPr="00506362">
              <w:rPr>
                <w:rStyle w:val="ae"/>
                <w:rFonts w:ascii="Times New Roman" w:eastAsia="Calibri" w:hAnsi="Times New Roman" w:cs="Times New Roman"/>
                <w:noProof/>
                <w:sz w:val="22"/>
                <w:szCs w:val="22"/>
              </w:rPr>
              <w:t>административно-территориального</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_Toc153550732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95</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33" w:history="1">
            <w:r w:rsidR="00506362" w:rsidRPr="00506362">
              <w:rPr>
                <w:rStyle w:val="ae"/>
                <w:rFonts w:ascii="Times New Roman" w:eastAsia="Calibri" w:hAnsi="Times New Roman" w:cs="Times New Roman"/>
                <w:noProof/>
                <w:spacing w:val="-3"/>
                <w:sz w:val="22"/>
                <w:szCs w:val="22"/>
              </w:rPr>
              <w:t>2.4.</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Предложения</w:t>
            </w:r>
            <w:r w:rsidR="00506362" w:rsidRPr="00506362">
              <w:rPr>
                <w:rStyle w:val="ae"/>
                <w:rFonts w:ascii="Times New Roman" w:eastAsia="Calibri" w:hAnsi="Times New Roman" w:cs="Times New Roman"/>
                <w:noProof/>
                <w:spacing w:val="-14"/>
                <w:sz w:val="22"/>
                <w:szCs w:val="22"/>
              </w:rPr>
              <w:t xml:space="preserve"> </w:t>
            </w:r>
            <w:r w:rsidR="00506362" w:rsidRPr="00506362">
              <w:rPr>
                <w:rStyle w:val="ae"/>
                <w:rFonts w:ascii="Times New Roman" w:eastAsia="Calibri" w:hAnsi="Times New Roman" w:cs="Times New Roman"/>
                <w:noProof/>
                <w:sz w:val="22"/>
                <w:szCs w:val="22"/>
              </w:rPr>
              <w:t>по</w:t>
            </w:r>
            <w:r w:rsidR="00506362" w:rsidRPr="00506362">
              <w:rPr>
                <w:rStyle w:val="ae"/>
                <w:rFonts w:ascii="Times New Roman" w:eastAsia="Calibri" w:hAnsi="Times New Roman" w:cs="Times New Roman"/>
                <w:noProof/>
                <w:spacing w:val="-13"/>
                <w:sz w:val="22"/>
                <w:szCs w:val="22"/>
              </w:rPr>
              <w:t xml:space="preserve"> </w:t>
            </w:r>
            <w:r w:rsidR="00506362" w:rsidRPr="00506362">
              <w:rPr>
                <w:rStyle w:val="ae"/>
                <w:rFonts w:ascii="Times New Roman" w:eastAsia="Calibri" w:hAnsi="Times New Roman" w:cs="Times New Roman"/>
                <w:noProof/>
                <w:sz w:val="22"/>
                <w:szCs w:val="22"/>
              </w:rPr>
              <w:t>сохранению,</w:t>
            </w:r>
            <w:r w:rsidR="00506362" w:rsidRPr="00506362">
              <w:rPr>
                <w:rStyle w:val="ae"/>
                <w:rFonts w:ascii="Times New Roman" w:eastAsia="Calibri" w:hAnsi="Times New Roman" w:cs="Times New Roman"/>
                <w:noProof/>
                <w:spacing w:val="-12"/>
                <w:sz w:val="22"/>
                <w:szCs w:val="22"/>
              </w:rPr>
              <w:t xml:space="preserve"> </w:t>
            </w:r>
            <w:r w:rsidR="00506362" w:rsidRPr="00506362">
              <w:rPr>
                <w:rStyle w:val="ae"/>
                <w:rFonts w:ascii="Times New Roman" w:eastAsia="Calibri" w:hAnsi="Times New Roman" w:cs="Times New Roman"/>
                <w:noProof/>
                <w:sz w:val="22"/>
                <w:szCs w:val="22"/>
              </w:rPr>
              <w:t>использованию</w:t>
            </w:r>
            <w:r w:rsidR="00506362" w:rsidRPr="00506362">
              <w:rPr>
                <w:rStyle w:val="ae"/>
                <w:rFonts w:ascii="Times New Roman" w:eastAsia="Calibri" w:hAnsi="Times New Roman" w:cs="Times New Roman"/>
                <w:noProof/>
                <w:spacing w:val="-15"/>
                <w:sz w:val="22"/>
                <w:szCs w:val="22"/>
              </w:rPr>
              <w:t xml:space="preserve"> </w:t>
            </w:r>
            <w:r w:rsidR="00506362" w:rsidRPr="00506362">
              <w:rPr>
                <w:rStyle w:val="ae"/>
                <w:rFonts w:ascii="Times New Roman" w:eastAsia="Calibri" w:hAnsi="Times New Roman" w:cs="Times New Roman"/>
                <w:noProof/>
                <w:sz w:val="22"/>
                <w:szCs w:val="22"/>
              </w:rPr>
              <w:t>и</w:t>
            </w:r>
            <w:r w:rsidR="00506362" w:rsidRPr="00506362">
              <w:rPr>
                <w:rStyle w:val="ae"/>
                <w:rFonts w:ascii="Times New Roman" w:eastAsia="Calibri" w:hAnsi="Times New Roman" w:cs="Times New Roman"/>
                <w:noProof/>
                <w:spacing w:val="-9"/>
                <w:sz w:val="22"/>
                <w:szCs w:val="22"/>
              </w:rPr>
              <w:t xml:space="preserve"> </w:t>
            </w:r>
            <w:r w:rsidR="00506362" w:rsidRPr="00506362">
              <w:rPr>
                <w:rStyle w:val="ae"/>
                <w:rFonts w:ascii="Times New Roman" w:eastAsia="Calibri" w:hAnsi="Times New Roman" w:cs="Times New Roman"/>
                <w:noProof/>
                <w:sz w:val="22"/>
                <w:szCs w:val="22"/>
              </w:rPr>
              <w:t>популяризации</w:t>
            </w:r>
            <w:r w:rsidR="00506362" w:rsidRPr="00506362">
              <w:rPr>
                <w:rStyle w:val="ae"/>
                <w:rFonts w:ascii="Times New Roman" w:eastAsia="Calibri" w:hAnsi="Times New Roman" w:cs="Times New Roman"/>
                <w:noProof/>
                <w:spacing w:val="-11"/>
                <w:sz w:val="22"/>
                <w:szCs w:val="22"/>
              </w:rPr>
              <w:t xml:space="preserve"> </w:t>
            </w:r>
            <w:r w:rsidR="00506362" w:rsidRPr="00506362">
              <w:rPr>
                <w:rStyle w:val="ae"/>
                <w:rFonts w:ascii="Times New Roman" w:eastAsia="Calibri" w:hAnsi="Times New Roman" w:cs="Times New Roman"/>
                <w:noProof/>
                <w:sz w:val="22"/>
                <w:szCs w:val="22"/>
              </w:rPr>
              <w:t xml:space="preserve">объектов </w:t>
            </w:r>
            <w:r w:rsidR="00506362" w:rsidRPr="00506362">
              <w:rPr>
                <w:rStyle w:val="ae"/>
                <w:rFonts w:ascii="Times New Roman" w:eastAsia="Calibri" w:hAnsi="Times New Roman" w:cs="Times New Roman"/>
                <w:noProof/>
                <w:spacing w:val="-5"/>
                <w:sz w:val="22"/>
                <w:szCs w:val="22"/>
              </w:rPr>
              <w:t xml:space="preserve">культурного </w:t>
            </w:r>
            <w:r w:rsidR="00506362" w:rsidRPr="00506362">
              <w:rPr>
                <w:rStyle w:val="ae"/>
                <w:rFonts w:ascii="Times New Roman" w:eastAsia="Calibri" w:hAnsi="Times New Roman" w:cs="Times New Roman"/>
                <w:noProof/>
                <w:sz w:val="22"/>
                <w:szCs w:val="22"/>
              </w:rPr>
              <w:t>наследия на территории муниципального</w:t>
            </w:r>
            <w:r w:rsidR="00506362" w:rsidRPr="00506362">
              <w:rPr>
                <w:rStyle w:val="ae"/>
                <w:rFonts w:ascii="Times New Roman" w:eastAsia="Calibri" w:hAnsi="Times New Roman" w:cs="Times New Roman"/>
                <w:noProof/>
                <w:spacing w:val="-2"/>
                <w:sz w:val="22"/>
                <w:szCs w:val="22"/>
              </w:rPr>
              <w:t xml:space="preserve"> </w:t>
            </w:r>
            <w:r w:rsidR="00506362" w:rsidRPr="00506362">
              <w:rPr>
                <w:rStyle w:val="ae"/>
                <w:rFonts w:ascii="Times New Roman" w:eastAsia="Calibri" w:hAnsi="Times New Roman" w:cs="Times New Roman"/>
                <w:noProof/>
                <w:sz w:val="22"/>
                <w:szCs w:val="22"/>
              </w:rPr>
              <w:t>образования "Батуринское сельское поселение"</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_Toc153550733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97</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34" w:history="1">
            <w:r w:rsidR="00506362" w:rsidRPr="00506362">
              <w:rPr>
                <w:rStyle w:val="ae"/>
                <w:rFonts w:ascii="Times New Roman" w:eastAsia="Cambria" w:hAnsi="Times New Roman" w:cs="Times New Roman"/>
                <w:noProof/>
                <w:sz w:val="22"/>
                <w:szCs w:val="22"/>
              </w:rPr>
              <w:t>2.5</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mbria" w:hAnsi="Times New Roman" w:cs="Times New Roman"/>
                <w:noProof/>
                <w:sz w:val="22"/>
                <w:szCs w:val="22"/>
              </w:rPr>
              <w:t>Сведения о планируемых для размещения объектах федерального значения, регионального значения, объектах местного значения, за исключением линейных объектов.</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_Toc153550734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100</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35" w:history="1">
            <w:r w:rsidR="00506362" w:rsidRPr="00506362">
              <w:rPr>
                <w:rStyle w:val="ae"/>
                <w:rFonts w:ascii="Times New Roman" w:eastAsia="Cambria" w:hAnsi="Times New Roman" w:cs="Times New Roman"/>
                <w:noProof/>
                <w:spacing w:val="-10"/>
                <w:sz w:val="22"/>
                <w:szCs w:val="22"/>
              </w:rPr>
              <w:t>2.5.1.</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 xml:space="preserve">Предложения по обеспечению территории сельского </w:t>
            </w:r>
            <w:r w:rsidR="00506362" w:rsidRPr="00506362">
              <w:rPr>
                <w:rStyle w:val="ae"/>
                <w:rFonts w:ascii="Times New Roman" w:eastAsia="Calibri" w:hAnsi="Times New Roman" w:cs="Times New Roman"/>
                <w:noProof/>
                <w:spacing w:val="-1"/>
                <w:sz w:val="22"/>
                <w:szCs w:val="22"/>
              </w:rPr>
              <w:t xml:space="preserve">поселения </w:t>
            </w:r>
            <w:r w:rsidR="00506362" w:rsidRPr="00506362">
              <w:rPr>
                <w:rStyle w:val="ae"/>
                <w:rFonts w:ascii="Times New Roman" w:eastAsia="Calibri" w:hAnsi="Times New Roman" w:cs="Times New Roman"/>
                <w:noProof/>
                <w:sz w:val="22"/>
                <w:szCs w:val="22"/>
              </w:rPr>
              <w:t>объектами инженерной</w:t>
            </w:r>
            <w:r w:rsidR="00506362" w:rsidRPr="00506362">
              <w:rPr>
                <w:rStyle w:val="ae"/>
                <w:rFonts w:ascii="Times New Roman" w:eastAsia="Calibri" w:hAnsi="Times New Roman" w:cs="Times New Roman"/>
                <w:noProof/>
                <w:spacing w:val="-5"/>
                <w:sz w:val="22"/>
                <w:szCs w:val="22"/>
              </w:rPr>
              <w:t xml:space="preserve"> </w:t>
            </w:r>
            <w:r w:rsidR="00506362" w:rsidRPr="00506362">
              <w:rPr>
                <w:rStyle w:val="ae"/>
                <w:rFonts w:ascii="Times New Roman" w:eastAsia="Calibri" w:hAnsi="Times New Roman" w:cs="Times New Roman"/>
                <w:noProof/>
                <w:sz w:val="22"/>
                <w:szCs w:val="22"/>
              </w:rPr>
              <w:t>инфраструктуры.</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_Toc153550735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101</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36" w:history="1">
            <w:r w:rsidR="00506362" w:rsidRPr="00506362">
              <w:rPr>
                <w:rStyle w:val="ae"/>
                <w:rFonts w:ascii="Times New Roman" w:eastAsia="Calibri" w:hAnsi="Times New Roman" w:cs="Times New Roman"/>
                <w:noProof/>
                <w:spacing w:val="-10"/>
                <w:sz w:val="22"/>
                <w:szCs w:val="22"/>
              </w:rPr>
              <w:t>2.5.2.</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Предложения</w:t>
            </w:r>
            <w:r w:rsidR="00506362" w:rsidRPr="00506362">
              <w:rPr>
                <w:rStyle w:val="ae"/>
                <w:rFonts w:ascii="Times New Roman" w:eastAsia="Calibri" w:hAnsi="Times New Roman" w:cs="Times New Roman"/>
                <w:noProof/>
                <w:spacing w:val="-10"/>
                <w:sz w:val="22"/>
                <w:szCs w:val="22"/>
              </w:rPr>
              <w:t xml:space="preserve"> </w:t>
            </w:r>
            <w:r w:rsidR="00506362" w:rsidRPr="00506362">
              <w:rPr>
                <w:rStyle w:val="ae"/>
                <w:rFonts w:ascii="Times New Roman" w:eastAsia="Calibri" w:hAnsi="Times New Roman" w:cs="Times New Roman"/>
                <w:noProof/>
                <w:sz w:val="22"/>
                <w:szCs w:val="22"/>
              </w:rPr>
              <w:t>по</w:t>
            </w:r>
            <w:r w:rsidR="00506362" w:rsidRPr="00506362">
              <w:rPr>
                <w:rStyle w:val="ae"/>
                <w:rFonts w:ascii="Times New Roman" w:eastAsia="Calibri" w:hAnsi="Times New Roman" w:cs="Times New Roman"/>
                <w:noProof/>
                <w:spacing w:val="-13"/>
                <w:sz w:val="22"/>
                <w:szCs w:val="22"/>
              </w:rPr>
              <w:t xml:space="preserve"> </w:t>
            </w:r>
            <w:r w:rsidR="00506362" w:rsidRPr="00506362">
              <w:rPr>
                <w:rStyle w:val="ae"/>
                <w:rFonts w:ascii="Times New Roman" w:eastAsia="Calibri" w:hAnsi="Times New Roman" w:cs="Times New Roman"/>
                <w:noProof/>
                <w:sz w:val="22"/>
                <w:szCs w:val="22"/>
              </w:rPr>
              <w:t>обеспечению</w:t>
            </w:r>
            <w:r w:rsidR="00506362" w:rsidRPr="00506362">
              <w:rPr>
                <w:rStyle w:val="ae"/>
                <w:rFonts w:ascii="Times New Roman" w:eastAsia="Calibri" w:hAnsi="Times New Roman" w:cs="Times New Roman"/>
                <w:noProof/>
                <w:spacing w:val="-13"/>
                <w:sz w:val="22"/>
                <w:szCs w:val="22"/>
              </w:rPr>
              <w:t xml:space="preserve"> </w:t>
            </w:r>
            <w:r w:rsidR="00506362" w:rsidRPr="00506362">
              <w:rPr>
                <w:rStyle w:val="ae"/>
                <w:rFonts w:ascii="Times New Roman" w:eastAsia="Calibri" w:hAnsi="Times New Roman" w:cs="Times New Roman"/>
                <w:noProof/>
                <w:sz w:val="22"/>
                <w:szCs w:val="22"/>
              </w:rPr>
              <w:t>территории</w:t>
            </w:r>
            <w:r w:rsidR="00506362" w:rsidRPr="00506362">
              <w:rPr>
                <w:rStyle w:val="ae"/>
                <w:rFonts w:ascii="Times New Roman" w:eastAsia="Calibri" w:hAnsi="Times New Roman" w:cs="Times New Roman"/>
                <w:noProof/>
                <w:spacing w:val="-13"/>
                <w:sz w:val="22"/>
                <w:szCs w:val="22"/>
              </w:rPr>
              <w:t xml:space="preserve"> </w:t>
            </w:r>
            <w:r w:rsidR="00506362" w:rsidRPr="00506362">
              <w:rPr>
                <w:rStyle w:val="ae"/>
                <w:rFonts w:ascii="Times New Roman" w:eastAsia="Calibri" w:hAnsi="Times New Roman" w:cs="Times New Roman"/>
                <w:noProof/>
                <w:sz w:val="22"/>
                <w:szCs w:val="22"/>
              </w:rPr>
              <w:t>сельского</w:t>
            </w:r>
            <w:r w:rsidR="00506362" w:rsidRPr="00506362">
              <w:rPr>
                <w:rStyle w:val="ae"/>
                <w:rFonts w:ascii="Times New Roman" w:eastAsia="Calibri" w:hAnsi="Times New Roman" w:cs="Times New Roman"/>
                <w:noProof/>
                <w:spacing w:val="-12"/>
                <w:sz w:val="22"/>
                <w:szCs w:val="22"/>
              </w:rPr>
              <w:t xml:space="preserve"> </w:t>
            </w:r>
            <w:r w:rsidR="00506362" w:rsidRPr="00506362">
              <w:rPr>
                <w:rStyle w:val="ae"/>
                <w:rFonts w:ascii="Times New Roman" w:eastAsia="Calibri" w:hAnsi="Times New Roman" w:cs="Times New Roman"/>
                <w:noProof/>
                <w:sz w:val="22"/>
                <w:szCs w:val="22"/>
              </w:rPr>
              <w:t>поселения объектами транспортной</w:t>
            </w:r>
            <w:r w:rsidR="00506362" w:rsidRPr="00506362">
              <w:rPr>
                <w:rStyle w:val="ae"/>
                <w:rFonts w:ascii="Times New Roman" w:eastAsia="Calibri" w:hAnsi="Times New Roman" w:cs="Times New Roman"/>
                <w:noProof/>
                <w:spacing w:val="-6"/>
                <w:sz w:val="22"/>
                <w:szCs w:val="22"/>
              </w:rPr>
              <w:t xml:space="preserve"> </w:t>
            </w:r>
            <w:r w:rsidR="00506362" w:rsidRPr="00506362">
              <w:rPr>
                <w:rStyle w:val="ae"/>
                <w:rFonts w:ascii="Times New Roman" w:eastAsia="Calibri" w:hAnsi="Times New Roman" w:cs="Times New Roman"/>
                <w:noProof/>
                <w:sz w:val="22"/>
                <w:szCs w:val="22"/>
              </w:rPr>
              <w:t>инфраструктуры.</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_Toc153550736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107</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37" w:history="1">
            <w:r w:rsidR="00506362" w:rsidRPr="00506362">
              <w:rPr>
                <w:rStyle w:val="ae"/>
                <w:rFonts w:ascii="Times New Roman" w:eastAsia="Calibri" w:hAnsi="Times New Roman" w:cs="Times New Roman"/>
                <w:noProof/>
                <w:spacing w:val="-10"/>
                <w:sz w:val="22"/>
                <w:szCs w:val="22"/>
              </w:rPr>
              <w:t>2.5.3.</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Строительство</w:t>
            </w:r>
            <w:r w:rsidR="00506362" w:rsidRPr="00506362">
              <w:rPr>
                <w:rStyle w:val="ae"/>
                <w:rFonts w:ascii="Times New Roman" w:eastAsia="Calibri" w:hAnsi="Times New Roman" w:cs="Times New Roman"/>
                <w:noProof/>
                <w:spacing w:val="-11"/>
                <w:sz w:val="22"/>
                <w:szCs w:val="22"/>
              </w:rPr>
              <w:t xml:space="preserve"> </w:t>
            </w:r>
            <w:r w:rsidR="00506362" w:rsidRPr="00506362">
              <w:rPr>
                <w:rStyle w:val="ae"/>
                <w:rFonts w:ascii="Times New Roman" w:eastAsia="Calibri" w:hAnsi="Times New Roman" w:cs="Times New Roman"/>
                <w:noProof/>
                <w:sz w:val="22"/>
                <w:szCs w:val="22"/>
              </w:rPr>
              <w:t>и</w:t>
            </w:r>
            <w:r w:rsidR="00506362" w:rsidRPr="00506362">
              <w:rPr>
                <w:rStyle w:val="ae"/>
                <w:rFonts w:ascii="Times New Roman" w:eastAsia="Calibri" w:hAnsi="Times New Roman" w:cs="Times New Roman"/>
                <w:noProof/>
                <w:spacing w:val="-6"/>
                <w:sz w:val="22"/>
                <w:szCs w:val="22"/>
              </w:rPr>
              <w:t xml:space="preserve"> </w:t>
            </w:r>
            <w:r w:rsidR="00506362" w:rsidRPr="00506362">
              <w:rPr>
                <w:rStyle w:val="ae"/>
                <w:rFonts w:ascii="Times New Roman" w:eastAsia="Calibri" w:hAnsi="Times New Roman" w:cs="Times New Roman"/>
                <w:noProof/>
                <w:sz w:val="22"/>
                <w:szCs w:val="22"/>
              </w:rPr>
              <w:t>модернизация</w:t>
            </w:r>
            <w:r w:rsidR="00506362" w:rsidRPr="00506362">
              <w:rPr>
                <w:rStyle w:val="ae"/>
                <w:rFonts w:ascii="Times New Roman" w:eastAsia="Calibri" w:hAnsi="Times New Roman" w:cs="Times New Roman"/>
                <w:noProof/>
                <w:spacing w:val="-10"/>
                <w:sz w:val="22"/>
                <w:szCs w:val="22"/>
              </w:rPr>
              <w:t xml:space="preserve"> </w:t>
            </w:r>
            <w:r w:rsidR="00506362" w:rsidRPr="00506362">
              <w:rPr>
                <w:rStyle w:val="ae"/>
                <w:rFonts w:ascii="Times New Roman" w:eastAsia="Calibri" w:hAnsi="Times New Roman" w:cs="Times New Roman"/>
                <w:noProof/>
                <w:sz w:val="22"/>
                <w:szCs w:val="22"/>
              </w:rPr>
              <w:t>жилищного</w:t>
            </w:r>
            <w:r w:rsidR="00506362" w:rsidRPr="00506362">
              <w:rPr>
                <w:rStyle w:val="ae"/>
                <w:rFonts w:ascii="Times New Roman" w:eastAsia="Calibri" w:hAnsi="Times New Roman" w:cs="Times New Roman"/>
                <w:noProof/>
                <w:spacing w:val="-11"/>
                <w:sz w:val="22"/>
                <w:szCs w:val="22"/>
              </w:rPr>
              <w:t xml:space="preserve"> </w:t>
            </w:r>
            <w:r w:rsidR="00506362" w:rsidRPr="00506362">
              <w:rPr>
                <w:rStyle w:val="ae"/>
                <w:rFonts w:ascii="Times New Roman" w:eastAsia="Calibri" w:hAnsi="Times New Roman" w:cs="Times New Roman"/>
                <w:noProof/>
                <w:sz w:val="22"/>
                <w:szCs w:val="22"/>
              </w:rPr>
              <w:t>фонда,</w:t>
            </w:r>
            <w:r w:rsidR="00506362" w:rsidRPr="00506362">
              <w:rPr>
                <w:rStyle w:val="ae"/>
                <w:rFonts w:ascii="Times New Roman" w:eastAsia="Calibri" w:hAnsi="Times New Roman" w:cs="Times New Roman"/>
                <w:noProof/>
                <w:spacing w:val="-10"/>
                <w:sz w:val="22"/>
                <w:szCs w:val="22"/>
              </w:rPr>
              <w:t xml:space="preserve"> </w:t>
            </w:r>
            <w:r w:rsidR="00506362" w:rsidRPr="00506362">
              <w:rPr>
                <w:rStyle w:val="ae"/>
                <w:rFonts w:ascii="Times New Roman" w:eastAsia="Calibri" w:hAnsi="Times New Roman" w:cs="Times New Roman"/>
                <w:noProof/>
                <w:sz w:val="22"/>
                <w:szCs w:val="22"/>
              </w:rPr>
              <w:t>создание</w:t>
            </w:r>
            <w:r w:rsidR="00506362" w:rsidRPr="00506362">
              <w:rPr>
                <w:rStyle w:val="ae"/>
                <w:rFonts w:ascii="Times New Roman" w:eastAsia="Calibri" w:hAnsi="Times New Roman" w:cs="Times New Roman"/>
                <w:noProof/>
                <w:spacing w:val="-11"/>
                <w:sz w:val="22"/>
                <w:szCs w:val="22"/>
              </w:rPr>
              <w:t xml:space="preserve"> </w:t>
            </w:r>
            <w:r w:rsidR="00506362" w:rsidRPr="00506362">
              <w:rPr>
                <w:rStyle w:val="ae"/>
                <w:rFonts w:ascii="Times New Roman" w:eastAsia="Calibri" w:hAnsi="Times New Roman" w:cs="Times New Roman"/>
                <w:noProof/>
                <w:sz w:val="22"/>
                <w:szCs w:val="22"/>
              </w:rPr>
              <w:t>условий для жилищного</w:t>
            </w:r>
            <w:r w:rsidR="00506362" w:rsidRPr="00506362">
              <w:rPr>
                <w:rStyle w:val="ae"/>
                <w:rFonts w:ascii="Times New Roman" w:eastAsia="Calibri" w:hAnsi="Times New Roman" w:cs="Times New Roman"/>
                <w:noProof/>
                <w:spacing w:val="-6"/>
                <w:sz w:val="22"/>
                <w:szCs w:val="22"/>
              </w:rPr>
              <w:t xml:space="preserve"> </w:t>
            </w:r>
            <w:r w:rsidR="00506362" w:rsidRPr="00506362">
              <w:rPr>
                <w:rStyle w:val="ae"/>
                <w:rFonts w:ascii="Times New Roman" w:eastAsia="Calibri" w:hAnsi="Times New Roman" w:cs="Times New Roman"/>
                <w:noProof/>
                <w:sz w:val="22"/>
                <w:szCs w:val="22"/>
              </w:rPr>
              <w:t>строительства</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_Toc153550737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110</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38" w:history="1">
            <w:r w:rsidR="00506362" w:rsidRPr="00506362">
              <w:rPr>
                <w:rStyle w:val="ae"/>
                <w:rFonts w:ascii="Times New Roman" w:eastAsia="Calibri" w:hAnsi="Times New Roman" w:cs="Times New Roman"/>
                <w:noProof/>
                <w:spacing w:val="-10"/>
                <w:sz w:val="22"/>
                <w:szCs w:val="22"/>
              </w:rPr>
              <w:t>2.5.4.</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 xml:space="preserve">Предложения по обеспечению территории сельского </w:t>
            </w:r>
            <w:r w:rsidR="00506362" w:rsidRPr="00506362">
              <w:rPr>
                <w:rStyle w:val="ae"/>
                <w:rFonts w:ascii="Times New Roman" w:eastAsia="Calibri" w:hAnsi="Times New Roman" w:cs="Times New Roman"/>
                <w:noProof/>
                <w:spacing w:val="-3"/>
                <w:sz w:val="22"/>
                <w:szCs w:val="22"/>
              </w:rPr>
              <w:t xml:space="preserve">поселения </w:t>
            </w:r>
            <w:r w:rsidR="00506362" w:rsidRPr="00506362">
              <w:rPr>
                <w:rStyle w:val="ae"/>
                <w:rFonts w:ascii="Times New Roman" w:eastAsia="Calibri" w:hAnsi="Times New Roman" w:cs="Times New Roman"/>
                <w:noProof/>
                <w:sz w:val="22"/>
                <w:szCs w:val="22"/>
              </w:rPr>
              <w:t>объектами социальной</w:t>
            </w:r>
            <w:r w:rsidR="00506362" w:rsidRPr="00506362">
              <w:rPr>
                <w:rStyle w:val="ae"/>
                <w:rFonts w:ascii="Times New Roman" w:eastAsia="Calibri" w:hAnsi="Times New Roman" w:cs="Times New Roman"/>
                <w:noProof/>
                <w:spacing w:val="-5"/>
                <w:sz w:val="22"/>
                <w:szCs w:val="22"/>
              </w:rPr>
              <w:t xml:space="preserve"> </w:t>
            </w:r>
            <w:r w:rsidR="00506362" w:rsidRPr="00506362">
              <w:rPr>
                <w:rStyle w:val="ae"/>
                <w:rFonts w:ascii="Times New Roman" w:eastAsia="Calibri" w:hAnsi="Times New Roman" w:cs="Times New Roman"/>
                <w:noProof/>
                <w:sz w:val="22"/>
                <w:szCs w:val="22"/>
              </w:rPr>
              <w:t>инфраструктуры</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_Toc153550738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111</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39" w:history="1">
            <w:r w:rsidR="00506362" w:rsidRPr="00506362">
              <w:rPr>
                <w:rStyle w:val="ae"/>
                <w:rFonts w:ascii="Times New Roman" w:eastAsia="Calibri" w:hAnsi="Times New Roman" w:cs="Times New Roman"/>
                <w:noProof/>
                <w:spacing w:val="-10"/>
                <w:sz w:val="22"/>
                <w:szCs w:val="22"/>
              </w:rPr>
              <w:t>2.5.5.</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 xml:space="preserve">Предложения по обеспечению территории сельского поселения объектами массового </w:t>
            </w:r>
            <w:r w:rsidR="00506362" w:rsidRPr="00506362">
              <w:rPr>
                <w:rStyle w:val="ae"/>
                <w:rFonts w:ascii="Times New Roman" w:eastAsia="Calibri" w:hAnsi="Times New Roman" w:cs="Times New Roman"/>
                <w:noProof/>
                <w:spacing w:val="-4"/>
                <w:sz w:val="22"/>
                <w:szCs w:val="22"/>
              </w:rPr>
              <w:t xml:space="preserve">отдыха </w:t>
            </w:r>
            <w:r w:rsidR="00506362" w:rsidRPr="00506362">
              <w:rPr>
                <w:rStyle w:val="ae"/>
                <w:rFonts w:ascii="Times New Roman" w:eastAsia="Calibri" w:hAnsi="Times New Roman" w:cs="Times New Roman"/>
                <w:noProof/>
                <w:sz w:val="22"/>
                <w:szCs w:val="22"/>
              </w:rPr>
              <w:t>жителей поселения, благоустройства и озеленения</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_Toc153550739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118</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40" w:history="1">
            <w:r w:rsidR="00506362" w:rsidRPr="00506362">
              <w:rPr>
                <w:rStyle w:val="ae"/>
                <w:rFonts w:ascii="Times New Roman" w:eastAsia="Calibri" w:hAnsi="Times New Roman" w:cs="Times New Roman"/>
                <w:noProof/>
                <w:spacing w:val="-10"/>
                <w:sz w:val="22"/>
                <w:szCs w:val="22"/>
              </w:rPr>
              <w:t>2.5.6.</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Мероприятия по обеспечению территории сельского поселения коммунально-складскими объектами и объектами промышленного производства, создание условий для развития малого и среднего предпринимательства</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_Toc153550740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120</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41" w:history="1">
            <w:r w:rsidR="00506362" w:rsidRPr="00506362">
              <w:rPr>
                <w:rStyle w:val="ae"/>
                <w:rFonts w:ascii="Times New Roman" w:eastAsia="Calibri" w:hAnsi="Times New Roman" w:cs="Times New Roman"/>
                <w:noProof/>
                <w:spacing w:val="-10"/>
                <w:sz w:val="22"/>
                <w:szCs w:val="22"/>
              </w:rPr>
              <w:t>2.5.7.</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 xml:space="preserve">Предложения по обеспечению территории сельского поселения объектами специального назначения — местами сбора бытовых </w:t>
            </w:r>
            <w:r w:rsidR="00506362" w:rsidRPr="00506362">
              <w:rPr>
                <w:rStyle w:val="ae"/>
                <w:rFonts w:ascii="Times New Roman" w:eastAsia="Calibri" w:hAnsi="Times New Roman" w:cs="Times New Roman"/>
                <w:noProof/>
                <w:spacing w:val="-4"/>
                <w:sz w:val="22"/>
                <w:szCs w:val="22"/>
              </w:rPr>
              <w:t xml:space="preserve">отходов </w:t>
            </w:r>
            <w:r w:rsidR="00506362" w:rsidRPr="00506362">
              <w:rPr>
                <w:rStyle w:val="ae"/>
                <w:rFonts w:ascii="Times New Roman" w:eastAsia="Calibri" w:hAnsi="Times New Roman" w:cs="Times New Roman"/>
                <w:noProof/>
                <w:sz w:val="22"/>
                <w:szCs w:val="22"/>
              </w:rPr>
              <w:t>и местами</w:t>
            </w:r>
            <w:r w:rsidR="00506362" w:rsidRPr="00506362">
              <w:rPr>
                <w:rStyle w:val="ae"/>
                <w:rFonts w:ascii="Times New Roman" w:eastAsia="Calibri" w:hAnsi="Times New Roman" w:cs="Times New Roman"/>
                <w:noProof/>
                <w:spacing w:val="-3"/>
                <w:sz w:val="22"/>
                <w:szCs w:val="22"/>
              </w:rPr>
              <w:t xml:space="preserve"> </w:t>
            </w:r>
            <w:r w:rsidR="00506362" w:rsidRPr="00506362">
              <w:rPr>
                <w:rStyle w:val="ae"/>
                <w:rFonts w:ascii="Times New Roman" w:eastAsia="Calibri" w:hAnsi="Times New Roman" w:cs="Times New Roman"/>
                <w:noProof/>
                <w:sz w:val="22"/>
                <w:szCs w:val="22"/>
              </w:rPr>
              <w:t>захоронений</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_Toc153550741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121</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42" w:history="1">
            <w:r w:rsidR="00506362" w:rsidRPr="00506362">
              <w:rPr>
                <w:rStyle w:val="ae"/>
                <w:rFonts w:ascii="Times New Roman" w:eastAsia="Calibri" w:hAnsi="Times New Roman" w:cs="Times New Roman"/>
                <w:noProof/>
                <w:spacing w:val="-3"/>
                <w:sz w:val="22"/>
                <w:szCs w:val="22"/>
              </w:rPr>
              <w:t>2.5.</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pacing w:val="-3"/>
                <w:sz w:val="22"/>
                <w:szCs w:val="22"/>
              </w:rPr>
              <w:t xml:space="preserve">ЭКОЛОГИЧЕСКИЕ </w:t>
            </w:r>
            <w:r w:rsidR="00506362" w:rsidRPr="00506362">
              <w:rPr>
                <w:rStyle w:val="ae"/>
                <w:rFonts w:ascii="Times New Roman" w:eastAsia="Calibri" w:hAnsi="Times New Roman" w:cs="Times New Roman"/>
                <w:noProof/>
                <w:sz w:val="22"/>
                <w:szCs w:val="22"/>
              </w:rPr>
              <w:t xml:space="preserve">ПРОБЛЕМЫ И ПУТИ ИХ РЕШЕНИЯ. </w:t>
            </w:r>
            <w:r w:rsidR="00506362" w:rsidRPr="00506362">
              <w:rPr>
                <w:rStyle w:val="ae"/>
                <w:rFonts w:ascii="Times New Roman" w:eastAsia="Calibri" w:hAnsi="Times New Roman" w:cs="Times New Roman"/>
                <w:noProof/>
                <w:spacing w:val="-4"/>
                <w:sz w:val="22"/>
                <w:szCs w:val="22"/>
              </w:rPr>
              <w:t xml:space="preserve">ПРИРОДООХРАННЫЕ </w:t>
            </w:r>
            <w:r w:rsidR="00506362" w:rsidRPr="00506362">
              <w:rPr>
                <w:rStyle w:val="ae"/>
                <w:rFonts w:ascii="Times New Roman" w:eastAsia="Calibri" w:hAnsi="Times New Roman" w:cs="Times New Roman"/>
                <w:noProof/>
                <w:sz w:val="22"/>
                <w:szCs w:val="22"/>
              </w:rPr>
              <w:t>МЕРОПРИЯТИЯ</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_Toc153550742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124</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43" w:history="1">
            <w:r w:rsidR="00506362" w:rsidRPr="00506362">
              <w:rPr>
                <w:rStyle w:val="ae"/>
                <w:rFonts w:ascii="Times New Roman" w:eastAsia="Calibri" w:hAnsi="Times New Roman" w:cs="Times New Roman"/>
                <w:noProof/>
                <w:spacing w:val="-3"/>
                <w:sz w:val="22"/>
                <w:szCs w:val="22"/>
              </w:rPr>
              <w:t>2.6.</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 xml:space="preserve">ПЕРЕЧЕНЬ МЕРОПРИЯТИЙ ПО ЗАЩИТЕ </w:t>
            </w:r>
            <w:r w:rsidR="00506362" w:rsidRPr="00506362">
              <w:rPr>
                <w:rStyle w:val="ae"/>
                <w:rFonts w:ascii="Times New Roman" w:eastAsia="Calibri" w:hAnsi="Times New Roman" w:cs="Times New Roman"/>
                <w:noProof/>
                <w:spacing w:val="-5"/>
                <w:sz w:val="22"/>
                <w:szCs w:val="22"/>
              </w:rPr>
              <w:t xml:space="preserve">ОТ </w:t>
            </w:r>
            <w:r w:rsidR="00506362" w:rsidRPr="00506362">
              <w:rPr>
                <w:rStyle w:val="ae"/>
                <w:rFonts w:ascii="Times New Roman" w:eastAsia="Calibri" w:hAnsi="Times New Roman" w:cs="Times New Roman"/>
                <w:noProof/>
                <w:sz w:val="22"/>
                <w:szCs w:val="22"/>
              </w:rPr>
              <w:t xml:space="preserve">ЧРЕЗВЫЧАЙНЫХ ПРИРОДНЫХ И ТЕХНОГЕННЫХ ПРОЦЕССОВ, СУЩЕСТВУЮЩИЕ И </w:t>
            </w:r>
            <w:r w:rsidR="00506362" w:rsidRPr="00506362">
              <w:rPr>
                <w:rStyle w:val="ae"/>
                <w:rFonts w:ascii="Times New Roman" w:eastAsia="Calibri" w:hAnsi="Times New Roman" w:cs="Times New Roman"/>
                <w:noProof/>
                <w:spacing w:val="-6"/>
                <w:sz w:val="22"/>
                <w:szCs w:val="22"/>
              </w:rPr>
              <w:t xml:space="preserve">РАЗРАБАТЫВАЕМЫЕ </w:t>
            </w:r>
            <w:r w:rsidR="00506362" w:rsidRPr="00506362">
              <w:rPr>
                <w:rStyle w:val="ae"/>
                <w:rFonts w:ascii="Times New Roman" w:eastAsia="Calibri" w:hAnsi="Times New Roman" w:cs="Times New Roman"/>
                <w:noProof/>
                <w:sz w:val="22"/>
                <w:szCs w:val="22"/>
              </w:rPr>
              <w:t>ПРОЕКТЫ ИНЖЕНЕРНОЙ ЗАЩИТЫ</w:t>
            </w:r>
            <w:r w:rsidR="00506362" w:rsidRPr="00506362">
              <w:rPr>
                <w:rStyle w:val="ae"/>
                <w:rFonts w:ascii="Times New Roman" w:eastAsia="Calibri" w:hAnsi="Times New Roman" w:cs="Times New Roman"/>
                <w:noProof/>
                <w:spacing w:val="-9"/>
                <w:sz w:val="22"/>
                <w:szCs w:val="22"/>
              </w:rPr>
              <w:t xml:space="preserve"> </w:t>
            </w:r>
            <w:r w:rsidR="00506362" w:rsidRPr="00506362">
              <w:rPr>
                <w:rStyle w:val="ae"/>
                <w:rFonts w:ascii="Times New Roman" w:eastAsia="Calibri" w:hAnsi="Times New Roman" w:cs="Times New Roman"/>
                <w:noProof/>
                <w:sz w:val="22"/>
                <w:szCs w:val="22"/>
              </w:rPr>
              <w:t>ТЕРРИТОРИИ.</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_Toc153550743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133</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44" w:history="1">
            <w:r w:rsidR="00506362" w:rsidRPr="00506362">
              <w:rPr>
                <w:rStyle w:val="ae"/>
                <w:rFonts w:ascii="Times New Roman" w:eastAsia="Calibri" w:hAnsi="Times New Roman" w:cs="Times New Roman"/>
                <w:noProof/>
                <w:spacing w:val="-2"/>
                <w:sz w:val="22"/>
                <w:szCs w:val="22"/>
              </w:rPr>
              <w:t>2.7.1.</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Рекомендации для размещения объектов капитального</w:t>
            </w:r>
            <w:r w:rsidR="00506362" w:rsidRPr="00506362">
              <w:rPr>
                <w:rStyle w:val="ae"/>
                <w:rFonts w:ascii="Times New Roman" w:eastAsia="Calibri" w:hAnsi="Times New Roman" w:cs="Times New Roman"/>
                <w:noProof/>
                <w:spacing w:val="-13"/>
                <w:sz w:val="22"/>
                <w:szCs w:val="22"/>
              </w:rPr>
              <w:t xml:space="preserve"> </w:t>
            </w:r>
            <w:r w:rsidR="00506362" w:rsidRPr="00506362">
              <w:rPr>
                <w:rStyle w:val="ae"/>
                <w:rFonts w:ascii="Times New Roman" w:eastAsia="Calibri" w:hAnsi="Times New Roman" w:cs="Times New Roman"/>
                <w:noProof/>
                <w:sz w:val="22"/>
                <w:szCs w:val="22"/>
              </w:rPr>
              <w:t>строительства</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_Toc153550744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134</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45" w:history="1">
            <w:r w:rsidR="00506362" w:rsidRPr="00506362">
              <w:rPr>
                <w:rStyle w:val="ae"/>
                <w:rFonts w:ascii="Times New Roman" w:eastAsia="Calibri" w:hAnsi="Times New Roman" w:cs="Times New Roman"/>
                <w:noProof/>
                <w:spacing w:val="-2"/>
                <w:sz w:val="22"/>
                <w:szCs w:val="22"/>
              </w:rPr>
              <w:t>2.7.2.</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Противопожарные мероприятия на территории</w:t>
            </w:r>
            <w:r w:rsidR="00506362" w:rsidRPr="00506362">
              <w:rPr>
                <w:rStyle w:val="ae"/>
                <w:rFonts w:ascii="Times New Roman" w:eastAsia="Calibri" w:hAnsi="Times New Roman" w:cs="Times New Roman"/>
                <w:noProof/>
                <w:spacing w:val="-12"/>
                <w:sz w:val="22"/>
                <w:szCs w:val="22"/>
              </w:rPr>
              <w:t xml:space="preserve"> </w:t>
            </w:r>
            <w:r w:rsidR="00506362" w:rsidRPr="00506362">
              <w:rPr>
                <w:rStyle w:val="ae"/>
                <w:rFonts w:ascii="Times New Roman" w:eastAsia="Calibri" w:hAnsi="Times New Roman" w:cs="Times New Roman"/>
                <w:noProof/>
                <w:sz w:val="22"/>
                <w:szCs w:val="22"/>
              </w:rPr>
              <w:t>поселения</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_Toc153550745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135</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46" w:history="1">
            <w:r w:rsidR="00506362" w:rsidRPr="00506362">
              <w:rPr>
                <w:rStyle w:val="ae"/>
                <w:rFonts w:ascii="Times New Roman" w:eastAsia="Calibri" w:hAnsi="Times New Roman" w:cs="Times New Roman"/>
                <w:noProof/>
                <w:spacing w:val="-2"/>
                <w:sz w:val="22"/>
                <w:szCs w:val="22"/>
              </w:rPr>
              <w:t>2.7.3.</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Аварийно – спасательные</w:t>
            </w:r>
            <w:r w:rsidR="00506362" w:rsidRPr="00506362">
              <w:rPr>
                <w:rStyle w:val="ae"/>
                <w:rFonts w:ascii="Times New Roman" w:eastAsia="Calibri" w:hAnsi="Times New Roman" w:cs="Times New Roman"/>
                <w:noProof/>
                <w:spacing w:val="-2"/>
                <w:sz w:val="22"/>
                <w:szCs w:val="22"/>
              </w:rPr>
              <w:t xml:space="preserve"> </w:t>
            </w:r>
            <w:r w:rsidR="00506362" w:rsidRPr="00506362">
              <w:rPr>
                <w:rStyle w:val="ae"/>
                <w:rFonts w:ascii="Times New Roman" w:eastAsia="Calibri" w:hAnsi="Times New Roman" w:cs="Times New Roman"/>
                <w:noProof/>
                <w:sz w:val="22"/>
                <w:szCs w:val="22"/>
              </w:rPr>
              <w:t>работы</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_Toc153550746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136</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88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47" w:history="1">
            <w:r w:rsidR="00506362" w:rsidRPr="00506362">
              <w:rPr>
                <w:rStyle w:val="ae"/>
                <w:rFonts w:ascii="Times New Roman" w:eastAsia="Calibri" w:hAnsi="Times New Roman" w:cs="Times New Roman"/>
                <w:noProof/>
                <w:spacing w:val="-2"/>
                <w:sz w:val="22"/>
                <w:szCs w:val="22"/>
              </w:rPr>
              <w:t>2.7.4.</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 xml:space="preserve">Инженерная </w:t>
            </w:r>
            <w:r w:rsidR="00506362" w:rsidRPr="00506362">
              <w:rPr>
                <w:rStyle w:val="ae"/>
                <w:rFonts w:ascii="Times New Roman" w:eastAsia="Calibri" w:hAnsi="Times New Roman" w:cs="Times New Roman"/>
                <w:noProof/>
                <w:spacing w:val="-3"/>
                <w:sz w:val="22"/>
                <w:szCs w:val="22"/>
              </w:rPr>
              <w:t>подготовка</w:t>
            </w:r>
            <w:r w:rsidR="00506362" w:rsidRPr="00506362">
              <w:rPr>
                <w:rStyle w:val="ae"/>
                <w:rFonts w:ascii="Times New Roman" w:eastAsia="Calibri" w:hAnsi="Times New Roman" w:cs="Times New Roman"/>
                <w:noProof/>
                <w:spacing w:val="-5"/>
                <w:sz w:val="22"/>
                <w:szCs w:val="22"/>
              </w:rPr>
              <w:t xml:space="preserve"> </w:t>
            </w:r>
            <w:r w:rsidR="00506362" w:rsidRPr="00506362">
              <w:rPr>
                <w:rStyle w:val="ae"/>
                <w:rFonts w:ascii="Times New Roman" w:eastAsia="Calibri" w:hAnsi="Times New Roman" w:cs="Times New Roman"/>
                <w:noProof/>
                <w:sz w:val="22"/>
                <w:szCs w:val="22"/>
              </w:rPr>
              <w:t>территории</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_Toc153550747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136</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right" w:leader="dot" w:pos="11057"/>
            </w:tabs>
            <w:ind w:right="253"/>
            <w:rPr>
              <w:rFonts w:ascii="Times New Roman" w:eastAsiaTheme="minorEastAsia" w:hAnsi="Times New Roman" w:cs="Times New Roman"/>
              <w:noProof/>
              <w:sz w:val="22"/>
              <w:szCs w:val="22"/>
              <w:lang w:bidi="ar-SA"/>
            </w:rPr>
          </w:pPr>
          <w:hyperlink w:anchor="_Toc153550748" w:history="1">
            <w:r w:rsidR="00506362" w:rsidRPr="00506362">
              <w:rPr>
                <w:rStyle w:val="ae"/>
                <w:rFonts w:ascii="Times New Roman" w:eastAsia="Calibri" w:hAnsi="Times New Roman" w:cs="Times New Roman"/>
                <w:noProof/>
                <w:sz w:val="22"/>
                <w:szCs w:val="22"/>
              </w:rPr>
              <w:t>Комплекс мероприятий по защите территории от наводнений должен включать:</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_Toc153550748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136</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right" w:leader="dot" w:pos="11057"/>
            </w:tabs>
            <w:ind w:right="253"/>
            <w:rPr>
              <w:rFonts w:ascii="Times New Roman" w:eastAsiaTheme="minorEastAsia" w:hAnsi="Times New Roman" w:cs="Times New Roman"/>
              <w:noProof/>
              <w:sz w:val="22"/>
              <w:szCs w:val="22"/>
              <w:lang w:bidi="ar-SA"/>
            </w:rPr>
          </w:pPr>
          <w:hyperlink w:anchor="_Toc153550749" w:history="1">
            <w:r w:rsidR="00506362" w:rsidRPr="00506362">
              <w:rPr>
                <w:rStyle w:val="ae"/>
                <w:rFonts w:ascii="Times New Roman" w:eastAsia="Calibri" w:hAnsi="Times New Roman" w:cs="Times New Roman"/>
                <w:noProof/>
                <w:sz w:val="22"/>
                <w:szCs w:val="22"/>
              </w:rPr>
              <w:t>Сооружения и мероприятия для защиты от подтопления</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_Toc153550749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136</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right" w:leader="dot" w:pos="11057"/>
            </w:tabs>
            <w:ind w:right="253"/>
            <w:rPr>
              <w:rFonts w:ascii="Times New Roman" w:eastAsiaTheme="minorEastAsia" w:hAnsi="Times New Roman" w:cs="Times New Roman"/>
              <w:noProof/>
              <w:sz w:val="22"/>
              <w:szCs w:val="22"/>
              <w:lang w:bidi="ar-SA"/>
            </w:rPr>
          </w:pPr>
          <w:hyperlink w:anchor="_Toc153550750" w:history="1">
            <w:r w:rsidR="00506362" w:rsidRPr="00506362">
              <w:rPr>
                <w:rStyle w:val="ae"/>
                <w:rFonts w:ascii="Times New Roman" w:eastAsia="Calibri" w:hAnsi="Times New Roman" w:cs="Times New Roman"/>
                <w:noProof/>
                <w:sz w:val="22"/>
                <w:szCs w:val="22"/>
              </w:rPr>
              <w:t>Сооружения и мероприятия для защиты от затопления</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_Toc153550750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137</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51" w:history="1">
            <w:r w:rsidR="00506362" w:rsidRPr="00506362">
              <w:rPr>
                <w:rStyle w:val="ae"/>
                <w:rFonts w:ascii="Times New Roman" w:eastAsia="Calibri" w:hAnsi="Times New Roman" w:cs="Times New Roman"/>
                <w:noProof/>
                <w:spacing w:val="-3"/>
                <w:sz w:val="22"/>
                <w:szCs w:val="22"/>
              </w:rPr>
              <w:t>2.7.</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ОСНОВНЫЕ ТЕХНИКО-ЭКОНОМИЧЕСКИЕ</w:t>
            </w:r>
            <w:r w:rsidR="00506362" w:rsidRPr="00506362">
              <w:rPr>
                <w:rStyle w:val="ae"/>
                <w:rFonts w:ascii="Times New Roman" w:eastAsia="Calibri" w:hAnsi="Times New Roman" w:cs="Times New Roman"/>
                <w:noProof/>
                <w:spacing w:val="1"/>
                <w:sz w:val="22"/>
                <w:szCs w:val="22"/>
              </w:rPr>
              <w:t xml:space="preserve"> </w:t>
            </w:r>
            <w:r w:rsidR="00506362" w:rsidRPr="00506362">
              <w:rPr>
                <w:rStyle w:val="ae"/>
                <w:rFonts w:ascii="Times New Roman" w:eastAsia="Calibri" w:hAnsi="Times New Roman" w:cs="Times New Roman"/>
                <w:noProof/>
                <w:spacing w:val="-3"/>
                <w:sz w:val="22"/>
                <w:szCs w:val="22"/>
              </w:rPr>
              <w:t>ПОКАЗАТЕЛИ.</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_Toc153550751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139</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10"/>
            <w:tabs>
              <w:tab w:val="right" w:leader="dot" w:pos="11057"/>
            </w:tabs>
            <w:spacing w:before="0"/>
            <w:ind w:right="253"/>
            <w:rPr>
              <w:rFonts w:ascii="Times New Roman" w:eastAsiaTheme="minorEastAsia" w:hAnsi="Times New Roman"/>
              <w:b w:val="0"/>
              <w:bCs w:val="0"/>
              <w:caps w:val="0"/>
              <w:noProof/>
              <w:sz w:val="22"/>
              <w:szCs w:val="22"/>
              <w:lang w:bidi="ar-SA"/>
            </w:rPr>
          </w:pPr>
          <w:hyperlink w:anchor="_Toc153550752" w:history="1">
            <w:r w:rsidR="00506362" w:rsidRPr="00506362">
              <w:rPr>
                <w:rStyle w:val="ae"/>
                <w:rFonts w:ascii="Times New Roman" w:eastAsia="Calibri" w:hAnsi="Times New Roman"/>
                <w:noProof/>
                <w:sz w:val="22"/>
                <w:szCs w:val="22"/>
              </w:rPr>
              <w:t>РАЗДЕЛ 3: ЭТАПЫ РЕАЛИЗАЦИИ ПРЕДЛОЖЕНИЙ ПО ТЕРРИТОРИАЛЬНОМУ ПЛАНИРОВАНИЮ. ПЕРЕЧЕНЬ МЕРОПРИЯТИЙ ПО ТЕРРИТОРИАЛЬНОМУ ПЛАНИРОВАНИЮ</w:t>
            </w:r>
            <w:r w:rsidR="00506362" w:rsidRPr="00506362">
              <w:rPr>
                <w:rFonts w:ascii="Times New Roman" w:hAnsi="Times New Roman"/>
                <w:noProof/>
                <w:webHidden/>
                <w:sz w:val="22"/>
                <w:szCs w:val="22"/>
              </w:rPr>
              <w:tab/>
            </w:r>
            <w:r w:rsidR="00506362" w:rsidRPr="00506362">
              <w:rPr>
                <w:rFonts w:ascii="Times New Roman" w:hAnsi="Times New Roman"/>
                <w:noProof/>
                <w:webHidden/>
                <w:sz w:val="22"/>
                <w:szCs w:val="22"/>
              </w:rPr>
              <w:fldChar w:fldCharType="begin"/>
            </w:r>
            <w:r w:rsidR="00506362" w:rsidRPr="00506362">
              <w:rPr>
                <w:rFonts w:ascii="Times New Roman" w:hAnsi="Times New Roman"/>
                <w:noProof/>
                <w:webHidden/>
                <w:sz w:val="22"/>
                <w:szCs w:val="22"/>
              </w:rPr>
              <w:instrText xml:space="preserve"> PAGEREF _Toc153550752 \h </w:instrText>
            </w:r>
            <w:r w:rsidR="00506362" w:rsidRPr="00506362">
              <w:rPr>
                <w:rFonts w:ascii="Times New Roman" w:hAnsi="Times New Roman"/>
                <w:noProof/>
                <w:webHidden/>
                <w:sz w:val="22"/>
                <w:szCs w:val="22"/>
              </w:rPr>
            </w:r>
            <w:r w:rsidR="00506362" w:rsidRPr="00506362">
              <w:rPr>
                <w:rFonts w:ascii="Times New Roman" w:hAnsi="Times New Roman"/>
                <w:noProof/>
                <w:webHidden/>
                <w:sz w:val="22"/>
                <w:szCs w:val="22"/>
              </w:rPr>
              <w:fldChar w:fldCharType="separate"/>
            </w:r>
            <w:r w:rsidR="00506362" w:rsidRPr="00506362">
              <w:rPr>
                <w:rFonts w:ascii="Times New Roman" w:hAnsi="Times New Roman"/>
                <w:noProof/>
                <w:webHidden/>
                <w:sz w:val="22"/>
                <w:szCs w:val="22"/>
              </w:rPr>
              <w:t>141</w:t>
            </w:r>
            <w:r w:rsidR="00506362" w:rsidRPr="00506362">
              <w:rPr>
                <w:rFonts w:ascii="Times New Roman" w:hAnsi="Times New Roman"/>
                <w:noProof/>
                <w:webHidden/>
                <w:sz w:val="22"/>
                <w:szCs w:val="22"/>
              </w:rPr>
              <w:fldChar w:fldCharType="end"/>
            </w:r>
          </w:hyperlink>
        </w:p>
        <w:p w:rsidR="00506362" w:rsidRPr="00506362" w:rsidRDefault="004C5994" w:rsidP="00506362">
          <w:pPr>
            <w:pStyle w:val="31"/>
            <w:tabs>
              <w:tab w:val="right" w:leader="dot" w:pos="11057"/>
            </w:tabs>
            <w:ind w:right="253"/>
            <w:rPr>
              <w:rFonts w:ascii="Times New Roman" w:eastAsiaTheme="minorEastAsia" w:hAnsi="Times New Roman" w:cs="Times New Roman"/>
              <w:noProof/>
              <w:sz w:val="22"/>
              <w:szCs w:val="22"/>
              <w:lang w:bidi="ar-SA"/>
            </w:rPr>
          </w:pPr>
          <w:hyperlink w:anchor="_Toc153550753" w:history="1">
            <w:r w:rsidR="00506362" w:rsidRPr="00506362">
              <w:rPr>
                <w:rStyle w:val="ae"/>
                <w:rFonts w:ascii="Times New Roman" w:eastAsia="Calibri" w:hAnsi="Times New Roman" w:cs="Times New Roman"/>
                <w:noProof/>
                <w:sz w:val="22"/>
                <w:szCs w:val="22"/>
              </w:rPr>
              <w:t>Очередность реализации генерального плана: Первая очередь — 2033 г.</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_Toc153550753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142</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left" w:pos="880"/>
              <w:tab w:val="right" w:leader="dot" w:pos="11057"/>
            </w:tabs>
            <w:ind w:right="253"/>
            <w:rPr>
              <w:rFonts w:ascii="Times New Roman" w:eastAsiaTheme="minorEastAsia" w:hAnsi="Times New Roman" w:cs="Times New Roman"/>
              <w:noProof/>
              <w:sz w:val="22"/>
              <w:szCs w:val="22"/>
              <w:lang w:bidi="ar-SA"/>
            </w:rPr>
          </w:pPr>
          <w:hyperlink w:anchor="_Toc153550754" w:history="1">
            <w:r w:rsidR="00506362" w:rsidRPr="00506362">
              <w:rPr>
                <w:rStyle w:val="ae"/>
                <w:rFonts w:ascii="Times New Roman" w:eastAsia="Calibri" w:hAnsi="Times New Roman" w:cs="Times New Roman"/>
                <w:noProof/>
                <w:spacing w:val="-8"/>
                <w:sz w:val="22"/>
                <w:szCs w:val="22"/>
              </w:rPr>
              <w:t>3.2.</w:t>
            </w:r>
            <w:r w:rsidR="00506362" w:rsidRPr="00506362">
              <w:rPr>
                <w:rFonts w:ascii="Times New Roman" w:eastAsiaTheme="minorEastAsia" w:hAnsi="Times New Roman" w:cs="Times New Roman"/>
                <w:noProof/>
                <w:sz w:val="22"/>
                <w:szCs w:val="22"/>
                <w:lang w:bidi="ar-SA"/>
              </w:rPr>
              <w:tab/>
            </w:r>
            <w:r w:rsidR="00506362" w:rsidRPr="00506362">
              <w:rPr>
                <w:rStyle w:val="ae"/>
                <w:rFonts w:ascii="Times New Roman" w:eastAsia="Calibri" w:hAnsi="Times New Roman" w:cs="Times New Roman"/>
                <w:noProof/>
                <w:sz w:val="22"/>
                <w:szCs w:val="22"/>
              </w:rPr>
              <w:t xml:space="preserve">Мероприятия по сохранению, использованию и популяризации </w:t>
            </w:r>
            <w:r w:rsidR="00506362" w:rsidRPr="00506362">
              <w:rPr>
                <w:rStyle w:val="ae"/>
                <w:rFonts w:ascii="Times New Roman" w:eastAsia="Calibri" w:hAnsi="Times New Roman" w:cs="Times New Roman"/>
                <w:noProof/>
                <w:spacing w:val="-3"/>
                <w:sz w:val="22"/>
                <w:szCs w:val="22"/>
              </w:rPr>
              <w:t xml:space="preserve">объектов культурного </w:t>
            </w:r>
            <w:r w:rsidR="00506362" w:rsidRPr="00506362">
              <w:rPr>
                <w:rStyle w:val="ae"/>
                <w:rFonts w:ascii="Times New Roman" w:eastAsia="Calibri" w:hAnsi="Times New Roman" w:cs="Times New Roman"/>
                <w:noProof/>
                <w:sz w:val="22"/>
                <w:szCs w:val="22"/>
              </w:rPr>
              <w:t>наследия местного значения на территории сельского</w:t>
            </w:r>
            <w:r w:rsidR="00506362" w:rsidRPr="00506362">
              <w:rPr>
                <w:rStyle w:val="ae"/>
                <w:rFonts w:ascii="Times New Roman" w:eastAsia="Calibri" w:hAnsi="Times New Roman" w:cs="Times New Roman"/>
                <w:noProof/>
                <w:spacing w:val="-22"/>
                <w:sz w:val="22"/>
                <w:szCs w:val="22"/>
              </w:rPr>
              <w:t xml:space="preserve"> </w:t>
            </w:r>
            <w:r w:rsidR="00506362" w:rsidRPr="00506362">
              <w:rPr>
                <w:rStyle w:val="ae"/>
                <w:rFonts w:ascii="Times New Roman" w:eastAsia="Calibri" w:hAnsi="Times New Roman" w:cs="Times New Roman"/>
                <w:noProof/>
                <w:sz w:val="22"/>
                <w:szCs w:val="22"/>
              </w:rPr>
              <w:t>поселения</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_Toc153550754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142</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21"/>
            <w:tabs>
              <w:tab w:val="left" w:pos="660"/>
              <w:tab w:val="right" w:leader="dot" w:pos="11057"/>
            </w:tabs>
            <w:spacing w:before="0"/>
            <w:ind w:right="253"/>
            <w:rPr>
              <w:rFonts w:ascii="Times New Roman" w:eastAsiaTheme="minorEastAsia" w:hAnsi="Times New Roman" w:cs="Times New Roman"/>
              <w:b w:val="0"/>
              <w:bCs w:val="0"/>
              <w:noProof/>
              <w:sz w:val="22"/>
              <w:szCs w:val="22"/>
              <w:lang w:bidi="ar-SA"/>
            </w:rPr>
          </w:pPr>
          <w:hyperlink w:anchor="_Toc153550755" w:history="1">
            <w:r w:rsidR="00506362" w:rsidRPr="00506362">
              <w:rPr>
                <w:rStyle w:val="ae"/>
                <w:rFonts w:ascii="Times New Roman" w:eastAsia="Calibri" w:hAnsi="Times New Roman" w:cs="Times New Roman"/>
                <w:noProof/>
                <w:spacing w:val="-8"/>
                <w:sz w:val="22"/>
                <w:szCs w:val="22"/>
              </w:rPr>
              <w:t>3.3.</w:t>
            </w:r>
            <w:r w:rsidR="00506362" w:rsidRPr="00506362">
              <w:rPr>
                <w:rFonts w:ascii="Times New Roman" w:eastAsiaTheme="minorEastAsia" w:hAnsi="Times New Roman" w:cs="Times New Roman"/>
                <w:b w:val="0"/>
                <w:bCs w:val="0"/>
                <w:noProof/>
                <w:sz w:val="22"/>
                <w:szCs w:val="22"/>
                <w:lang w:bidi="ar-SA"/>
              </w:rPr>
              <w:tab/>
            </w:r>
            <w:r w:rsidR="00506362" w:rsidRPr="00506362">
              <w:rPr>
                <w:rStyle w:val="ae"/>
                <w:rFonts w:ascii="Times New Roman" w:eastAsia="Calibri" w:hAnsi="Times New Roman" w:cs="Times New Roman"/>
                <w:noProof/>
                <w:sz w:val="22"/>
                <w:szCs w:val="22"/>
              </w:rPr>
              <w:t xml:space="preserve">Мероприятия </w:t>
            </w:r>
            <w:r w:rsidR="00506362" w:rsidRPr="00506362">
              <w:rPr>
                <w:rStyle w:val="ae"/>
                <w:rFonts w:ascii="Times New Roman" w:eastAsia="Calibri" w:hAnsi="Times New Roman" w:cs="Times New Roman"/>
                <w:noProof/>
                <w:spacing w:val="2"/>
                <w:sz w:val="22"/>
                <w:szCs w:val="22"/>
              </w:rPr>
              <w:t xml:space="preserve">по </w:t>
            </w:r>
            <w:r w:rsidR="00506362" w:rsidRPr="00506362">
              <w:rPr>
                <w:rStyle w:val="ae"/>
                <w:rFonts w:ascii="Times New Roman" w:eastAsia="Calibri" w:hAnsi="Times New Roman" w:cs="Times New Roman"/>
                <w:noProof/>
                <w:sz w:val="22"/>
                <w:szCs w:val="22"/>
              </w:rPr>
              <w:t>размещению на территории сельского поселения</w:t>
            </w:r>
            <w:r w:rsidR="00506362" w:rsidRPr="00506362">
              <w:rPr>
                <w:rStyle w:val="ae"/>
                <w:rFonts w:ascii="Times New Roman" w:eastAsia="Calibri" w:hAnsi="Times New Roman" w:cs="Times New Roman"/>
                <w:noProof/>
                <w:spacing w:val="46"/>
                <w:sz w:val="22"/>
                <w:szCs w:val="22"/>
              </w:rPr>
              <w:t xml:space="preserve"> </w:t>
            </w:r>
            <w:r w:rsidR="00506362" w:rsidRPr="00506362">
              <w:rPr>
                <w:rStyle w:val="ae"/>
                <w:rFonts w:ascii="Times New Roman" w:eastAsia="Calibri" w:hAnsi="Times New Roman" w:cs="Times New Roman"/>
                <w:noProof/>
                <w:sz w:val="22"/>
                <w:szCs w:val="22"/>
              </w:rPr>
              <w:t>объектов капитального строительства местного, регионального, областного значения.</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_Toc153550755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143</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left" w:pos="880"/>
              <w:tab w:val="right" w:leader="dot" w:pos="11057"/>
            </w:tabs>
            <w:ind w:right="253"/>
            <w:rPr>
              <w:rFonts w:ascii="Times New Roman" w:eastAsiaTheme="minorEastAsia" w:hAnsi="Times New Roman" w:cs="Times New Roman"/>
              <w:noProof/>
              <w:sz w:val="22"/>
              <w:szCs w:val="22"/>
              <w:lang w:bidi="ar-SA"/>
            </w:rPr>
          </w:pPr>
          <w:hyperlink w:anchor="_Toc153550756" w:history="1">
            <w:r w:rsidR="00506362" w:rsidRPr="00506362">
              <w:rPr>
                <w:rStyle w:val="ae"/>
                <w:rFonts w:ascii="Times New Roman" w:eastAsia="Calibri" w:hAnsi="Times New Roman" w:cs="Times New Roman"/>
                <w:b/>
                <w:bCs/>
                <w:noProof/>
                <w:spacing w:val="-10"/>
                <w:sz w:val="22"/>
                <w:szCs w:val="22"/>
              </w:rPr>
              <w:t>3.3.1.</w:t>
            </w:r>
            <w:r w:rsidR="00506362" w:rsidRPr="00506362">
              <w:rPr>
                <w:rFonts w:ascii="Times New Roman" w:eastAsiaTheme="minorEastAsia" w:hAnsi="Times New Roman" w:cs="Times New Roman"/>
                <w:noProof/>
                <w:sz w:val="22"/>
                <w:szCs w:val="22"/>
                <w:lang w:bidi="ar-SA"/>
              </w:rPr>
              <w:tab/>
            </w:r>
            <w:r w:rsidR="00506362" w:rsidRPr="00506362">
              <w:rPr>
                <w:rStyle w:val="ae"/>
                <w:rFonts w:ascii="Times New Roman" w:eastAsia="Calibri" w:hAnsi="Times New Roman" w:cs="Times New Roman"/>
                <w:b/>
                <w:noProof/>
                <w:sz w:val="22"/>
                <w:szCs w:val="22"/>
              </w:rPr>
              <w:t>Предложения по обеспечению территории сельского поселения объектами инженерной инфраструктуры.</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_Toc153550756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143</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left" w:pos="880"/>
              <w:tab w:val="right" w:leader="dot" w:pos="11057"/>
            </w:tabs>
            <w:ind w:right="253"/>
            <w:rPr>
              <w:rFonts w:ascii="Times New Roman" w:eastAsiaTheme="minorEastAsia" w:hAnsi="Times New Roman" w:cs="Times New Roman"/>
              <w:noProof/>
              <w:sz w:val="22"/>
              <w:szCs w:val="22"/>
              <w:lang w:bidi="ar-SA"/>
            </w:rPr>
          </w:pPr>
          <w:hyperlink w:anchor="_Toc153550757" w:history="1">
            <w:r w:rsidR="00506362" w:rsidRPr="00506362">
              <w:rPr>
                <w:rStyle w:val="ae"/>
                <w:rFonts w:ascii="Times New Roman" w:eastAsia="Calibri" w:hAnsi="Times New Roman" w:cs="Times New Roman"/>
                <w:noProof/>
                <w:spacing w:val="-10"/>
                <w:sz w:val="22"/>
                <w:szCs w:val="22"/>
              </w:rPr>
              <w:t>3.3.2.</w:t>
            </w:r>
            <w:r w:rsidR="00506362" w:rsidRPr="00506362">
              <w:rPr>
                <w:rFonts w:ascii="Times New Roman" w:eastAsiaTheme="minorEastAsia" w:hAnsi="Times New Roman" w:cs="Times New Roman"/>
                <w:noProof/>
                <w:sz w:val="22"/>
                <w:szCs w:val="22"/>
                <w:lang w:bidi="ar-SA"/>
              </w:rPr>
              <w:tab/>
            </w:r>
            <w:r w:rsidR="00506362" w:rsidRPr="00506362">
              <w:rPr>
                <w:rStyle w:val="ae"/>
                <w:rFonts w:ascii="Times New Roman" w:eastAsia="Calibri" w:hAnsi="Times New Roman" w:cs="Times New Roman"/>
                <w:noProof/>
                <w:sz w:val="22"/>
                <w:szCs w:val="22"/>
              </w:rPr>
              <w:t>Мероприятия по обеспечению территории сельского поселения объектами транспортной инфраструктуры.</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_Toc153550757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147</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left" w:pos="880"/>
              <w:tab w:val="right" w:leader="dot" w:pos="11057"/>
            </w:tabs>
            <w:ind w:right="253"/>
            <w:rPr>
              <w:rFonts w:ascii="Times New Roman" w:eastAsiaTheme="minorEastAsia" w:hAnsi="Times New Roman" w:cs="Times New Roman"/>
              <w:noProof/>
              <w:sz w:val="22"/>
              <w:szCs w:val="22"/>
              <w:lang w:bidi="ar-SA"/>
            </w:rPr>
          </w:pPr>
          <w:hyperlink w:anchor="_Toc153550758" w:history="1">
            <w:r w:rsidR="00506362" w:rsidRPr="00506362">
              <w:rPr>
                <w:rStyle w:val="ae"/>
                <w:rFonts w:ascii="Times New Roman" w:eastAsia="Calibri" w:hAnsi="Times New Roman" w:cs="Times New Roman"/>
                <w:noProof/>
                <w:spacing w:val="-10"/>
                <w:sz w:val="22"/>
                <w:szCs w:val="22"/>
              </w:rPr>
              <w:t>3.3.3.</w:t>
            </w:r>
            <w:r w:rsidR="00506362" w:rsidRPr="00506362">
              <w:rPr>
                <w:rFonts w:ascii="Times New Roman" w:eastAsiaTheme="minorEastAsia" w:hAnsi="Times New Roman" w:cs="Times New Roman"/>
                <w:noProof/>
                <w:sz w:val="22"/>
                <w:szCs w:val="22"/>
                <w:lang w:bidi="ar-SA"/>
              </w:rPr>
              <w:tab/>
            </w:r>
            <w:r w:rsidR="00506362" w:rsidRPr="00506362">
              <w:rPr>
                <w:rStyle w:val="ae"/>
                <w:rFonts w:ascii="Times New Roman" w:eastAsia="Calibri" w:hAnsi="Times New Roman" w:cs="Times New Roman"/>
                <w:noProof/>
                <w:sz w:val="22"/>
                <w:szCs w:val="22"/>
              </w:rPr>
              <w:t>Мероприятия</w:t>
            </w:r>
            <w:r w:rsidR="00506362" w:rsidRPr="00506362">
              <w:rPr>
                <w:rStyle w:val="ae"/>
                <w:rFonts w:ascii="Times New Roman" w:eastAsia="Calibri" w:hAnsi="Times New Roman" w:cs="Times New Roman"/>
                <w:noProof/>
                <w:spacing w:val="-9"/>
                <w:sz w:val="22"/>
                <w:szCs w:val="22"/>
              </w:rPr>
              <w:t xml:space="preserve"> </w:t>
            </w:r>
            <w:r w:rsidR="00506362" w:rsidRPr="00506362">
              <w:rPr>
                <w:rStyle w:val="ae"/>
                <w:rFonts w:ascii="Times New Roman" w:eastAsia="Calibri" w:hAnsi="Times New Roman" w:cs="Times New Roman"/>
                <w:noProof/>
                <w:sz w:val="22"/>
                <w:szCs w:val="22"/>
              </w:rPr>
              <w:t>по</w:t>
            </w:r>
            <w:r w:rsidR="00506362" w:rsidRPr="00506362">
              <w:rPr>
                <w:rStyle w:val="ae"/>
                <w:rFonts w:ascii="Times New Roman" w:eastAsia="Calibri" w:hAnsi="Times New Roman" w:cs="Times New Roman"/>
                <w:noProof/>
                <w:spacing w:val="-8"/>
                <w:sz w:val="22"/>
                <w:szCs w:val="22"/>
              </w:rPr>
              <w:t xml:space="preserve"> </w:t>
            </w:r>
            <w:r w:rsidR="00506362" w:rsidRPr="00506362">
              <w:rPr>
                <w:rStyle w:val="ae"/>
                <w:rFonts w:ascii="Times New Roman" w:eastAsia="Calibri" w:hAnsi="Times New Roman" w:cs="Times New Roman"/>
                <w:noProof/>
                <w:sz w:val="22"/>
                <w:szCs w:val="22"/>
              </w:rPr>
              <w:t>обеспечению</w:t>
            </w:r>
            <w:r w:rsidR="00506362" w:rsidRPr="00506362">
              <w:rPr>
                <w:rStyle w:val="ae"/>
                <w:rFonts w:ascii="Times New Roman" w:eastAsia="Calibri" w:hAnsi="Times New Roman" w:cs="Times New Roman"/>
                <w:noProof/>
                <w:spacing w:val="-8"/>
                <w:sz w:val="22"/>
                <w:szCs w:val="22"/>
              </w:rPr>
              <w:t xml:space="preserve"> </w:t>
            </w:r>
            <w:r w:rsidR="00506362" w:rsidRPr="00506362">
              <w:rPr>
                <w:rStyle w:val="ae"/>
                <w:rFonts w:ascii="Times New Roman" w:eastAsia="Calibri" w:hAnsi="Times New Roman" w:cs="Times New Roman"/>
                <w:noProof/>
                <w:sz w:val="22"/>
                <w:szCs w:val="22"/>
              </w:rPr>
              <w:t>территории</w:t>
            </w:r>
            <w:r w:rsidR="00506362" w:rsidRPr="00506362">
              <w:rPr>
                <w:rStyle w:val="ae"/>
                <w:rFonts w:ascii="Times New Roman" w:eastAsia="Calibri" w:hAnsi="Times New Roman" w:cs="Times New Roman"/>
                <w:noProof/>
                <w:spacing w:val="-6"/>
                <w:sz w:val="22"/>
                <w:szCs w:val="22"/>
              </w:rPr>
              <w:t xml:space="preserve"> </w:t>
            </w:r>
            <w:r w:rsidR="00506362" w:rsidRPr="00506362">
              <w:rPr>
                <w:rStyle w:val="ae"/>
                <w:rFonts w:ascii="Times New Roman" w:eastAsia="Calibri" w:hAnsi="Times New Roman" w:cs="Times New Roman"/>
                <w:noProof/>
                <w:sz w:val="22"/>
                <w:szCs w:val="22"/>
              </w:rPr>
              <w:t>сельского</w:t>
            </w:r>
            <w:r w:rsidR="00506362" w:rsidRPr="00506362">
              <w:rPr>
                <w:rStyle w:val="ae"/>
                <w:rFonts w:ascii="Times New Roman" w:eastAsia="Calibri" w:hAnsi="Times New Roman" w:cs="Times New Roman"/>
                <w:noProof/>
                <w:spacing w:val="-12"/>
                <w:sz w:val="22"/>
                <w:szCs w:val="22"/>
              </w:rPr>
              <w:t xml:space="preserve"> </w:t>
            </w:r>
            <w:r w:rsidR="00506362" w:rsidRPr="00506362">
              <w:rPr>
                <w:rStyle w:val="ae"/>
                <w:rFonts w:ascii="Times New Roman" w:eastAsia="Calibri" w:hAnsi="Times New Roman" w:cs="Times New Roman"/>
                <w:noProof/>
                <w:sz w:val="22"/>
                <w:szCs w:val="22"/>
              </w:rPr>
              <w:t>поселения</w:t>
            </w:r>
            <w:r w:rsidR="00506362" w:rsidRPr="00506362">
              <w:rPr>
                <w:rStyle w:val="ae"/>
                <w:rFonts w:ascii="Times New Roman" w:eastAsia="Calibri" w:hAnsi="Times New Roman" w:cs="Times New Roman"/>
                <w:noProof/>
                <w:spacing w:val="-8"/>
                <w:sz w:val="22"/>
                <w:szCs w:val="22"/>
              </w:rPr>
              <w:t xml:space="preserve"> </w:t>
            </w:r>
            <w:r w:rsidR="00506362" w:rsidRPr="00506362">
              <w:rPr>
                <w:rStyle w:val="ae"/>
                <w:rFonts w:ascii="Times New Roman" w:eastAsia="Calibri" w:hAnsi="Times New Roman" w:cs="Times New Roman"/>
                <w:noProof/>
                <w:sz w:val="22"/>
                <w:szCs w:val="22"/>
              </w:rPr>
              <w:t>объектами жилой инфраструктуры.</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_Toc153550758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149</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left" w:pos="880"/>
              <w:tab w:val="right" w:leader="dot" w:pos="11057"/>
            </w:tabs>
            <w:ind w:right="253"/>
            <w:rPr>
              <w:rFonts w:ascii="Times New Roman" w:eastAsiaTheme="minorEastAsia" w:hAnsi="Times New Roman" w:cs="Times New Roman"/>
              <w:noProof/>
              <w:sz w:val="22"/>
              <w:szCs w:val="22"/>
              <w:lang w:bidi="ar-SA"/>
            </w:rPr>
          </w:pPr>
          <w:hyperlink w:anchor="_Toc153550759" w:history="1">
            <w:r w:rsidR="00506362" w:rsidRPr="00506362">
              <w:rPr>
                <w:rStyle w:val="ae"/>
                <w:rFonts w:ascii="Times New Roman" w:eastAsia="Calibri" w:hAnsi="Times New Roman" w:cs="Times New Roman"/>
                <w:noProof/>
                <w:spacing w:val="-10"/>
                <w:sz w:val="22"/>
                <w:szCs w:val="22"/>
              </w:rPr>
              <w:t>3.3.4.</w:t>
            </w:r>
            <w:r w:rsidR="00506362" w:rsidRPr="00506362">
              <w:rPr>
                <w:rFonts w:ascii="Times New Roman" w:eastAsiaTheme="minorEastAsia" w:hAnsi="Times New Roman" w:cs="Times New Roman"/>
                <w:noProof/>
                <w:sz w:val="22"/>
                <w:szCs w:val="22"/>
                <w:lang w:bidi="ar-SA"/>
              </w:rPr>
              <w:tab/>
            </w:r>
            <w:r w:rsidR="00506362" w:rsidRPr="00506362">
              <w:rPr>
                <w:rStyle w:val="ae"/>
                <w:rFonts w:ascii="Times New Roman" w:eastAsia="Calibri" w:hAnsi="Times New Roman" w:cs="Times New Roman"/>
                <w:noProof/>
                <w:sz w:val="22"/>
                <w:szCs w:val="22"/>
              </w:rPr>
              <w:t>Мероприятия</w:t>
            </w:r>
            <w:r w:rsidR="00506362" w:rsidRPr="00506362">
              <w:rPr>
                <w:rStyle w:val="ae"/>
                <w:rFonts w:ascii="Times New Roman" w:eastAsia="Calibri" w:hAnsi="Times New Roman" w:cs="Times New Roman"/>
                <w:noProof/>
                <w:spacing w:val="-9"/>
                <w:sz w:val="22"/>
                <w:szCs w:val="22"/>
              </w:rPr>
              <w:t xml:space="preserve"> </w:t>
            </w:r>
            <w:r w:rsidR="00506362" w:rsidRPr="00506362">
              <w:rPr>
                <w:rStyle w:val="ae"/>
                <w:rFonts w:ascii="Times New Roman" w:eastAsia="Calibri" w:hAnsi="Times New Roman" w:cs="Times New Roman"/>
                <w:noProof/>
                <w:sz w:val="22"/>
                <w:szCs w:val="22"/>
              </w:rPr>
              <w:t>по</w:t>
            </w:r>
            <w:r w:rsidR="00506362" w:rsidRPr="00506362">
              <w:rPr>
                <w:rStyle w:val="ae"/>
                <w:rFonts w:ascii="Times New Roman" w:eastAsia="Calibri" w:hAnsi="Times New Roman" w:cs="Times New Roman"/>
                <w:noProof/>
                <w:spacing w:val="-8"/>
                <w:sz w:val="22"/>
                <w:szCs w:val="22"/>
              </w:rPr>
              <w:t xml:space="preserve"> </w:t>
            </w:r>
            <w:r w:rsidR="00506362" w:rsidRPr="00506362">
              <w:rPr>
                <w:rStyle w:val="ae"/>
                <w:rFonts w:ascii="Times New Roman" w:eastAsia="Calibri" w:hAnsi="Times New Roman" w:cs="Times New Roman"/>
                <w:noProof/>
                <w:sz w:val="22"/>
                <w:szCs w:val="22"/>
              </w:rPr>
              <w:t>обеспечению</w:t>
            </w:r>
            <w:r w:rsidR="00506362" w:rsidRPr="00506362">
              <w:rPr>
                <w:rStyle w:val="ae"/>
                <w:rFonts w:ascii="Times New Roman" w:eastAsia="Calibri" w:hAnsi="Times New Roman" w:cs="Times New Roman"/>
                <w:noProof/>
                <w:spacing w:val="-8"/>
                <w:sz w:val="22"/>
                <w:szCs w:val="22"/>
              </w:rPr>
              <w:t xml:space="preserve"> </w:t>
            </w:r>
            <w:r w:rsidR="00506362" w:rsidRPr="00506362">
              <w:rPr>
                <w:rStyle w:val="ae"/>
                <w:rFonts w:ascii="Times New Roman" w:eastAsia="Calibri" w:hAnsi="Times New Roman" w:cs="Times New Roman"/>
                <w:noProof/>
                <w:sz w:val="22"/>
                <w:szCs w:val="22"/>
              </w:rPr>
              <w:t>территории</w:t>
            </w:r>
            <w:r w:rsidR="00506362" w:rsidRPr="00506362">
              <w:rPr>
                <w:rStyle w:val="ae"/>
                <w:rFonts w:ascii="Times New Roman" w:eastAsia="Calibri" w:hAnsi="Times New Roman" w:cs="Times New Roman"/>
                <w:noProof/>
                <w:spacing w:val="-6"/>
                <w:sz w:val="22"/>
                <w:szCs w:val="22"/>
              </w:rPr>
              <w:t xml:space="preserve"> </w:t>
            </w:r>
            <w:r w:rsidR="00506362" w:rsidRPr="00506362">
              <w:rPr>
                <w:rStyle w:val="ae"/>
                <w:rFonts w:ascii="Times New Roman" w:eastAsia="Calibri" w:hAnsi="Times New Roman" w:cs="Times New Roman"/>
                <w:noProof/>
                <w:sz w:val="22"/>
                <w:szCs w:val="22"/>
              </w:rPr>
              <w:t>сельского</w:t>
            </w:r>
            <w:r w:rsidR="00506362" w:rsidRPr="00506362">
              <w:rPr>
                <w:rStyle w:val="ae"/>
                <w:rFonts w:ascii="Times New Roman" w:eastAsia="Calibri" w:hAnsi="Times New Roman" w:cs="Times New Roman"/>
                <w:noProof/>
                <w:spacing w:val="-12"/>
                <w:sz w:val="22"/>
                <w:szCs w:val="22"/>
              </w:rPr>
              <w:t xml:space="preserve"> </w:t>
            </w:r>
            <w:r w:rsidR="00506362" w:rsidRPr="00506362">
              <w:rPr>
                <w:rStyle w:val="ae"/>
                <w:rFonts w:ascii="Times New Roman" w:eastAsia="Calibri" w:hAnsi="Times New Roman" w:cs="Times New Roman"/>
                <w:noProof/>
                <w:sz w:val="22"/>
                <w:szCs w:val="22"/>
              </w:rPr>
              <w:t>поселения</w:t>
            </w:r>
            <w:r w:rsidR="00506362" w:rsidRPr="00506362">
              <w:rPr>
                <w:rStyle w:val="ae"/>
                <w:rFonts w:ascii="Times New Roman" w:eastAsia="Calibri" w:hAnsi="Times New Roman" w:cs="Times New Roman"/>
                <w:noProof/>
                <w:spacing w:val="-8"/>
                <w:sz w:val="22"/>
                <w:szCs w:val="22"/>
              </w:rPr>
              <w:t xml:space="preserve"> </w:t>
            </w:r>
            <w:r w:rsidR="00506362" w:rsidRPr="00506362">
              <w:rPr>
                <w:rStyle w:val="ae"/>
                <w:rFonts w:ascii="Times New Roman" w:eastAsia="Calibri" w:hAnsi="Times New Roman" w:cs="Times New Roman"/>
                <w:noProof/>
                <w:sz w:val="22"/>
                <w:szCs w:val="22"/>
              </w:rPr>
              <w:t>объектами социальной</w:t>
            </w:r>
            <w:r w:rsidR="00506362" w:rsidRPr="00506362">
              <w:rPr>
                <w:rStyle w:val="ae"/>
                <w:rFonts w:ascii="Times New Roman" w:eastAsia="Calibri" w:hAnsi="Times New Roman" w:cs="Times New Roman"/>
                <w:noProof/>
                <w:spacing w:val="2"/>
                <w:sz w:val="22"/>
                <w:szCs w:val="22"/>
              </w:rPr>
              <w:t xml:space="preserve"> </w:t>
            </w:r>
            <w:r w:rsidR="00506362" w:rsidRPr="00506362">
              <w:rPr>
                <w:rStyle w:val="ae"/>
                <w:rFonts w:ascii="Times New Roman" w:eastAsia="Calibri" w:hAnsi="Times New Roman" w:cs="Times New Roman"/>
                <w:noProof/>
                <w:sz w:val="22"/>
                <w:szCs w:val="22"/>
              </w:rPr>
              <w:t>инфраструктуры</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_Toc153550759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151</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left" w:pos="880"/>
              <w:tab w:val="right" w:leader="dot" w:pos="11057"/>
            </w:tabs>
            <w:ind w:right="253"/>
            <w:rPr>
              <w:rFonts w:ascii="Times New Roman" w:eastAsiaTheme="minorEastAsia" w:hAnsi="Times New Roman" w:cs="Times New Roman"/>
              <w:noProof/>
              <w:sz w:val="22"/>
              <w:szCs w:val="22"/>
              <w:lang w:bidi="ar-SA"/>
            </w:rPr>
          </w:pPr>
          <w:hyperlink w:anchor="_Toc153550760" w:history="1">
            <w:r w:rsidR="00506362" w:rsidRPr="00506362">
              <w:rPr>
                <w:rStyle w:val="ae"/>
                <w:rFonts w:ascii="Times New Roman" w:eastAsia="Calibri" w:hAnsi="Times New Roman" w:cs="Times New Roman"/>
                <w:noProof/>
                <w:spacing w:val="-10"/>
                <w:sz w:val="22"/>
                <w:szCs w:val="22"/>
              </w:rPr>
              <w:t>3.3.5.</w:t>
            </w:r>
            <w:r w:rsidR="00506362" w:rsidRPr="00506362">
              <w:rPr>
                <w:rFonts w:ascii="Times New Roman" w:eastAsiaTheme="minorEastAsia" w:hAnsi="Times New Roman" w:cs="Times New Roman"/>
                <w:noProof/>
                <w:sz w:val="22"/>
                <w:szCs w:val="22"/>
                <w:lang w:bidi="ar-SA"/>
              </w:rPr>
              <w:tab/>
            </w:r>
            <w:r w:rsidR="00506362" w:rsidRPr="00506362">
              <w:rPr>
                <w:rStyle w:val="ae"/>
                <w:rFonts w:ascii="Times New Roman" w:eastAsia="Calibri" w:hAnsi="Times New Roman" w:cs="Times New Roman"/>
                <w:noProof/>
                <w:sz w:val="22"/>
                <w:szCs w:val="22"/>
              </w:rPr>
              <w:t>Мероприятия</w:t>
            </w:r>
            <w:r w:rsidR="00506362" w:rsidRPr="00506362">
              <w:rPr>
                <w:rStyle w:val="ae"/>
                <w:rFonts w:ascii="Times New Roman" w:eastAsia="Calibri" w:hAnsi="Times New Roman" w:cs="Times New Roman"/>
                <w:noProof/>
                <w:spacing w:val="-9"/>
                <w:sz w:val="22"/>
                <w:szCs w:val="22"/>
              </w:rPr>
              <w:t xml:space="preserve"> </w:t>
            </w:r>
            <w:r w:rsidR="00506362" w:rsidRPr="00506362">
              <w:rPr>
                <w:rStyle w:val="ae"/>
                <w:rFonts w:ascii="Times New Roman" w:eastAsia="Calibri" w:hAnsi="Times New Roman" w:cs="Times New Roman"/>
                <w:noProof/>
                <w:sz w:val="22"/>
                <w:szCs w:val="22"/>
              </w:rPr>
              <w:t>по</w:t>
            </w:r>
            <w:r w:rsidR="00506362" w:rsidRPr="00506362">
              <w:rPr>
                <w:rStyle w:val="ae"/>
                <w:rFonts w:ascii="Times New Roman" w:eastAsia="Calibri" w:hAnsi="Times New Roman" w:cs="Times New Roman"/>
                <w:noProof/>
                <w:spacing w:val="-8"/>
                <w:sz w:val="22"/>
                <w:szCs w:val="22"/>
              </w:rPr>
              <w:t xml:space="preserve"> </w:t>
            </w:r>
            <w:r w:rsidR="00506362" w:rsidRPr="00506362">
              <w:rPr>
                <w:rStyle w:val="ae"/>
                <w:rFonts w:ascii="Times New Roman" w:eastAsia="Calibri" w:hAnsi="Times New Roman" w:cs="Times New Roman"/>
                <w:noProof/>
                <w:sz w:val="22"/>
                <w:szCs w:val="22"/>
              </w:rPr>
              <w:t>обеспечению</w:t>
            </w:r>
            <w:r w:rsidR="00506362" w:rsidRPr="00506362">
              <w:rPr>
                <w:rStyle w:val="ae"/>
                <w:rFonts w:ascii="Times New Roman" w:eastAsia="Calibri" w:hAnsi="Times New Roman" w:cs="Times New Roman"/>
                <w:noProof/>
                <w:spacing w:val="-8"/>
                <w:sz w:val="22"/>
                <w:szCs w:val="22"/>
              </w:rPr>
              <w:t xml:space="preserve"> </w:t>
            </w:r>
            <w:r w:rsidR="00506362" w:rsidRPr="00506362">
              <w:rPr>
                <w:rStyle w:val="ae"/>
                <w:rFonts w:ascii="Times New Roman" w:eastAsia="Calibri" w:hAnsi="Times New Roman" w:cs="Times New Roman"/>
                <w:noProof/>
                <w:sz w:val="22"/>
                <w:szCs w:val="22"/>
              </w:rPr>
              <w:t>территории</w:t>
            </w:r>
            <w:r w:rsidR="00506362" w:rsidRPr="00506362">
              <w:rPr>
                <w:rStyle w:val="ae"/>
                <w:rFonts w:ascii="Times New Roman" w:eastAsia="Calibri" w:hAnsi="Times New Roman" w:cs="Times New Roman"/>
                <w:noProof/>
                <w:spacing w:val="-6"/>
                <w:sz w:val="22"/>
                <w:szCs w:val="22"/>
              </w:rPr>
              <w:t xml:space="preserve"> </w:t>
            </w:r>
            <w:r w:rsidR="00506362" w:rsidRPr="00506362">
              <w:rPr>
                <w:rStyle w:val="ae"/>
                <w:rFonts w:ascii="Times New Roman" w:eastAsia="Calibri" w:hAnsi="Times New Roman" w:cs="Times New Roman"/>
                <w:noProof/>
                <w:sz w:val="22"/>
                <w:szCs w:val="22"/>
              </w:rPr>
              <w:t>сельского</w:t>
            </w:r>
            <w:r w:rsidR="00506362" w:rsidRPr="00506362">
              <w:rPr>
                <w:rStyle w:val="ae"/>
                <w:rFonts w:ascii="Times New Roman" w:eastAsia="Calibri" w:hAnsi="Times New Roman" w:cs="Times New Roman"/>
                <w:noProof/>
                <w:spacing w:val="-12"/>
                <w:sz w:val="22"/>
                <w:szCs w:val="22"/>
              </w:rPr>
              <w:t xml:space="preserve"> </w:t>
            </w:r>
            <w:r w:rsidR="00506362" w:rsidRPr="00506362">
              <w:rPr>
                <w:rStyle w:val="ae"/>
                <w:rFonts w:ascii="Times New Roman" w:eastAsia="Calibri" w:hAnsi="Times New Roman" w:cs="Times New Roman"/>
                <w:noProof/>
                <w:sz w:val="22"/>
                <w:szCs w:val="22"/>
              </w:rPr>
              <w:t>поселения</w:t>
            </w:r>
            <w:r w:rsidR="00506362" w:rsidRPr="00506362">
              <w:rPr>
                <w:rStyle w:val="ae"/>
                <w:rFonts w:ascii="Times New Roman" w:eastAsia="Calibri" w:hAnsi="Times New Roman" w:cs="Times New Roman"/>
                <w:noProof/>
                <w:spacing w:val="-8"/>
                <w:sz w:val="22"/>
                <w:szCs w:val="22"/>
              </w:rPr>
              <w:t xml:space="preserve"> </w:t>
            </w:r>
            <w:r w:rsidR="00506362" w:rsidRPr="00506362">
              <w:rPr>
                <w:rStyle w:val="ae"/>
                <w:rFonts w:ascii="Times New Roman" w:eastAsia="Calibri" w:hAnsi="Times New Roman" w:cs="Times New Roman"/>
                <w:noProof/>
                <w:sz w:val="22"/>
                <w:szCs w:val="22"/>
              </w:rPr>
              <w:t xml:space="preserve">объектами </w:t>
            </w:r>
            <w:r w:rsidR="00506362" w:rsidRPr="00506362">
              <w:rPr>
                <w:rStyle w:val="ae"/>
                <w:rFonts w:ascii="Times New Roman" w:eastAsia="Calibri" w:hAnsi="Times New Roman" w:cs="Times New Roman"/>
                <w:noProof/>
                <w:spacing w:val="-3"/>
                <w:sz w:val="22"/>
                <w:szCs w:val="22"/>
              </w:rPr>
              <w:t xml:space="preserve">массового отдыха </w:t>
            </w:r>
            <w:r w:rsidR="00506362" w:rsidRPr="00506362">
              <w:rPr>
                <w:rStyle w:val="ae"/>
                <w:rFonts w:ascii="Times New Roman" w:eastAsia="Calibri" w:hAnsi="Times New Roman" w:cs="Times New Roman"/>
                <w:noProof/>
                <w:sz w:val="22"/>
                <w:szCs w:val="22"/>
              </w:rPr>
              <w:t xml:space="preserve">жителей поселения, </w:t>
            </w:r>
            <w:r w:rsidR="00506362" w:rsidRPr="00506362">
              <w:rPr>
                <w:rStyle w:val="ae"/>
                <w:rFonts w:ascii="Times New Roman" w:eastAsia="Calibri" w:hAnsi="Times New Roman" w:cs="Times New Roman"/>
                <w:noProof/>
                <w:spacing w:val="-3"/>
                <w:sz w:val="22"/>
                <w:szCs w:val="22"/>
              </w:rPr>
              <w:t xml:space="preserve">благоустройства </w:t>
            </w:r>
            <w:r w:rsidR="00506362" w:rsidRPr="00506362">
              <w:rPr>
                <w:rStyle w:val="ae"/>
                <w:rFonts w:ascii="Times New Roman" w:eastAsia="Calibri" w:hAnsi="Times New Roman" w:cs="Times New Roman"/>
                <w:noProof/>
                <w:sz w:val="22"/>
                <w:szCs w:val="22"/>
              </w:rPr>
              <w:t>и</w:t>
            </w:r>
            <w:r w:rsidR="00506362" w:rsidRPr="00506362">
              <w:rPr>
                <w:rStyle w:val="ae"/>
                <w:rFonts w:ascii="Times New Roman" w:eastAsia="Calibri" w:hAnsi="Times New Roman" w:cs="Times New Roman"/>
                <w:noProof/>
                <w:spacing w:val="14"/>
                <w:sz w:val="22"/>
                <w:szCs w:val="22"/>
              </w:rPr>
              <w:t xml:space="preserve"> </w:t>
            </w:r>
            <w:r w:rsidR="00506362" w:rsidRPr="00506362">
              <w:rPr>
                <w:rStyle w:val="ae"/>
                <w:rFonts w:ascii="Times New Roman" w:eastAsia="Calibri" w:hAnsi="Times New Roman" w:cs="Times New Roman"/>
                <w:noProof/>
                <w:sz w:val="22"/>
                <w:szCs w:val="22"/>
              </w:rPr>
              <w:t>озеленения</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_Toc153550760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153</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left" w:pos="880"/>
              <w:tab w:val="right" w:leader="dot" w:pos="11057"/>
            </w:tabs>
            <w:ind w:right="253"/>
            <w:rPr>
              <w:rFonts w:ascii="Times New Roman" w:eastAsiaTheme="minorEastAsia" w:hAnsi="Times New Roman" w:cs="Times New Roman"/>
              <w:noProof/>
              <w:sz w:val="22"/>
              <w:szCs w:val="22"/>
              <w:lang w:bidi="ar-SA"/>
            </w:rPr>
          </w:pPr>
          <w:hyperlink w:anchor="_Toc153550761" w:history="1">
            <w:r w:rsidR="00506362" w:rsidRPr="00506362">
              <w:rPr>
                <w:rStyle w:val="ae"/>
                <w:rFonts w:ascii="Times New Roman" w:eastAsia="Calibri" w:hAnsi="Times New Roman" w:cs="Times New Roman"/>
                <w:noProof/>
                <w:spacing w:val="-10"/>
                <w:sz w:val="22"/>
                <w:szCs w:val="22"/>
              </w:rPr>
              <w:t>3.3.6.</w:t>
            </w:r>
            <w:r w:rsidR="00506362" w:rsidRPr="00506362">
              <w:rPr>
                <w:rFonts w:ascii="Times New Roman" w:eastAsiaTheme="minorEastAsia" w:hAnsi="Times New Roman" w:cs="Times New Roman"/>
                <w:noProof/>
                <w:sz w:val="22"/>
                <w:szCs w:val="22"/>
                <w:lang w:bidi="ar-SA"/>
              </w:rPr>
              <w:tab/>
            </w:r>
            <w:r w:rsidR="00506362" w:rsidRPr="00506362">
              <w:rPr>
                <w:rStyle w:val="ae"/>
                <w:rFonts w:ascii="Times New Roman" w:eastAsia="Calibri" w:hAnsi="Times New Roman" w:cs="Times New Roman"/>
                <w:noProof/>
                <w:sz w:val="22"/>
                <w:szCs w:val="22"/>
              </w:rPr>
              <w:t>Мероприятия по обеспечению территории сельского</w:t>
            </w:r>
            <w:r w:rsidR="00506362" w:rsidRPr="00506362">
              <w:rPr>
                <w:rStyle w:val="ae"/>
                <w:rFonts w:ascii="Times New Roman" w:eastAsia="Calibri" w:hAnsi="Times New Roman" w:cs="Times New Roman"/>
                <w:noProof/>
                <w:spacing w:val="-43"/>
                <w:sz w:val="22"/>
                <w:szCs w:val="22"/>
              </w:rPr>
              <w:t xml:space="preserve"> </w:t>
            </w:r>
            <w:r w:rsidR="00506362" w:rsidRPr="00506362">
              <w:rPr>
                <w:rStyle w:val="ae"/>
                <w:rFonts w:ascii="Times New Roman" w:eastAsia="Calibri" w:hAnsi="Times New Roman" w:cs="Times New Roman"/>
                <w:noProof/>
                <w:sz w:val="22"/>
                <w:szCs w:val="22"/>
              </w:rPr>
              <w:t>поселения коммунально- складскими объектами и объектами промышленного</w:t>
            </w:r>
            <w:r w:rsidR="00506362" w:rsidRPr="00506362">
              <w:rPr>
                <w:rStyle w:val="ae"/>
                <w:rFonts w:ascii="Times New Roman" w:eastAsia="Calibri" w:hAnsi="Times New Roman" w:cs="Times New Roman"/>
                <w:noProof/>
                <w:spacing w:val="-11"/>
                <w:sz w:val="22"/>
                <w:szCs w:val="22"/>
              </w:rPr>
              <w:t xml:space="preserve"> </w:t>
            </w:r>
            <w:r w:rsidR="00506362" w:rsidRPr="00506362">
              <w:rPr>
                <w:rStyle w:val="ae"/>
                <w:rFonts w:ascii="Times New Roman" w:eastAsia="Calibri" w:hAnsi="Times New Roman" w:cs="Times New Roman"/>
                <w:noProof/>
                <w:sz w:val="22"/>
                <w:szCs w:val="22"/>
              </w:rPr>
              <w:t>производства.</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_Toc153550761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154</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left" w:pos="880"/>
              <w:tab w:val="right" w:leader="dot" w:pos="11057"/>
            </w:tabs>
            <w:ind w:right="253"/>
            <w:rPr>
              <w:rFonts w:ascii="Times New Roman" w:eastAsiaTheme="minorEastAsia" w:hAnsi="Times New Roman" w:cs="Times New Roman"/>
              <w:noProof/>
              <w:sz w:val="22"/>
              <w:szCs w:val="22"/>
              <w:lang w:bidi="ar-SA"/>
            </w:rPr>
          </w:pPr>
          <w:hyperlink w:anchor="_Toc153550762" w:history="1">
            <w:r w:rsidR="00506362" w:rsidRPr="00506362">
              <w:rPr>
                <w:rStyle w:val="ae"/>
                <w:rFonts w:ascii="Times New Roman" w:eastAsia="Calibri" w:hAnsi="Times New Roman" w:cs="Times New Roman"/>
                <w:noProof/>
                <w:spacing w:val="-8"/>
                <w:sz w:val="22"/>
                <w:szCs w:val="22"/>
              </w:rPr>
              <w:t>3.4.</w:t>
            </w:r>
            <w:r w:rsidR="00506362" w:rsidRPr="00506362">
              <w:rPr>
                <w:rFonts w:ascii="Times New Roman" w:eastAsiaTheme="minorEastAsia" w:hAnsi="Times New Roman" w:cs="Times New Roman"/>
                <w:noProof/>
                <w:sz w:val="22"/>
                <w:szCs w:val="22"/>
                <w:lang w:bidi="ar-SA"/>
              </w:rPr>
              <w:tab/>
            </w:r>
            <w:r w:rsidR="00506362" w:rsidRPr="00506362">
              <w:rPr>
                <w:rStyle w:val="ae"/>
                <w:rFonts w:ascii="Times New Roman" w:eastAsia="Calibri" w:hAnsi="Times New Roman" w:cs="Times New Roman"/>
                <w:noProof/>
                <w:sz w:val="22"/>
                <w:szCs w:val="22"/>
              </w:rPr>
              <w:t>Мероприятия по охране окружающей</w:t>
            </w:r>
            <w:r w:rsidR="00506362" w:rsidRPr="00506362">
              <w:rPr>
                <w:rStyle w:val="ae"/>
                <w:rFonts w:ascii="Times New Roman" w:eastAsia="Calibri" w:hAnsi="Times New Roman" w:cs="Times New Roman"/>
                <w:noProof/>
                <w:spacing w:val="-7"/>
                <w:sz w:val="22"/>
                <w:szCs w:val="22"/>
              </w:rPr>
              <w:t xml:space="preserve"> </w:t>
            </w:r>
            <w:r w:rsidR="00506362" w:rsidRPr="00506362">
              <w:rPr>
                <w:rStyle w:val="ae"/>
                <w:rFonts w:ascii="Times New Roman" w:eastAsia="Calibri" w:hAnsi="Times New Roman" w:cs="Times New Roman"/>
                <w:noProof/>
                <w:sz w:val="22"/>
                <w:szCs w:val="22"/>
              </w:rPr>
              <w:t>среды.</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_Toc153550762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155</w:t>
            </w:r>
            <w:r w:rsidR="00506362" w:rsidRPr="00506362">
              <w:rPr>
                <w:rFonts w:ascii="Times New Roman" w:hAnsi="Times New Roman" w:cs="Times New Roman"/>
                <w:noProof/>
                <w:webHidden/>
                <w:sz w:val="22"/>
                <w:szCs w:val="22"/>
              </w:rPr>
              <w:fldChar w:fldCharType="end"/>
            </w:r>
          </w:hyperlink>
        </w:p>
        <w:p w:rsidR="00506362" w:rsidRPr="00506362" w:rsidRDefault="004C5994" w:rsidP="00506362">
          <w:pPr>
            <w:pStyle w:val="31"/>
            <w:tabs>
              <w:tab w:val="left" w:pos="880"/>
              <w:tab w:val="right" w:leader="dot" w:pos="11057"/>
            </w:tabs>
            <w:ind w:right="253"/>
            <w:rPr>
              <w:rFonts w:ascii="Times New Roman" w:eastAsiaTheme="minorEastAsia" w:hAnsi="Times New Roman" w:cs="Times New Roman"/>
              <w:noProof/>
              <w:sz w:val="22"/>
              <w:szCs w:val="22"/>
              <w:lang w:bidi="ar-SA"/>
            </w:rPr>
          </w:pPr>
          <w:hyperlink w:anchor="_Toc153550763" w:history="1">
            <w:r w:rsidR="00506362" w:rsidRPr="00506362">
              <w:rPr>
                <w:rStyle w:val="ae"/>
                <w:rFonts w:ascii="Times New Roman" w:eastAsia="Calibri" w:hAnsi="Times New Roman" w:cs="Times New Roman"/>
                <w:noProof/>
                <w:spacing w:val="-8"/>
                <w:sz w:val="22"/>
                <w:szCs w:val="22"/>
              </w:rPr>
              <w:t>3.5.</w:t>
            </w:r>
            <w:r w:rsidR="00506362" w:rsidRPr="00506362">
              <w:rPr>
                <w:rFonts w:ascii="Times New Roman" w:eastAsiaTheme="minorEastAsia" w:hAnsi="Times New Roman" w:cs="Times New Roman"/>
                <w:noProof/>
                <w:sz w:val="22"/>
                <w:szCs w:val="22"/>
                <w:lang w:bidi="ar-SA"/>
              </w:rPr>
              <w:tab/>
            </w:r>
            <w:r w:rsidR="00506362" w:rsidRPr="00506362">
              <w:rPr>
                <w:rStyle w:val="ae"/>
                <w:rFonts w:ascii="Times New Roman" w:eastAsia="Calibri" w:hAnsi="Times New Roman" w:cs="Times New Roman"/>
                <w:noProof/>
                <w:sz w:val="22"/>
                <w:szCs w:val="22"/>
              </w:rPr>
              <w:t xml:space="preserve">Перечень мероприятий по защите </w:t>
            </w:r>
            <w:r w:rsidR="00506362" w:rsidRPr="00506362">
              <w:rPr>
                <w:rStyle w:val="ae"/>
                <w:rFonts w:ascii="Times New Roman" w:eastAsia="Calibri" w:hAnsi="Times New Roman" w:cs="Times New Roman"/>
                <w:noProof/>
                <w:spacing w:val="-4"/>
                <w:sz w:val="22"/>
                <w:szCs w:val="22"/>
              </w:rPr>
              <w:t xml:space="preserve">от </w:t>
            </w:r>
            <w:r w:rsidR="00506362" w:rsidRPr="00506362">
              <w:rPr>
                <w:rStyle w:val="ae"/>
                <w:rFonts w:ascii="Times New Roman" w:eastAsia="Calibri" w:hAnsi="Times New Roman" w:cs="Times New Roman"/>
                <w:noProof/>
                <w:sz w:val="22"/>
                <w:szCs w:val="22"/>
              </w:rPr>
              <w:t>чрезвычайных природных</w:t>
            </w:r>
            <w:r w:rsidR="00506362" w:rsidRPr="00506362">
              <w:rPr>
                <w:rStyle w:val="ae"/>
                <w:rFonts w:ascii="Times New Roman" w:eastAsia="Calibri" w:hAnsi="Times New Roman" w:cs="Times New Roman"/>
                <w:noProof/>
                <w:spacing w:val="-45"/>
                <w:sz w:val="22"/>
                <w:szCs w:val="22"/>
              </w:rPr>
              <w:t xml:space="preserve"> </w:t>
            </w:r>
            <w:r w:rsidR="00506362" w:rsidRPr="00506362">
              <w:rPr>
                <w:rStyle w:val="ae"/>
                <w:rFonts w:ascii="Times New Roman" w:eastAsia="Calibri" w:hAnsi="Times New Roman" w:cs="Times New Roman"/>
                <w:noProof/>
                <w:sz w:val="22"/>
                <w:szCs w:val="22"/>
              </w:rPr>
              <w:t>и техногенных процессов,</w:t>
            </w:r>
            <w:r w:rsidR="00506362" w:rsidRPr="00506362">
              <w:rPr>
                <w:rStyle w:val="ae"/>
                <w:rFonts w:ascii="Times New Roman" w:eastAsia="Calibri" w:hAnsi="Times New Roman" w:cs="Times New Roman"/>
                <w:noProof/>
                <w:spacing w:val="-10"/>
                <w:sz w:val="22"/>
                <w:szCs w:val="22"/>
              </w:rPr>
              <w:t xml:space="preserve"> </w:t>
            </w:r>
            <w:r w:rsidR="00506362" w:rsidRPr="00506362">
              <w:rPr>
                <w:rStyle w:val="ae"/>
                <w:rFonts w:ascii="Times New Roman" w:eastAsia="Calibri" w:hAnsi="Times New Roman" w:cs="Times New Roman"/>
                <w:noProof/>
                <w:sz w:val="22"/>
                <w:szCs w:val="22"/>
              </w:rPr>
              <w:t>существующие</w:t>
            </w:r>
            <w:r w:rsidR="00506362" w:rsidRPr="00506362">
              <w:rPr>
                <w:rStyle w:val="ae"/>
                <w:rFonts w:ascii="Times New Roman" w:eastAsia="Calibri" w:hAnsi="Times New Roman" w:cs="Times New Roman"/>
                <w:noProof/>
                <w:spacing w:val="-9"/>
                <w:sz w:val="22"/>
                <w:szCs w:val="22"/>
              </w:rPr>
              <w:t xml:space="preserve"> </w:t>
            </w:r>
            <w:r w:rsidR="00506362" w:rsidRPr="00506362">
              <w:rPr>
                <w:rStyle w:val="ae"/>
                <w:rFonts w:ascii="Times New Roman" w:eastAsia="Calibri" w:hAnsi="Times New Roman" w:cs="Times New Roman"/>
                <w:noProof/>
                <w:sz w:val="22"/>
                <w:szCs w:val="22"/>
              </w:rPr>
              <w:t>и</w:t>
            </w:r>
            <w:r w:rsidR="00506362" w:rsidRPr="00506362">
              <w:rPr>
                <w:rStyle w:val="ae"/>
                <w:rFonts w:ascii="Times New Roman" w:eastAsia="Calibri" w:hAnsi="Times New Roman" w:cs="Times New Roman"/>
                <w:noProof/>
                <w:spacing w:val="-8"/>
                <w:sz w:val="22"/>
                <w:szCs w:val="22"/>
              </w:rPr>
              <w:t xml:space="preserve"> </w:t>
            </w:r>
            <w:r w:rsidR="00506362" w:rsidRPr="00506362">
              <w:rPr>
                <w:rStyle w:val="ae"/>
                <w:rFonts w:ascii="Times New Roman" w:eastAsia="Calibri" w:hAnsi="Times New Roman" w:cs="Times New Roman"/>
                <w:noProof/>
                <w:sz w:val="22"/>
                <w:szCs w:val="22"/>
              </w:rPr>
              <w:t>разрабатываемые</w:t>
            </w:r>
            <w:r w:rsidR="00506362" w:rsidRPr="00506362">
              <w:rPr>
                <w:rStyle w:val="ae"/>
                <w:rFonts w:ascii="Times New Roman" w:eastAsia="Calibri" w:hAnsi="Times New Roman" w:cs="Times New Roman"/>
                <w:noProof/>
                <w:spacing w:val="-9"/>
                <w:sz w:val="22"/>
                <w:szCs w:val="22"/>
              </w:rPr>
              <w:t xml:space="preserve"> </w:t>
            </w:r>
            <w:r w:rsidR="00506362" w:rsidRPr="00506362">
              <w:rPr>
                <w:rStyle w:val="ae"/>
                <w:rFonts w:ascii="Times New Roman" w:eastAsia="Calibri" w:hAnsi="Times New Roman" w:cs="Times New Roman"/>
                <w:noProof/>
                <w:sz w:val="22"/>
                <w:szCs w:val="22"/>
              </w:rPr>
              <w:t>проекты</w:t>
            </w:r>
            <w:r w:rsidR="00506362" w:rsidRPr="00506362">
              <w:rPr>
                <w:rStyle w:val="ae"/>
                <w:rFonts w:ascii="Times New Roman" w:eastAsia="Calibri" w:hAnsi="Times New Roman" w:cs="Times New Roman"/>
                <w:noProof/>
                <w:spacing w:val="-9"/>
                <w:sz w:val="22"/>
                <w:szCs w:val="22"/>
              </w:rPr>
              <w:t xml:space="preserve"> </w:t>
            </w:r>
            <w:r w:rsidR="00506362" w:rsidRPr="00506362">
              <w:rPr>
                <w:rStyle w:val="ae"/>
                <w:rFonts w:ascii="Times New Roman" w:eastAsia="Calibri" w:hAnsi="Times New Roman" w:cs="Times New Roman"/>
                <w:noProof/>
                <w:sz w:val="22"/>
                <w:szCs w:val="22"/>
              </w:rPr>
              <w:t>инженерной</w:t>
            </w:r>
            <w:r w:rsidR="00506362" w:rsidRPr="00506362">
              <w:rPr>
                <w:rStyle w:val="ae"/>
                <w:rFonts w:ascii="Times New Roman" w:eastAsia="Calibri" w:hAnsi="Times New Roman" w:cs="Times New Roman"/>
                <w:noProof/>
                <w:spacing w:val="-9"/>
                <w:sz w:val="22"/>
                <w:szCs w:val="22"/>
              </w:rPr>
              <w:t xml:space="preserve"> </w:t>
            </w:r>
            <w:r w:rsidR="00506362" w:rsidRPr="00506362">
              <w:rPr>
                <w:rStyle w:val="ae"/>
                <w:rFonts w:ascii="Times New Roman" w:eastAsia="Calibri" w:hAnsi="Times New Roman" w:cs="Times New Roman"/>
                <w:noProof/>
                <w:sz w:val="22"/>
                <w:szCs w:val="22"/>
              </w:rPr>
              <w:t>защиты</w:t>
            </w:r>
            <w:r w:rsidR="00506362" w:rsidRPr="00506362">
              <w:rPr>
                <w:rStyle w:val="ae"/>
                <w:rFonts w:ascii="Times New Roman" w:eastAsia="Calibri" w:hAnsi="Times New Roman" w:cs="Times New Roman"/>
                <w:noProof/>
                <w:spacing w:val="-9"/>
                <w:sz w:val="22"/>
                <w:szCs w:val="22"/>
              </w:rPr>
              <w:t xml:space="preserve"> </w:t>
            </w:r>
            <w:r w:rsidR="00506362" w:rsidRPr="00506362">
              <w:rPr>
                <w:rStyle w:val="ae"/>
                <w:rFonts w:ascii="Times New Roman" w:eastAsia="Calibri" w:hAnsi="Times New Roman" w:cs="Times New Roman"/>
                <w:noProof/>
                <w:sz w:val="22"/>
                <w:szCs w:val="22"/>
              </w:rPr>
              <w:t>территории.</w:t>
            </w:r>
            <w:r w:rsidR="00506362" w:rsidRPr="00506362">
              <w:rPr>
                <w:rFonts w:ascii="Times New Roman" w:hAnsi="Times New Roman" w:cs="Times New Roman"/>
                <w:noProof/>
                <w:webHidden/>
                <w:sz w:val="22"/>
                <w:szCs w:val="22"/>
              </w:rPr>
              <w:tab/>
            </w:r>
            <w:r w:rsidR="00506362" w:rsidRPr="00506362">
              <w:rPr>
                <w:rFonts w:ascii="Times New Roman" w:hAnsi="Times New Roman" w:cs="Times New Roman"/>
                <w:noProof/>
                <w:webHidden/>
                <w:sz w:val="22"/>
                <w:szCs w:val="22"/>
              </w:rPr>
              <w:fldChar w:fldCharType="begin"/>
            </w:r>
            <w:r w:rsidR="00506362" w:rsidRPr="00506362">
              <w:rPr>
                <w:rFonts w:ascii="Times New Roman" w:hAnsi="Times New Roman" w:cs="Times New Roman"/>
                <w:noProof/>
                <w:webHidden/>
                <w:sz w:val="22"/>
                <w:szCs w:val="22"/>
              </w:rPr>
              <w:instrText xml:space="preserve"> PAGEREF _Toc153550763 \h </w:instrText>
            </w:r>
            <w:r w:rsidR="00506362" w:rsidRPr="00506362">
              <w:rPr>
                <w:rFonts w:ascii="Times New Roman" w:hAnsi="Times New Roman" w:cs="Times New Roman"/>
                <w:noProof/>
                <w:webHidden/>
                <w:sz w:val="22"/>
                <w:szCs w:val="22"/>
              </w:rPr>
            </w:r>
            <w:r w:rsidR="00506362" w:rsidRPr="00506362">
              <w:rPr>
                <w:rFonts w:ascii="Times New Roman" w:hAnsi="Times New Roman" w:cs="Times New Roman"/>
                <w:noProof/>
                <w:webHidden/>
                <w:sz w:val="22"/>
                <w:szCs w:val="22"/>
              </w:rPr>
              <w:fldChar w:fldCharType="separate"/>
            </w:r>
            <w:r w:rsidR="00506362" w:rsidRPr="00506362">
              <w:rPr>
                <w:rFonts w:ascii="Times New Roman" w:hAnsi="Times New Roman" w:cs="Times New Roman"/>
                <w:noProof/>
                <w:webHidden/>
                <w:sz w:val="22"/>
                <w:szCs w:val="22"/>
              </w:rPr>
              <w:t>157</w:t>
            </w:r>
            <w:r w:rsidR="00506362" w:rsidRPr="00506362">
              <w:rPr>
                <w:rFonts w:ascii="Times New Roman" w:hAnsi="Times New Roman" w:cs="Times New Roman"/>
                <w:noProof/>
                <w:webHidden/>
                <w:sz w:val="22"/>
                <w:szCs w:val="22"/>
              </w:rPr>
              <w:fldChar w:fldCharType="end"/>
            </w:r>
          </w:hyperlink>
        </w:p>
        <w:p w:rsidR="00506362" w:rsidRDefault="00506362" w:rsidP="00506362">
          <w:pPr>
            <w:ind w:right="253"/>
          </w:pPr>
          <w:r w:rsidRPr="00506362">
            <w:rPr>
              <w:b/>
              <w:bCs/>
            </w:rPr>
            <w:fldChar w:fldCharType="end"/>
          </w:r>
        </w:p>
      </w:sdtContent>
    </w:sdt>
    <w:p w:rsidR="0068248F" w:rsidRDefault="0068248F" w:rsidP="0068248F">
      <w:pPr>
        <w:pStyle w:val="a3"/>
        <w:tabs>
          <w:tab w:val="right" w:leader="dot" w:pos="11057"/>
        </w:tabs>
        <w:spacing w:before="87"/>
        <w:ind w:left="284" w:right="253"/>
        <w:rPr>
          <w:b/>
          <w:bCs/>
        </w:rPr>
      </w:pPr>
      <w:r w:rsidRPr="0068248F">
        <w:rPr>
          <w:b/>
          <w:bCs/>
          <w:highlight w:val="yellow"/>
        </w:rPr>
        <w:fldChar w:fldCharType="end"/>
      </w:r>
    </w:p>
    <w:p w:rsidR="0068248F" w:rsidRDefault="0068248F" w:rsidP="0068248F">
      <w:pPr>
        <w:pStyle w:val="a3"/>
        <w:spacing w:before="87"/>
        <w:rPr>
          <w:sz w:val="20"/>
        </w:rPr>
        <w:sectPr w:rsidR="0068248F">
          <w:type w:val="continuous"/>
          <w:pgSz w:w="11910" w:h="16840"/>
          <w:pgMar w:top="1020" w:right="160" w:bottom="620" w:left="440" w:header="720" w:footer="720" w:gutter="0"/>
          <w:cols w:space="720"/>
        </w:sectPr>
      </w:pPr>
    </w:p>
    <w:p w:rsidR="00E575F5" w:rsidRDefault="003A258C">
      <w:pPr>
        <w:pStyle w:val="1"/>
      </w:pPr>
      <w:bookmarkStart w:id="7" w:name="_bookmark0"/>
      <w:bookmarkStart w:id="8" w:name="_Toc152846354"/>
      <w:bookmarkStart w:id="9" w:name="_Toc152846753"/>
      <w:bookmarkStart w:id="10" w:name="_Toc152847257"/>
      <w:bookmarkStart w:id="11" w:name="_Toc153550681"/>
      <w:bookmarkEnd w:id="7"/>
      <w:r>
        <w:lastRenderedPageBreak/>
        <w:t>ВВЕДЕНИЕ</w:t>
      </w:r>
      <w:bookmarkEnd w:id="8"/>
      <w:bookmarkEnd w:id="9"/>
      <w:bookmarkEnd w:id="10"/>
      <w:bookmarkEnd w:id="11"/>
    </w:p>
    <w:p w:rsidR="006D12BE" w:rsidRDefault="006D12BE" w:rsidP="009D5382">
      <w:pPr>
        <w:pStyle w:val="a3"/>
        <w:spacing w:before="58"/>
        <w:ind w:left="709" w:right="678" w:firstLine="709"/>
        <w:jc w:val="both"/>
      </w:pPr>
      <w:r w:rsidRPr="006D12BE">
        <w:t xml:space="preserve">Действующий генеральный план </w:t>
      </w:r>
      <w:proofErr w:type="spellStart"/>
      <w:r>
        <w:t>Батуринского</w:t>
      </w:r>
      <w:proofErr w:type="spellEnd"/>
      <w:r w:rsidRPr="006D12BE">
        <w:t xml:space="preserve"> сельского поселения был утвержден решением Советом депутатов </w:t>
      </w:r>
      <w:proofErr w:type="spellStart"/>
      <w:r>
        <w:t>Батуринского</w:t>
      </w:r>
      <w:proofErr w:type="spellEnd"/>
      <w:r w:rsidRPr="006D12BE">
        <w:t xml:space="preserve"> сельского поселения </w:t>
      </w:r>
      <w:proofErr w:type="spellStart"/>
      <w:r>
        <w:t>Асиновского</w:t>
      </w:r>
      <w:proofErr w:type="spellEnd"/>
      <w:r w:rsidRPr="006D12BE">
        <w:t xml:space="preserve"> муниципального района </w:t>
      </w:r>
      <w:r>
        <w:t>Томской</w:t>
      </w:r>
      <w:r w:rsidRPr="006D12BE">
        <w:t xml:space="preserve"> области от </w:t>
      </w:r>
      <w:r>
        <w:t>26</w:t>
      </w:r>
      <w:r w:rsidRPr="006D12BE">
        <w:t>.0</w:t>
      </w:r>
      <w:r>
        <w:t>5</w:t>
      </w:r>
      <w:r w:rsidRPr="006D12BE">
        <w:t>.201</w:t>
      </w:r>
      <w:r>
        <w:t>4</w:t>
      </w:r>
      <w:r w:rsidRPr="006D12BE">
        <w:t xml:space="preserve"> г. № </w:t>
      </w:r>
      <w:r>
        <w:t>92</w:t>
      </w:r>
      <w:r w:rsidRPr="006D12BE">
        <w:t xml:space="preserve"> в порядке, предусмотренном Градостроительным кодексом РФ.</w:t>
      </w:r>
    </w:p>
    <w:p w:rsidR="00470F77" w:rsidRDefault="003A258C" w:rsidP="009D5382">
      <w:pPr>
        <w:pStyle w:val="a3"/>
        <w:spacing w:before="58"/>
        <w:ind w:left="709" w:right="678" w:firstLine="709"/>
        <w:jc w:val="both"/>
      </w:pPr>
      <w:r>
        <w:t xml:space="preserve">Проект внесения изменений в Генерального плана Муниципального образования </w:t>
      </w:r>
      <w:r>
        <w:rPr>
          <w:spacing w:val="-3"/>
        </w:rPr>
        <w:t>"</w:t>
      </w:r>
      <w:proofErr w:type="spellStart"/>
      <w:r>
        <w:rPr>
          <w:spacing w:val="-3"/>
        </w:rPr>
        <w:t>Батуринское</w:t>
      </w:r>
      <w:proofErr w:type="spellEnd"/>
      <w:r>
        <w:rPr>
          <w:spacing w:val="-3"/>
        </w:rPr>
        <w:t xml:space="preserve"> </w:t>
      </w:r>
      <w:r>
        <w:t>сельское поселение"</w:t>
      </w:r>
      <w:r w:rsidR="006D12BE">
        <w:t xml:space="preserve"> (далее – Проект) разработан ООО ПАРС-Т в соответствии с муниципальным контрактом № </w:t>
      </w:r>
      <w:r w:rsidR="00470F77" w:rsidRPr="00FF79D9">
        <w:t>0865300002423000019</w:t>
      </w:r>
      <w:r w:rsidR="006D12BE">
        <w:t xml:space="preserve"> от 1</w:t>
      </w:r>
      <w:r w:rsidR="00470F77">
        <w:t>8</w:t>
      </w:r>
      <w:r w:rsidR="006D12BE">
        <w:t>.0</w:t>
      </w:r>
      <w:r w:rsidR="00470F77">
        <w:t>4</w:t>
      </w:r>
      <w:r w:rsidR="006D12BE">
        <w:t xml:space="preserve">.2023 г. по заданию Администрации </w:t>
      </w:r>
      <w:proofErr w:type="spellStart"/>
      <w:r w:rsidR="00470F77">
        <w:t>Асиновского</w:t>
      </w:r>
      <w:proofErr w:type="spellEnd"/>
      <w:r w:rsidR="006D12BE">
        <w:t xml:space="preserve"> муниципального района.</w:t>
      </w:r>
      <w:r>
        <w:t xml:space="preserve"> </w:t>
      </w:r>
    </w:p>
    <w:p w:rsidR="00E575F5" w:rsidRDefault="00470F77" w:rsidP="009D5382">
      <w:pPr>
        <w:pStyle w:val="a3"/>
        <w:spacing w:before="58"/>
        <w:ind w:left="709" w:right="678" w:firstLine="709"/>
        <w:jc w:val="both"/>
      </w:pPr>
      <w:r w:rsidRPr="00470F77">
        <w:t xml:space="preserve">Проект </w:t>
      </w:r>
      <w:r w:rsidR="003A258C">
        <w:t xml:space="preserve">разработан в соответствии с Градостроительным кодексом Российской Федерации № </w:t>
      </w:r>
      <w:r w:rsidR="003A258C" w:rsidRPr="003A258C">
        <w:t>190-ФЗ</w:t>
      </w:r>
      <w:r w:rsidR="003A258C">
        <w:t xml:space="preserve"> (с изменениями на 4 августа 2023 года) (редакция, действующая с 1 сентября 2023 года), </w:t>
      </w:r>
      <w:r w:rsidRPr="00470F77">
        <w:t xml:space="preserve">статьями 23, 24 Градостроительного кодекса РФ, а также действующей нормативно-правовой базой в сфере территориального планирования на территории РФ и </w:t>
      </w:r>
      <w:r>
        <w:t>Томской</w:t>
      </w:r>
      <w:r w:rsidRPr="00470F77">
        <w:t xml:space="preserve"> области</w:t>
      </w:r>
      <w:r w:rsidR="003A258C">
        <w:t>, а также с соблюдением технических условий и требований государственных стандартов, соответствующих норм и правил в области градостроительства.</w:t>
      </w:r>
    </w:p>
    <w:p w:rsidR="00E575F5" w:rsidRDefault="003A258C" w:rsidP="009D5382">
      <w:pPr>
        <w:pStyle w:val="a3"/>
        <w:ind w:left="709" w:right="678" w:firstLine="709"/>
        <w:jc w:val="both"/>
      </w:pPr>
      <w:r>
        <w:t xml:space="preserve">В настоящем </w:t>
      </w:r>
      <w:r>
        <w:rPr>
          <w:spacing w:val="-3"/>
        </w:rPr>
        <w:t xml:space="preserve">томе </w:t>
      </w:r>
      <w:r>
        <w:t xml:space="preserve">генерального плана представлены материалы по обоснованию проекта генерального плана в текстовой форме (пояснительная записка), в </w:t>
      </w:r>
      <w:r>
        <w:rPr>
          <w:spacing w:val="-4"/>
        </w:rPr>
        <w:t xml:space="preserve">которых </w:t>
      </w:r>
      <w:r>
        <w:t xml:space="preserve">проведен анализ существующих природных условий и ресурсов, выявлен ландшафтно-рекреационный потенциал сельского поселения, выявлены территории, благоприятные для использования по различному функциональному назначению (градостроительному, </w:t>
      </w:r>
      <w:r>
        <w:rPr>
          <w:spacing w:val="-3"/>
        </w:rPr>
        <w:t xml:space="preserve">лесохозяйственному, </w:t>
      </w:r>
      <w:r>
        <w:rPr>
          <w:spacing w:val="-4"/>
        </w:rPr>
        <w:t>сельскохозяйственному,</w:t>
      </w:r>
      <w:r>
        <w:rPr>
          <w:spacing w:val="52"/>
        </w:rPr>
        <w:t xml:space="preserve"> </w:t>
      </w:r>
      <w:r>
        <w:t xml:space="preserve">рекреационному), предложены варианты социально-экономического развития; развития инженерно-транспортной инфраструктуры (автодороги, </w:t>
      </w:r>
      <w:r>
        <w:rPr>
          <w:spacing w:val="-3"/>
        </w:rPr>
        <w:t xml:space="preserve">транспорт, </w:t>
      </w:r>
      <w:r>
        <w:t xml:space="preserve">водоснабжение, канализация, отопление, газоснабжение); рассмотрены экологические проблемы и пути их решения; даны предложения по административно-территориальному </w:t>
      </w:r>
      <w:r>
        <w:rPr>
          <w:spacing w:val="-4"/>
        </w:rPr>
        <w:t xml:space="preserve">устройству, </w:t>
      </w:r>
      <w:r>
        <w:t xml:space="preserve">планировочной организации и функциональному зонированию территории (расселению и развитию населенного пункта, жилищному </w:t>
      </w:r>
      <w:r>
        <w:rPr>
          <w:spacing w:val="-3"/>
        </w:rPr>
        <w:t xml:space="preserve">строительству, </w:t>
      </w:r>
      <w:r>
        <w:t xml:space="preserve">организации системы </w:t>
      </w:r>
      <w:r>
        <w:rPr>
          <w:spacing w:val="-3"/>
        </w:rPr>
        <w:t xml:space="preserve">культурно-бытового </w:t>
      </w:r>
      <w:r>
        <w:t>обслуживания и отдыха и</w:t>
      </w:r>
      <w:r>
        <w:rPr>
          <w:spacing w:val="2"/>
        </w:rPr>
        <w:t xml:space="preserve"> </w:t>
      </w:r>
      <w:r>
        <w:t>др.).</w:t>
      </w:r>
    </w:p>
    <w:p w:rsidR="00470F77" w:rsidRDefault="00470F77" w:rsidP="009D5382">
      <w:pPr>
        <w:pStyle w:val="a3"/>
        <w:ind w:left="709" w:right="678" w:firstLine="709"/>
        <w:jc w:val="both"/>
      </w:pPr>
      <w:r>
        <w:t xml:space="preserve">Графические материалы Проекта выполнены в геоинформационном программном продукте </w:t>
      </w:r>
      <w:proofErr w:type="spellStart"/>
      <w:r>
        <w:t>ArcGIS</w:t>
      </w:r>
      <w:proofErr w:type="spellEnd"/>
      <w:r>
        <w:t xml:space="preserve"> с использованием подосновы М 1:</w:t>
      </w:r>
      <w:r w:rsidR="002B0076">
        <w:t>65</w:t>
      </w:r>
      <w:r>
        <w:t>000 и 1:5000. Описание и отображение объектов федерального, регионального, местного значения, а также перечень слоев пространственных данных (объектов), структура атрибутивных данных и справочников в графических материалах Проекта соответствуют требованиям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утвержденным приказом Минэкономразвития России от 9.01.2018 г. № 10.</w:t>
      </w:r>
    </w:p>
    <w:p w:rsidR="00470F77" w:rsidRDefault="00470F77" w:rsidP="009D5382">
      <w:pPr>
        <w:pStyle w:val="a3"/>
        <w:ind w:left="709" w:right="678" w:firstLine="709"/>
        <w:jc w:val="both"/>
      </w:pPr>
      <w:r>
        <w:t>Основные этапы проектирования:</w:t>
      </w:r>
    </w:p>
    <w:p w:rsidR="00470F77" w:rsidRDefault="00470F77" w:rsidP="009D5382">
      <w:pPr>
        <w:pStyle w:val="a3"/>
        <w:ind w:left="709" w:right="678" w:firstLine="709"/>
        <w:jc w:val="both"/>
      </w:pPr>
      <w:r>
        <w:t>– первая очередь – 2025 год;</w:t>
      </w:r>
    </w:p>
    <w:p w:rsidR="00470F77" w:rsidRDefault="00470F77" w:rsidP="009D5382">
      <w:pPr>
        <w:pStyle w:val="a3"/>
        <w:ind w:left="709" w:right="678" w:firstLine="709"/>
        <w:jc w:val="both"/>
      </w:pPr>
      <w:r>
        <w:t>– расчетный срок – 2040 год.</w:t>
      </w:r>
    </w:p>
    <w:p w:rsidR="00E575F5" w:rsidRDefault="003A258C" w:rsidP="009D5382">
      <w:pPr>
        <w:pStyle w:val="a3"/>
        <w:ind w:left="709" w:right="678" w:firstLine="709"/>
        <w:jc w:val="both"/>
      </w:pPr>
      <w:r>
        <w:t xml:space="preserve">Целью данного проекта является разработка принципиальных предложений по планировочной организации территории </w:t>
      </w:r>
      <w:proofErr w:type="spellStart"/>
      <w:r>
        <w:rPr>
          <w:spacing w:val="-3"/>
        </w:rPr>
        <w:t>Батуринского</w:t>
      </w:r>
      <w:proofErr w:type="spellEnd"/>
      <w:r>
        <w:rPr>
          <w:spacing w:val="-3"/>
        </w:rPr>
        <w:t xml:space="preserve"> </w:t>
      </w:r>
      <w:r>
        <w:t xml:space="preserve">сельского поселения, упорядочение всех внешних и внутренних функциональных связей, </w:t>
      </w:r>
      <w:r>
        <w:rPr>
          <w:spacing w:val="-3"/>
        </w:rPr>
        <w:t xml:space="preserve">уточнение </w:t>
      </w:r>
      <w:r>
        <w:t>границ и направлений перспективного территориального</w:t>
      </w:r>
      <w:r>
        <w:rPr>
          <w:spacing w:val="-1"/>
        </w:rPr>
        <w:t xml:space="preserve"> </w:t>
      </w:r>
      <w:r>
        <w:t>развития.</w:t>
      </w:r>
    </w:p>
    <w:p w:rsidR="00E575F5" w:rsidRDefault="00E575F5" w:rsidP="009D5382">
      <w:pPr>
        <w:pStyle w:val="a3"/>
        <w:spacing w:before="8"/>
        <w:ind w:left="709" w:right="678" w:firstLine="709"/>
        <w:rPr>
          <w:sz w:val="20"/>
        </w:rPr>
      </w:pPr>
    </w:p>
    <w:p w:rsidR="00E575F5" w:rsidRDefault="003A258C" w:rsidP="009D5382">
      <w:pPr>
        <w:pStyle w:val="a3"/>
        <w:ind w:left="709" w:right="678" w:firstLine="709"/>
        <w:jc w:val="both"/>
      </w:pPr>
      <w:r>
        <w:t>Основной задачей проекта было определение состава и содержания первостепенных градостроительных мероприятий, а именно:</w:t>
      </w:r>
    </w:p>
    <w:p w:rsidR="00E575F5" w:rsidRDefault="003A258C" w:rsidP="009D5382">
      <w:pPr>
        <w:pStyle w:val="a5"/>
        <w:numPr>
          <w:ilvl w:val="0"/>
          <w:numId w:val="171"/>
        </w:numPr>
        <w:tabs>
          <w:tab w:val="left" w:pos="2108"/>
          <w:tab w:val="left" w:pos="2109"/>
        </w:tabs>
        <w:spacing w:before="1"/>
        <w:ind w:left="709" w:right="678" w:firstLine="709"/>
        <w:rPr>
          <w:rFonts w:ascii="Symbol" w:hAnsi="Symbol"/>
          <w:sz w:val="18"/>
        </w:rPr>
      </w:pPr>
      <w:r>
        <w:rPr>
          <w:sz w:val="24"/>
        </w:rPr>
        <w:t xml:space="preserve">Выявление природных, территориальных и экономических ресурсов и возможностей их рационального использования с целью создания здоровой среды обитания и </w:t>
      </w:r>
      <w:r>
        <w:rPr>
          <w:spacing w:val="-3"/>
          <w:sz w:val="24"/>
        </w:rPr>
        <w:t xml:space="preserve">комфортных </w:t>
      </w:r>
      <w:r>
        <w:rPr>
          <w:sz w:val="24"/>
        </w:rPr>
        <w:t>условий жизни и деятельности</w:t>
      </w:r>
      <w:r>
        <w:rPr>
          <w:spacing w:val="1"/>
          <w:sz w:val="24"/>
        </w:rPr>
        <w:t xml:space="preserve"> </w:t>
      </w:r>
      <w:r>
        <w:rPr>
          <w:sz w:val="24"/>
        </w:rPr>
        <w:t>населения;</w:t>
      </w:r>
    </w:p>
    <w:p w:rsidR="00E575F5" w:rsidRDefault="003A258C" w:rsidP="009D5382">
      <w:pPr>
        <w:pStyle w:val="a5"/>
        <w:numPr>
          <w:ilvl w:val="0"/>
          <w:numId w:val="171"/>
        </w:numPr>
        <w:tabs>
          <w:tab w:val="left" w:pos="2108"/>
          <w:tab w:val="left" w:pos="2109"/>
        </w:tabs>
        <w:ind w:left="709" w:right="678" w:firstLine="709"/>
        <w:rPr>
          <w:rFonts w:ascii="Symbol" w:hAnsi="Symbol"/>
          <w:sz w:val="18"/>
        </w:rPr>
      </w:pPr>
      <w:r>
        <w:rPr>
          <w:sz w:val="24"/>
        </w:rPr>
        <w:t xml:space="preserve">Архитектурно-планировочное решение территории населенных пунктов с. Батурино, п. </w:t>
      </w:r>
      <w:r>
        <w:rPr>
          <w:spacing w:val="-4"/>
          <w:sz w:val="24"/>
        </w:rPr>
        <w:t xml:space="preserve">Ноль-Пикет, </w:t>
      </w:r>
      <w:r>
        <w:rPr>
          <w:sz w:val="24"/>
        </w:rPr>
        <w:t xml:space="preserve">п. </w:t>
      </w:r>
      <w:proofErr w:type="spellStart"/>
      <w:r>
        <w:rPr>
          <w:sz w:val="24"/>
        </w:rPr>
        <w:t>Первопашенск</w:t>
      </w:r>
      <w:proofErr w:type="spellEnd"/>
      <w:r>
        <w:rPr>
          <w:sz w:val="24"/>
        </w:rPr>
        <w:t xml:space="preserve"> с </w:t>
      </w:r>
      <w:r>
        <w:rPr>
          <w:spacing w:val="-3"/>
          <w:sz w:val="24"/>
        </w:rPr>
        <w:t xml:space="preserve">учетом </w:t>
      </w:r>
      <w:r>
        <w:rPr>
          <w:sz w:val="24"/>
        </w:rPr>
        <w:t>максимального сохранения сформировавшегося ландшафта;</w:t>
      </w:r>
    </w:p>
    <w:p w:rsidR="00E575F5" w:rsidRPr="002B0076" w:rsidRDefault="003A258C" w:rsidP="009D5382">
      <w:pPr>
        <w:pStyle w:val="a5"/>
        <w:numPr>
          <w:ilvl w:val="0"/>
          <w:numId w:val="171"/>
        </w:numPr>
        <w:tabs>
          <w:tab w:val="left" w:pos="2108"/>
          <w:tab w:val="left" w:pos="2109"/>
        </w:tabs>
        <w:ind w:left="709" w:right="678" w:firstLine="709"/>
        <w:rPr>
          <w:rFonts w:ascii="Symbol" w:hAnsi="Symbol"/>
          <w:sz w:val="18"/>
        </w:rPr>
      </w:pPr>
      <w:r>
        <w:rPr>
          <w:sz w:val="24"/>
        </w:rPr>
        <w:t>Определение первоочередных мероприятий по развитию социальной и инженерной</w:t>
      </w:r>
      <w:r>
        <w:rPr>
          <w:spacing w:val="-2"/>
          <w:sz w:val="24"/>
        </w:rPr>
        <w:t xml:space="preserve"> </w:t>
      </w:r>
      <w:r>
        <w:rPr>
          <w:sz w:val="24"/>
        </w:rPr>
        <w:t>инфраструктуры.</w:t>
      </w:r>
    </w:p>
    <w:p w:rsidR="002B0076" w:rsidRPr="002B0076" w:rsidRDefault="002B0076" w:rsidP="009D5382">
      <w:pPr>
        <w:pStyle w:val="a5"/>
        <w:ind w:left="709" w:right="678" w:firstLine="709"/>
        <w:rPr>
          <w:sz w:val="24"/>
          <w:szCs w:val="24"/>
        </w:rPr>
      </w:pPr>
      <w:r w:rsidRPr="002B0076">
        <w:rPr>
          <w:sz w:val="24"/>
          <w:szCs w:val="24"/>
        </w:rPr>
        <w:t xml:space="preserve">В соответствии с техническим заданием к муниципальному контракту установлены </w:t>
      </w:r>
      <w:r w:rsidRPr="002B0076">
        <w:rPr>
          <w:sz w:val="24"/>
          <w:szCs w:val="24"/>
        </w:rPr>
        <w:lastRenderedPageBreak/>
        <w:t>основные цели разработки Проекта:</w:t>
      </w:r>
    </w:p>
    <w:p w:rsidR="002B0076" w:rsidRPr="002B0076" w:rsidRDefault="002B0076" w:rsidP="009D5382">
      <w:pPr>
        <w:pStyle w:val="a5"/>
        <w:ind w:left="709" w:right="678" w:firstLine="709"/>
        <w:rPr>
          <w:sz w:val="24"/>
          <w:szCs w:val="24"/>
        </w:rPr>
      </w:pPr>
      <w:r w:rsidRPr="002B0076">
        <w:rPr>
          <w:sz w:val="24"/>
          <w:szCs w:val="24"/>
        </w:rPr>
        <w:t>1. Подготовка проекта изменений в Генеральный план осуществляется в целях:</w:t>
      </w:r>
    </w:p>
    <w:p w:rsidR="002B0076" w:rsidRPr="002B0076" w:rsidRDefault="002B0076" w:rsidP="009D5382">
      <w:pPr>
        <w:pStyle w:val="a5"/>
        <w:ind w:left="709" w:right="678" w:firstLine="709"/>
        <w:rPr>
          <w:sz w:val="24"/>
          <w:szCs w:val="24"/>
        </w:rPr>
      </w:pPr>
      <w:r w:rsidRPr="002B0076">
        <w:rPr>
          <w:sz w:val="24"/>
          <w:szCs w:val="24"/>
        </w:rPr>
        <w:t>1) уточнения границ и параметров функциональных зон, а также сведений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p w:rsidR="002B0076" w:rsidRPr="002B0076" w:rsidRDefault="002B0076" w:rsidP="009D5382">
      <w:pPr>
        <w:pStyle w:val="a5"/>
        <w:ind w:left="709" w:right="678" w:firstLine="709"/>
        <w:rPr>
          <w:sz w:val="24"/>
          <w:szCs w:val="24"/>
        </w:rPr>
      </w:pPr>
      <w:r w:rsidRPr="002B0076">
        <w:rPr>
          <w:sz w:val="24"/>
          <w:szCs w:val="24"/>
        </w:rPr>
        <w:t>2) установления границ населенных пунктов, входящих в состав поселения.</w:t>
      </w:r>
    </w:p>
    <w:p w:rsidR="002B0076" w:rsidRPr="002B0076" w:rsidRDefault="002B0076" w:rsidP="009D5382">
      <w:pPr>
        <w:pStyle w:val="a5"/>
        <w:ind w:left="709" w:right="678" w:firstLine="709"/>
        <w:rPr>
          <w:sz w:val="24"/>
          <w:szCs w:val="24"/>
        </w:rPr>
      </w:pPr>
      <w:r w:rsidRPr="002B0076">
        <w:rPr>
          <w:sz w:val="24"/>
          <w:szCs w:val="24"/>
        </w:rPr>
        <w:t>2. Подготовка проекта изменений в Правила землепользования и застройки осуществляется в целях:</w:t>
      </w:r>
    </w:p>
    <w:p w:rsidR="002B0076" w:rsidRPr="002B0076" w:rsidRDefault="002B0076" w:rsidP="009D5382">
      <w:pPr>
        <w:pStyle w:val="a5"/>
        <w:ind w:left="709" w:right="678" w:firstLine="709"/>
        <w:rPr>
          <w:sz w:val="24"/>
          <w:szCs w:val="24"/>
        </w:rPr>
      </w:pPr>
      <w:r w:rsidRPr="002B0076">
        <w:rPr>
          <w:sz w:val="24"/>
          <w:szCs w:val="24"/>
        </w:rPr>
        <w:t>1) уточнения порядка применения Правил землепользования и застройки и внесения в них изменений;</w:t>
      </w:r>
    </w:p>
    <w:p w:rsidR="002B0076" w:rsidRPr="002B0076" w:rsidRDefault="002B0076" w:rsidP="009D5382">
      <w:pPr>
        <w:pStyle w:val="a5"/>
        <w:ind w:left="709" w:right="678" w:firstLine="709"/>
        <w:rPr>
          <w:sz w:val="24"/>
          <w:szCs w:val="24"/>
        </w:rPr>
      </w:pPr>
      <w:r w:rsidRPr="002B0076">
        <w:rPr>
          <w:sz w:val="24"/>
          <w:szCs w:val="24"/>
        </w:rPr>
        <w:t>2) установления границ и уточнения состава и параметров территориальных зон;</w:t>
      </w:r>
    </w:p>
    <w:p w:rsidR="002B0076" w:rsidRPr="002B0076" w:rsidRDefault="002B0076" w:rsidP="009D5382">
      <w:pPr>
        <w:pStyle w:val="a5"/>
        <w:ind w:left="709" w:right="678" w:firstLine="709"/>
        <w:rPr>
          <w:sz w:val="24"/>
          <w:szCs w:val="24"/>
        </w:rPr>
      </w:pPr>
      <w:r w:rsidRPr="002B0076">
        <w:rPr>
          <w:sz w:val="24"/>
          <w:szCs w:val="24"/>
        </w:rPr>
        <w:t>3) уточнения градостроительных регламентов и приведения перечня видов разрешенного использования земельных участков в соответствие с Приказом Росреестра от 10.11.2020 N П/0412 «Об утверждении классификатора видов разрешенного использования земельных участков».</w:t>
      </w:r>
    </w:p>
    <w:p w:rsidR="00E575F5" w:rsidRDefault="00E575F5" w:rsidP="009D5382">
      <w:pPr>
        <w:pStyle w:val="a3"/>
        <w:spacing w:before="10"/>
        <w:ind w:left="709" w:right="678" w:firstLine="709"/>
        <w:rPr>
          <w:sz w:val="20"/>
        </w:rPr>
      </w:pPr>
    </w:p>
    <w:p w:rsidR="00E575F5" w:rsidRDefault="003A258C" w:rsidP="009D5382">
      <w:pPr>
        <w:pStyle w:val="a3"/>
        <w:ind w:left="709" w:right="678" w:firstLine="709"/>
        <w:jc w:val="both"/>
      </w:pPr>
      <w:r>
        <w:t>В</w:t>
      </w:r>
      <w:r>
        <w:rPr>
          <w:spacing w:val="-11"/>
        </w:rPr>
        <w:t xml:space="preserve"> </w:t>
      </w:r>
      <w:r>
        <w:t>соответствии</w:t>
      </w:r>
      <w:r>
        <w:rPr>
          <w:spacing w:val="-8"/>
        </w:rPr>
        <w:t xml:space="preserve"> </w:t>
      </w:r>
      <w:r>
        <w:t>с</w:t>
      </w:r>
      <w:r>
        <w:rPr>
          <w:spacing w:val="-5"/>
        </w:rPr>
        <w:t xml:space="preserve"> </w:t>
      </w:r>
      <w:r>
        <w:t>Градостроительным</w:t>
      </w:r>
      <w:r>
        <w:rPr>
          <w:spacing w:val="-6"/>
        </w:rPr>
        <w:t xml:space="preserve"> </w:t>
      </w:r>
      <w:r>
        <w:rPr>
          <w:spacing w:val="-3"/>
        </w:rPr>
        <w:t>кодексом</w:t>
      </w:r>
      <w:r>
        <w:rPr>
          <w:spacing w:val="-7"/>
        </w:rPr>
        <w:t xml:space="preserve"> </w:t>
      </w:r>
      <w:r>
        <w:t>Российской</w:t>
      </w:r>
      <w:r>
        <w:rPr>
          <w:spacing w:val="-6"/>
        </w:rPr>
        <w:t xml:space="preserve"> </w:t>
      </w:r>
      <w:r>
        <w:t>Федерации</w:t>
      </w:r>
      <w:r>
        <w:rPr>
          <w:spacing w:val="-7"/>
        </w:rPr>
        <w:t xml:space="preserve"> </w:t>
      </w:r>
      <w:r>
        <w:t>генеральный</w:t>
      </w:r>
      <w:r>
        <w:rPr>
          <w:spacing w:val="-8"/>
        </w:rPr>
        <w:t xml:space="preserve"> </w:t>
      </w:r>
      <w:r>
        <w:t xml:space="preserve">план определяет стратегию функционально-пространственного развития территории сельского поселения и устанавливает перечень основных градостроительных мероприятий по формированию благоприятной среды жизнедеятельности. Наличие генплана </w:t>
      </w:r>
      <w:r>
        <w:rPr>
          <w:spacing w:val="-3"/>
        </w:rPr>
        <w:t xml:space="preserve">поможет </w:t>
      </w:r>
      <w:r>
        <w:t xml:space="preserve">грамотно управлять земельными ресурсами, решать актуальные вопросы конкретного сельского поселения. Основные вопросы - строительство жилья, объектов социального, промышленного и сельскохозяйственного значения, проблемы </w:t>
      </w:r>
      <w:r>
        <w:rPr>
          <w:spacing w:val="-3"/>
        </w:rPr>
        <w:t xml:space="preserve">коммунального </w:t>
      </w:r>
      <w:r>
        <w:t xml:space="preserve">хозяйства, благоустройства территорий и </w:t>
      </w:r>
      <w:r>
        <w:rPr>
          <w:spacing w:val="-11"/>
        </w:rPr>
        <w:t xml:space="preserve">т. </w:t>
      </w:r>
      <w:r>
        <w:t>д. Кроме того, градостроительная документация позволит решить проблемы наполняемости</w:t>
      </w:r>
      <w:r>
        <w:rPr>
          <w:spacing w:val="48"/>
        </w:rPr>
        <w:t xml:space="preserve"> </w:t>
      </w:r>
      <w:r>
        <w:t>местного</w:t>
      </w:r>
      <w:r>
        <w:rPr>
          <w:spacing w:val="49"/>
        </w:rPr>
        <w:t xml:space="preserve"> </w:t>
      </w:r>
      <w:r>
        <w:t>бюджета,</w:t>
      </w:r>
      <w:r>
        <w:rPr>
          <w:spacing w:val="48"/>
        </w:rPr>
        <w:t xml:space="preserve"> </w:t>
      </w:r>
      <w:r>
        <w:t>определить</w:t>
      </w:r>
      <w:r>
        <w:rPr>
          <w:spacing w:val="48"/>
        </w:rPr>
        <w:t xml:space="preserve"> </w:t>
      </w:r>
      <w:r>
        <w:t>земли</w:t>
      </w:r>
      <w:r>
        <w:rPr>
          <w:spacing w:val="49"/>
        </w:rPr>
        <w:t xml:space="preserve"> </w:t>
      </w:r>
      <w:r>
        <w:t>арендаторов</w:t>
      </w:r>
      <w:r>
        <w:rPr>
          <w:spacing w:val="48"/>
        </w:rPr>
        <w:t xml:space="preserve"> </w:t>
      </w:r>
      <w:r>
        <w:t>и</w:t>
      </w:r>
      <w:r>
        <w:rPr>
          <w:spacing w:val="48"/>
        </w:rPr>
        <w:t xml:space="preserve"> </w:t>
      </w:r>
      <w:r>
        <w:t>собственников,</w:t>
      </w:r>
      <w:r>
        <w:rPr>
          <w:spacing w:val="49"/>
        </w:rPr>
        <w:t xml:space="preserve"> </w:t>
      </w:r>
      <w:r>
        <w:t>а</w:t>
      </w:r>
      <w:r>
        <w:rPr>
          <w:spacing w:val="50"/>
        </w:rPr>
        <w:t xml:space="preserve"> </w:t>
      </w:r>
      <w:r>
        <w:t>также перераспределить налоги.</w:t>
      </w:r>
    </w:p>
    <w:p w:rsidR="00E575F5" w:rsidRDefault="003A258C" w:rsidP="009D5382">
      <w:pPr>
        <w:pStyle w:val="a3"/>
        <w:ind w:left="709" w:right="678" w:firstLine="709"/>
        <w:jc w:val="both"/>
      </w:pPr>
      <w:r>
        <w:t>Генеральный план Муниципального образования "</w:t>
      </w:r>
      <w:proofErr w:type="spellStart"/>
      <w:r>
        <w:t>Батуринское</w:t>
      </w:r>
      <w:proofErr w:type="spellEnd"/>
      <w:r>
        <w:t xml:space="preserve"> сельское поселение" включает в себя материалы по анализу существующего положения поселения и предложения по градостроительному развитию селитебных, рекреационных, производственных, коммунально- складских и других зон сельской инфраструктуры. Специальный раздел включает инженерно- технические мероприятия по предупреждению чрезвычайных ситуаций техногенного и природного характера.</w:t>
      </w:r>
    </w:p>
    <w:p w:rsidR="00E575F5" w:rsidRDefault="003A258C" w:rsidP="009D5382">
      <w:pPr>
        <w:ind w:left="709" w:right="678" w:firstLine="709"/>
      </w:pPr>
      <w:bookmarkStart w:id="12" w:name="_Hlk153468339"/>
      <w:r>
        <w:t xml:space="preserve">В </w:t>
      </w:r>
      <w:r>
        <w:rPr>
          <w:spacing w:val="-4"/>
        </w:rPr>
        <w:t>основу</w:t>
      </w:r>
      <w:r>
        <w:rPr>
          <w:spacing w:val="52"/>
        </w:rPr>
        <w:t xml:space="preserve"> </w:t>
      </w:r>
      <w:r>
        <w:t xml:space="preserve">настоящего проекта </w:t>
      </w:r>
      <w:r>
        <w:rPr>
          <w:spacing w:val="-3"/>
        </w:rPr>
        <w:t xml:space="preserve">положены </w:t>
      </w:r>
      <w:r>
        <w:t>данные, предоставленные службами и администрацией Муниципального образования "</w:t>
      </w:r>
      <w:proofErr w:type="spellStart"/>
      <w:r>
        <w:t>Батуринское</w:t>
      </w:r>
      <w:proofErr w:type="spellEnd"/>
      <w:r>
        <w:t xml:space="preserve"> сельское поселение" в </w:t>
      </w:r>
      <w:r w:rsidR="002B0076">
        <w:t>2023</w:t>
      </w:r>
      <w:r>
        <w:t xml:space="preserve"> </w:t>
      </w:r>
      <w:r>
        <w:rPr>
          <w:spacing w:val="-12"/>
        </w:rPr>
        <w:t>г.:</w:t>
      </w:r>
    </w:p>
    <w:p w:rsidR="00E575F5" w:rsidRDefault="003A258C" w:rsidP="009D5382">
      <w:pPr>
        <w:pStyle w:val="a5"/>
        <w:numPr>
          <w:ilvl w:val="0"/>
          <w:numId w:val="171"/>
        </w:numPr>
        <w:tabs>
          <w:tab w:val="left" w:pos="2108"/>
          <w:tab w:val="left" w:pos="2109"/>
        </w:tabs>
        <w:ind w:left="709" w:right="678" w:firstLine="709"/>
        <w:rPr>
          <w:rFonts w:ascii="Symbol" w:hAnsi="Symbol"/>
          <w:sz w:val="18"/>
        </w:rPr>
      </w:pPr>
      <w:r>
        <w:rPr>
          <w:sz w:val="24"/>
        </w:rPr>
        <w:t>Картографические материалы муниципального образования "</w:t>
      </w:r>
      <w:proofErr w:type="spellStart"/>
      <w:r>
        <w:rPr>
          <w:sz w:val="24"/>
        </w:rPr>
        <w:t>Батуринское</w:t>
      </w:r>
      <w:proofErr w:type="spellEnd"/>
      <w:r>
        <w:rPr>
          <w:sz w:val="24"/>
        </w:rPr>
        <w:t xml:space="preserve"> сельское поселение", М 1:5000, М</w:t>
      </w:r>
      <w:r>
        <w:rPr>
          <w:spacing w:val="-4"/>
          <w:sz w:val="24"/>
        </w:rPr>
        <w:t xml:space="preserve"> </w:t>
      </w:r>
      <w:r>
        <w:rPr>
          <w:sz w:val="24"/>
        </w:rPr>
        <w:t>1:2500;</w:t>
      </w:r>
    </w:p>
    <w:p w:rsidR="00E575F5" w:rsidRDefault="003A258C" w:rsidP="009D5382">
      <w:pPr>
        <w:pStyle w:val="a5"/>
        <w:numPr>
          <w:ilvl w:val="0"/>
          <w:numId w:val="171"/>
        </w:numPr>
        <w:tabs>
          <w:tab w:val="left" w:pos="2108"/>
          <w:tab w:val="left" w:pos="2109"/>
        </w:tabs>
        <w:ind w:left="709" w:right="678" w:firstLine="709"/>
        <w:rPr>
          <w:rFonts w:ascii="Symbol" w:hAnsi="Symbol"/>
          <w:sz w:val="18"/>
        </w:rPr>
      </w:pPr>
      <w:r>
        <w:rPr>
          <w:spacing w:val="-3"/>
          <w:sz w:val="24"/>
        </w:rPr>
        <w:t xml:space="preserve">Закон </w:t>
      </w:r>
      <w:r>
        <w:rPr>
          <w:spacing w:val="-6"/>
          <w:sz w:val="24"/>
        </w:rPr>
        <w:t xml:space="preserve">Томской </w:t>
      </w:r>
      <w:r>
        <w:rPr>
          <w:sz w:val="24"/>
        </w:rPr>
        <w:t xml:space="preserve">области </w:t>
      </w:r>
      <w:r>
        <w:rPr>
          <w:spacing w:val="-3"/>
          <w:sz w:val="24"/>
        </w:rPr>
        <w:t xml:space="preserve">от </w:t>
      </w:r>
      <w:r>
        <w:rPr>
          <w:sz w:val="24"/>
        </w:rPr>
        <w:t xml:space="preserve">09.09.2004 </w:t>
      </w:r>
      <w:r>
        <w:rPr>
          <w:spacing w:val="-14"/>
          <w:sz w:val="24"/>
        </w:rPr>
        <w:t xml:space="preserve">г. </w:t>
      </w:r>
      <w:r>
        <w:rPr>
          <w:sz w:val="24"/>
        </w:rPr>
        <w:t xml:space="preserve">№- 193-ОЗ </w:t>
      </w:r>
      <w:r>
        <w:rPr>
          <w:spacing w:val="-4"/>
          <w:sz w:val="24"/>
        </w:rPr>
        <w:t xml:space="preserve">«О </w:t>
      </w:r>
      <w:r>
        <w:rPr>
          <w:sz w:val="24"/>
        </w:rPr>
        <w:t xml:space="preserve">наделении </w:t>
      </w:r>
      <w:r>
        <w:rPr>
          <w:spacing w:val="-3"/>
          <w:sz w:val="24"/>
        </w:rPr>
        <w:t xml:space="preserve">статусом </w:t>
      </w:r>
      <w:r>
        <w:rPr>
          <w:sz w:val="24"/>
        </w:rPr>
        <w:t xml:space="preserve">муниципального района, поселения </w:t>
      </w:r>
      <w:r>
        <w:rPr>
          <w:spacing w:val="-3"/>
          <w:sz w:val="24"/>
        </w:rPr>
        <w:t xml:space="preserve">(городского, </w:t>
      </w:r>
      <w:r>
        <w:rPr>
          <w:sz w:val="24"/>
        </w:rPr>
        <w:t xml:space="preserve">сельского) и установлении границ муниципальных образований на территории </w:t>
      </w:r>
      <w:proofErr w:type="spellStart"/>
      <w:r>
        <w:rPr>
          <w:spacing w:val="-3"/>
          <w:sz w:val="24"/>
        </w:rPr>
        <w:t>Асиновского</w:t>
      </w:r>
      <w:proofErr w:type="spellEnd"/>
      <w:r>
        <w:rPr>
          <w:spacing w:val="-4"/>
          <w:sz w:val="24"/>
        </w:rPr>
        <w:t xml:space="preserve"> </w:t>
      </w:r>
      <w:r>
        <w:rPr>
          <w:sz w:val="24"/>
        </w:rPr>
        <w:t>района»;</w:t>
      </w:r>
    </w:p>
    <w:p w:rsidR="00E575F5" w:rsidRDefault="003A258C" w:rsidP="009D5382">
      <w:pPr>
        <w:pStyle w:val="a5"/>
        <w:numPr>
          <w:ilvl w:val="0"/>
          <w:numId w:val="171"/>
        </w:numPr>
        <w:tabs>
          <w:tab w:val="left" w:pos="2108"/>
          <w:tab w:val="left" w:pos="2109"/>
        </w:tabs>
        <w:ind w:left="709" w:right="678" w:firstLine="709"/>
        <w:rPr>
          <w:rFonts w:ascii="Symbol" w:hAnsi="Symbol"/>
          <w:sz w:val="18"/>
        </w:rPr>
      </w:pPr>
      <w:r>
        <w:rPr>
          <w:spacing w:val="-6"/>
          <w:sz w:val="24"/>
        </w:rPr>
        <w:t xml:space="preserve">Устав </w:t>
      </w:r>
      <w:r>
        <w:rPr>
          <w:sz w:val="24"/>
        </w:rPr>
        <w:t xml:space="preserve">муниципального образования </w:t>
      </w:r>
      <w:r>
        <w:rPr>
          <w:spacing w:val="-3"/>
          <w:sz w:val="24"/>
        </w:rPr>
        <w:t>"</w:t>
      </w:r>
      <w:proofErr w:type="spellStart"/>
      <w:r>
        <w:rPr>
          <w:spacing w:val="-3"/>
          <w:sz w:val="24"/>
        </w:rPr>
        <w:t>Батуринское</w:t>
      </w:r>
      <w:proofErr w:type="spellEnd"/>
      <w:r>
        <w:rPr>
          <w:spacing w:val="-3"/>
          <w:sz w:val="24"/>
        </w:rPr>
        <w:t xml:space="preserve"> </w:t>
      </w:r>
      <w:r>
        <w:rPr>
          <w:sz w:val="24"/>
        </w:rPr>
        <w:t>сельское</w:t>
      </w:r>
      <w:r>
        <w:rPr>
          <w:spacing w:val="11"/>
          <w:sz w:val="24"/>
        </w:rPr>
        <w:t xml:space="preserve"> </w:t>
      </w:r>
      <w:r>
        <w:rPr>
          <w:sz w:val="24"/>
        </w:rPr>
        <w:t>поселение";</w:t>
      </w:r>
    </w:p>
    <w:p w:rsidR="00E575F5" w:rsidRDefault="003A258C" w:rsidP="009D5382">
      <w:pPr>
        <w:pStyle w:val="a5"/>
        <w:numPr>
          <w:ilvl w:val="0"/>
          <w:numId w:val="171"/>
        </w:numPr>
        <w:tabs>
          <w:tab w:val="left" w:pos="2108"/>
          <w:tab w:val="left" w:pos="2109"/>
        </w:tabs>
        <w:ind w:left="709" w:right="678" w:firstLine="709"/>
        <w:rPr>
          <w:rFonts w:ascii="Symbol" w:hAnsi="Symbol"/>
          <w:sz w:val="18"/>
        </w:rPr>
      </w:pPr>
      <w:r>
        <w:rPr>
          <w:spacing w:val="-3"/>
          <w:sz w:val="24"/>
        </w:rPr>
        <w:t xml:space="preserve">Закон </w:t>
      </w:r>
      <w:r>
        <w:rPr>
          <w:spacing w:val="-6"/>
          <w:sz w:val="24"/>
        </w:rPr>
        <w:t xml:space="preserve">Томской </w:t>
      </w:r>
      <w:r>
        <w:rPr>
          <w:sz w:val="24"/>
        </w:rPr>
        <w:t xml:space="preserve">области </w:t>
      </w:r>
      <w:r>
        <w:rPr>
          <w:spacing w:val="-3"/>
          <w:sz w:val="24"/>
        </w:rPr>
        <w:t xml:space="preserve">от </w:t>
      </w:r>
      <w:r>
        <w:rPr>
          <w:sz w:val="24"/>
        </w:rPr>
        <w:t>10.09. 2004 № 203 –</w:t>
      </w:r>
      <w:r w:rsidR="00CA6A65">
        <w:rPr>
          <w:sz w:val="24"/>
        </w:rPr>
        <w:t xml:space="preserve"> </w:t>
      </w:r>
      <w:r>
        <w:rPr>
          <w:sz w:val="24"/>
        </w:rPr>
        <w:t xml:space="preserve">ОЗ </w:t>
      </w:r>
      <w:r>
        <w:rPr>
          <w:spacing w:val="-4"/>
          <w:sz w:val="24"/>
        </w:rPr>
        <w:t xml:space="preserve">«Об </w:t>
      </w:r>
      <w:r>
        <w:rPr>
          <w:sz w:val="24"/>
        </w:rPr>
        <w:t>общих принципах организации местного самоуправления Российской Федерации».</w:t>
      </w:r>
    </w:p>
    <w:p w:rsidR="00E575F5" w:rsidRDefault="003A258C" w:rsidP="009D5382">
      <w:pPr>
        <w:pStyle w:val="a5"/>
        <w:numPr>
          <w:ilvl w:val="0"/>
          <w:numId w:val="171"/>
        </w:numPr>
        <w:tabs>
          <w:tab w:val="left" w:pos="2108"/>
          <w:tab w:val="left" w:pos="2109"/>
        </w:tabs>
        <w:ind w:left="709" w:right="678" w:firstLine="709"/>
        <w:rPr>
          <w:rFonts w:ascii="Symbol" w:hAnsi="Symbol"/>
          <w:sz w:val="18"/>
        </w:rPr>
      </w:pPr>
      <w:r>
        <w:rPr>
          <w:sz w:val="24"/>
        </w:rPr>
        <w:t>Данные анкетного обследования;</w:t>
      </w:r>
    </w:p>
    <w:p w:rsidR="00E575F5" w:rsidRDefault="003A258C" w:rsidP="009D5382">
      <w:pPr>
        <w:pStyle w:val="a5"/>
        <w:numPr>
          <w:ilvl w:val="0"/>
          <w:numId w:val="171"/>
        </w:numPr>
        <w:tabs>
          <w:tab w:val="left" w:pos="2108"/>
          <w:tab w:val="left" w:pos="2109"/>
        </w:tabs>
        <w:ind w:left="709" w:right="678" w:firstLine="709"/>
        <w:rPr>
          <w:rFonts w:ascii="Symbol" w:hAnsi="Symbol"/>
          <w:sz w:val="18"/>
        </w:rPr>
      </w:pPr>
      <w:r>
        <w:rPr>
          <w:sz w:val="24"/>
        </w:rPr>
        <w:t xml:space="preserve">Ответы на представленные запросы </w:t>
      </w:r>
      <w:r>
        <w:rPr>
          <w:spacing w:val="-4"/>
          <w:sz w:val="24"/>
        </w:rPr>
        <w:t xml:space="preserve">от </w:t>
      </w:r>
      <w:r>
        <w:rPr>
          <w:sz w:val="24"/>
        </w:rPr>
        <w:t xml:space="preserve">соответствующих служб и организаций, ведущих хозяйственную деятельность на территории Муниципального образования </w:t>
      </w:r>
      <w:r>
        <w:rPr>
          <w:spacing w:val="-3"/>
          <w:sz w:val="24"/>
        </w:rPr>
        <w:t>"</w:t>
      </w:r>
      <w:proofErr w:type="spellStart"/>
      <w:r>
        <w:rPr>
          <w:spacing w:val="-3"/>
          <w:sz w:val="24"/>
        </w:rPr>
        <w:t>Батуринское</w:t>
      </w:r>
      <w:proofErr w:type="spellEnd"/>
      <w:r>
        <w:rPr>
          <w:spacing w:val="-3"/>
          <w:sz w:val="24"/>
        </w:rPr>
        <w:t xml:space="preserve"> </w:t>
      </w:r>
      <w:r>
        <w:rPr>
          <w:sz w:val="24"/>
        </w:rPr>
        <w:t xml:space="preserve">сельское поселение" </w:t>
      </w:r>
      <w:proofErr w:type="spellStart"/>
      <w:r>
        <w:rPr>
          <w:spacing w:val="-3"/>
          <w:sz w:val="24"/>
        </w:rPr>
        <w:t>Асиновского</w:t>
      </w:r>
      <w:proofErr w:type="spellEnd"/>
      <w:r>
        <w:rPr>
          <w:spacing w:val="-3"/>
          <w:sz w:val="24"/>
        </w:rPr>
        <w:t xml:space="preserve"> </w:t>
      </w:r>
      <w:r>
        <w:rPr>
          <w:sz w:val="24"/>
        </w:rPr>
        <w:t>муниципального</w:t>
      </w:r>
      <w:r>
        <w:rPr>
          <w:spacing w:val="9"/>
          <w:sz w:val="24"/>
        </w:rPr>
        <w:t xml:space="preserve"> </w:t>
      </w:r>
      <w:r>
        <w:rPr>
          <w:sz w:val="24"/>
        </w:rPr>
        <w:t>района.</w:t>
      </w:r>
    </w:p>
    <w:bookmarkEnd w:id="12"/>
    <w:p w:rsidR="00285734" w:rsidRDefault="00285734" w:rsidP="009D5382">
      <w:pPr>
        <w:ind w:left="709" w:right="678" w:firstLine="709"/>
        <w:rPr>
          <w:sz w:val="21"/>
          <w:szCs w:val="24"/>
        </w:rPr>
      </w:pPr>
      <w:r>
        <w:rPr>
          <w:sz w:val="21"/>
        </w:rPr>
        <w:br w:type="page"/>
      </w:r>
    </w:p>
    <w:p w:rsidR="00E575F5" w:rsidRPr="0068248F" w:rsidRDefault="003A258C" w:rsidP="009D5382">
      <w:pPr>
        <w:pStyle w:val="3"/>
        <w:ind w:left="709" w:right="678" w:firstLine="709"/>
        <w:jc w:val="center"/>
      </w:pPr>
      <w:bookmarkStart w:id="13" w:name="_Toc152846355"/>
      <w:bookmarkStart w:id="14" w:name="_Toc152846754"/>
      <w:bookmarkStart w:id="15" w:name="_Toc152847258"/>
      <w:bookmarkStart w:id="16" w:name="_Toc153550682"/>
      <w:r w:rsidRPr="0068248F">
        <w:lastRenderedPageBreak/>
        <w:t>Нормативная база:</w:t>
      </w:r>
      <w:bookmarkEnd w:id="13"/>
      <w:bookmarkEnd w:id="14"/>
      <w:bookmarkEnd w:id="15"/>
      <w:bookmarkEnd w:id="16"/>
    </w:p>
    <w:p w:rsidR="00E575F5" w:rsidRPr="00285734" w:rsidRDefault="003A258C" w:rsidP="009D5382">
      <w:pPr>
        <w:pStyle w:val="a3"/>
        <w:ind w:left="709" w:right="678" w:firstLine="709"/>
        <w:jc w:val="both"/>
      </w:pPr>
      <w:r w:rsidRPr="00285734">
        <w:t>В результате системного анализа требований действующего законодательства и нормативных документов установлено, что разработка генерального плана должна осуществляться с соблюдением требований следующих документов:</w:t>
      </w:r>
    </w:p>
    <w:p w:rsidR="00E575F5" w:rsidRPr="00285734" w:rsidRDefault="00E575F5" w:rsidP="009D5382">
      <w:pPr>
        <w:pStyle w:val="a3"/>
        <w:ind w:left="709" w:right="678" w:firstLine="709"/>
      </w:pPr>
    </w:p>
    <w:p w:rsidR="00E575F5" w:rsidRPr="00285734" w:rsidRDefault="003A258C" w:rsidP="009D5382">
      <w:pPr>
        <w:pStyle w:val="3"/>
        <w:ind w:left="709" w:right="678" w:firstLine="709"/>
        <w:jc w:val="center"/>
      </w:pPr>
      <w:bookmarkStart w:id="17" w:name="_Toc152846356"/>
      <w:bookmarkStart w:id="18" w:name="_Toc152846755"/>
      <w:bookmarkStart w:id="19" w:name="_Toc152847259"/>
      <w:bookmarkStart w:id="20" w:name="_Toc153550683"/>
      <w:bookmarkStart w:id="21" w:name="_Hlk153468412"/>
      <w:r w:rsidRPr="00285734">
        <w:t>Законы Российской Федерации и Томской области:</w:t>
      </w:r>
      <w:bookmarkEnd w:id="17"/>
      <w:bookmarkEnd w:id="18"/>
      <w:bookmarkEnd w:id="19"/>
      <w:bookmarkEnd w:id="20"/>
    </w:p>
    <w:p w:rsidR="00E575F5" w:rsidRPr="00285734" w:rsidRDefault="003A258C" w:rsidP="009D5382">
      <w:pPr>
        <w:pStyle w:val="a5"/>
        <w:numPr>
          <w:ilvl w:val="0"/>
          <w:numId w:val="171"/>
        </w:numPr>
        <w:tabs>
          <w:tab w:val="left" w:pos="1701"/>
        </w:tabs>
        <w:ind w:left="709" w:right="678" w:firstLine="709"/>
        <w:rPr>
          <w:sz w:val="24"/>
          <w:szCs w:val="24"/>
        </w:rPr>
      </w:pPr>
      <w:r w:rsidRPr="00285734">
        <w:rPr>
          <w:sz w:val="24"/>
          <w:szCs w:val="24"/>
        </w:rPr>
        <w:t xml:space="preserve">Градостроительный </w:t>
      </w:r>
      <w:r w:rsidRPr="00285734">
        <w:rPr>
          <w:spacing w:val="-4"/>
          <w:sz w:val="24"/>
          <w:szCs w:val="24"/>
        </w:rPr>
        <w:t xml:space="preserve">кодекс </w:t>
      </w:r>
      <w:r w:rsidRPr="00285734">
        <w:rPr>
          <w:sz w:val="24"/>
          <w:szCs w:val="24"/>
        </w:rPr>
        <w:t xml:space="preserve">Российской Федерации </w:t>
      </w:r>
      <w:r w:rsidR="00B7627E" w:rsidRPr="00285734">
        <w:rPr>
          <w:sz w:val="24"/>
          <w:szCs w:val="24"/>
        </w:rPr>
        <w:t>№ 190-ФЗ (с изменениями на 4 августа 2023 года) (редакция, действующая с 1 сентября 2023 года)</w:t>
      </w:r>
      <w:r w:rsidRPr="00285734">
        <w:rPr>
          <w:sz w:val="24"/>
          <w:szCs w:val="24"/>
        </w:rPr>
        <w:t>;</w:t>
      </w:r>
    </w:p>
    <w:p w:rsidR="00E575F5" w:rsidRPr="00285734" w:rsidRDefault="003A258C" w:rsidP="009D5382">
      <w:pPr>
        <w:pStyle w:val="a5"/>
        <w:numPr>
          <w:ilvl w:val="0"/>
          <w:numId w:val="171"/>
        </w:numPr>
        <w:tabs>
          <w:tab w:val="left" w:pos="1701"/>
        </w:tabs>
        <w:ind w:left="709" w:right="678" w:firstLine="709"/>
        <w:rPr>
          <w:sz w:val="24"/>
          <w:szCs w:val="24"/>
        </w:rPr>
      </w:pPr>
      <w:r w:rsidRPr="00285734">
        <w:rPr>
          <w:spacing w:val="-3"/>
          <w:sz w:val="24"/>
          <w:szCs w:val="24"/>
        </w:rPr>
        <w:t xml:space="preserve">Закон </w:t>
      </w:r>
      <w:r w:rsidRPr="00285734">
        <w:rPr>
          <w:spacing w:val="-6"/>
          <w:sz w:val="24"/>
          <w:szCs w:val="24"/>
        </w:rPr>
        <w:t xml:space="preserve">Томской </w:t>
      </w:r>
      <w:r w:rsidRPr="00285734">
        <w:rPr>
          <w:sz w:val="24"/>
          <w:szCs w:val="24"/>
        </w:rPr>
        <w:t xml:space="preserve">области </w:t>
      </w:r>
      <w:r w:rsidRPr="00285734">
        <w:rPr>
          <w:spacing w:val="-3"/>
          <w:sz w:val="24"/>
          <w:szCs w:val="24"/>
        </w:rPr>
        <w:t xml:space="preserve">от </w:t>
      </w:r>
      <w:r w:rsidRPr="00285734">
        <w:rPr>
          <w:sz w:val="24"/>
          <w:szCs w:val="24"/>
        </w:rPr>
        <w:t xml:space="preserve">09.09.2004 </w:t>
      </w:r>
      <w:r w:rsidRPr="00285734">
        <w:rPr>
          <w:spacing w:val="-14"/>
          <w:sz w:val="24"/>
          <w:szCs w:val="24"/>
        </w:rPr>
        <w:t xml:space="preserve">г. </w:t>
      </w:r>
      <w:r w:rsidRPr="00285734">
        <w:rPr>
          <w:sz w:val="24"/>
          <w:szCs w:val="24"/>
        </w:rPr>
        <w:t xml:space="preserve">№- 193-ОЗ </w:t>
      </w:r>
      <w:r w:rsidRPr="00285734">
        <w:rPr>
          <w:spacing w:val="-4"/>
          <w:sz w:val="24"/>
          <w:szCs w:val="24"/>
        </w:rPr>
        <w:t xml:space="preserve">«О </w:t>
      </w:r>
      <w:r w:rsidRPr="00285734">
        <w:rPr>
          <w:sz w:val="24"/>
          <w:szCs w:val="24"/>
        </w:rPr>
        <w:t xml:space="preserve">наделении </w:t>
      </w:r>
      <w:r w:rsidRPr="00285734">
        <w:rPr>
          <w:spacing w:val="-3"/>
          <w:sz w:val="24"/>
          <w:szCs w:val="24"/>
        </w:rPr>
        <w:t xml:space="preserve">статусом </w:t>
      </w:r>
      <w:r w:rsidRPr="00285734">
        <w:rPr>
          <w:sz w:val="24"/>
          <w:szCs w:val="24"/>
        </w:rPr>
        <w:t xml:space="preserve">муниципального района, поселения </w:t>
      </w:r>
      <w:r w:rsidRPr="00285734">
        <w:rPr>
          <w:spacing w:val="-3"/>
          <w:sz w:val="24"/>
          <w:szCs w:val="24"/>
        </w:rPr>
        <w:t xml:space="preserve">(городского, </w:t>
      </w:r>
      <w:r w:rsidRPr="00285734">
        <w:rPr>
          <w:sz w:val="24"/>
          <w:szCs w:val="24"/>
        </w:rPr>
        <w:t xml:space="preserve">сельского) и установлении границ муниципальных образований на территории </w:t>
      </w:r>
      <w:proofErr w:type="spellStart"/>
      <w:r w:rsidRPr="00285734">
        <w:rPr>
          <w:spacing w:val="-3"/>
          <w:sz w:val="24"/>
          <w:szCs w:val="24"/>
        </w:rPr>
        <w:t>Асиновского</w:t>
      </w:r>
      <w:proofErr w:type="spellEnd"/>
      <w:r w:rsidRPr="00285734">
        <w:rPr>
          <w:spacing w:val="-4"/>
          <w:sz w:val="24"/>
          <w:szCs w:val="24"/>
        </w:rPr>
        <w:t xml:space="preserve"> </w:t>
      </w:r>
      <w:r w:rsidRPr="00285734">
        <w:rPr>
          <w:sz w:val="24"/>
          <w:szCs w:val="24"/>
        </w:rPr>
        <w:t>района»;</w:t>
      </w:r>
    </w:p>
    <w:p w:rsidR="00E575F5" w:rsidRPr="00285734" w:rsidRDefault="003A258C" w:rsidP="009D5382">
      <w:pPr>
        <w:pStyle w:val="a5"/>
        <w:numPr>
          <w:ilvl w:val="0"/>
          <w:numId w:val="171"/>
        </w:numPr>
        <w:tabs>
          <w:tab w:val="left" w:pos="1701"/>
        </w:tabs>
        <w:ind w:left="709" w:right="678" w:firstLine="709"/>
        <w:rPr>
          <w:sz w:val="24"/>
          <w:szCs w:val="24"/>
        </w:rPr>
      </w:pPr>
      <w:r w:rsidRPr="00285734">
        <w:rPr>
          <w:sz w:val="24"/>
          <w:szCs w:val="24"/>
        </w:rPr>
        <w:t xml:space="preserve">Закон Томской области </w:t>
      </w:r>
      <w:r w:rsidRPr="00285734">
        <w:rPr>
          <w:spacing w:val="-4"/>
          <w:sz w:val="24"/>
          <w:szCs w:val="24"/>
        </w:rPr>
        <w:t xml:space="preserve">«Об </w:t>
      </w:r>
      <w:r w:rsidRPr="00285734">
        <w:rPr>
          <w:sz w:val="24"/>
          <w:szCs w:val="24"/>
        </w:rPr>
        <w:t>объектах культурного наследия (памятниках истории и культуры) Томской области» № 304-ОЗ (принят постановлением Государственной Думы Томской области от 30.11.2006г. №</w:t>
      </w:r>
      <w:r w:rsidRPr="00285734">
        <w:rPr>
          <w:spacing w:val="55"/>
          <w:sz w:val="24"/>
          <w:szCs w:val="24"/>
        </w:rPr>
        <w:t xml:space="preserve"> </w:t>
      </w:r>
      <w:r w:rsidRPr="00285734">
        <w:rPr>
          <w:sz w:val="24"/>
          <w:szCs w:val="24"/>
        </w:rPr>
        <w:t>3637);</w:t>
      </w:r>
    </w:p>
    <w:p w:rsidR="00E575F5" w:rsidRDefault="003A258C" w:rsidP="009D5382">
      <w:pPr>
        <w:pStyle w:val="a5"/>
        <w:numPr>
          <w:ilvl w:val="0"/>
          <w:numId w:val="171"/>
        </w:numPr>
        <w:tabs>
          <w:tab w:val="left" w:pos="1701"/>
        </w:tabs>
        <w:ind w:left="709" w:right="678" w:firstLine="709"/>
        <w:rPr>
          <w:sz w:val="24"/>
          <w:szCs w:val="24"/>
        </w:rPr>
      </w:pPr>
      <w:r w:rsidRPr="00285734">
        <w:rPr>
          <w:spacing w:val="-3"/>
          <w:sz w:val="24"/>
          <w:szCs w:val="24"/>
        </w:rPr>
        <w:t xml:space="preserve">Закон </w:t>
      </w:r>
      <w:r w:rsidRPr="00285734">
        <w:rPr>
          <w:spacing w:val="-6"/>
          <w:sz w:val="24"/>
          <w:szCs w:val="24"/>
        </w:rPr>
        <w:t xml:space="preserve">Томской </w:t>
      </w:r>
      <w:r w:rsidRPr="00285734">
        <w:rPr>
          <w:sz w:val="24"/>
          <w:szCs w:val="24"/>
        </w:rPr>
        <w:t xml:space="preserve">области </w:t>
      </w:r>
      <w:r w:rsidRPr="00285734">
        <w:rPr>
          <w:spacing w:val="-4"/>
          <w:sz w:val="24"/>
          <w:szCs w:val="24"/>
        </w:rPr>
        <w:t xml:space="preserve">«О </w:t>
      </w:r>
      <w:r w:rsidRPr="00285734">
        <w:rPr>
          <w:sz w:val="24"/>
          <w:szCs w:val="24"/>
        </w:rPr>
        <w:t xml:space="preserve">правовом регулировании отношений в сфере сохранения, использования, популяризации и государственной охраны объектов </w:t>
      </w:r>
      <w:r w:rsidRPr="00285734">
        <w:rPr>
          <w:spacing w:val="-3"/>
          <w:sz w:val="24"/>
          <w:szCs w:val="24"/>
        </w:rPr>
        <w:t xml:space="preserve">культурного </w:t>
      </w:r>
      <w:r w:rsidRPr="00285734">
        <w:rPr>
          <w:sz w:val="24"/>
          <w:szCs w:val="24"/>
        </w:rPr>
        <w:t xml:space="preserve">наследия (памятников истории и </w:t>
      </w:r>
      <w:r w:rsidRPr="00285734">
        <w:rPr>
          <w:spacing w:val="-4"/>
          <w:sz w:val="24"/>
          <w:szCs w:val="24"/>
        </w:rPr>
        <w:t>культуры)</w:t>
      </w:r>
      <w:r w:rsidR="00262431" w:rsidRPr="00262431">
        <w:rPr>
          <w:spacing w:val="52"/>
          <w:sz w:val="24"/>
          <w:szCs w:val="24"/>
        </w:rPr>
        <w:t xml:space="preserve"> </w:t>
      </w:r>
      <w:r w:rsidRPr="00285734">
        <w:rPr>
          <w:spacing w:val="-6"/>
          <w:sz w:val="24"/>
          <w:szCs w:val="24"/>
        </w:rPr>
        <w:t xml:space="preserve">Томской </w:t>
      </w:r>
      <w:r w:rsidRPr="00285734">
        <w:rPr>
          <w:sz w:val="24"/>
          <w:szCs w:val="24"/>
        </w:rPr>
        <w:t xml:space="preserve">области» от 12.05.2008 N 85-ОЗ, </w:t>
      </w:r>
      <w:r w:rsidRPr="00285734">
        <w:rPr>
          <w:spacing w:val="-3"/>
          <w:sz w:val="24"/>
          <w:szCs w:val="24"/>
        </w:rPr>
        <w:t xml:space="preserve">от </w:t>
      </w:r>
      <w:r w:rsidRPr="00285734">
        <w:rPr>
          <w:sz w:val="24"/>
          <w:szCs w:val="24"/>
        </w:rPr>
        <w:t>24.11.2009 N</w:t>
      </w:r>
      <w:r w:rsidRPr="00285734">
        <w:rPr>
          <w:spacing w:val="-3"/>
          <w:sz w:val="24"/>
          <w:szCs w:val="24"/>
        </w:rPr>
        <w:t xml:space="preserve"> </w:t>
      </w:r>
      <w:r w:rsidRPr="00285734">
        <w:rPr>
          <w:sz w:val="24"/>
          <w:szCs w:val="24"/>
        </w:rPr>
        <w:t>254-ОЗ;</w:t>
      </w:r>
    </w:p>
    <w:p w:rsidR="009D6E4B" w:rsidRPr="004B312C" w:rsidRDefault="009D6E4B" w:rsidP="009D5382">
      <w:pPr>
        <w:pStyle w:val="a5"/>
        <w:numPr>
          <w:ilvl w:val="0"/>
          <w:numId w:val="171"/>
        </w:numPr>
        <w:tabs>
          <w:tab w:val="left" w:pos="1701"/>
        </w:tabs>
        <w:ind w:left="709" w:right="678" w:firstLine="709"/>
        <w:rPr>
          <w:sz w:val="24"/>
          <w:szCs w:val="24"/>
        </w:rPr>
      </w:pPr>
      <w:r>
        <w:rPr>
          <w:sz w:val="24"/>
          <w:szCs w:val="24"/>
        </w:rPr>
        <w:t xml:space="preserve">Постановление правительства РФ </w:t>
      </w:r>
      <w:r w:rsidR="004B312C">
        <w:rPr>
          <w:sz w:val="24"/>
          <w:szCs w:val="24"/>
        </w:rPr>
        <w:t xml:space="preserve">от </w:t>
      </w:r>
      <w:proofErr w:type="spellStart"/>
      <w:r w:rsidR="004B312C" w:rsidRPr="004B312C">
        <w:rPr>
          <w:sz w:val="24"/>
          <w:szCs w:val="24"/>
        </w:rPr>
        <w:t>от</w:t>
      </w:r>
      <w:proofErr w:type="spellEnd"/>
      <w:r w:rsidR="004B312C" w:rsidRPr="004B312C">
        <w:rPr>
          <w:sz w:val="24"/>
          <w:szCs w:val="24"/>
        </w:rPr>
        <w:t xml:space="preserve"> 12 сентября 2015 года </w:t>
      </w:r>
      <w:r w:rsidR="004B312C">
        <w:rPr>
          <w:sz w:val="24"/>
          <w:szCs w:val="24"/>
        </w:rPr>
        <w:t>№</w:t>
      </w:r>
      <w:r w:rsidR="004B312C" w:rsidRPr="004B312C">
        <w:rPr>
          <w:sz w:val="24"/>
          <w:szCs w:val="24"/>
        </w:rPr>
        <w:t xml:space="preserve"> 972</w:t>
      </w:r>
      <w:r w:rsidR="004B312C">
        <w:rPr>
          <w:sz w:val="24"/>
          <w:szCs w:val="24"/>
        </w:rPr>
        <w:t xml:space="preserve"> </w:t>
      </w:r>
      <w:r w:rsidR="004B312C" w:rsidRPr="004B312C">
        <w:rPr>
          <w:sz w:val="24"/>
          <w:szCs w:val="24"/>
        </w:rPr>
        <w:t>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r w:rsidR="004B312C">
        <w:rPr>
          <w:sz w:val="24"/>
          <w:szCs w:val="24"/>
        </w:rPr>
        <w:t xml:space="preserve"> </w:t>
      </w:r>
      <w:r w:rsidR="004B312C" w:rsidRPr="004B312C">
        <w:rPr>
          <w:sz w:val="24"/>
          <w:szCs w:val="24"/>
        </w:rPr>
        <w:t>(с изменениями на 20 октября 2021 года)</w:t>
      </w:r>
    </w:p>
    <w:p w:rsidR="00E575F5" w:rsidRPr="00285734" w:rsidRDefault="003A258C" w:rsidP="009D5382">
      <w:pPr>
        <w:pStyle w:val="a5"/>
        <w:numPr>
          <w:ilvl w:val="0"/>
          <w:numId w:val="171"/>
        </w:numPr>
        <w:tabs>
          <w:tab w:val="left" w:pos="1701"/>
        </w:tabs>
        <w:ind w:left="709" w:right="678" w:firstLine="709"/>
        <w:rPr>
          <w:sz w:val="24"/>
          <w:szCs w:val="24"/>
        </w:rPr>
      </w:pPr>
      <w:r w:rsidRPr="00285734">
        <w:rPr>
          <w:sz w:val="24"/>
          <w:szCs w:val="24"/>
        </w:rPr>
        <w:t xml:space="preserve">Федеральный </w:t>
      </w:r>
      <w:r w:rsidRPr="00285734">
        <w:rPr>
          <w:spacing w:val="-3"/>
          <w:sz w:val="24"/>
          <w:szCs w:val="24"/>
        </w:rPr>
        <w:t>закон «</w:t>
      </w:r>
      <w:r w:rsidR="00134B37" w:rsidRPr="00285734">
        <w:rPr>
          <w:spacing w:val="-3"/>
          <w:sz w:val="24"/>
          <w:szCs w:val="24"/>
        </w:rPr>
        <w:t>О введении в действие Градостроительного кодекса Российской Федерации (с изменениями на 4 августа 2023 года) (редакция, действующая с 1 сентября 2023 года)</w:t>
      </w:r>
      <w:r w:rsidRPr="00285734">
        <w:rPr>
          <w:sz w:val="24"/>
          <w:szCs w:val="24"/>
        </w:rPr>
        <w:t xml:space="preserve">» (№191-ФЗ </w:t>
      </w:r>
      <w:r w:rsidRPr="00285734">
        <w:rPr>
          <w:spacing w:val="-3"/>
          <w:sz w:val="24"/>
          <w:szCs w:val="24"/>
        </w:rPr>
        <w:t>от</w:t>
      </w:r>
      <w:r w:rsidRPr="00285734">
        <w:rPr>
          <w:spacing w:val="-4"/>
          <w:sz w:val="24"/>
          <w:szCs w:val="24"/>
        </w:rPr>
        <w:t xml:space="preserve"> </w:t>
      </w:r>
      <w:r w:rsidR="00134B37" w:rsidRPr="00285734">
        <w:rPr>
          <w:sz w:val="24"/>
          <w:szCs w:val="24"/>
        </w:rPr>
        <w:t>29</w:t>
      </w:r>
      <w:r w:rsidRPr="00285734">
        <w:rPr>
          <w:sz w:val="24"/>
          <w:szCs w:val="24"/>
        </w:rPr>
        <w:t>.</w:t>
      </w:r>
      <w:r w:rsidR="00134B37" w:rsidRPr="00285734">
        <w:rPr>
          <w:sz w:val="24"/>
          <w:szCs w:val="24"/>
        </w:rPr>
        <w:t>12</w:t>
      </w:r>
      <w:r w:rsidRPr="00285734">
        <w:rPr>
          <w:sz w:val="24"/>
          <w:szCs w:val="24"/>
        </w:rPr>
        <w:t>.20</w:t>
      </w:r>
      <w:r w:rsidR="00134B37" w:rsidRPr="00285734">
        <w:rPr>
          <w:sz w:val="24"/>
          <w:szCs w:val="24"/>
        </w:rPr>
        <w:t>04</w:t>
      </w:r>
      <w:r w:rsidRPr="00285734">
        <w:rPr>
          <w:sz w:val="24"/>
          <w:szCs w:val="24"/>
        </w:rPr>
        <w:t>);</w:t>
      </w:r>
    </w:p>
    <w:p w:rsidR="00E575F5" w:rsidRPr="00285734" w:rsidRDefault="003A258C" w:rsidP="009D5382">
      <w:pPr>
        <w:pStyle w:val="a5"/>
        <w:numPr>
          <w:ilvl w:val="0"/>
          <w:numId w:val="171"/>
        </w:numPr>
        <w:tabs>
          <w:tab w:val="left" w:pos="1701"/>
        </w:tabs>
        <w:ind w:left="709" w:right="678" w:firstLine="709"/>
        <w:rPr>
          <w:sz w:val="24"/>
          <w:szCs w:val="24"/>
        </w:rPr>
      </w:pPr>
      <w:r w:rsidRPr="00285734">
        <w:rPr>
          <w:sz w:val="24"/>
          <w:szCs w:val="24"/>
        </w:rPr>
        <w:t xml:space="preserve">Федеральный </w:t>
      </w:r>
      <w:r w:rsidRPr="00285734">
        <w:rPr>
          <w:spacing w:val="-3"/>
          <w:sz w:val="24"/>
          <w:szCs w:val="24"/>
        </w:rPr>
        <w:t>закон «</w:t>
      </w:r>
      <w:r w:rsidR="00134B37" w:rsidRPr="00285734">
        <w:rPr>
          <w:spacing w:val="-3"/>
          <w:sz w:val="24"/>
          <w:szCs w:val="24"/>
        </w:rPr>
        <w:t>О внесении изменений в Градостроительный кодекс Российской Федерации и отдельные законодательные акты Российской Федерации</w:t>
      </w:r>
      <w:r w:rsidRPr="00285734">
        <w:rPr>
          <w:sz w:val="24"/>
          <w:szCs w:val="24"/>
        </w:rPr>
        <w:t xml:space="preserve">» (№ </w:t>
      </w:r>
      <w:r w:rsidR="00134B37" w:rsidRPr="00285734">
        <w:rPr>
          <w:sz w:val="24"/>
          <w:szCs w:val="24"/>
        </w:rPr>
        <w:t xml:space="preserve">350-ФЗ </w:t>
      </w:r>
      <w:r w:rsidRPr="00285734">
        <w:rPr>
          <w:sz w:val="24"/>
          <w:szCs w:val="24"/>
        </w:rPr>
        <w:t>от</w:t>
      </w:r>
      <w:r w:rsidRPr="00285734">
        <w:rPr>
          <w:spacing w:val="-16"/>
          <w:sz w:val="24"/>
          <w:szCs w:val="24"/>
        </w:rPr>
        <w:t xml:space="preserve"> </w:t>
      </w:r>
      <w:r w:rsidR="00134B37" w:rsidRPr="00285734">
        <w:rPr>
          <w:sz w:val="24"/>
          <w:szCs w:val="24"/>
        </w:rPr>
        <w:t>14</w:t>
      </w:r>
      <w:r w:rsidRPr="00285734">
        <w:rPr>
          <w:sz w:val="24"/>
          <w:szCs w:val="24"/>
        </w:rPr>
        <w:t>.</w:t>
      </w:r>
      <w:r w:rsidR="00134B37" w:rsidRPr="00285734">
        <w:rPr>
          <w:sz w:val="24"/>
          <w:szCs w:val="24"/>
        </w:rPr>
        <w:t>06</w:t>
      </w:r>
      <w:r w:rsidRPr="00285734">
        <w:rPr>
          <w:sz w:val="24"/>
          <w:szCs w:val="24"/>
        </w:rPr>
        <w:t>.20</w:t>
      </w:r>
      <w:r w:rsidR="00134B37" w:rsidRPr="00285734">
        <w:rPr>
          <w:sz w:val="24"/>
          <w:szCs w:val="24"/>
        </w:rPr>
        <w:t>22</w:t>
      </w:r>
      <w:r w:rsidRPr="00285734">
        <w:rPr>
          <w:sz w:val="24"/>
          <w:szCs w:val="24"/>
        </w:rPr>
        <w:t>);</w:t>
      </w:r>
    </w:p>
    <w:p w:rsidR="00E575F5" w:rsidRPr="00285734" w:rsidRDefault="00134B37" w:rsidP="009D5382">
      <w:pPr>
        <w:pStyle w:val="a5"/>
        <w:numPr>
          <w:ilvl w:val="0"/>
          <w:numId w:val="171"/>
        </w:numPr>
        <w:tabs>
          <w:tab w:val="left" w:pos="1701"/>
        </w:tabs>
        <w:ind w:left="709" w:right="678" w:firstLine="709"/>
        <w:rPr>
          <w:sz w:val="24"/>
          <w:szCs w:val="24"/>
        </w:rPr>
      </w:pPr>
      <w:r w:rsidRPr="00285734">
        <w:rPr>
          <w:sz w:val="24"/>
          <w:szCs w:val="24"/>
        </w:rPr>
        <w:t xml:space="preserve">Земельный кодекс Российской Федерации (с изменениями на 4 августа 2023 года) (редакция, действующая с 1 октября 2023 года) </w:t>
      </w:r>
      <w:r w:rsidR="003A258C" w:rsidRPr="00285734">
        <w:rPr>
          <w:sz w:val="24"/>
          <w:szCs w:val="24"/>
        </w:rPr>
        <w:t xml:space="preserve">(№136-ФЗ </w:t>
      </w:r>
      <w:r w:rsidR="003A258C" w:rsidRPr="00285734">
        <w:rPr>
          <w:spacing w:val="-3"/>
          <w:sz w:val="24"/>
          <w:szCs w:val="24"/>
        </w:rPr>
        <w:t>от</w:t>
      </w:r>
      <w:r w:rsidR="003A258C" w:rsidRPr="00285734">
        <w:rPr>
          <w:spacing w:val="-4"/>
          <w:sz w:val="24"/>
          <w:szCs w:val="24"/>
        </w:rPr>
        <w:t xml:space="preserve"> </w:t>
      </w:r>
      <w:r w:rsidRPr="00285734">
        <w:rPr>
          <w:sz w:val="24"/>
          <w:szCs w:val="24"/>
        </w:rPr>
        <w:t>25</w:t>
      </w:r>
      <w:r w:rsidR="003A258C" w:rsidRPr="00285734">
        <w:rPr>
          <w:sz w:val="24"/>
          <w:szCs w:val="24"/>
        </w:rPr>
        <w:t>.</w:t>
      </w:r>
      <w:r w:rsidRPr="00285734">
        <w:rPr>
          <w:sz w:val="24"/>
          <w:szCs w:val="24"/>
        </w:rPr>
        <w:t>10</w:t>
      </w:r>
      <w:r w:rsidR="003A258C" w:rsidRPr="00285734">
        <w:rPr>
          <w:sz w:val="24"/>
          <w:szCs w:val="24"/>
        </w:rPr>
        <w:t>.20</w:t>
      </w:r>
      <w:r w:rsidRPr="00285734">
        <w:rPr>
          <w:sz w:val="24"/>
          <w:szCs w:val="24"/>
        </w:rPr>
        <w:t>0</w:t>
      </w:r>
      <w:r w:rsidR="003A258C" w:rsidRPr="00285734">
        <w:rPr>
          <w:sz w:val="24"/>
          <w:szCs w:val="24"/>
        </w:rPr>
        <w:t>1);</w:t>
      </w:r>
    </w:p>
    <w:p w:rsidR="00E575F5" w:rsidRPr="00285734" w:rsidRDefault="00134B37" w:rsidP="009D5382">
      <w:pPr>
        <w:pStyle w:val="a5"/>
        <w:numPr>
          <w:ilvl w:val="0"/>
          <w:numId w:val="171"/>
        </w:numPr>
        <w:tabs>
          <w:tab w:val="left" w:pos="1701"/>
        </w:tabs>
        <w:ind w:left="709" w:right="678" w:firstLine="709"/>
        <w:rPr>
          <w:sz w:val="24"/>
          <w:szCs w:val="24"/>
        </w:rPr>
      </w:pPr>
      <w:r w:rsidRPr="00285734">
        <w:rPr>
          <w:sz w:val="24"/>
          <w:szCs w:val="24"/>
        </w:rPr>
        <w:t xml:space="preserve">Лесной кодекс Российской Федерации (с изменениями на 4 августа 2023 года) (редакция, действующая с 1 сентября 2023 года) </w:t>
      </w:r>
      <w:r w:rsidR="003A258C" w:rsidRPr="00285734">
        <w:rPr>
          <w:sz w:val="24"/>
          <w:szCs w:val="24"/>
        </w:rPr>
        <w:t xml:space="preserve">(№200-ФЗ </w:t>
      </w:r>
      <w:r w:rsidR="003A258C" w:rsidRPr="00285734">
        <w:rPr>
          <w:spacing w:val="-3"/>
          <w:sz w:val="24"/>
          <w:szCs w:val="24"/>
        </w:rPr>
        <w:t>от</w:t>
      </w:r>
      <w:r w:rsidR="003A258C" w:rsidRPr="00285734">
        <w:rPr>
          <w:spacing w:val="3"/>
          <w:sz w:val="24"/>
          <w:szCs w:val="24"/>
        </w:rPr>
        <w:t xml:space="preserve"> </w:t>
      </w:r>
      <w:r w:rsidR="003A258C" w:rsidRPr="00285734">
        <w:rPr>
          <w:sz w:val="24"/>
          <w:szCs w:val="24"/>
        </w:rPr>
        <w:t>04.12.2006);</w:t>
      </w:r>
    </w:p>
    <w:p w:rsidR="00E575F5" w:rsidRPr="00285734" w:rsidRDefault="00134B37" w:rsidP="009D5382">
      <w:pPr>
        <w:pStyle w:val="a5"/>
        <w:numPr>
          <w:ilvl w:val="0"/>
          <w:numId w:val="171"/>
        </w:numPr>
        <w:tabs>
          <w:tab w:val="left" w:pos="1701"/>
        </w:tabs>
        <w:ind w:left="709" w:right="678" w:firstLine="709"/>
        <w:rPr>
          <w:sz w:val="24"/>
          <w:szCs w:val="24"/>
        </w:rPr>
      </w:pPr>
      <w:r w:rsidRPr="00285734">
        <w:rPr>
          <w:spacing w:val="-3"/>
          <w:sz w:val="24"/>
          <w:szCs w:val="24"/>
        </w:rPr>
        <w:t xml:space="preserve">Водный кодекс Российской Федерации (с изменениями на 4 августа 2023 года) (редакция, действующая с 1 сентября 2023 года) </w:t>
      </w:r>
      <w:r w:rsidR="003A258C" w:rsidRPr="00285734">
        <w:rPr>
          <w:sz w:val="24"/>
          <w:szCs w:val="24"/>
        </w:rPr>
        <w:t xml:space="preserve">(№74-ФЗ </w:t>
      </w:r>
      <w:r w:rsidR="003A258C" w:rsidRPr="00285734">
        <w:rPr>
          <w:spacing w:val="-3"/>
          <w:sz w:val="24"/>
          <w:szCs w:val="24"/>
        </w:rPr>
        <w:t>от</w:t>
      </w:r>
      <w:r w:rsidR="003A258C" w:rsidRPr="00285734">
        <w:rPr>
          <w:spacing w:val="-1"/>
          <w:sz w:val="24"/>
          <w:szCs w:val="24"/>
        </w:rPr>
        <w:t xml:space="preserve"> </w:t>
      </w:r>
      <w:r w:rsidR="003A258C" w:rsidRPr="00285734">
        <w:rPr>
          <w:sz w:val="24"/>
          <w:szCs w:val="24"/>
        </w:rPr>
        <w:t>03.06.2006)</w:t>
      </w:r>
    </w:p>
    <w:p w:rsidR="00E575F5" w:rsidRPr="00285734" w:rsidRDefault="003A258C" w:rsidP="009D5382">
      <w:pPr>
        <w:pStyle w:val="a5"/>
        <w:numPr>
          <w:ilvl w:val="0"/>
          <w:numId w:val="171"/>
        </w:numPr>
        <w:tabs>
          <w:tab w:val="left" w:pos="1701"/>
        </w:tabs>
        <w:ind w:left="709" w:right="678" w:firstLine="709"/>
        <w:rPr>
          <w:sz w:val="24"/>
          <w:szCs w:val="24"/>
        </w:rPr>
      </w:pPr>
      <w:r w:rsidRPr="00285734">
        <w:rPr>
          <w:sz w:val="24"/>
          <w:szCs w:val="24"/>
        </w:rPr>
        <w:t xml:space="preserve">Федеральный </w:t>
      </w:r>
      <w:r w:rsidRPr="00285734">
        <w:rPr>
          <w:spacing w:val="-3"/>
          <w:sz w:val="24"/>
          <w:szCs w:val="24"/>
        </w:rPr>
        <w:t xml:space="preserve">закон </w:t>
      </w:r>
      <w:r w:rsidRPr="00285734">
        <w:rPr>
          <w:spacing w:val="-4"/>
          <w:sz w:val="24"/>
          <w:szCs w:val="24"/>
        </w:rPr>
        <w:t>«</w:t>
      </w:r>
      <w:r w:rsidR="00134B37" w:rsidRPr="00285734">
        <w:rPr>
          <w:spacing w:val="-4"/>
          <w:sz w:val="24"/>
          <w:szCs w:val="24"/>
        </w:rPr>
        <w:t>Об объектах культурного наследия (памятниках истории и культуры) народов Российской Федерации (с изменениями на 24 июля 2023 года) (редакция, действующая с 1 сентября 2023 года)</w:t>
      </w:r>
      <w:r w:rsidRPr="00285734">
        <w:rPr>
          <w:sz w:val="24"/>
          <w:szCs w:val="24"/>
        </w:rPr>
        <w:t xml:space="preserve">» (№ 73-ФЗ </w:t>
      </w:r>
      <w:r w:rsidRPr="00285734">
        <w:rPr>
          <w:spacing w:val="-3"/>
          <w:sz w:val="24"/>
          <w:szCs w:val="24"/>
        </w:rPr>
        <w:t>от</w:t>
      </w:r>
      <w:r w:rsidRPr="00285734">
        <w:rPr>
          <w:spacing w:val="51"/>
          <w:sz w:val="24"/>
          <w:szCs w:val="24"/>
        </w:rPr>
        <w:t xml:space="preserve"> </w:t>
      </w:r>
      <w:r w:rsidRPr="00285734">
        <w:rPr>
          <w:sz w:val="24"/>
          <w:szCs w:val="24"/>
        </w:rPr>
        <w:t>25.06.2002);</w:t>
      </w:r>
    </w:p>
    <w:p w:rsidR="00E575F5" w:rsidRPr="00285734" w:rsidRDefault="003A258C" w:rsidP="009D5382">
      <w:pPr>
        <w:pStyle w:val="a5"/>
        <w:numPr>
          <w:ilvl w:val="0"/>
          <w:numId w:val="171"/>
        </w:numPr>
        <w:tabs>
          <w:tab w:val="left" w:pos="1701"/>
        </w:tabs>
        <w:ind w:left="709" w:right="678" w:firstLine="709"/>
        <w:rPr>
          <w:sz w:val="24"/>
          <w:szCs w:val="24"/>
        </w:rPr>
      </w:pPr>
      <w:r w:rsidRPr="00285734">
        <w:rPr>
          <w:sz w:val="24"/>
          <w:szCs w:val="24"/>
        </w:rPr>
        <w:t xml:space="preserve">Федеральный </w:t>
      </w:r>
      <w:r w:rsidRPr="00285734">
        <w:rPr>
          <w:spacing w:val="-3"/>
          <w:sz w:val="24"/>
          <w:szCs w:val="24"/>
        </w:rPr>
        <w:t xml:space="preserve">закон </w:t>
      </w:r>
      <w:r w:rsidRPr="00285734">
        <w:rPr>
          <w:spacing w:val="-4"/>
          <w:sz w:val="24"/>
          <w:szCs w:val="24"/>
        </w:rPr>
        <w:t>«</w:t>
      </w:r>
      <w:r w:rsidR="00134B37" w:rsidRPr="00285734">
        <w:rPr>
          <w:spacing w:val="-4"/>
          <w:sz w:val="24"/>
          <w:szCs w:val="24"/>
        </w:rPr>
        <w:t>Об общих принципах организации местного самоуправления в Российской Федерации (с изменениями на 2 ноября 2023 года)</w:t>
      </w:r>
      <w:r w:rsidRPr="00285734">
        <w:rPr>
          <w:sz w:val="24"/>
          <w:szCs w:val="24"/>
        </w:rPr>
        <w:t>» (№ 131-ФЗ от</w:t>
      </w:r>
      <w:r w:rsidRPr="00285734">
        <w:rPr>
          <w:spacing w:val="44"/>
          <w:sz w:val="24"/>
          <w:szCs w:val="24"/>
        </w:rPr>
        <w:t xml:space="preserve"> </w:t>
      </w:r>
      <w:r w:rsidRPr="00285734">
        <w:rPr>
          <w:sz w:val="24"/>
          <w:szCs w:val="24"/>
        </w:rPr>
        <w:t>06.10.2003);</w:t>
      </w:r>
    </w:p>
    <w:p w:rsidR="00E575F5" w:rsidRDefault="003A258C" w:rsidP="009D5382">
      <w:pPr>
        <w:pStyle w:val="a5"/>
        <w:numPr>
          <w:ilvl w:val="0"/>
          <w:numId w:val="171"/>
        </w:numPr>
        <w:tabs>
          <w:tab w:val="left" w:pos="1701"/>
        </w:tabs>
        <w:ind w:left="709" w:right="678" w:firstLine="709"/>
        <w:rPr>
          <w:sz w:val="24"/>
          <w:szCs w:val="24"/>
        </w:rPr>
      </w:pPr>
      <w:r w:rsidRPr="00285734">
        <w:rPr>
          <w:sz w:val="24"/>
          <w:szCs w:val="24"/>
        </w:rPr>
        <w:t>Федеральный</w:t>
      </w:r>
      <w:r w:rsidRPr="00285734">
        <w:rPr>
          <w:spacing w:val="45"/>
          <w:sz w:val="24"/>
          <w:szCs w:val="24"/>
        </w:rPr>
        <w:t xml:space="preserve"> </w:t>
      </w:r>
      <w:r w:rsidRPr="00285734">
        <w:rPr>
          <w:spacing w:val="-3"/>
          <w:sz w:val="24"/>
          <w:szCs w:val="24"/>
        </w:rPr>
        <w:t>закон</w:t>
      </w:r>
      <w:r w:rsidRPr="00285734">
        <w:rPr>
          <w:spacing w:val="50"/>
          <w:sz w:val="24"/>
          <w:szCs w:val="24"/>
        </w:rPr>
        <w:t xml:space="preserve"> </w:t>
      </w:r>
      <w:r w:rsidRPr="00285734">
        <w:rPr>
          <w:spacing w:val="-4"/>
          <w:sz w:val="24"/>
          <w:szCs w:val="24"/>
        </w:rPr>
        <w:t>«</w:t>
      </w:r>
      <w:r w:rsidR="00134B37" w:rsidRPr="00285734">
        <w:rPr>
          <w:spacing w:val="-4"/>
          <w:sz w:val="24"/>
          <w:szCs w:val="24"/>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 изменениями на 4 августа 2023 года) (редакция, действующая с 1 сентября 2023 года)</w:t>
      </w:r>
      <w:r w:rsidRPr="00285734">
        <w:rPr>
          <w:sz w:val="24"/>
          <w:szCs w:val="24"/>
        </w:rPr>
        <w:t>» (N 257-ФЗ от 18 октября 2007 года).</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 xml:space="preserve">Приказ Министерства природных ресурсов и экологии РФ от 16.07.2008 г. № 151 «Об утверждении Долгосрочной государственной программы изучения недр и воспроизводства минерально-сырьевой базы России на основе баланса потребления и воспроизводства минерального сырья» </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Постановление Правительства РФ от 26 декабря 2017 года N 1640 «Об утверждении государственной программы РФ «Развитие здравоохранения»</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Постановление Правительства РФ от 26 декабря 2017 года N 1642 «Об утверждении государственной программы РФ «Развитие образования» до 2030 года</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Постановление Правительства РФ от 15.04.2014 г. № 296 «Об утверждении государственной программы РФ «Социальная поддержка граждан»</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lastRenderedPageBreak/>
        <w:t>Постановление Правительства РФ от 15.04.2014 г. № 298 «Об утверждении государственной программы РФ «Содействие занятости населения»</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Постановление Правительства РФ от 15.04.2014 г. № 300 «О государственной программе РФ «Защита населения и территорий от чрезвычайных ситуаций, обеспечение пожарной безопасности и безопасности людей на водных объектах»</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Постановление Правительства РФ от 29 марта 2019 года № 377 «Об утверждении государственной программы РФ «Научно-технологическое развитие Российской Федерации»</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Постановление Правительства РФ от 30 сентября 2021 года № 1661 «Об утверждении государственной программы РФ «Развитие физической культуры и спорта»</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Постановление Правительства РФ от 15.04.2014 г. № 314 «Об утверждении государственной программы РФ «Развитие рыбохозяйственного комплекса»</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Постановление Правительства РФ от 15.04.2014 г. № 316 «Об утверждении государственной программы РФ «Экономическое развитие и инновационная экономика»</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Постановление Правительства РФ от 20 декабря 2017 года № 1596 «Об утверждении государственной программы Российской Федерации «Развитие транспортной системы»»</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Постановление Правительства РФ от 15.04.2014 г. № 321 «Об утверждении государственной программы РФ «Энергоэффективность и развитие энергетики»</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Постановление Правительства РФ от 15.04.2014 г. № 322 «Об утверждении государственной программы РФ «Воспроизводство и использование природных ресурсов»</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Постановление Правительства РФ от 30 декабря 2017 года № 1710 «Об утверждении государственной программы РФ «Обеспечение доступным и комфортным жильем и коммунальными услугами граждан Российской Федерации»</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Постановление Правительства РФ от 30 марта 2020 года № 364 «Об утверждении государственной программы РФ «Управление федеральным имуществом»</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Постановление Правительства РФ от 15.04.2014 г. № 328 «Об утверждении государственной программы РФ «Развитие промышленности и повышение ее конкурентоспособности»</w:t>
      </w:r>
    </w:p>
    <w:p w:rsidR="00DF369C" w:rsidRDefault="00DF369C" w:rsidP="009D5382">
      <w:pPr>
        <w:pStyle w:val="a5"/>
        <w:numPr>
          <w:ilvl w:val="0"/>
          <w:numId w:val="171"/>
        </w:numPr>
        <w:tabs>
          <w:tab w:val="left" w:pos="1701"/>
        </w:tabs>
        <w:ind w:left="709" w:right="678" w:firstLine="709"/>
        <w:rPr>
          <w:sz w:val="24"/>
          <w:szCs w:val="24"/>
        </w:rPr>
      </w:pPr>
      <w:r w:rsidRPr="00DF369C">
        <w:rPr>
          <w:sz w:val="24"/>
          <w:szCs w:val="24"/>
        </w:rPr>
        <w:t>Постановление Правительства РФ от 02.06.2014 г. № 506-12 «Об утверждении государственной программы РФ «Развитие атомного энергопромышленного комплекса»</w:t>
      </w:r>
    </w:p>
    <w:p w:rsidR="000C410F" w:rsidRPr="00DF369C" w:rsidRDefault="000C410F" w:rsidP="009D5382">
      <w:pPr>
        <w:pStyle w:val="a5"/>
        <w:numPr>
          <w:ilvl w:val="0"/>
          <w:numId w:val="171"/>
        </w:numPr>
        <w:tabs>
          <w:tab w:val="left" w:pos="1701"/>
        </w:tabs>
        <w:ind w:left="709" w:right="678" w:firstLine="709"/>
        <w:rPr>
          <w:spacing w:val="-4"/>
          <w:sz w:val="24"/>
          <w:szCs w:val="24"/>
        </w:rPr>
      </w:pPr>
      <w:r w:rsidRPr="00DF369C">
        <w:rPr>
          <w:spacing w:val="-4"/>
          <w:sz w:val="24"/>
          <w:szCs w:val="24"/>
        </w:rPr>
        <w:t>«Об общих принципах организации местного самоуправления в Российской Федерации» от 06.10.2003 г. № 131-ФЗ</w:t>
      </w:r>
    </w:p>
    <w:p w:rsidR="000C410F" w:rsidRPr="00DF369C" w:rsidRDefault="000C410F" w:rsidP="009D5382">
      <w:pPr>
        <w:pStyle w:val="a5"/>
        <w:numPr>
          <w:ilvl w:val="0"/>
          <w:numId w:val="171"/>
        </w:numPr>
        <w:tabs>
          <w:tab w:val="left" w:pos="1701"/>
        </w:tabs>
        <w:ind w:left="709" w:right="678" w:firstLine="709"/>
        <w:rPr>
          <w:spacing w:val="-4"/>
          <w:sz w:val="24"/>
          <w:szCs w:val="24"/>
        </w:rPr>
      </w:pPr>
      <w:r w:rsidRPr="00DF369C">
        <w:rPr>
          <w:spacing w:val="-4"/>
          <w:sz w:val="24"/>
          <w:szCs w:val="24"/>
        </w:rPr>
        <w:t>«О землеустройстве» от 18.06.2001 г. № 78-ФЗ</w:t>
      </w:r>
    </w:p>
    <w:p w:rsidR="000C410F" w:rsidRPr="00DF369C" w:rsidRDefault="000C410F" w:rsidP="009D5382">
      <w:pPr>
        <w:pStyle w:val="a5"/>
        <w:numPr>
          <w:ilvl w:val="0"/>
          <w:numId w:val="171"/>
        </w:numPr>
        <w:tabs>
          <w:tab w:val="left" w:pos="1701"/>
        </w:tabs>
        <w:ind w:left="709" w:right="678" w:firstLine="709"/>
        <w:rPr>
          <w:spacing w:val="-4"/>
          <w:sz w:val="24"/>
          <w:szCs w:val="24"/>
        </w:rPr>
      </w:pPr>
      <w:r w:rsidRPr="00DF369C">
        <w:rPr>
          <w:spacing w:val="-4"/>
          <w:sz w:val="24"/>
          <w:szCs w:val="24"/>
        </w:rPr>
        <w:t>«Об особо охраняемых природных территориях» от 14.03.1995 г. № 33-ФЗ</w:t>
      </w:r>
    </w:p>
    <w:p w:rsidR="000C410F" w:rsidRPr="00DF369C" w:rsidRDefault="000C410F" w:rsidP="009D5382">
      <w:pPr>
        <w:pStyle w:val="a5"/>
        <w:numPr>
          <w:ilvl w:val="0"/>
          <w:numId w:val="171"/>
        </w:numPr>
        <w:tabs>
          <w:tab w:val="left" w:pos="1701"/>
        </w:tabs>
        <w:ind w:left="709" w:right="678" w:firstLine="709"/>
        <w:rPr>
          <w:spacing w:val="-4"/>
          <w:sz w:val="24"/>
          <w:szCs w:val="24"/>
        </w:rPr>
      </w:pPr>
      <w:r w:rsidRPr="00DF369C">
        <w:rPr>
          <w:spacing w:val="-4"/>
          <w:sz w:val="24"/>
          <w:szCs w:val="24"/>
        </w:rPr>
        <w:t>«Об объектах культурного наследия (памятниках истории и культуры) народов Российской Федерации» от 25.06.2002 г. № 73-ФЗ</w:t>
      </w:r>
    </w:p>
    <w:p w:rsidR="000C410F" w:rsidRPr="00DF369C" w:rsidRDefault="000C410F" w:rsidP="009D5382">
      <w:pPr>
        <w:pStyle w:val="a5"/>
        <w:numPr>
          <w:ilvl w:val="0"/>
          <w:numId w:val="171"/>
        </w:numPr>
        <w:tabs>
          <w:tab w:val="left" w:pos="1701"/>
        </w:tabs>
        <w:ind w:left="709" w:right="678" w:firstLine="709"/>
        <w:rPr>
          <w:spacing w:val="-4"/>
          <w:sz w:val="24"/>
          <w:szCs w:val="24"/>
        </w:rPr>
      </w:pPr>
      <w:r w:rsidRPr="00DF369C">
        <w:rPr>
          <w:spacing w:val="-4"/>
          <w:sz w:val="24"/>
          <w:szCs w:val="24"/>
        </w:rPr>
        <w:t>«О санитарно-эпидемиологическом благополучии населения» от 30.03.1999 № 52-ФЗ</w:t>
      </w:r>
    </w:p>
    <w:p w:rsidR="000C410F" w:rsidRPr="00DF369C" w:rsidRDefault="000C410F" w:rsidP="009D5382">
      <w:pPr>
        <w:pStyle w:val="a5"/>
        <w:numPr>
          <w:ilvl w:val="0"/>
          <w:numId w:val="171"/>
        </w:numPr>
        <w:tabs>
          <w:tab w:val="left" w:pos="1701"/>
        </w:tabs>
        <w:ind w:left="709" w:right="678" w:firstLine="709"/>
        <w:rPr>
          <w:spacing w:val="-4"/>
          <w:sz w:val="24"/>
          <w:szCs w:val="24"/>
        </w:rPr>
      </w:pPr>
      <w:r w:rsidRPr="00DF369C">
        <w:rPr>
          <w:spacing w:val="-4"/>
          <w:sz w:val="24"/>
          <w:szCs w:val="24"/>
        </w:rPr>
        <w:t>«О защите населения и территорий от чрезвычайных ситуаций природного и техногенного характера» от 21.12.1994 г. № 68-ФЗ</w:t>
      </w:r>
    </w:p>
    <w:p w:rsidR="000C410F" w:rsidRPr="00DF369C" w:rsidRDefault="000C410F" w:rsidP="009D5382">
      <w:pPr>
        <w:pStyle w:val="a5"/>
        <w:numPr>
          <w:ilvl w:val="0"/>
          <w:numId w:val="171"/>
        </w:numPr>
        <w:tabs>
          <w:tab w:val="left" w:pos="1701"/>
        </w:tabs>
        <w:ind w:left="709" w:right="678" w:firstLine="709"/>
        <w:rPr>
          <w:spacing w:val="-4"/>
          <w:sz w:val="24"/>
          <w:szCs w:val="24"/>
        </w:rPr>
      </w:pPr>
      <w:r w:rsidRPr="00DF369C">
        <w:rPr>
          <w:spacing w:val="-4"/>
          <w:sz w:val="24"/>
          <w:szCs w:val="24"/>
        </w:rPr>
        <w:t>«Об охране окружающей среды» от 10.01.2002 г. № 7-ФЗ</w:t>
      </w:r>
    </w:p>
    <w:p w:rsidR="000C410F" w:rsidRPr="00DF369C" w:rsidRDefault="000C410F" w:rsidP="009D5382">
      <w:pPr>
        <w:pStyle w:val="a5"/>
        <w:numPr>
          <w:ilvl w:val="0"/>
          <w:numId w:val="171"/>
        </w:numPr>
        <w:tabs>
          <w:tab w:val="left" w:pos="1701"/>
        </w:tabs>
        <w:ind w:left="709" w:right="678" w:firstLine="709"/>
        <w:rPr>
          <w:spacing w:val="-4"/>
          <w:sz w:val="24"/>
          <w:szCs w:val="24"/>
        </w:rPr>
      </w:pPr>
      <w:r w:rsidRPr="00DF369C">
        <w:rPr>
          <w:spacing w:val="-4"/>
          <w:sz w:val="24"/>
          <w:szCs w:val="24"/>
        </w:rPr>
        <w:t>«О пожарной безопасности» от 21.12.1994 г. № 69-ФЗ</w:t>
      </w:r>
    </w:p>
    <w:p w:rsidR="000C410F" w:rsidRPr="00DF369C" w:rsidRDefault="000C410F" w:rsidP="009D5382">
      <w:pPr>
        <w:pStyle w:val="a5"/>
        <w:numPr>
          <w:ilvl w:val="0"/>
          <w:numId w:val="171"/>
        </w:numPr>
        <w:tabs>
          <w:tab w:val="left" w:pos="1701"/>
        </w:tabs>
        <w:ind w:left="709" w:right="678" w:firstLine="709"/>
        <w:rPr>
          <w:spacing w:val="-4"/>
          <w:sz w:val="24"/>
          <w:szCs w:val="24"/>
        </w:rPr>
      </w:pPr>
      <w:r w:rsidRPr="00DF369C">
        <w:rPr>
          <w:spacing w:val="-4"/>
          <w:sz w:val="24"/>
          <w:szCs w:val="24"/>
        </w:rPr>
        <w:t>«О государственной регистрации недвижимости» от 13.07.2015 г. № 218-ФЗ</w:t>
      </w:r>
    </w:p>
    <w:p w:rsidR="000C410F" w:rsidRPr="00DF369C" w:rsidRDefault="000C410F" w:rsidP="009D5382">
      <w:pPr>
        <w:pStyle w:val="a5"/>
        <w:numPr>
          <w:ilvl w:val="0"/>
          <w:numId w:val="171"/>
        </w:numPr>
        <w:tabs>
          <w:tab w:val="left" w:pos="1701"/>
        </w:tabs>
        <w:ind w:left="709" w:right="678" w:firstLine="709"/>
        <w:rPr>
          <w:spacing w:val="-4"/>
          <w:sz w:val="24"/>
          <w:szCs w:val="24"/>
        </w:rPr>
      </w:pPr>
      <w:r w:rsidRPr="00DF369C">
        <w:rPr>
          <w:spacing w:val="-4"/>
          <w:sz w:val="24"/>
          <w:szCs w:val="24"/>
        </w:rPr>
        <w:t xml:space="preserve">«Об обороте земель сельскохозяйственного назначения от 24.07.2002 г. № 101-ФЗ </w:t>
      </w:r>
    </w:p>
    <w:p w:rsidR="000C410F" w:rsidRPr="00DF369C" w:rsidRDefault="000C410F" w:rsidP="009D5382">
      <w:pPr>
        <w:pStyle w:val="a5"/>
        <w:numPr>
          <w:ilvl w:val="0"/>
          <w:numId w:val="171"/>
        </w:numPr>
        <w:tabs>
          <w:tab w:val="left" w:pos="1701"/>
        </w:tabs>
        <w:ind w:left="709" w:right="678" w:firstLine="709"/>
        <w:rPr>
          <w:spacing w:val="-4"/>
          <w:sz w:val="24"/>
          <w:szCs w:val="24"/>
        </w:rPr>
      </w:pPr>
      <w:r w:rsidRPr="00DF369C">
        <w:rPr>
          <w:spacing w:val="-4"/>
          <w:sz w:val="24"/>
          <w:szCs w:val="24"/>
        </w:rPr>
        <w:t>«О газоснабжении в Российской Федерации» от 31.03.1999 г. № 69-ФЗ</w:t>
      </w:r>
    </w:p>
    <w:p w:rsidR="000C410F" w:rsidRPr="00DF369C" w:rsidRDefault="000C410F" w:rsidP="009D5382">
      <w:pPr>
        <w:pStyle w:val="a5"/>
        <w:numPr>
          <w:ilvl w:val="0"/>
          <w:numId w:val="171"/>
        </w:numPr>
        <w:tabs>
          <w:tab w:val="left" w:pos="1701"/>
        </w:tabs>
        <w:ind w:left="709" w:right="678" w:firstLine="709"/>
        <w:rPr>
          <w:spacing w:val="-4"/>
          <w:sz w:val="24"/>
          <w:szCs w:val="24"/>
        </w:rPr>
      </w:pPr>
      <w:r w:rsidRPr="00DF369C">
        <w:rPr>
          <w:spacing w:val="-4"/>
          <w:sz w:val="24"/>
          <w:szCs w:val="24"/>
        </w:rPr>
        <w:t>«О водоснабжении и водоотведении» от 07.12.2011 г. № 416-ФЗ</w:t>
      </w:r>
    </w:p>
    <w:p w:rsidR="000C410F" w:rsidRPr="00DF369C" w:rsidRDefault="000C410F" w:rsidP="009D5382">
      <w:pPr>
        <w:pStyle w:val="a5"/>
        <w:numPr>
          <w:ilvl w:val="0"/>
          <w:numId w:val="171"/>
        </w:numPr>
        <w:tabs>
          <w:tab w:val="left" w:pos="1701"/>
        </w:tabs>
        <w:ind w:left="709" w:right="678" w:firstLine="709"/>
        <w:rPr>
          <w:spacing w:val="-4"/>
          <w:sz w:val="24"/>
          <w:szCs w:val="24"/>
        </w:rPr>
      </w:pPr>
      <w:r w:rsidRPr="00DF369C">
        <w:rPr>
          <w:spacing w:val="-4"/>
          <w:sz w:val="24"/>
          <w:szCs w:val="24"/>
        </w:rPr>
        <w:t>«О теплоснабжении» от 27.07.2010 г. № 190-ФЗ</w:t>
      </w:r>
    </w:p>
    <w:p w:rsidR="000C410F" w:rsidRPr="00DF369C" w:rsidRDefault="000C410F" w:rsidP="009D5382">
      <w:pPr>
        <w:pStyle w:val="a5"/>
        <w:numPr>
          <w:ilvl w:val="0"/>
          <w:numId w:val="171"/>
        </w:numPr>
        <w:tabs>
          <w:tab w:val="left" w:pos="1701"/>
        </w:tabs>
        <w:ind w:left="709" w:right="678" w:firstLine="709"/>
        <w:rPr>
          <w:spacing w:val="-4"/>
          <w:sz w:val="24"/>
          <w:szCs w:val="24"/>
        </w:rPr>
      </w:pPr>
      <w:r w:rsidRPr="00DF369C">
        <w:rPr>
          <w:spacing w:val="-4"/>
          <w:sz w:val="24"/>
          <w:szCs w:val="24"/>
        </w:rPr>
        <w:t>«О погребении и похоронном деле» от 12.01.1996 г. № 8-ФЗ</w:t>
      </w:r>
    </w:p>
    <w:p w:rsidR="000C410F" w:rsidRPr="00DF369C" w:rsidRDefault="000C410F" w:rsidP="009D5382">
      <w:pPr>
        <w:pStyle w:val="a5"/>
        <w:numPr>
          <w:ilvl w:val="0"/>
          <w:numId w:val="171"/>
        </w:numPr>
        <w:tabs>
          <w:tab w:val="left" w:pos="1701"/>
        </w:tabs>
        <w:ind w:left="709" w:right="678" w:firstLine="709"/>
        <w:rPr>
          <w:spacing w:val="-4"/>
          <w:sz w:val="24"/>
          <w:szCs w:val="24"/>
        </w:rPr>
      </w:pPr>
      <w:r w:rsidRPr="00DF369C">
        <w:rPr>
          <w:spacing w:val="-4"/>
          <w:sz w:val="24"/>
          <w:szCs w:val="24"/>
        </w:rPr>
        <w:t>«О промышленной политике в Российской Федерации» от 31.12.2014 г. № 488-ФЗ</w:t>
      </w:r>
    </w:p>
    <w:p w:rsidR="000C410F" w:rsidRPr="000C410F" w:rsidRDefault="000C410F" w:rsidP="009D5382">
      <w:pPr>
        <w:pStyle w:val="a5"/>
        <w:numPr>
          <w:ilvl w:val="0"/>
          <w:numId w:val="171"/>
        </w:numPr>
        <w:tabs>
          <w:tab w:val="left" w:pos="1701"/>
        </w:tabs>
        <w:ind w:left="709" w:right="678" w:firstLine="709"/>
        <w:rPr>
          <w:sz w:val="24"/>
          <w:szCs w:val="24"/>
        </w:rPr>
      </w:pPr>
      <w:r w:rsidRPr="00DF369C">
        <w:rPr>
          <w:spacing w:val="-4"/>
          <w:sz w:val="24"/>
          <w:szCs w:val="24"/>
        </w:rPr>
        <w:t xml:space="preserve">«О недрах» от 21.02.1992 г.№ 2395-1 </w:t>
      </w:r>
    </w:p>
    <w:p w:rsidR="00DF369C" w:rsidRDefault="00DF369C" w:rsidP="009D5382">
      <w:pPr>
        <w:tabs>
          <w:tab w:val="left" w:pos="2108"/>
          <w:tab w:val="left" w:pos="2109"/>
        </w:tabs>
        <w:ind w:left="709" w:right="678" w:firstLine="709"/>
        <w:rPr>
          <w:sz w:val="24"/>
          <w:szCs w:val="24"/>
        </w:rPr>
      </w:pPr>
    </w:p>
    <w:p w:rsidR="004F0D0D" w:rsidRDefault="004F0D0D" w:rsidP="009D5382">
      <w:pPr>
        <w:tabs>
          <w:tab w:val="left" w:pos="2108"/>
          <w:tab w:val="left" w:pos="2109"/>
        </w:tabs>
        <w:ind w:left="709" w:right="678" w:firstLine="709"/>
        <w:rPr>
          <w:sz w:val="24"/>
          <w:szCs w:val="24"/>
        </w:rPr>
      </w:pPr>
    </w:p>
    <w:p w:rsidR="004F0D0D" w:rsidRDefault="004F0D0D" w:rsidP="009D5382">
      <w:pPr>
        <w:tabs>
          <w:tab w:val="left" w:pos="2108"/>
          <w:tab w:val="left" w:pos="2109"/>
        </w:tabs>
        <w:ind w:left="709" w:right="678" w:firstLine="709"/>
        <w:rPr>
          <w:sz w:val="24"/>
          <w:szCs w:val="24"/>
        </w:rPr>
      </w:pPr>
    </w:p>
    <w:p w:rsidR="004F0D0D" w:rsidRDefault="004F0D0D" w:rsidP="009D5382">
      <w:pPr>
        <w:tabs>
          <w:tab w:val="left" w:pos="2108"/>
          <w:tab w:val="left" w:pos="2109"/>
        </w:tabs>
        <w:ind w:left="709" w:right="678" w:firstLine="709"/>
        <w:rPr>
          <w:sz w:val="24"/>
          <w:szCs w:val="24"/>
        </w:rPr>
      </w:pPr>
    </w:p>
    <w:p w:rsidR="004F0D0D" w:rsidRDefault="004F0D0D" w:rsidP="009D5382">
      <w:pPr>
        <w:tabs>
          <w:tab w:val="left" w:pos="2108"/>
          <w:tab w:val="left" w:pos="2109"/>
        </w:tabs>
        <w:ind w:left="709" w:right="678" w:firstLine="709"/>
        <w:rPr>
          <w:sz w:val="24"/>
          <w:szCs w:val="24"/>
        </w:rPr>
      </w:pPr>
    </w:p>
    <w:p w:rsidR="004F0D0D" w:rsidRDefault="004F0D0D" w:rsidP="009D5382">
      <w:pPr>
        <w:tabs>
          <w:tab w:val="left" w:pos="2108"/>
          <w:tab w:val="left" w:pos="2109"/>
        </w:tabs>
        <w:ind w:left="709" w:right="678" w:firstLine="709"/>
        <w:rPr>
          <w:sz w:val="24"/>
          <w:szCs w:val="24"/>
        </w:rPr>
      </w:pPr>
    </w:p>
    <w:p w:rsidR="00DF369C" w:rsidRPr="00DF369C" w:rsidRDefault="00DF369C" w:rsidP="009D5382">
      <w:pPr>
        <w:pStyle w:val="3"/>
        <w:ind w:left="709" w:right="678" w:firstLine="709"/>
        <w:jc w:val="center"/>
      </w:pPr>
      <w:bookmarkStart w:id="22" w:name="_Toc152846357"/>
      <w:bookmarkStart w:id="23" w:name="_Toc152846756"/>
      <w:bookmarkStart w:id="24" w:name="_Toc152847260"/>
      <w:bookmarkStart w:id="25" w:name="_Toc153550684"/>
      <w:r>
        <w:t>Федеральные целевые программы</w:t>
      </w:r>
      <w:bookmarkEnd w:id="22"/>
      <w:bookmarkEnd w:id="23"/>
      <w:bookmarkEnd w:id="24"/>
      <w:bookmarkEnd w:id="25"/>
    </w:p>
    <w:p w:rsidR="00DF369C" w:rsidRPr="000C410F" w:rsidRDefault="00DF369C" w:rsidP="009D5382">
      <w:pPr>
        <w:pStyle w:val="a5"/>
        <w:numPr>
          <w:ilvl w:val="0"/>
          <w:numId w:val="171"/>
        </w:numPr>
        <w:tabs>
          <w:tab w:val="left" w:pos="1701"/>
        </w:tabs>
        <w:ind w:left="709" w:right="678" w:firstLine="709"/>
        <w:rPr>
          <w:sz w:val="24"/>
          <w:szCs w:val="24"/>
        </w:rPr>
      </w:pPr>
      <w:r w:rsidRPr="00DF369C">
        <w:rPr>
          <w:sz w:val="24"/>
          <w:szCs w:val="24"/>
        </w:rPr>
        <w:t>Постановление Правительства РФ от 21 апреля 2015 года N 152 «Об утверждении Положения об управлении реализацией федеральной целевой программы "Модернизация Единой системы организации воздушного движения Российской Федерации (2009-2020 годы)", утвержденной постановлением Правительства Российской Федерации от 1 сентября 2008 года N 652»</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Постановление Правительства РФ от 30 декабря 2017 года N 1710 «Обеспечение доступным и комфортным жильем и коммунальными услугами граждан Российской Федерации»</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Постановление Правительства РФ от 14 июля 2012 года N 717 «О Государственной программе развития сельского хозяйства и регулирования рынков сельскохозяйственной продукции, сырья и продовольствия»</w:t>
      </w:r>
    </w:p>
    <w:p w:rsidR="00DF369C" w:rsidRDefault="00DF369C" w:rsidP="009D5382">
      <w:pPr>
        <w:pStyle w:val="a5"/>
        <w:numPr>
          <w:ilvl w:val="0"/>
          <w:numId w:val="171"/>
        </w:numPr>
        <w:tabs>
          <w:tab w:val="left" w:pos="1701"/>
        </w:tabs>
        <w:ind w:left="709" w:right="678" w:firstLine="709"/>
        <w:rPr>
          <w:sz w:val="24"/>
          <w:szCs w:val="24"/>
        </w:rPr>
      </w:pPr>
      <w:r w:rsidRPr="00DF369C">
        <w:rPr>
          <w:sz w:val="24"/>
          <w:szCs w:val="24"/>
        </w:rPr>
        <w:t>Постановление Правительства РФ от 14 июля 2012 года N 717 «О Государственной программе развития сельского хозяйства и регулирования рынков сельскохозяйственной продукции, сырья и продовольствия»</w:t>
      </w:r>
    </w:p>
    <w:p w:rsidR="00DF369C" w:rsidRDefault="00DF369C" w:rsidP="009D5382">
      <w:pPr>
        <w:tabs>
          <w:tab w:val="left" w:pos="2108"/>
          <w:tab w:val="left" w:pos="2109"/>
        </w:tabs>
        <w:ind w:left="709" w:right="678" w:firstLine="709"/>
        <w:rPr>
          <w:sz w:val="24"/>
          <w:szCs w:val="24"/>
        </w:rPr>
      </w:pPr>
    </w:p>
    <w:p w:rsidR="00DF369C" w:rsidRPr="00285734" w:rsidRDefault="00DF369C" w:rsidP="009D5382">
      <w:pPr>
        <w:pStyle w:val="3"/>
        <w:ind w:left="709" w:right="678" w:firstLine="709"/>
        <w:jc w:val="center"/>
      </w:pPr>
      <w:bookmarkStart w:id="26" w:name="_Toc152846358"/>
      <w:bookmarkStart w:id="27" w:name="_Toc152846757"/>
      <w:bookmarkStart w:id="28" w:name="_Toc152847261"/>
      <w:bookmarkStart w:id="29" w:name="_Toc153550685"/>
      <w:r>
        <w:t>Стратегии</w:t>
      </w:r>
      <w:bookmarkEnd w:id="26"/>
      <w:bookmarkEnd w:id="27"/>
      <w:bookmarkEnd w:id="28"/>
      <w:bookmarkEnd w:id="29"/>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Распоряжение Правительства РФ от 27 ноября 2021 года N 3363-р «О Транспортной стратегии Российской Федерации до 2030 года с прогнозом на период до 2035 года»</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Распоряжение Правительства РФ от 27 ноября 2021 года N 3363-р «О Транспортной стратегии Российской Федерации до 2030 года с прогнозом на период до 2035 года»</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Указ Президента РФ от 2 июля 2021 года N 400 «О Стратегии национальной безопасности Российской Федерации»</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Распоряжение Правительства РФ от 9 июня 2020 года N 1523-р «Об утверждении Энергетической стратегии Российской Федерации на период до 2035 года»</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Распоряжение Правительства РФ от 03.09.2010 г. № 1458-р О Стратегии деятельности в области гидрометеорологии и смежных с ней областях на период до 2030 года</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Указ Президента РФ от 19.12.2012 г. № 1666 «О Стратегии государственной национальной политики Российской Федерации на период до 2025 года»</w:t>
      </w:r>
    </w:p>
    <w:p w:rsidR="00DF369C" w:rsidRDefault="00DF369C" w:rsidP="009D5382">
      <w:pPr>
        <w:pStyle w:val="a5"/>
        <w:numPr>
          <w:ilvl w:val="0"/>
          <w:numId w:val="171"/>
        </w:numPr>
        <w:tabs>
          <w:tab w:val="left" w:pos="1701"/>
        </w:tabs>
        <w:ind w:left="709" w:right="678" w:firstLine="709"/>
        <w:rPr>
          <w:sz w:val="24"/>
          <w:szCs w:val="24"/>
        </w:rPr>
      </w:pPr>
      <w:r w:rsidRPr="00DF369C">
        <w:rPr>
          <w:sz w:val="24"/>
          <w:szCs w:val="24"/>
        </w:rPr>
        <w:t>Распоряжение Правительства РФ от 31.05.2014 г. № 941-р «Об утверждении Стратегии развития туризма в Российской Федерации на период до 2020 года»</w:t>
      </w:r>
    </w:p>
    <w:p w:rsidR="00DF369C" w:rsidRDefault="00DF369C" w:rsidP="009D5382">
      <w:pPr>
        <w:tabs>
          <w:tab w:val="left" w:pos="2108"/>
          <w:tab w:val="left" w:pos="2109"/>
        </w:tabs>
        <w:ind w:left="709" w:right="678" w:firstLine="709"/>
        <w:rPr>
          <w:sz w:val="24"/>
          <w:szCs w:val="24"/>
        </w:rPr>
      </w:pPr>
    </w:p>
    <w:p w:rsidR="00DF369C" w:rsidRPr="00285734" w:rsidRDefault="00DF369C" w:rsidP="009D5382">
      <w:pPr>
        <w:pStyle w:val="3"/>
        <w:ind w:left="709" w:right="678" w:firstLine="709"/>
        <w:jc w:val="center"/>
      </w:pPr>
      <w:bookmarkStart w:id="30" w:name="_Toc152846359"/>
      <w:bookmarkStart w:id="31" w:name="_Toc152846758"/>
      <w:bookmarkStart w:id="32" w:name="_Toc152847262"/>
      <w:bookmarkStart w:id="33" w:name="_Toc153550686"/>
      <w:r>
        <w:t>Схемы территориального планирования</w:t>
      </w:r>
      <w:bookmarkEnd w:id="30"/>
      <w:bookmarkEnd w:id="31"/>
      <w:bookmarkEnd w:id="32"/>
      <w:bookmarkEnd w:id="33"/>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Распоряжение Правительства РФ от 28.12.2012 г. № 2607-р «О схеме территориального планирования РФ в области здравоохранения»</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Распоряжение Правительства РФ от 26.02.2013 г. № 247-р «Об утверждении схемы территориального планирования РФ в области высшего профессионального образования»</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Распоряжение Правительства РФ от 19.03.2013 г. № 384-р «Об утверждении схемы территориального планирования РФ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p w:rsidR="00DF369C" w:rsidRPr="00DF369C" w:rsidRDefault="00DF369C" w:rsidP="009D5382">
      <w:pPr>
        <w:pStyle w:val="a5"/>
        <w:numPr>
          <w:ilvl w:val="0"/>
          <w:numId w:val="171"/>
        </w:numPr>
        <w:tabs>
          <w:tab w:val="left" w:pos="1701"/>
        </w:tabs>
        <w:ind w:left="709" w:right="678" w:firstLine="709"/>
        <w:rPr>
          <w:sz w:val="24"/>
          <w:szCs w:val="24"/>
        </w:rPr>
      </w:pPr>
      <w:r w:rsidRPr="00DF369C">
        <w:rPr>
          <w:sz w:val="24"/>
          <w:szCs w:val="24"/>
        </w:rPr>
        <w:t>Распоряжение Правительства РФ от 01.08.2016 г. № 1634-р «О схеме территориального планирования РФ в области энергетики»</w:t>
      </w:r>
    </w:p>
    <w:p w:rsidR="00DF369C" w:rsidRDefault="00DF369C" w:rsidP="009D5382">
      <w:pPr>
        <w:pStyle w:val="a5"/>
        <w:numPr>
          <w:ilvl w:val="0"/>
          <w:numId w:val="171"/>
        </w:numPr>
        <w:tabs>
          <w:tab w:val="left" w:pos="1701"/>
        </w:tabs>
        <w:ind w:left="709" w:right="678" w:firstLine="709"/>
        <w:rPr>
          <w:sz w:val="24"/>
          <w:szCs w:val="24"/>
        </w:rPr>
      </w:pPr>
      <w:r w:rsidRPr="00DF369C">
        <w:rPr>
          <w:sz w:val="24"/>
          <w:szCs w:val="24"/>
        </w:rPr>
        <w:t>Распоряжение Правительства РФ от 06.05.2015 г. № 816-р «О схеме территориального планирования РФ в области федерального транспорта (в части трубопроводного транспорта)»</w:t>
      </w:r>
    </w:p>
    <w:p w:rsidR="00DF369C" w:rsidRPr="00DF369C" w:rsidRDefault="00DF369C" w:rsidP="009D5382">
      <w:pPr>
        <w:tabs>
          <w:tab w:val="left" w:pos="1701"/>
        </w:tabs>
        <w:ind w:left="709" w:right="678" w:firstLine="709"/>
        <w:rPr>
          <w:sz w:val="24"/>
          <w:szCs w:val="24"/>
        </w:rPr>
      </w:pPr>
    </w:p>
    <w:p w:rsidR="00E575F5" w:rsidRPr="00285734" w:rsidRDefault="003A258C" w:rsidP="009D5382">
      <w:pPr>
        <w:pStyle w:val="3"/>
        <w:ind w:left="709" w:right="678" w:firstLine="709"/>
        <w:jc w:val="center"/>
      </w:pPr>
      <w:bookmarkStart w:id="34" w:name="_Toc152846360"/>
      <w:bookmarkStart w:id="35" w:name="_Toc152846759"/>
      <w:bookmarkStart w:id="36" w:name="_Toc152847263"/>
      <w:bookmarkStart w:id="37" w:name="_Toc153550687"/>
      <w:r w:rsidRPr="00285734">
        <w:t>Строительные нормы и правила</w:t>
      </w:r>
      <w:bookmarkEnd w:id="34"/>
      <w:bookmarkEnd w:id="35"/>
      <w:bookmarkEnd w:id="36"/>
      <w:bookmarkEnd w:id="37"/>
    </w:p>
    <w:p w:rsidR="00E575F5" w:rsidRPr="00285734" w:rsidRDefault="00D549BE" w:rsidP="009D5382">
      <w:pPr>
        <w:pStyle w:val="a5"/>
        <w:numPr>
          <w:ilvl w:val="0"/>
          <w:numId w:val="171"/>
        </w:numPr>
        <w:tabs>
          <w:tab w:val="left" w:pos="1701"/>
        </w:tabs>
        <w:ind w:left="709" w:right="678" w:firstLine="709"/>
        <w:jc w:val="left"/>
        <w:rPr>
          <w:sz w:val="24"/>
          <w:szCs w:val="24"/>
        </w:rPr>
      </w:pPr>
      <w:r w:rsidRPr="00D549BE">
        <w:rPr>
          <w:sz w:val="24"/>
          <w:szCs w:val="24"/>
        </w:rPr>
        <w:t xml:space="preserve">СП 42.13330.2016 </w:t>
      </w:r>
      <w:r w:rsidR="003A258C" w:rsidRPr="00285734">
        <w:rPr>
          <w:sz w:val="24"/>
          <w:szCs w:val="24"/>
        </w:rPr>
        <w:t>«</w:t>
      </w:r>
      <w:r w:rsidRPr="00D549BE">
        <w:rPr>
          <w:sz w:val="24"/>
          <w:szCs w:val="24"/>
        </w:rPr>
        <w:t>Градостроительство. Планировка и застройка городских и сельских поселений. Актуализированная редакция СНиП 2.07.01-89* (с Изменениями N 1, 2, 3, 4)</w:t>
      </w:r>
      <w:r w:rsidR="003A258C" w:rsidRPr="00285734">
        <w:rPr>
          <w:sz w:val="24"/>
          <w:szCs w:val="24"/>
        </w:rPr>
        <w:t>»;</w:t>
      </w:r>
    </w:p>
    <w:p w:rsidR="00E575F5" w:rsidRPr="00285734" w:rsidRDefault="00D549BE" w:rsidP="009D5382">
      <w:pPr>
        <w:pStyle w:val="a5"/>
        <w:numPr>
          <w:ilvl w:val="0"/>
          <w:numId w:val="171"/>
        </w:numPr>
        <w:tabs>
          <w:tab w:val="left" w:pos="1701"/>
        </w:tabs>
        <w:ind w:left="709" w:right="678" w:firstLine="709"/>
        <w:rPr>
          <w:sz w:val="24"/>
          <w:szCs w:val="24"/>
        </w:rPr>
      </w:pPr>
      <w:r w:rsidRPr="00D549BE">
        <w:rPr>
          <w:sz w:val="24"/>
          <w:szCs w:val="24"/>
        </w:rPr>
        <w:t>СП 22.13330.2016</w:t>
      </w:r>
      <w:r w:rsidR="003A258C" w:rsidRPr="00285734">
        <w:rPr>
          <w:sz w:val="24"/>
          <w:szCs w:val="24"/>
        </w:rPr>
        <w:t xml:space="preserve"> «</w:t>
      </w:r>
      <w:r w:rsidRPr="00D549BE">
        <w:rPr>
          <w:sz w:val="24"/>
          <w:szCs w:val="24"/>
        </w:rPr>
        <w:t>Основания зданий и сооружений. Актуализированная редакция СНиП 2.02.01-83* (с Изменениями N 1, 2, 3, 4)</w:t>
      </w:r>
      <w:r w:rsidR="003A258C" w:rsidRPr="00285734">
        <w:rPr>
          <w:sz w:val="24"/>
          <w:szCs w:val="24"/>
        </w:rPr>
        <w:t>»</w:t>
      </w:r>
    </w:p>
    <w:p w:rsidR="00E575F5" w:rsidRPr="00285734" w:rsidRDefault="00D549BE" w:rsidP="009D5382">
      <w:pPr>
        <w:pStyle w:val="a5"/>
        <w:numPr>
          <w:ilvl w:val="0"/>
          <w:numId w:val="171"/>
        </w:numPr>
        <w:tabs>
          <w:tab w:val="left" w:pos="1701"/>
        </w:tabs>
        <w:ind w:left="709" w:right="678" w:firstLine="709"/>
        <w:jc w:val="left"/>
        <w:rPr>
          <w:sz w:val="24"/>
          <w:szCs w:val="24"/>
        </w:rPr>
      </w:pPr>
      <w:r w:rsidRPr="00D549BE">
        <w:rPr>
          <w:sz w:val="24"/>
          <w:szCs w:val="24"/>
        </w:rPr>
        <w:lastRenderedPageBreak/>
        <w:t xml:space="preserve">СП 32.13330.2018 </w:t>
      </w:r>
      <w:r w:rsidR="003A258C" w:rsidRPr="00285734">
        <w:rPr>
          <w:sz w:val="24"/>
          <w:szCs w:val="24"/>
        </w:rPr>
        <w:t>«</w:t>
      </w:r>
      <w:r w:rsidRPr="00D549BE">
        <w:rPr>
          <w:sz w:val="24"/>
          <w:szCs w:val="24"/>
        </w:rPr>
        <w:t>Канализация. Наружные сети и сооружения. СНиП 2.04.03-85 (с Изменениями N 1, 2)</w:t>
      </w:r>
      <w:r w:rsidR="003A258C" w:rsidRPr="00285734">
        <w:rPr>
          <w:sz w:val="24"/>
          <w:szCs w:val="24"/>
        </w:rPr>
        <w:t>»;</w:t>
      </w:r>
    </w:p>
    <w:p w:rsidR="00E575F5" w:rsidRPr="00285734" w:rsidRDefault="00D549BE" w:rsidP="009D5382">
      <w:pPr>
        <w:pStyle w:val="a5"/>
        <w:numPr>
          <w:ilvl w:val="0"/>
          <w:numId w:val="171"/>
        </w:numPr>
        <w:tabs>
          <w:tab w:val="left" w:pos="1701"/>
        </w:tabs>
        <w:ind w:left="709" w:right="678" w:firstLine="709"/>
        <w:jc w:val="left"/>
        <w:rPr>
          <w:sz w:val="24"/>
          <w:szCs w:val="24"/>
        </w:rPr>
      </w:pPr>
      <w:r w:rsidRPr="00D549BE">
        <w:rPr>
          <w:spacing w:val="-3"/>
          <w:sz w:val="24"/>
          <w:szCs w:val="24"/>
        </w:rPr>
        <w:t>СП 31.13330.2021</w:t>
      </w:r>
      <w:r w:rsidR="003A258C" w:rsidRPr="00285734">
        <w:rPr>
          <w:spacing w:val="-3"/>
          <w:sz w:val="24"/>
          <w:szCs w:val="24"/>
        </w:rPr>
        <w:t xml:space="preserve"> </w:t>
      </w:r>
      <w:r w:rsidR="003A258C" w:rsidRPr="00285734">
        <w:rPr>
          <w:spacing w:val="-5"/>
          <w:sz w:val="24"/>
          <w:szCs w:val="24"/>
        </w:rPr>
        <w:t>«</w:t>
      </w:r>
      <w:r w:rsidRPr="00D549BE">
        <w:rPr>
          <w:spacing w:val="-5"/>
          <w:sz w:val="24"/>
          <w:szCs w:val="24"/>
        </w:rPr>
        <w:t>Водоснабжение. Наружные сети и сооружения СНиП 2.04.02-84*</w:t>
      </w:r>
      <w:r w:rsidR="003A258C" w:rsidRPr="00285734">
        <w:rPr>
          <w:spacing w:val="-4"/>
          <w:sz w:val="24"/>
          <w:szCs w:val="24"/>
        </w:rPr>
        <w:t>»;</w:t>
      </w:r>
    </w:p>
    <w:p w:rsidR="00E575F5" w:rsidRPr="00285734" w:rsidRDefault="00D549BE" w:rsidP="009D5382">
      <w:pPr>
        <w:pStyle w:val="a5"/>
        <w:numPr>
          <w:ilvl w:val="0"/>
          <w:numId w:val="171"/>
        </w:numPr>
        <w:tabs>
          <w:tab w:val="left" w:pos="1701"/>
        </w:tabs>
        <w:ind w:left="709" w:right="678" w:firstLine="709"/>
        <w:jc w:val="left"/>
        <w:rPr>
          <w:sz w:val="24"/>
          <w:szCs w:val="24"/>
        </w:rPr>
      </w:pPr>
      <w:r w:rsidRPr="00D549BE">
        <w:rPr>
          <w:spacing w:val="-3"/>
          <w:sz w:val="24"/>
          <w:szCs w:val="24"/>
        </w:rPr>
        <w:t xml:space="preserve">СП 36.13330.2012 </w:t>
      </w:r>
      <w:r w:rsidR="003A258C" w:rsidRPr="00285734">
        <w:rPr>
          <w:spacing w:val="-4"/>
          <w:sz w:val="24"/>
          <w:szCs w:val="24"/>
        </w:rPr>
        <w:t>«</w:t>
      </w:r>
      <w:r w:rsidRPr="00D549BE">
        <w:rPr>
          <w:spacing w:val="-4"/>
          <w:sz w:val="24"/>
          <w:szCs w:val="24"/>
        </w:rPr>
        <w:t>Магистральные трубопроводы. Актуализированная редакция СНиП 2.05.06-85* (с Изменениями N 1, 2, 3, 4)</w:t>
      </w:r>
      <w:r w:rsidR="003A258C" w:rsidRPr="00285734">
        <w:rPr>
          <w:spacing w:val="-5"/>
          <w:sz w:val="24"/>
          <w:szCs w:val="24"/>
        </w:rPr>
        <w:t>»;</w:t>
      </w:r>
    </w:p>
    <w:p w:rsidR="00E575F5" w:rsidRPr="00285734" w:rsidRDefault="00D549BE" w:rsidP="009D5382">
      <w:pPr>
        <w:pStyle w:val="a5"/>
        <w:numPr>
          <w:ilvl w:val="0"/>
          <w:numId w:val="171"/>
        </w:numPr>
        <w:tabs>
          <w:tab w:val="left" w:pos="1701"/>
        </w:tabs>
        <w:ind w:left="709" w:right="678" w:firstLine="709"/>
        <w:jc w:val="left"/>
        <w:rPr>
          <w:sz w:val="24"/>
          <w:szCs w:val="24"/>
        </w:rPr>
      </w:pPr>
      <w:r w:rsidRPr="00D549BE">
        <w:rPr>
          <w:sz w:val="24"/>
          <w:szCs w:val="24"/>
        </w:rPr>
        <w:t xml:space="preserve">СП 104.13330.2016 </w:t>
      </w:r>
      <w:r w:rsidR="003A258C" w:rsidRPr="00285734">
        <w:rPr>
          <w:sz w:val="24"/>
          <w:szCs w:val="24"/>
        </w:rPr>
        <w:t>«</w:t>
      </w:r>
      <w:r w:rsidRPr="00D549BE">
        <w:rPr>
          <w:sz w:val="24"/>
          <w:szCs w:val="24"/>
        </w:rPr>
        <w:t>Инженерная защита территории от затопления и подтопления. Актуализированная редакция СНиП 2.06.15-85 (с Изменением N 1)</w:t>
      </w:r>
      <w:r w:rsidR="003A258C" w:rsidRPr="00285734">
        <w:rPr>
          <w:sz w:val="24"/>
          <w:szCs w:val="24"/>
        </w:rPr>
        <w:t>»;</w:t>
      </w:r>
    </w:p>
    <w:p w:rsidR="00E575F5" w:rsidRPr="00285734" w:rsidRDefault="00D549BE" w:rsidP="009D5382">
      <w:pPr>
        <w:pStyle w:val="a5"/>
        <w:numPr>
          <w:ilvl w:val="0"/>
          <w:numId w:val="171"/>
        </w:numPr>
        <w:tabs>
          <w:tab w:val="left" w:pos="1701"/>
        </w:tabs>
        <w:ind w:left="709" w:right="678" w:firstLine="709"/>
        <w:jc w:val="left"/>
        <w:rPr>
          <w:sz w:val="24"/>
          <w:szCs w:val="24"/>
        </w:rPr>
      </w:pPr>
      <w:r w:rsidRPr="00D549BE">
        <w:rPr>
          <w:sz w:val="24"/>
          <w:szCs w:val="24"/>
        </w:rPr>
        <w:t xml:space="preserve">СП 119.13330.2017 </w:t>
      </w:r>
      <w:r w:rsidR="003A258C" w:rsidRPr="00285734">
        <w:rPr>
          <w:sz w:val="24"/>
          <w:szCs w:val="24"/>
        </w:rPr>
        <w:t>«</w:t>
      </w:r>
      <w:r w:rsidRPr="00D549BE">
        <w:rPr>
          <w:sz w:val="24"/>
          <w:szCs w:val="24"/>
        </w:rPr>
        <w:t>Железные дороги колеи 1520 мм. Актуализированная редакция СНиП 32-01-95 (с Изменением N 1)</w:t>
      </w:r>
      <w:r w:rsidR="003A258C" w:rsidRPr="00285734">
        <w:rPr>
          <w:sz w:val="24"/>
          <w:szCs w:val="24"/>
        </w:rPr>
        <w:t>»;</w:t>
      </w:r>
    </w:p>
    <w:p w:rsidR="00E575F5" w:rsidRPr="00285734" w:rsidRDefault="00D549BE" w:rsidP="009D5382">
      <w:pPr>
        <w:pStyle w:val="a5"/>
        <w:numPr>
          <w:ilvl w:val="0"/>
          <w:numId w:val="171"/>
        </w:numPr>
        <w:tabs>
          <w:tab w:val="left" w:pos="1701"/>
        </w:tabs>
        <w:ind w:left="709" w:right="678" w:firstLine="709"/>
        <w:jc w:val="left"/>
        <w:rPr>
          <w:sz w:val="24"/>
          <w:szCs w:val="24"/>
        </w:rPr>
      </w:pPr>
      <w:r w:rsidRPr="00D549BE">
        <w:rPr>
          <w:sz w:val="24"/>
          <w:szCs w:val="24"/>
        </w:rPr>
        <w:t xml:space="preserve">СП 34.13330.2021 </w:t>
      </w:r>
      <w:r w:rsidR="003A258C" w:rsidRPr="00285734">
        <w:rPr>
          <w:sz w:val="24"/>
          <w:szCs w:val="24"/>
        </w:rPr>
        <w:t>«</w:t>
      </w:r>
      <w:r w:rsidRPr="00D549BE">
        <w:rPr>
          <w:sz w:val="24"/>
          <w:szCs w:val="24"/>
        </w:rPr>
        <w:t>СНиП 2.05.02-85* Автомобильные дороги</w:t>
      </w:r>
      <w:r w:rsidR="003A258C" w:rsidRPr="00285734">
        <w:rPr>
          <w:sz w:val="24"/>
          <w:szCs w:val="24"/>
        </w:rPr>
        <w:t>»;</w:t>
      </w:r>
    </w:p>
    <w:p w:rsidR="00E575F5" w:rsidRDefault="003A258C" w:rsidP="009D5382">
      <w:pPr>
        <w:pStyle w:val="a5"/>
        <w:numPr>
          <w:ilvl w:val="0"/>
          <w:numId w:val="171"/>
        </w:numPr>
        <w:tabs>
          <w:tab w:val="left" w:pos="1701"/>
        </w:tabs>
        <w:ind w:left="709" w:right="678" w:firstLine="709"/>
        <w:jc w:val="left"/>
        <w:rPr>
          <w:sz w:val="24"/>
          <w:szCs w:val="24"/>
        </w:rPr>
      </w:pPr>
      <w:r w:rsidRPr="00285734">
        <w:rPr>
          <w:sz w:val="24"/>
          <w:szCs w:val="24"/>
        </w:rPr>
        <w:t>СП 11-102-97 «Инженерно-экологические изыскания для</w:t>
      </w:r>
      <w:r w:rsidRPr="00285734">
        <w:rPr>
          <w:spacing w:val="-9"/>
          <w:sz w:val="24"/>
          <w:szCs w:val="24"/>
        </w:rPr>
        <w:t xml:space="preserve"> </w:t>
      </w:r>
      <w:r w:rsidRPr="00285734">
        <w:rPr>
          <w:sz w:val="24"/>
          <w:szCs w:val="24"/>
        </w:rPr>
        <w:t>строительства»;</w:t>
      </w:r>
    </w:p>
    <w:p w:rsidR="002B4675" w:rsidRPr="00285734" w:rsidRDefault="002B4675" w:rsidP="009D5382">
      <w:pPr>
        <w:pStyle w:val="a5"/>
        <w:numPr>
          <w:ilvl w:val="0"/>
          <w:numId w:val="171"/>
        </w:numPr>
        <w:tabs>
          <w:tab w:val="left" w:pos="1701"/>
        </w:tabs>
        <w:ind w:left="709" w:right="678" w:firstLine="709"/>
        <w:rPr>
          <w:sz w:val="24"/>
          <w:szCs w:val="24"/>
        </w:rPr>
      </w:pPr>
      <w:r w:rsidRPr="00285734">
        <w:rPr>
          <w:sz w:val="24"/>
          <w:szCs w:val="24"/>
        </w:rPr>
        <w:t>СП 31-110-2003 «Проектирование и монтаж электроустановок жилых и общественных</w:t>
      </w:r>
      <w:r w:rsidRPr="00285734">
        <w:rPr>
          <w:spacing w:val="-1"/>
          <w:sz w:val="24"/>
          <w:szCs w:val="24"/>
        </w:rPr>
        <w:t xml:space="preserve"> </w:t>
      </w:r>
      <w:r w:rsidRPr="00285734">
        <w:rPr>
          <w:sz w:val="24"/>
          <w:szCs w:val="24"/>
        </w:rPr>
        <w:t>зданий»;</w:t>
      </w:r>
    </w:p>
    <w:p w:rsidR="002B4675" w:rsidRPr="002B4675" w:rsidRDefault="002B4675" w:rsidP="009D5382">
      <w:pPr>
        <w:pStyle w:val="a5"/>
        <w:numPr>
          <w:ilvl w:val="0"/>
          <w:numId w:val="171"/>
        </w:numPr>
        <w:tabs>
          <w:tab w:val="left" w:pos="1701"/>
        </w:tabs>
        <w:ind w:left="709" w:right="678" w:firstLine="709"/>
        <w:rPr>
          <w:sz w:val="24"/>
          <w:szCs w:val="24"/>
        </w:rPr>
      </w:pPr>
      <w:r w:rsidRPr="00285734">
        <w:rPr>
          <w:sz w:val="24"/>
          <w:szCs w:val="24"/>
        </w:rPr>
        <w:t>СП 42-101-2003 «Общие положения по проектированию и строительству газораспределительных систем из металлических и полиэтиленовых</w:t>
      </w:r>
      <w:r w:rsidRPr="00285734">
        <w:rPr>
          <w:spacing w:val="-5"/>
          <w:sz w:val="24"/>
          <w:szCs w:val="24"/>
        </w:rPr>
        <w:t xml:space="preserve"> </w:t>
      </w:r>
      <w:r w:rsidRPr="00285734">
        <w:rPr>
          <w:sz w:val="24"/>
          <w:szCs w:val="24"/>
        </w:rPr>
        <w:t>труб»;</w:t>
      </w:r>
    </w:p>
    <w:p w:rsidR="00285734" w:rsidRPr="00285734" w:rsidRDefault="00285734" w:rsidP="009D5382">
      <w:pPr>
        <w:pStyle w:val="a3"/>
        <w:ind w:left="709" w:right="678" w:firstLine="709"/>
      </w:pPr>
    </w:p>
    <w:p w:rsidR="00E575F5" w:rsidRPr="00285734" w:rsidRDefault="003A258C" w:rsidP="009D5382">
      <w:pPr>
        <w:pStyle w:val="3"/>
        <w:ind w:left="709" w:right="678" w:firstLine="709"/>
        <w:jc w:val="center"/>
      </w:pPr>
      <w:bookmarkStart w:id="38" w:name="_Toc152846361"/>
      <w:bookmarkStart w:id="39" w:name="_Toc152846760"/>
      <w:bookmarkStart w:id="40" w:name="_Toc152847264"/>
      <w:bookmarkStart w:id="41" w:name="_Toc153550688"/>
      <w:r w:rsidRPr="00285734">
        <w:t>Санитарные правила и нормы (СанПиН):</w:t>
      </w:r>
      <w:bookmarkEnd w:id="38"/>
      <w:bookmarkEnd w:id="39"/>
      <w:bookmarkEnd w:id="40"/>
      <w:bookmarkEnd w:id="41"/>
    </w:p>
    <w:p w:rsidR="00E575F5" w:rsidRPr="00285734" w:rsidRDefault="003A258C" w:rsidP="009D5382">
      <w:pPr>
        <w:pStyle w:val="a5"/>
        <w:numPr>
          <w:ilvl w:val="0"/>
          <w:numId w:val="177"/>
        </w:numPr>
        <w:tabs>
          <w:tab w:val="left" w:pos="1701"/>
        </w:tabs>
        <w:ind w:left="709" w:right="678" w:firstLine="709"/>
        <w:rPr>
          <w:sz w:val="24"/>
          <w:szCs w:val="24"/>
        </w:rPr>
      </w:pPr>
      <w:r w:rsidRPr="00285734">
        <w:rPr>
          <w:sz w:val="24"/>
          <w:szCs w:val="24"/>
        </w:rPr>
        <w:t>СанПиН 2.2.1/2.1.1.1200-03 «Санитарно-защитные зоны и санитарная классификация предприятий, сооружений и иных</w:t>
      </w:r>
      <w:r w:rsidRPr="00285734">
        <w:rPr>
          <w:spacing w:val="-6"/>
          <w:sz w:val="24"/>
          <w:szCs w:val="24"/>
        </w:rPr>
        <w:t xml:space="preserve"> </w:t>
      </w:r>
      <w:r w:rsidRPr="00285734">
        <w:rPr>
          <w:sz w:val="24"/>
          <w:szCs w:val="24"/>
        </w:rPr>
        <w:t>объектов»;</w:t>
      </w:r>
    </w:p>
    <w:p w:rsidR="00E575F5" w:rsidRPr="00285734" w:rsidRDefault="003A258C" w:rsidP="009D5382">
      <w:pPr>
        <w:pStyle w:val="a5"/>
        <w:numPr>
          <w:ilvl w:val="0"/>
          <w:numId w:val="176"/>
        </w:numPr>
        <w:tabs>
          <w:tab w:val="left" w:pos="1701"/>
        </w:tabs>
        <w:ind w:left="709" w:right="678" w:firstLine="709"/>
        <w:rPr>
          <w:sz w:val="24"/>
          <w:szCs w:val="24"/>
        </w:rPr>
      </w:pPr>
      <w:r w:rsidRPr="00285734">
        <w:rPr>
          <w:sz w:val="24"/>
          <w:szCs w:val="24"/>
        </w:rPr>
        <w:t xml:space="preserve">СанПиН 2.1.4.1110-02 «Зоны санитарной охраны </w:t>
      </w:r>
      <w:r w:rsidRPr="00285734">
        <w:rPr>
          <w:spacing w:val="-3"/>
          <w:sz w:val="24"/>
          <w:szCs w:val="24"/>
        </w:rPr>
        <w:t xml:space="preserve">источников </w:t>
      </w:r>
      <w:r w:rsidRPr="00285734">
        <w:rPr>
          <w:sz w:val="24"/>
          <w:szCs w:val="24"/>
        </w:rPr>
        <w:t>водоснабжения и водопроводов питьевого</w:t>
      </w:r>
      <w:r w:rsidRPr="00285734">
        <w:rPr>
          <w:spacing w:val="-3"/>
          <w:sz w:val="24"/>
          <w:szCs w:val="24"/>
        </w:rPr>
        <w:t xml:space="preserve"> </w:t>
      </w:r>
      <w:r w:rsidRPr="00285734">
        <w:rPr>
          <w:sz w:val="24"/>
          <w:szCs w:val="24"/>
        </w:rPr>
        <w:t>назначения»;</w:t>
      </w:r>
    </w:p>
    <w:p w:rsidR="00E575F5" w:rsidRPr="00285734" w:rsidRDefault="003A258C" w:rsidP="009D5382">
      <w:pPr>
        <w:pStyle w:val="a5"/>
        <w:numPr>
          <w:ilvl w:val="0"/>
          <w:numId w:val="171"/>
        </w:numPr>
        <w:tabs>
          <w:tab w:val="left" w:pos="1701"/>
        </w:tabs>
        <w:ind w:left="709" w:right="678" w:firstLine="709"/>
        <w:rPr>
          <w:sz w:val="24"/>
          <w:szCs w:val="24"/>
        </w:rPr>
      </w:pPr>
      <w:r w:rsidRPr="00285734">
        <w:rPr>
          <w:sz w:val="24"/>
          <w:szCs w:val="24"/>
        </w:rPr>
        <w:t xml:space="preserve">СанПин 2.1.7.728-99 «Правила сбора, хранения и удаления </w:t>
      </w:r>
      <w:r w:rsidRPr="00285734">
        <w:rPr>
          <w:spacing w:val="-3"/>
          <w:sz w:val="24"/>
          <w:szCs w:val="24"/>
        </w:rPr>
        <w:t xml:space="preserve">отходов </w:t>
      </w:r>
      <w:r w:rsidRPr="00285734">
        <w:rPr>
          <w:sz w:val="24"/>
          <w:szCs w:val="24"/>
        </w:rPr>
        <w:t>лечебно- профилактических</w:t>
      </w:r>
      <w:r w:rsidRPr="00285734">
        <w:rPr>
          <w:spacing w:val="2"/>
          <w:sz w:val="24"/>
          <w:szCs w:val="24"/>
        </w:rPr>
        <w:t xml:space="preserve"> </w:t>
      </w:r>
      <w:r w:rsidRPr="00285734">
        <w:rPr>
          <w:sz w:val="24"/>
          <w:szCs w:val="24"/>
        </w:rPr>
        <w:t>учреждений»;</w:t>
      </w:r>
    </w:p>
    <w:p w:rsidR="00E575F5" w:rsidRPr="00285734" w:rsidRDefault="003A258C" w:rsidP="009D5382">
      <w:pPr>
        <w:pStyle w:val="a5"/>
        <w:numPr>
          <w:ilvl w:val="0"/>
          <w:numId w:val="171"/>
        </w:numPr>
        <w:tabs>
          <w:tab w:val="left" w:pos="1701"/>
        </w:tabs>
        <w:ind w:left="709" w:right="678" w:firstLine="709"/>
        <w:rPr>
          <w:sz w:val="24"/>
          <w:szCs w:val="24"/>
        </w:rPr>
      </w:pPr>
      <w:r w:rsidRPr="00285734">
        <w:rPr>
          <w:sz w:val="24"/>
          <w:szCs w:val="24"/>
        </w:rPr>
        <w:t xml:space="preserve">СанПиН 2971-84 «Санитарные правила и нормы защиты населения </w:t>
      </w:r>
      <w:r w:rsidRPr="00285734">
        <w:rPr>
          <w:spacing w:val="-3"/>
          <w:sz w:val="24"/>
          <w:szCs w:val="24"/>
        </w:rPr>
        <w:t xml:space="preserve">от </w:t>
      </w:r>
      <w:r w:rsidRPr="00285734">
        <w:rPr>
          <w:sz w:val="24"/>
          <w:szCs w:val="24"/>
        </w:rPr>
        <w:t xml:space="preserve">воздействия электрического поля, создаваемого воздушными линиями электропередачи </w:t>
      </w:r>
      <w:r w:rsidRPr="00285734">
        <w:rPr>
          <w:spacing w:val="-3"/>
          <w:sz w:val="24"/>
          <w:szCs w:val="24"/>
        </w:rPr>
        <w:t xml:space="preserve">(ВЛ) </w:t>
      </w:r>
      <w:r w:rsidRPr="00285734">
        <w:rPr>
          <w:sz w:val="24"/>
          <w:szCs w:val="24"/>
        </w:rPr>
        <w:t xml:space="preserve">переменного </w:t>
      </w:r>
      <w:r w:rsidRPr="00285734">
        <w:rPr>
          <w:spacing w:val="-3"/>
          <w:sz w:val="24"/>
          <w:szCs w:val="24"/>
        </w:rPr>
        <w:t xml:space="preserve">тока </w:t>
      </w:r>
      <w:r w:rsidRPr="00285734">
        <w:rPr>
          <w:sz w:val="24"/>
          <w:szCs w:val="24"/>
        </w:rPr>
        <w:t>промышленной</w:t>
      </w:r>
      <w:r w:rsidRPr="00285734">
        <w:rPr>
          <w:spacing w:val="3"/>
          <w:sz w:val="24"/>
          <w:szCs w:val="24"/>
        </w:rPr>
        <w:t xml:space="preserve"> </w:t>
      </w:r>
      <w:r w:rsidRPr="00285734">
        <w:rPr>
          <w:sz w:val="24"/>
          <w:szCs w:val="24"/>
        </w:rPr>
        <w:t>частоты»;</w:t>
      </w:r>
    </w:p>
    <w:p w:rsidR="00E575F5" w:rsidRPr="00285734" w:rsidRDefault="003A258C" w:rsidP="009D5382">
      <w:pPr>
        <w:pStyle w:val="a5"/>
        <w:numPr>
          <w:ilvl w:val="0"/>
          <w:numId w:val="171"/>
        </w:numPr>
        <w:tabs>
          <w:tab w:val="left" w:pos="1701"/>
        </w:tabs>
        <w:ind w:left="709" w:right="678" w:firstLine="709"/>
        <w:rPr>
          <w:sz w:val="24"/>
          <w:szCs w:val="24"/>
        </w:rPr>
      </w:pPr>
      <w:r w:rsidRPr="00285734">
        <w:rPr>
          <w:sz w:val="24"/>
          <w:szCs w:val="24"/>
        </w:rPr>
        <w:t>СанПиН 2.4.2.1178-02 «Гигиенические требования к условиям обучения в общеобразовательных</w:t>
      </w:r>
      <w:r w:rsidRPr="00285734">
        <w:rPr>
          <w:spacing w:val="2"/>
          <w:sz w:val="24"/>
          <w:szCs w:val="24"/>
        </w:rPr>
        <w:t xml:space="preserve"> </w:t>
      </w:r>
      <w:r w:rsidRPr="00285734">
        <w:rPr>
          <w:sz w:val="24"/>
          <w:szCs w:val="24"/>
        </w:rPr>
        <w:t>учреждениях».</w:t>
      </w:r>
    </w:p>
    <w:p w:rsidR="00E575F5" w:rsidRPr="00285734" w:rsidRDefault="00E575F5" w:rsidP="009D5382">
      <w:pPr>
        <w:pStyle w:val="a3"/>
        <w:ind w:left="709" w:right="678" w:firstLine="709"/>
      </w:pPr>
    </w:p>
    <w:p w:rsidR="00E575F5" w:rsidRPr="00285734" w:rsidRDefault="003A258C" w:rsidP="009D5382">
      <w:pPr>
        <w:pStyle w:val="3"/>
        <w:ind w:left="709" w:right="678" w:firstLine="709"/>
        <w:jc w:val="center"/>
      </w:pPr>
      <w:bookmarkStart w:id="42" w:name="_Toc152846362"/>
      <w:bookmarkStart w:id="43" w:name="_Toc152846761"/>
      <w:bookmarkStart w:id="44" w:name="_Toc152847265"/>
      <w:bookmarkStart w:id="45" w:name="_Toc153550689"/>
      <w:r w:rsidRPr="00285734">
        <w:t>Прочие документы:</w:t>
      </w:r>
      <w:bookmarkEnd w:id="42"/>
      <w:bookmarkEnd w:id="43"/>
      <w:bookmarkEnd w:id="44"/>
      <w:bookmarkEnd w:id="45"/>
    </w:p>
    <w:p w:rsidR="002B4675" w:rsidRDefault="002B4675" w:rsidP="009D5382">
      <w:pPr>
        <w:pStyle w:val="a5"/>
        <w:numPr>
          <w:ilvl w:val="0"/>
          <w:numId w:val="171"/>
        </w:numPr>
        <w:tabs>
          <w:tab w:val="left" w:pos="1701"/>
        </w:tabs>
        <w:ind w:left="709" w:right="678" w:firstLine="709"/>
        <w:rPr>
          <w:sz w:val="24"/>
          <w:szCs w:val="24"/>
        </w:rPr>
      </w:pPr>
      <w:r w:rsidRPr="002B4675">
        <w:rPr>
          <w:sz w:val="24"/>
          <w:szCs w:val="24"/>
        </w:rPr>
        <w:t>Схема территориального планирования Томской области, утвержденная постановлением Администрации Томской области от 08.07.2011 №204а;</w:t>
      </w:r>
    </w:p>
    <w:p w:rsidR="002B4675" w:rsidRDefault="002B4675" w:rsidP="009D5382">
      <w:pPr>
        <w:pStyle w:val="a5"/>
        <w:numPr>
          <w:ilvl w:val="0"/>
          <w:numId w:val="171"/>
        </w:numPr>
        <w:tabs>
          <w:tab w:val="left" w:pos="1701"/>
        </w:tabs>
        <w:ind w:left="709" w:right="678" w:firstLine="709"/>
        <w:rPr>
          <w:sz w:val="24"/>
          <w:szCs w:val="24"/>
        </w:rPr>
      </w:pPr>
      <w:r w:rsidRPr="002B4675">
        <w:rPr>
          <w:sz w:val="24"/>
          <w:szCs w:val="24"/>
        </w:rPr>
        <w:t xml:space="preserve">Схема территориального планирования </w:t>
      </w:r>
      <w:proofErr w:type="spellStart"/>
      <w:r w:rsidRPr="002B4675">
        <w:rPr>
          <w:sz w:val="24"/>
          <w:szCs w:val="24"/>
        </w:rPr>
        <w:t>Асиновского</w:t>
      </w:r>
      <w:proofErr w:type="spellEnd"/>
      <w:r w:rsidRPr="002B4675">
        <w:rPr>
          <w:sz w:val="24"/>
          <w:szCs w:val="24"/>
        </w:rPr>
        <w:t xml:space="preserve"> муниципального района Томской области, утвержденная решением Думы </w:t>
      </w:r>
      <w:proofErr w:type="spellStart"/>
      <w:r w:rsidRPr="002B4675">
        <w:rPr>
          <w:sz w:val="24"/>
          <w:szCs w:val="24"/>
        </w:rPr>
        <w:t>Асиновского</w:t>
      </w:r>
      <w:proofErr w:type="spellEnd"/>
      <w:r w:rsidRPr="002B4675">
        <w:rPr>
          <w:sz w:val="24"/>
          <w:szCs w:val="24"/>
        </w:rPr>
        <w:t xml:space="preserve"> муниципального района Томской области от 24.12.2013 №299;</w:t>
      </w:r>
    </w:p>
    <w:p w:rsidR="002B4675" w:rsidRDefault="002B4675" w:rsidP="009D5382">
      <w:pPr>
        <w:pStyle w:val="a5"/>
        <w:numPr>
          <w:ilvl w:val="0"/>
          <w:numId w:val="171"/>
        </w:numPr>
        <w:tabs>
          <w:tab w:val="left" w:pos="1701"/>
        </w:tabs>
        <w:ind w:left="709" w:right="678" w:firstLine="709"/>
        <w:rPr>
          <w:sz w:val="24"/>
          <w:szCs w:val="24"/>
        </w:rPr>
      </w:pPr>
      <w:r w:rsidRPr="002B4675">
        <w:rPr>
          <w:sz w:val="24"/>
          <w:szCs w:val="24"/>
        </w:rPr>
        <w:t>Региональные нормативы градостроительного проектирования Томской области «Стоянки автомобилей», утвержденные постановлением Администрации Томской области от 11.12.2013 №530а;</w:t>
      </w:r>
    </w:p>
    <w:p w:rsidR="002B4675" w:rsidRDefault="002B4675" w:rsidP="009D5382">
      <w:pPr>
        <w:pStyle w:val="a5"/>
        <w:numPr>
          <w:ilvl w:val="0"/>
          <w:numId w:val="171"/>
        </w:numPr>
        <w:tabs>
          <w:tab w:val="left" w:pos="1701"/>
        </w:tabs>
        <w:ind w:left="709" w:right="678" w:firstLine="709"/>
        <w:rPr>
          <w:sz w:val="24"/>
          <w:szCs w:val="24"/>
        </w:rPr>
      </w:pPr>
      <w:r w:rsidRPr="002B4675">
        <w:rPr>
          <w:sz w:val="24"/>
          <w:szCs w:val="24"/>
        </w:rPr>
        <w:t>Местные нормативы градостроительного проектирования муниципального образования «</w:t>
      </w:r>
      <w:proofErr w:type="spellStart"/>
      <w:r w:rsidRPr="002B4675">
        <w:rPr>
          <w:sz w:val="24"/>
          <w:szCs w:val="24"/>
        </w:rPr>
        <w:t>Асиновский</w:t>
      </w:r>
      <w:proofErr w:type="spellEnd"/>
      <w:r w:rsidRPr="002B4675">
        <w:rPr>
          <w:sz w:val="24"/>
          <w:szCs w:val="24"/>
        </w:rPr>
        <w:t xml:space="preserve"> район», утвержденные решением Думы </w:t>
      </w:r>
      <w:proofErr w:type="spellStart"/>
      <w:r w:rsidRPr="002B4675">
        <w:rPr>
          <w:sz w:val="24"/>
          <w:szCs w:val="24"/>
        </w:rPr>
        <w:t>Асиновского</w:t>
      </w:r>
      <w:proofErr w:type="spellEnd"/>
      <w:r w:rsidRPr="002B4675">
        <w:rPr>
          <w:sz w:val="24"/>
          <w:szCs w:val="24"/>
        </w:rPr>
        <w:t xml:space="preserve"> муниципального района Томской области от 07.04.2015 №413;</w:t>
      </w:r>
    </w:p>
    <w:p w:rsidR="002B4675" w:rsidRDefault="002B4675" w:rsidP="009D5382">
      <w:pPr>
        <w:pStyle w:val="a5"/>
        <w:numPr>
          <w:ilvl w:val="0"/>
          <w:numId w:val="171"/>
        </w:numPr>
        <w:tabs>
          <w:tab w:val="left" w:pos="1701"/>
        </w:tabs>
        <w:ind w:left="709" w:right="678" w:firstLine="709"/>
        <w:rPr>
          <w:sz w:val="24"/>
          <w:szCs w:val="24"/>
        </w:rPr>
      </w:pPr>
      <w:r w:rsidRPr="002B4675">
        <w:rPr>
          <w:sz w:val="24"/>
          <w:szCs w:val="24"/>
        </w:rPr>
        <w:t>Стратегия социально-экономического развития Томской области до 2030 года, утвержденная постановлением Законодательной думы Томской области от 26.03.2015 № 2580;</w:t>
      </w:r>
    </w:p>
    <w:p w:rsidR="002B4675" w:rsidRDefault="002B4675" w:rsidP="009D5382">
      <w:pPr>
        <w:pStyle w:val="a5"/>
        <w:numPr>
          <w:ilvl w:val="0"/>
          <w:numId w:val="171"/>
        </w:numPr>
        <w:tabs>
          <w:tab w:val="left" w:pos="1701"/>
        </w:tabs>
        <w:ind w:left="709" w:right="678" w:firstLine="709"/>
        <w:rPr>
          <w:sz w:val="24"/>
          <w:szCs w:val="24"/>
        </w:rPr>
      </w:pPr>
      <w:r w:rsidRPr="002B4675">
        <w:rPr>
          <w:sz w:val="24"/>
          <w:szCs w:val="24"/>
        </w:rPr>
        <w:t xml:space="preserve">Стратегия социально-экономического развития </w:t>
      </w:r>
      <w:proofErr w:type="spellStart"/>
      <w:r w:rsidRPr="002B4675">
        <w:rPr>
          <w:sz w:val="24"/>
          <w:szCs w:val="24"/>
        </w:rPr>
        <w:t>Асиновского</w:t>
      </w:r>
      <w:proofErr w:type="spellEnd"/>
      <w:r w:rsidRPr="002B4675">
        <w:rPr>
          <w:sz w:val="24"/>
          <w:szCs w:val="24"/>
        </w:rPr>
        <w:t xml:space="preserve"> района до 2030 года, утвержденная решением Думы </w:t>
      </w:r>
      <w:proofErr w:type="spellStart"/>
      <w:r w:rsidRPr="002B4675">
        <w:rPr>
          <w:sz w:val="24"/>
          <w:szCs w:val="24"/>
        </w:rPr>
        <w:t>Асиновского</w:t>
      </w:r>
      <w:proofErr w:type="spellEnd"/>
      <w:r w:rsidRPr="002B4675">
        <w:rPr>
          <w:sz w:val="24"/>
          <w:szCs w:val="24"/>
        </w:rPr>
        <w:t xml:space="preserve"> муниципального района Томской области от 24.12.2015 № 26;</w:t>
      </w:r>
    </w:p>
    <w:p w:rsidR="002B4675" w:rsidRDefault="002B4675" w:rsidP="009D5382">
      <w:pPr>
        <w:pStyle w:val="a5"/>
        <w:numPr>
          <w:ilvl w:val="0"/>
          <w:numId w:val="171"/>
        </w:numPr>
        <w:tabs>
          <w:tab w:val="left" w:pos="1701"/>
        </w:tabs>
        <w:ind w:left="709" w:right="678" w:firstLine="709"/>
        <w:rPr>
          <w:sz w:val="24"/>
          <w:szCs w:val="24"/>
        </w:rPr>
      </w:pPr>
      <w:r w:rsidRPr="002B4675">
        <w:rPr>
          <w:sz w:val="24"/>
          <w:szCs w:val="24"/>
        </w:rPr>
        <w:t>Территориальная схема обращения с отходами, в том числе с твердыми коммунальными отходами, Томской области, утвержденная Приказом Департамента природных ресурсов и охраны окружающей среды Томской области от 30.12.2020 № 226;</w:t>
      </w:r>
    </w:p>
    <w:p w:rsidR="002B4675" w:rsidRDefault="002B4675" w:rsidP="009D5382">
      <w:pPr>
        <w:pStyle w:val="a5"/>
        <w:numPr>
          <w:ilvl w:val="0"/>
          <w:numId w:val="171"/>
        </w:numPr>
        <w:tabs>
          <w:tab w:val="left" w:pos="1701"/>
        </w:tabs>
        <w:ind w:left="709" w:right="678" w:firstLine="709"/>
        <w:rPr>
          <w:sz w:val="24"/>
          <w:szCs w:val="24"/>
        </w:rPr>
      </w:pPr>
      <w:r w:rsidRPr="002B4675">
        <w:rPr>
          <w:sz w:val="24"/>
          <w:szCs w:val="24"/>
        </w:rPr>
        <w:t>Программа комплексного развития транспортной инфраструктуры муниципального образования «</w:t>
      </w:r>
      <w:proofErr w:type="spellStart"/>
      <w:r w:rsidRPr="002B4675">
        <w:rPr>
          <w:sz w:val="24"/>
          <w:szCs w:val="24"/>
        </w:rPr>
        <w:t>Батуринское</w:t>
      </w:r>
      <w:proofErr w:type="spellEnd"/>
      <w:r w:rsidRPr="002B4675">
        <w:rPr>
          <w:sz w:val="24"/>
          <w:szCs w:val="24"/>
        </w:rPr>
        <w:t xml:space="preserve"> сельское поселение» на 2017-2027 годы</w:t>
      </w:r>
      <w:r>
        <w:rPr>
          <w:sz w:val="24"/>
          <w:szCs w:val="24"/>
        </w:rPr>
        <w:t xml:space="preserve"> утвержденная </w:t>
      </w:r>
      <w:r w:rsidRPr="002B4675">
        <w:rPr>
          <w:sz w:val="24"/>
          <w:szCs w:val="24"/>
        </w:rPr>
        <w:t>постановление</w:t>
      </w:r>
      <w:r>
        <w:rPr>
          <w:sz w:val="24"/>
          <w:szCs w:val="24"/>
        </w:rPr>
        <w:t>м</w:t>
      </w:r>
      <w:r w:rsidRPr="002B4675">
        <w:rPr>
          <w:sz w:val="24"/>
          <w:szCs w:val="24"/>
        </w:rPr>
        <w:t xml:space="preserve"> Администрации </w:t>
      </w:r>
      <w:proofErr w:type="spellStart"/>
      <w:r w:rsidRPr="002B4675">
        <w:rPr>
          <w:sz w:val="24"/>
          <w:szCs w:val="24"/>
        </w:rPr>
        <w:t>Батуринского</w:t>
      </w:r>
      <w:proofErr w:type="spellEnd"/>
      <w:r w:rsidRPr="002B4675">
        <w:rPr>
          <w:sz w:val="24"/>
          <w:szCs w:val="24"/>
        </w:rPr>
        <w:t xml:space="preserve"> сельского поселения </w:t>
      </w:r>
      <w:proofErr w:type="spellStart"/>
      <w:r w:rsidRPr="002B4675">
        <w:rPr>
          <w:sz w:val="24"/>
          <w:szCs w:val="24"/>
        </w:rPr>
        <w:t>Асиновского</w:t>
      </w:r>
      <w:proofErr w:type="spellEnd"/>
      <w:r w:rsidRPr="002B4675">
        <w:rPr>
          <w:sz w:val="24"/>
          <w:szCs w:val="24"/>
        </w:rPr>
        <w:t xml:space="preserve"> района Томской области</w:t>
      </w:r>
      <w:r>
        <w:rPr>
          <w:sz w:val="24"/>
          <w:szCs w:val="24"/>
        </w:rPr>
        <w:t xml:space="preserve"> № 184 от </w:t>
      </w:r>
      <w:r w:rsidRPr="002B4675">
        <w:rPr>
          <w:sz w:val="24"/>
          <w:szCs w:val="24"/>
        </w:rPr>
        <w:t>14.10.2016</w:t>
      </w:r>
      <w:r>
        <w:rPr>
          <w:sz w:val="24"/>
          <w:szCs w:val="24"/>
        </w:rPr>
        <w:t xml:space="preserve"> г.;</w:t>
      </w:r>
    </w:p>
    <w:p w:rsidR="002B4675" w:rsidRDefault="002B4675" w:rsidP="009D5382">
      <w:pPr>
        <w:pStyle w:val="a5"/>
        <w:numPr>
          <w:ilvl w:val="0"/>
          <w:numId w:val="171"/>
        </w:numPr>
        <w:tabs>
          <w:tab w:val="left" w:pos="1701"/>
        </w:tabs>
        <w:ind w:left="709" w:right="678" w:firstLine="709"/>
        <w:rPr>
          <w:sz w:val="24"/>
          <w:szCs w:val="24"/>
        </w:rPr>
      </w:pPr>
      <w:r w:rsidRPr="002B4675">
        <w:rPr>
          <w:sz w:val="24"/>
          <w:szCs w:val="24"/>
        </w:rPr>
        <w:lastRenderedPageBreak/>
        <w:t>Программа комплексного развития систем коммунальной инфраструктуры муниципального образования «</w:t>
      </w:r>
      <w:proofErr w:type="spellStart"/>
      <w:r w:rsidRPr="002B4675">
        <w:rPr>
          <w:sz w:val="24"/>
          <w:szCs w:val="24"/>
        </w:rPr>
        <w:t>Батуринское</w:t>
      </w:r>
      <w:proofErr w:type="spellEnd"/>
      <w:r w:rsidRPr="002B4675">
        <w:rPr>
          <w:sz w:val="24"/>
          <w:szCs w:val="24"/>
        </w:rPr>
        <w:t xml:space="preserve"> сельское поселение» </w:t>
      </w:r>
      <w:proofErr w:type="spellStart"/>
      <w:r w:rsidRPr="002B4675">
        <w:rPr>
          <w:sz w:val="24"/>
          <w:szCs w:val="24"/>
        </w:rPr>
        <w:t>Асиновского</w:t>
      </w:r>
      <w:proofErr w:type="spellEnd"/>
      <w:r w:rsidRPr="002B4675">
        <w:rPr>
          <w:sz w:val="24"/>
          <w:szCs w:val="24"/>
        </w:rPr>
        <w:t xml:space="preserve"> района Томской области на 2016 – 2035 годы</w:t>
      </w:r>
      <w:r>
        <w:rPr>
          <w:sz w:val="24"/>
          <w:szCs w:val="24"/>
        </w:rPr>
        <w:t xml:space="preserve"> утвержденная р</w:t>
      </w:r>
      <w:r w:rsidRPr="002B4675">
        <w:rPr>
          <w:sz w:val="24"/>
          <w:szCs w:val="24"/>
        </w:rPr>
        <w:t>ешени</w:t>
      </w:r>
      <w:r>
        <w:rPr>
          <w:sz w:val="24"/>
          <w:szCs w:val="24"/>
        </w:rPr>
        <w:t>ем</w:t>
      </w:r>
      <w:r w:rsidRPr="002B4675">
        <w:rPr>
          <w:sz w:val="24"/>
          <w:szCs w:val="24"/>
        </w:rPr>
        <w:t xml:space="preserve"> </w:t>
      </w:r>
      <w:r>
        <w:rPr>
          <w:sz w:val="24"/>
          <w:szCs w:val="24"/>
        </w:rPr>
        <w:t>с</w:t>
      </w:r>
      <w:r w:rsidRPr="002B4675">
        <w:rPr>
          <w:sz w:val="24"/>
          <w:szCs w:val="24"/>
        </w:rPr>
        <w:t>овета</w:t>
      </w:r>
      <w:r>
        <w:rPr>
          <w:sz w:val="24"/>
          <w:szCs w:val="24"/>
        </w:rPr>
        <w:t xml:space="preserve"> депутатов</w:t>
      </w:r>
      <w:r w:rsidRPr="002B4675">
        <w:rPr>
          <w:sz w:val="24"/>
          <w:szCs w:val="24"/>
        </w:rPr>
        <w:t xml:space="preserve"> </w:t>
      </w:r>
      <w:proofErr w:type="spellStart"/>
      <w:r w:rsidRPr="002B4675">
        <w:rPr>
          <w:sz w:val="24"/>
          <w:szCs w:val="24"/>
        </w:rPr>
        <w:t>Батуринского</w:t>
      </w:r>
      <w:proofErr w:type="spellEnd"/>
      <w:r w:rsidRPr="002B4675">
        <w:rPr>
          <w:sz w:val="24"/>
          <w:szCs w:val="24"/>
        </w:rPr>
        <w:t xml:space="preserve"> сельского поселения</w:t>
      </w:r>
      <w:r>
        <w:rPr>
          <w:sz w:val="24"/>
          <w:szCs w:val="24"/>
        </w:rPr>
        <w:t xml:space="preserve"> № 193 от </w:t>
      </w:r>
      <w:r w:rsidRPr="002B4675">
        <w:rPr>
          <w:sz w:val="24"/>
          <w:szCs w:val="24"/>
        </w:rPr>
        <w:t>12.08.2016</w:t>
      </w:r>
      <w:r>
        <w:rPr>
          <w:sz w:val="24"/>
          <w:szCs w:val="24"/>
        </w:rPr>
        <w:t xml:space="preserve"> г.;</w:t>
      </w:r>
    </w:p>
    <w:p w:rsidR="002B4675" w:rsidRDefault="002B4675" w:rsidP="009D5382">
      <w:pPr>
        <w:pStyle w:val="a5"/>
        <w:numPr>
          <w:ilvl w:val="0"/>
          <w:numId w:val="171"/>
        </w:numPr>
        <w:tabs>
          <w:tab w:val="left" w:pos="1701"/>
        </w:tabs>
        <w:ind w:left="709" w:right="678" w:firstLine="709"/>
        <w:rPr>
          <w:sz w:val="24"/>
          <w:szCs w:val="24"/>
        </w:rPr>
      </w:pPr>
      <w:r>
        <w:rPr>
          <w:sz w:val="24"/>
          <w:szCs w:val="24"/>
        </w:rPr>
        <w:t xml:space="preserve">Местные нормативы </w:t>
      </w:r>
      <w:r w:rsidRPr="002B4675">
        <w:rPr>
          <w:sz w:val="24"/>
          <w:szCs w:val="24"/>
        </w:rPr>
        <w:t>градостроительного проектирования</w:t>
      </w:r>
      <w:r>
        <w:rPr>
          <w:sz w:val="24"/>
          <w:szCs w:val="24"/>
        </w:rPr>
        <w:t xml:space="preserve">, утвержденные решением совета депутатов </w:t>
      </w:r>
      <w:proofErr w:type="spellStart"/>
      <w:r w:rsidRPr="002B4675">
        <w:rPr>
          <w:sz w:val="24"/>
          <w:szCs w:val="24"/>
        </w:rPr>
        <w:t>Батуринского</w:t>
      </w:r>
      <w:proofErr w:type="spellEnd"/>
      <w:r w:rsidRPr="002B4675">
        <w:rPr>
          <w:sz w:val="24"/>
          <w:szCs w:val="24"/>
        </w:rPr>
        <w:t xml:space="preserve"> сельского поселения</w:t>
      </w:r>
      <w:r>
        <w:rPr>
          <w:sz w:val="24"/>
          <w:szCs w:val="24"/>
        </w:rPr>
        <w:t xml:space="preserve"> № 243 от </w:t>
      </w:r>
      <w:r w:rsidRPr="002B4675">
        <w:rPr>
          <w:sz w:val="24"/>
          <w:szCs w:val="24"/>
        </w:rPr>
        <w:t>21.07.2017</w:t>
      </w:r>
      <w:r>
        <w:rPr>
          <w:sz w:val="24"/>
          <w:szCs w:val="24"/>
        </w:rPr>
        <w:t xml:space="preserve"> г.</w:t>
      </w:r>
      <w:r w:rsidR="00AC3675">
        <w:rPr>
          <w:sz w:val="24"/>
          <w:szCs w:val="24"/>
        </w:rPr>
        <w:t>;</w:t>
      </w:r>
    </w:p>
    <w:p w:rsidR="00E575F5" w:rsidRPr="00285734" w:rsidRDefault="00E575F5" w:rsidP="009D5382">
      <w:pPr>
        <w:pStyle w:val="a3"/>
        <w:ind w:left="709" w:right="678" w:firstLine="709"/>
      </w:pPr>
    </w:p>
    <w:p w:rsidR="00E575F5" w:rsidRPr="00285734" w:rsidRDefault="003A258C" w:rsidP="009D5382">
      <w:pPr>
        <w:pStyle w:val="a3"/>
        <w:ind w:left="709" w:right="678" w:firstLine="709"/>
        <w:jc w:val="both"/>
      </w:pPr>
      <w:r w:rsidRPr="00285734">
        <w:t>Содержанием настоящего тома являются материалы по обоснованию проекта генерального плана в текстовой форме (пояснительная записка).</w:t>
      </w:r>
    </w:p>
    <w:p w:rsidR="00E575F5" w:rsidRPr="00285734" w:rsidRDefault="003A258C" w:rsidP="009D5382">
      <w:pPr>
        <w:pStyle w:val="a3"/>
        <w:ind w:left="709" w:right="678" w:firstLine="709"/>
        <w:jc w:val="both"/>
      </w:pPr>
      <w:r w:rsidRPr="00285734">
        <w:t>Графические материалы представлены на основных чертежах генерального плана и на фрагментах чертежей, содержащих границы зон планируемого размещения объектов капитального строительства местного значения.</w:t>
      </w:r>
    </w:p>
    <w:p w:rsidR="00E575F5" w:rsidRPr="00285734" w:rsidRDefault="003A258C" w:rsidP="009D5382">
      <w:pPr>
        <w:pStyle w:val="a3"/>
        <w:ind w:left="709" w:right="678" w:firstLine="709"/>
        <w:jc w:val="both"/>
      </w:pPr>
      <w:r w:rsidRPr="00285734">
        <w:t xml:space="preserve">Материалы по территориям, подверженным риску возникновения чрезвычайных ситуаций природного и техногенного характера, а также о </w:t>
      </w:r>
      <w:r w:rsidRPr="00285734">
        <w:rPr>
          <w:spacing w:val="-3"/>
        </w:rPr>
        <w:t xml:space="preserve">возможных </w:t>
      </w:r>
      <w:r w:rsidRPr="00285734">
        <w:t xml:space="preserve">направлениях снижения </w:t>
      </w:r>
      <w:r w:rsidRPr="00285734">
        <w:rPr>
          <w:spacing w:val="-3"/>
        </w:rPr>
        <w:t xml:space="preserve">рисков </w:t>
      </w:r>
      <w:r w:rsidRPr="00285734">
        <w:t>в использовании территорий приведены в разделах 1.10.-1.11. раздела 1 настоящей части.</w:t>
      </w:r>
    </w:p>
    <w:p w:rsidR="00E575F5" w:rsidRPr="00285734" w:rsidRDefault="003A258C" w:rsidP="009D5382">
      <w:pPr>
        <w:pStyle w:val="a3"/>
        <w:ind w:left="709" w:right="678" w:firstLine="709"/>
        <w:jc w:val="both"/>
      </w:pPr>
      <w:r w:rsidRPr="00285734">
        <w:t>В составе Генерального плана Муниципального образования "</w:t>
      </w:r>
      <w:proofErr w:type="spellStart"/>
      <w:r w:rsidRPr="00285734">
        <w:t>Батуринское</w:t>
      </w:r>
      <w:proofErr w:type="spellEnd"/>
      <w:r w:rsidRPr="00285734">
        <w:t xml:space="preserve"> сельское поселение" выделены следующие временные сроки его реализации:</w:t>
      </w:r>
    </w:p>
    <w:p w:rsidR="00E575F5" w:rsidRPr="00285734" w:rsidRDefault="003A258C" w:rsidP="009D5382">
      <w:pPr>
        <w:pStyle w:val="a5"/>
        <w:numPr>
          <w:ilvl w:val="0"/>
          <w:numId w:val="170"/>
        </w:numPr>
        <w:tabs>
          <w:tab w:val="left" w:pos="1413"/>
        </w:tabs>
        <w:ind w:left="709" w:right="678" w:firstLine="709"/>
        <w:rPr>
          <w:sz w:val="24"/>
          <w:szCs w:val="24"/>
        </w:rPr>
      </w:pPr>
      <w:r w:rsidRPr="00285734">
        <w:rPr>
          <w:b/>
          <w:i/>
          <w:sz w:val="24"/>
          <w:szCs w:val="24"/>
        </w:rPr>
        <w:t xml:space="preserve">первая очередь </w:t>
      </w:r>
      <w:r w:rsidRPr="00285734">
        <w:rPr>
          <w:spacing w:val="-3"/>
          <w:sz w:val="24"/>
          <w:szCs w:val="24"/>
        </w:rPr>
        <w:t xml:space="preserve">Генерального </w:t>
      </w:r>
      <w:r w:rsidRPr="00285734">
        <w:rPr>
          <w:sz w:val="24"/>
          <w:szCs w:val="24"/>
        </w:rPr>
        <w:t>плана муниципального образования "</w:t>
      </w:r>
      <w:proofErr w:type="spellStart"/>
      <w:r w:rsidRPr="00285734">
        <w:rPr>
          <w:sz w:val="24"/>
          <w:szCs w:val="24"/>
        </w:rPr>
        <w:t>Батуринское</w:t>
      </w:r>
      <w:proofErr w:type="spellEnd"/>
      <w:r w:rsidRPr="00285734">
        <w:rPr>
          <w:sz w:val="24"/>
          <w:szCs w:val="24"/>
        </w:rPr>
        <w:t xml:space="preserve"> сельское поселение", на </w:t>
      </w:r>
      <w:r w:rsidRPr="00285734">
        <w:rPr>
          <w:spacing w:val="-4"/>
          <w:sz w:val="24"/>
          <w:szCs w:val="24"/>
        </w:rPr>
        <w:t>которую</w:t>
      </w:r>
      <w:r w:rsidRPr="00285734">
        <w:rPr>
          <w:spacing w:val="52"/>
          <w:sz w:val="24"/>
          <w:szCs w:val="24"/>
        </w:rPr>
        <w:t xml:space="preserve"> </w:t>
      </w:r>
      <w:r w:rsidRPr="00285734">
        <w:rPr>
          <w:sz w:val="24"/>
          <w:szCs w:val="24"/>
        </w:rPr>
        <w:t xml:space="preserve">определены первоочередные мероприятия по реализации </w:t>
      </w:r>
      <w:r w:rsidRPr="00285734">
        <w:rPr>
          <w:spacing w:val="-3"/>
          <w:sz w:val="24"/>
          <w:szCs w:val="24"/>
        </w:rPr>
        <w:t xml:space="preserve">Генерального </w:t>
      </w:r>
      <w:r w:rsidRPr="00285734">
        <w:rPr>
          <w:sz w:val="24"/>
          <w:szCs w:val="24"/>
        </w:rPr>
        <w:t>плана - 202</w:t>
      </w:r>
      <w:r w:rsidR="009A7ACB" w:rsidRPr="009A7ACB">
        <w:rPr>
          <w:sz w:val="24"/>
          <w:szCs w:val="24"/>
        </w:rPr>
        <w:t>8</w:t>
      </w:r>
      <w:r w:rsidRPr="00285734">
        <w:rPr>
          <w:spacing w:val="1"/>
          <w:sz w:val="24"/>
          <w:szCs w:val="24"/>
        </w:rPr>
        <w:t xml:space="preserve"> </w:t>
      </w:r>
      <w:r w:rsidRPr="00285734">
        <w:rPr>
          <w:spacing w:val="-4"/>
          <w:sz w:val="24"/>
          <w:szCs w:val="24"/>
        </w:rPr>
        <w:t>год;</w:t>
      </w:r>
    </w:p>
    <w:p w:rsidR="00E575F5" w:rsidRPr="00285734" w:rsidRDefault="003A258C" w:rsidP="009D5382">
      <w:pPr>
        <w:pStyle w:val="a5"/>
        <w:numPr>
          <w:ilvl w:val="0"/>
          <w:numId w:val="170"/>
        </w:numPr>
        <w:tabs>
          <w:tab w:val="left" w:pos="1413"/>
        </w:tabs>
        <w:ind w:left="709" w:right="678" w:firstLine="709"/>
        <w:rPr>
          <w:sz w:val="24"/>
          <w:szCs w:val="24"/>
        </w:rPr>
      </w:pPr>
      <w:r w:rsidRPr="00285734">
        <w:rPr>
          <w:b/>
          <w:i/>
          <w:sz w:val="24"/>
          <w:szCs w:val="24"/>
        </w:rPr>
        <w:t xml:space="preserve">расчетный срок </w:t>
      </w:r>
      <w:r w:rsidRPr="00285734">
        <w:rPr>
          <w:spacing w:val="-3"/>
          <w:sz w:val="24"/>
          <w:szCs w:val="24"/>
        </w:rPr>
        <w:t xml:space="preserve">Генерального </w:t>
      </w:r>
      <w:r w:rsidRPr="00285734">
        <w:rPr>
          <w:sz w:val="24"/>
          <w:szCs w:val="24"/>
        </w:rPr>
        <w:t xml:space="preserve">плана муниципального образования </w:t>
      </w:r>
      <w:r w:rsidRPr="00285734">
        <w:rPr>
          <w:spacing w:val="-3"/>
          <w:sz w:val="24"/>
          <w:szCs w:val="24"/>
        </w:rPr>
        <w:t>"</w:t>
      </w:r>
      <w:proofErr w:type="spellStart"/>
      <w:r w:rsidRPr="00285734">
        <w:rPr>
          <w:spacing w:val="-3"/>
          <w:sz w:val="24"/>
          <w:szCs w:val="24"/>
        </w:rPr>
        <w:t>Батуринское</w:t>
      </w:r>
      <w:proofErr w:type="spellEnd"/>
      <w:r w:rsidRPr="00285734">
        <w:rPr>
          <w:spacing w:val="-3"/>
          <w:sz w:val="24"/>
          <w:szCs w:val="24"/>
        </w:rPr>
        <w:t xml:space="preserve"> </w:t>
      </w:r>
      <w:r w:rsidRPr="00285734">
        <w:rPr>
          <w:sz w:val="24"/>
          <w:szCs w:val="24"/>
        </w:rPr>
        <w:t xml:space="preserve">сельское поселение", на </w:t>
      </w:r>
      <w:r w:rsidRPr="00285734">
        <w:rPr>
          <w:spacing w:val="-4"/>
          <w:sz w:val="24"/>
          <w:szCs w:val="24"/>
        </w:rPr>
        <w:t xml:space="preserve">который </w:t>
      </w:r>
      <w:r w:rsidRPr="00285734">
        <w:rPr>
          <w:sz w:val="24"/>
          <w:szCs w:val="24"/>
        </w:rPr>
        <w:t xml:space="preserve">рассчитаны все основные проектные решения </w:t>
      </w:r>
      <w:r w:rsidRPr="00285734">
        <w:rPr>
          <w:spacing w:val="-3"/>
          <w:sz w:val="24"/>
          <w:szCs w:val="24"/>
        </w:rPr>
        <w:t xml:space="preserve">Генерального </w:t>
      </w:r>
      <w:r w:rsidRPr="00285734">
        <w:rPr>
          <w:sz w:val="24"/>
          <w:szCs w:val="24"/>
        </w:rPr>
        <w:t>плана - 203</w:t>
      </w:r>
      <w:r w:rsidR="009A7ACB" w:rsidRPr="009A7ACB">
        <w:rPr>
          <w:sz w:val="24"/>
          <w:szCs w:val="24"/>
        </w:rPr>
        <w:t>3</w:t>
      </w:r>
      <w:r w:rsidRPr="00285734">
        <w:rPr>
          <w:spacing w:val="1"/>
          <w:sz w:val="24"/>
          <w:szCs w:val="24"/>
        </w:rPr>
        <w:t xml:space="preserve"> </w:t>
      </w:r>
      <w:r w:rsidRPr="00285734">
        <w:rPr>
          <w:spacing w:val="-4"/>
          <w:sz w:val="24"/>
          <w:szCs w:val="24"/>
        </w:rPr>
        <w:t>год.</w:t>
      </w:r>
    </w:p>
    <w:p w:rsidR="00E575F5" w:rsidRPr="00285734" w:rsidRDefault="00E575F5" w:rsidP="009D5382">
      <w:pPr>
        <w:pStyle w:val="a3"/>
        <w:ind w:left="709" w:right="678" w:firstLine="709"/>
      </w:pPr>
    </w:p>
    <w:p w:rsidR="00E575F5" w:rsidRPr="00285734" w:rsidRDefault="003A258C" w:rsidP="009D5382">
      <w:pPr>
        <w:pStyle w:val="a3"/>
        <w:ind w:left="709" w:right="678" w:firstLine="709"/>
        <w:jc w:val="both"/>
      </w:pPr>
      <w:r w:rsidRPr="00285734">
        <w:t>Проектные решения Генерального плана Муниципального образования "</w:t>
      </w:r>
      <w:proofErr w:type="spellStart"/>
      <w:r w:rsidRPr="00285734">
        <w:t>Батуринское</w:t>
      </w:r>
      <w:proofErr w:type="spellEnd"/>
      <w:r w:rsidRPr="00285734">
        <w:t xml:space="preserve"> сельское поселение" на расчетный срок являются основанием для разработки документации по планировке территории сельского поселения, а также территориальных и отраслевых схем размещения отдельных видов строительства, развития транспортной, инженерной и социальной инфраструктур, охраны окружающей среды, и учитываются при разработке Правил землепользования и застройки сельского поселения.</w:t>
      </w:r>
    </w:p>
    <w:bookmarkEnd w:id="21"/>
    <w:p w:rsidR="00E575F5" w:rsidRDefault="00E575F5">
      <w:pPr>
        <w:rPr>
          <w:sz w:val="20"/>
        </w:rPr>
        <w:sectPr w:rsidR="00E575F5">
          <w:pgSz w:w="11910" w:h="16840"/>
          <w:pgMar w:top="1020" w:right="160" w:bottom="620" w:left="440" w:header="707" w:footer="429" w:gutter="0"/>
          <w:cols w:space="720"/>
        </w:sectPr>
      </w:pPr>
    </w:p>
    <w:p w:rsidR="00E575F5" w:rsidRDefault="003A258C">
      <w:pPr>
        <w:pStyle w:val="1"/>
        <w:spacing w:before="100"/>
        <w:ind w:right="720"/>
      </w:pPr>
      <w:bookmarkStart w:id="46" w:name="_bookmark1"/>
      <w:bookmarkStart w:id="47" w:name="_Toc152846363"/>
      <w:bookmarkStart w:id="48" w:name="_Toc152846762"/>
      <w:bookmarkStart w:id="49" w:name="_Toc152847266"/>
      <w:bookmarkStart w:id="50" w:name="_Toc153550690"/>
      <w:bookmarkEnd w:id="46"/>
      <w:r>
        <w:lastRenderedPageBreak/>
        <w:t>РАЗДЕЛ 1: АНАЛИЗ СОСТОЯНИЯ, ПРОБЛЕМ И ПЕРСПЕКТИВ КОМПЛЕКСНОГО РАЗВИТИЯ ТЕРРИТОРИИ СЕЛЬСКОГО ПОСЕЛЕНИЯ. ПЕРЕЧЕНЬ ОСНОВНЫХ ФАКТОРОВ РИСКА ВОЗНИКНОВЕНИЯ ЧРЕЗВЫЧАЙНЫХ СИТУАЦИЙ ПРИРОДНОГО И ТЕХНОГЕННОГО ХАРАКТЕРА</w:t>
      </w:r>
      <w:bookmarkEnd w:id="47"/>
      <w:bookmarkEnd w:id="48"/>
      <w:bookmarkEnd w:id="49"/>
      <w:bookmarkEnd w:id="50"/>
    </w:p>
    <w:p w:rsidR="00E575F5" w:rsidRDefault="003A258C">
      <w:pPr>
        <w:pStyle w:val="2"/>
        <w:numPr>
          <w:ilvl w:val="1"/>
          <w:numId w:val="169"/>
        </w:numPr>
        <w:tabs>
          <w:tab w:val="left" w:pos="1177"/>
        </w:tabs>
        <w:spacing w:before="246"/>
        <w:ind w:hanging="485"/>
      </w:pPr>
      <w:bookmarkStart w:id="51" w:name="_bookmark2"/>
      <w:bookmarkStart w:id="52" w:name="_Toc152846364"/>
      <w:bookmarkStart w:id="53" w:name="_Toc152846763"/>
      <w:bookmarkStart w:id="54" w:name="_Toc152847267"/>
      <w:bookmarkStart w:id="55" w:name="_Toc153550691"/>
      <w:bookmarkEnd w:id="51"/>
      <w:r>
        <w:t>Экономико-географическое положение и факторы</w:t>
      </w:r>
      <w:r>
        <w:rPr>
          <w:spacing w:val="-15"/>
        </w:rPr>
        <w:t xml:space="preserve"> </w:t>
      </w:r>
      <w:r>
        <w:t>развития.</w:t>
      </w:r>
      <w:bookmarkEnd w:id="52"/>
      <w:bookmarkEnd w:id="53"/>
      <w:bookmarkEnd w:id="54"/>
      <w:bookmarkEnd w:id="55"/>
    </w:p>
    <w:p w:rsidR="00E575F5" w:rsidRDefault="003A258C">
      <w:pPr>
        <w:pStyle w:val="a3"/>
        <w:spacing w:before="4"/>
        <w:ind w:left="0"/>
        <w:rPr>
          <w:rFonts w:ascii="Cambria"/>
          <w:b/>
          <w:sz w:val="18"/>
        </w:rPr>
      </w:pPr>
      <w:r>
        <w:rPr>
          <w:noProof/>
        </w:rPr>
        <w:drawing>
          <wp:anchor distT="0" distB="0" distL="0" distR="0" simplePos="0" relativeHeight="251670016" behindDoc="0" locked="0" layoutInCell="1" allowOverlap="1">
            <wp:simplePos x="0" y="0"/>
            <wp:positionH relativeFrom="page">
              <wp:posOffset>1174750</wp:posOffset>
            </wp:positionH>
            <wp:positionV relativeFrom="paragraph">
              <wp:posOffset>161382</wp:posOffset>
            </wp:positionV>
            <wp:extent cx="5382628" cy="3874008"/>
            <wp:effectExtent l="0" t="0" r="0" b="0"/>
            <wp:wrapTopAndBottom/>
            <wp:docPr id="3" name="image2.jpeg" descr="map_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0" cstate="print"/>
                    <a:stretch>
                      <a:fillRect/>
                    </a:stretch>
                  </pic:blipFill>
                  <pic:spPr>
                    <a:xfrm>
                      <a:off x="0" y="0"/>
                      <a:ext cx="5382628" cy="3874008"/>
                    </a:xfrm>
                    <a:prstGeom prst="rect">
                      <a:avLst/>
                    </a:prstGeom>
                  </pic:spPr>
                </pic:pic>
              </a:graphicData>
            </a:graphic>
          </wp:anchor>
        </w:drawing>
      </w:r>
    </w:p>
    <w:p w:rsidR="00E575F5" w:rsidRDefault="003A258C">
      <w:pPr>
        <w:pStyle w:val="4"/>
        <w:spacing w:before="180"/>
        <w:ind w:left="1072"/>
      </w:pPr>
      <w:r>
        <w:t>Географическое положение:</w:t>
      </w:r>
    </w:p>
    <w:p w:rsidR="00E575F5" w:rsidRDefault="003A258C">
      <w:pPr>
        <w:pStyle w:val="a3"/>
        <w:ind w:right="684" w:firstLine="708"/>
        <w:jc w:val="both"/>
      </w:pPr>
      <w:r>
        <w:t>Муниципальное образование «</w:t>
      </w:r>
      <w:proofErr w:type="spellStart"/>
      <w:r>
        <w:t>Асиновский</w:t>
      </w:r>
      <w:proofErr w:type="spellEnd"/>
      <w:r>
        <w:t xml:space="preserve"> район» расположено в юго-восточной части </w:t>
      </w:r>
      <w:r>
        <w:rPr>
          <w:spacing w:val="-6"/>
        </w:rPr>
        <w:t xml:space="preserve">Томской </w:t>
      </w:r>
      <w:r>
        <w:t xml:space="preserve">области. С северной стороны </w:t>
      </w:r>
      <w:proofErr w:type="spellStart"/>
      <w:r>
        <w:t>Асиновский</w:t>
      </w:r>
      <w:proofErr w:type="spellEnd"/>
      <w:r>
        <w:t xml:space="preserve"> район граничит с муниципальным </w:t>
      </w:r>
      <w:r w:rsidR="00DC7639">
        <w:t>образованием «</w:t>
      </w:r>
      <w:proofErr w:type="spellStart"/>
      <w:r>
        <w:t>Молчановский</w:t>
      </w:r>
      <w:proofErr w:type="spellEnd"/>
      <w:r>
        <w:t xml:space="preserve"> район», с восточной стороны – с муниципальным</w:t>
      </w:r>
      <w:r>
        <w:rPr>
          <w:spacing w:val="27"/>
        </w:rPr>
        <w:t xml:space="preserve"> </w:t>
      </w:r>
      <w:r>
        <w:t>образованием</w:t>
      </w:r>
    </w:p>
    <w:p w:rsidR="00E575F5" w:rsidRDefault="003A258C">
      <w:pPr>
        <w:pStyle w:val="a3"/>
        <w:jc w:val="both"/>
      </w:pPr>
      <w:r>
        <w:t>«Первомайский   район», с    юго-восточной   стороны – с муниципальным</w:t>
      </w:r>
      <w:r w:rsidR="00DC7639" w:rsidRPr="00DC7639">
        <w:rPr>
          <w:spacing w:val="33"/>
        </w:rPr>
        <w:t xml:space="preserve"> </w:t>
      </w:r>
      <w:r>
        <w:t>образованием</w:t>
      </w:r>
    </w:p>
    <w:p w:rsidR="00E575F5" w:rsidRDefault="003A258C">
      <w:pPr>
        <w:pStyle w:val="a3"/>
        <w:jc w:val="both"/>
      </w:pPr>
      <w:r>
        <w:t>«Зырянский район»,</w:t>
      </w:r>
      <w:r>
        <w:rPr>
          <w:spacing w:val="27"/>
        </w:rPr>
        <w:t xml:space="preserve"> </w:t>
      </w:r>
      <w:r>
        <w:t>с</w:t>
      </w:r>
      <w:r>
        <w:rPr>
          <w:spacing w:val="27"/>
        </w:rPr>
        <w:t xml:space="preserve"> </w:t>
      </w:r>
      <w:r>
        <w:t>южной и юго-западной</w:t>
      </w:r>
      <w:r>
        <w:rPr>
          <w:spacing w:val="27"/>
        </w:rPr>
        <w:t xml:space="preserve"> </w:t>
      </w:r>
      <w:r>
        <w:t>сторон – с муниципальным образованием</w:t>
      </w:r>
    </w:p>
    <w:p w:rsidR="00E575F5" w:rsidRDefault="003A258C">
      <w:pPr>
        <w:pStyle w:val="a3"/>
        <w:ind w:right="690"/>
        <w:jc w:val="both"/>
      </w:pPr>
      <w:r>
        <w:t>«Томский район», с западной стороны – с муниципальным образованием «</w:t>
      </w:r>
      <w:proofErr w:type="spellStart"/>
      <w:r>
        <w:t>Кривошеинский</w:t>
      </w:r>
      <w:proofErr w:type="spellEnd"/>
      <w:r>
        <w:t xml:space="preserve"> район».</w:t>
      </w:r>
    </w:p>
    <w:p w:rsidR="00E575F5" w:rsidRDefault="003A258C">
      <w:pPr>
        <w:pStyle w:val="a3"/>
        <w:ind w:left="1400" w:right="1496"/>
        <w:jc w:val="both"/>
      </w:pPr>
      <w:proofErr w:type="spellStart"/>
      <w:r>
        <w:t>Асиновский</w:t>
      </w:r>
      <w:proofErr w:type="spellEnd"/>
      <w:r>
        <w:rPr>
          <w:spacing w:val="-8"/>
        </w:rPr>
        <w:t xml:space="preserve"> </w:t>
      </w:r>
      <w:r>
        <w:t>район</w:t>
      </w:r>
      <w:r>
        <w:rPr>
          <w:spacing w:val="-9"/>
        </w:rPr>
        <w:t xml:space="preserve"> </w:t>
      </w:r>
      <w:r>
        <w:t>является</w:t>
      </w:r>
      <w:r>
        <w:rPr>
          <w:spacing w:val="-6"/>
        </w:rPr>
        <w:t xml:space="preserve"> </w:t>
      </w:r>
      <w:r>
        <w:t>транспортным</w:t>
      </w:r>
      <w:r>
        <w:rPr>
          <w:spacing w:val="-5"/>
        </w:rPr>
        <w:t xml:space="preserve"> </w:t>
      </w:r>
      <w:r>
        <w:t>узлом</w:t>
      </w:r>
      <w:r>
        <w:rPr>
          <w:spacing w:val="-8"/>
        </w:rPr>
        <w:t xml:space="preserve"> </w:t>
      </w:r>
      <w:r>
        <w:t>юго-восточной</w:t>
      </w:r>
      <w:r>
        <w:rPr>
          <w:spacing w:val="-9"/>
        </w:rPr>
        <w:t xml:space="preserve"> </w:t>
      </w:r>
      <w:r>
        <w:t>группы</w:t>
      </w:r>
      <w:r>
        <w:rPr>
          <w:spacing w:val="-9"/>
        </w:rPr>
        <w:t xml:space="preserve"> </w:t>
      </w:r>
      <w:r>
        <w:t xml:space="preserve">районов. Расстояние </w:t>
      </w:r>
      <w:r>
        <w:rPr>
          <w:spacing w:val="-3"/>
        </w:rPr>
        <w:t xml:space="preserve">от </w:t>
      </w:r>
      <w:r>
        <w:rPr>
          <w:spacing w:val="-14"/>
        </w:rPr>
        <w:t xml:space="preserve">г. </w:t>
      </w:r>
      <w:r>
        <w:rPr>
          <w:spacing w:val="-3"/>
        </w:rPr>
        <w:t xml:space="preserve">Асино </w:t>
      </w:r>
      <w:r>
        <w:t xml:space="preserve">до </w:t>
      </w:r>
      <w:r>
        <w:rPr>
          <w:spacing w:val="-14"/>
        </w:rPr>
        <w:t xml:space="preserve">г. </w:t>
      </w:r>
      <w:r>
        <w:rPr>
          <w:spacing w:val="-4"/>
        </w:rPr>
        <w:t xml:space="preserve">Томска: </w:t>
      </w:r>
      <w:r>
        <w:t>100</w:t>
      </w:r>
      <w:r>
        <w:rPr>
          <w:spacing w:val="-15"/>
        </w:rPr>
        <w:t xml:space="preserve"> </w:t>
      </w:r>
      <w:r>
        <w:t>км.</w:t>
      </w:r>
    </w:p>
    <w:p w:rsidR="00E575F5" w:rsidRDefault="003A258C">
      <w:pPr>
        <w:pStyle w:val="a3"/>
        <w:ind w:left="1400"/>
        <w:jc w:val="both"/>
      </w:pPr>
      <w:r>
        <w:t xml:space="preserve">Общая площадь территории района – 5943, 4 </w:t>
      </w:r>
      <w:proofErr w:type="spellStart"/>
      <w:proofErr w:type="gramStart"/>
      <w:r>
        <w:t>кв.км</w:t>
      </w:r>
      <w:proofErr w:type="spellEnd"/>
      <w:proofErr w:type="gramEnd"/>
      <w:r>
        <w:t xml:space="preserve"> (1,9% от Томской области).</w:t>
      </w:r>
    </w:p>
    <w:p w:rsidR="00E575F5" w:rsidRDefault="003A258C">
      <w:pPr>
        <w:pStyle w:val="a3"/>
        <w:ind w:right="686" w:firstLine="708"/>
        <w:jc w:val="both"/>
      </w:pPr>
      <w:r>
        <w:t>В состав муниципального образования «</w:t>
      </w:r>
      <w:proofErr w:type="spellStart"/>
      <w:r>
        <w:t>Асиновский</w:t>
      </w:r>
      <w:proofErr w:type="spellEnd"/>
      <w:r>
        <w:t xml:space="preserve"> район» в соответствии с </w:t>
      </w:r>
      <w:r>
        <w:rPr>
          <w:spacing w:val="-3"/>
        </w:rPr>
        <w:t xml:space="preserve">Законом </w:t>
      </w:r>
      <w:r>
        <w:rPr>
          <w:spacing w:val="-6"/>
        </w:rPr>
        <w:t xml:space="preserve">Томской </w:t>
      </w:r>
      <w:r>
        <w:t xml:space="preserve">области от 09.09.2004 № 193-ОЗ «О наделении </w:t>
      </w:r>
      <w:r>
        <w:rPr>
          <w:spacing w:val="-3"/>
        </w:rPr>
        <w:t xml:space="preserve">статусом </w:t>
      </w:r>
      <w:r>
        <w:t xml:space="preserve">муниципального района, поселения </w:t>
      </w:r>
      <w:r>
        <w:rPr>
          <w:spacing w:val="-4"/>
        </w:rPr>
        <w:t xml:space="preserve">(городского, </w:t>
      </w:r>
      <w:r>
        <w:t xml:space="preserve">сельского) и установлении границ муниципальных образований на территории </w:t>
      </w:r>
      <w:proofErr w:type="spellStart"/>
      <w:r>
        <w:rPr>
          <w:spacing w:val="-3"/>
        </w:rPr>
        <w:t>Асиновского</w:t>
      </w:r>
      <w:proofErr w:type="spellEnd"/>
      <w:r>
        <w:rPr>
          <w:spacing w:val="-3"/>
        </w:rPr>
        <w:t xml:space="preserve"> </w:t>
      </w:r>
      <w:r>
        <w:t xml:space="preserve">района» </w:t>
      </w:r>
      <w:r>
        <w:rPr>
          <w:spacing w:val="-3"/>
        </w:rPr>
        <w:t xml:space="preserve">входят </w:t>
      </w:r>
      <w:r>
        <w:t xml:space="preserve">1 </w:t>
      </w:r>
      <w:r>
        <w:rPr>
          <w:spacing w:val="-3"/>
        </w:rPr>
        <w:t xml:space="preserve">городское </w:t>
      </w:r>
      <w:r>
        <w:t>и 6 сельских поселений, объединяющих 39 населенных пунктов.</w:t>
      </w:r>
    </w:p>
    <w:p w:rsidR="00E575F5" w:rsidRDefault="003A258C">
      <w:pPr>
        <w:pStyle w:val="a3"/>
        <w:ind w:left="1400"/>
        <w:jc w:val="both"/>
      </w:pPr>
      <w:r>
        <w:t>Административный центр - город Асино.</w:t>
      </w:r>
    </w:p>
    <w:p w:rsidR="00E575F5" w:rsidRDefault="003A258C">
      <w:pPr>
        <w:pStyle w:val="4"/>
        <w:spacing w:before="4" w:line="240" w:lineRule="auto"/>
        <w:ind w:left="692" w:right="687" w:firstLine="708"/>
      </w:pPr>
      <w:r>
        <w:t>Общая характеристика муниципального образования "</w:t>
      </w:r>
      <w:proofErr w:type="spellStart"/>
      <w:r>
        <w:t>Батуринское</w:t>
      </w:r>
      <w:proofErr w:type="spellEnd"/>
      <w:r>
        <w:t xml:space="preserve"> сельское поселение".</w:t>
      </w:r>
    </w:p>
    <w:p w:rsidR="00E575F5" w:rsidRDefault="003A258C">
      <w:pPr>
        <w:pStyle w:val="a3"/>
        <w:spacing w:line="272" w:lineRule="exact"/>
        <w:ind w:left="1400"/>
        <w:jc w:val="both"/>
      </w:pPr>
      <w:r>
        <w:t xml:space="preserve">Муниципальное образование </w:t>
      </w:r>
      <w:r>
        <w:rPr>
          <w:spacing w:val="-3"/>
        </w:rPr>
        <w:t>"</w:t>
      </w:r>
      <w:proofErr w:type="spellStart"/>
      <w:r>
        <w:rPr>
          <w:spacing w:val="-3"/>
        </w:rPr>
        <w:t>Батуринское</w:t>
      </w:r>
      <w:proofErr w:type="spellEnd"/>
      <w:r>
        <w:rPr>
          <w:spacing w:val="-3"/>
        </w:rPr>
        <w:t xml:space="preserve"> </w:t>
      </w:r>
      <w:r>
        <w:t>сельское поселение" расположено в</w:t>
      </w:r>
      <w:r>
        <w:rPr>
          <w:spacing w:val="52"/>
        </w:rPr>
        <w:t xml:space="preserve"> </w:t>
      </w:r>
      <w:r>
        <w:t>северной</w:t>
      </w:r>
    </w:p>
    <w:p w:rsidR="00E575F5" w:rsidRDefault="00E575F5">
      <w:pPr>
        <w:rPr>
          <w:sz w:val="20"/>
        </w:rPr>
        <w:sectPr w:rsidR="00E575F5">
          <w:pgSz w:w="11910" w:h="16840"/>
          <w:pgMar w:top="1020" w:right="160" w:bottom="620" w:left="440" w:header="707" w:footer="429" w:gutter="0"/>
          <w:cols w:space="720"/>
        </w:sectPr>
      </w:pPr>
    </w:p>
    <w:p w:rsidR="00E575F5" w:rsidRDefault="003A258C">
      <w:pPr>
        <w:pStyle w:val="a3"/>
        <w:spacing w:before="87"/>
        <w:ind w:right="692"/>
        <w:jc w:val="both"/>
      </w:pPr>
      <w:r>
        <w:lastRenderedPageBreak/>
        <w:t>части муниципального района, в 130 км от районного центра - г. Асино. Административный центр поселения – с. Батурино.</w:t>
      </w:r>
    </w:p>
    <w:p w:rsidR="00E575F5" w:rsidRDefault="003A258C">
      <w:pPr>
        <w:pStyle w:val="a3"/>
        <w:ind w:left="1400"/>
        <w:jc w:val="both"/>
      </w:pPr>
      <w:r>
        <w:t xml:space="preserve">Площадь сельхозугодий сельского поселения составляет 0,128 </w:t>
      </w:r>
      <w:proofErr w:type="spellStart"/>
      <w:r>
        <w:t>тыс.га</w:t>
      </w:r>
      <w:proofErr w:type="spellEnd"/>
      <w:r>
        <w:t>.</w:t>
      </w:r>
    </w:p>
    <w:p w:rsidR="00E575F5" w:rsidRDefault="003A258C">
      <w:pPr>
        <w:pStyle w:val="a3"/>
        <w:ind w:right="688" w:firstLine="708"/>
        <w:jc w:val="both"/>
      </w:pPr>
      <w:r>
        <w:t>Через муниципальное образование "</w:t>
      </w:r>
      <w:proofErr w:type="spellStart"/>
      <w:r>
        <w:t>Батуринское</w:t>
      </w:r>
      <w:proofErr w:type="spellEnd"/>
      <w:r>
        <w:t xml:space="preserve"> сельское поселение" проходит региональная дорога Асино-Батурино, которая дает круглогодичный выход на основную дорогу </w:t>
      </w:r>
      <w:proofErr w:type="spellStart"/>
      <w:r>
        <w:t>Камаевка</w:t>
      </w:r>
      <w:proofErr w:type="spellEnd"/>
      <w:r>
        <w:t xml:space="preserve"> - Асино - Первомайское.</w:t>
      </w:r>
    </w:p>
    <w:p w:rsidR="00E575F5" w:rsidRDefault="003A258C">
      <w:pPr>
        <w:pStyle w:val="a3"/>
        <w:ind w:right="695" w:firstLine="708"/>
        <w:jc w:val="both"/>
      </w:pPr>
      <w:r>
        <w:t>Основной природный потенциал поселения – лесосырьевая база. В лесозаготовительной и лесоперерабатывающей отрасли заняты, в основном, индивидуальные предприниматели.</w:t>
      </w:r>
    </w:p>
    <w:p w:rsidR="00E575F5" w:rsidRDefault="003A258C">
      <w:pPr>
        <w:pStyle w:val="a3"/>
        <w:spacing w:before="1"/>
        <w:ind w:left="1400" w:right="959"/>
        <w:jc w:val="both"/>
      </w:pPr>
      <w:r>
        <w:t xml:space="preserve">В летнее время сбор дикоросов и </w:t>
      </w:r>
      <w:r>
        <w:rPr>
          <w:spacing w:val="-3"/>
        </w:rPr>
        <w:t xml:space="preserve">сдача </w:t>
      </w:r>
      <w:r>
        <w:t>их на переработку</w:t>
      </w:r>
      <w:r>
        <w:rPr>
          <w:spacing w:val="-45"/>
        </w:rPr>
        <w:t xml:space="preserve"> </w:t>
      </w:r>
      <w:r>
        <w:t xml:space="preserve">частным предпринимателям. </w:t>
      </w:r>
      <w:r>
        <w:rPr>
          <w:spacing w:val="-3"/>
        </w:rPr>
        <w:t xml:space="preserve">На </w:t>
      </w:r>
      <w:r>
        <w:t xml:space="preserve">территории сельского поселения </w:t>
      </w:r>
      <w:r>
        <w:rPr>
          <w:spacing w:val="-3"/>
        </w:rPr>
        <w:t>действуют</w:t>
      </w:r>
      <w:r>
        <w:rPr>
          <w:spacing w:val="5"/>
        </w:rPr>
        <w:t xml:space="preserve"> </w:t>
      </w:r>
      <w:r>
        <w:t>учреждения:</w:t>
      </w:r>
    </w:p>
    <w:p w:rsidR="00E575F5" w:rsidRDefault="003A258C">
      <w:pPr>
        <w:pStyle w:val="a5"/>
        <w:numPr>
          <w:ilvl w:val="2"/>
          <w:numId w:val="169"/>
        </w:numPr>
        <w:tabs>
          <w:tab w:val="left" w:pos="2120"/>
          <w:tab w:val="left" w:pos="2121"/>
        </w:tabs>
        <w:spacing w:before="3"/>
        <w:jc w:val="left"/>
        <w:rPr>
          <w:sz w:val="24"/>
        </w:rPr>
      </w:pPr>
      <w:r>
        <w:rPr>
          <w:i/>
          <w:sz w:val="24"/>
        </w:rPr>
        <w:t xml:space="preserve">образования </w:t>
      </w:r>
      <w:r>
        <w:rPr>
          <w:sz w:val="24"/>
        </w:rPr>
        <w:t xml:space="preserve">- </w:t>
      </w:r>
      <w:r>
        <w:rPr>
          <w:spacing w:val="-6"/>
          <w:sz w:val="24"/>
        </w:rPr>
        <w:t xml:space="preserve">МОУ </w:t>
      </w:r>
      <w:r>
        <w:rPr>
          <w:sz w:val="24"/>
        </w:rPr>
        <w:t xml:space="preserve">СОШ с. Батурино, </w:t>
      </w:r>
      <w:r>
        <w:rPr>
          <w:spacing w:val="-6"/>
          <w:sz w:val="24"/>
        </w:rPr>
        <w:t xml:space="preserve">МОУ </w:t>
      </w:r>
      <w:r>
        <w:rPr>
          <w:sz w:val="24"/>
        </w:rPr>
        <w:t>ООШ п.</w:t>
      </w:r>
      <w:r>
        <w:rPr>
          <w:spacing w:val="8"/>
          <w:sz w:val="24"/>
        </w:rPr>
        <w:t xml:space="preserve"> </w:t>
      </w:r>
      <w:proofErr w:type="spellStart"/>
      <w:r>
        <w:rPr>
          <w:sz w:val="24"/>
        </w:rPr>
        <w:t>Первопашенск</w:t>
      </w:r>
      <w:proofErr w:type="spellEnd"/>
      <w:r>
        <w:rPr>
          <w:sz w:val="24"/>
        </w:rPr>
        <w:t>,</w:t>
      </w:r>
    </w:p>
    <w:p w:rsidR="00E575F5" w:rsidRDefault="003A258C">
      <w:pPr>
        <w:pStyle w:val="a5"/>
        <w:numPr>
          <w:ilvl w:val="2"/>
          <w:numId w:val="169"/>
        </w:numPr>
        <w:tabs>
          <w:tab w:val="left" w:pos="2120"/>
          <w:tab w:val="left" w:pos="2121"/>
        </w:tabs>
        <w:spacing w:before="6" w:line="235" w:lineRule="auto"/>
        <w:ind w:right="691"/>
        <w:jc w:val="left"/>
        <w:rPr>
          <w:sz w:val="24"/>
        </w:rPr>
      </w:pPr>
      <w:r>
        <w:rPr>
          <w:i/>
          <w:sz w:val="24"/>
        </w:rPr>
        <w:t xml:space="preserve">здравоохранения </w:t>
      </w:r>
      <w:r>
        <w:rPr>
          <w:sz w:val="24"/>
        </w:rPr>
        <w:t xml:space="preserve">- </w:t>
      </w:r>
      <w:r>
        <w:rPr>
          <w:spacing w:val="-5"/>
          <w:sz w:val="24"/>
        </w:rPr>
        <w:t xml:space="preserve">МБУЗ </w:t>
      </w:r>
      <w:r>
        <w:rPr>
          <w:sz w:val="24"/>
        </w:rPr>
        <w:t xml:space="preserve">АЦРБ </w:t>
      </w:r>
      <w:proofErr w:type="spellStart"/>
      <w:r>
        <w:rPr>
          <w:sz w:val="24"/>
        </w:rPr>
        <w:t>Батуринская</w:t>
      </w:r>
      <w:proofErr w:type="spellEnd"/>
      <w:r>
        <w:rPr>
          <w:sz w:val="24"/>
        </w:rPr>
        <w:t xml:space="preserve"> врачебная </w:t>
      </w:r>
      <w:r>
        <w:rPr>
          <w:spacing w:val="-4"/>
          <w:sz w:val="24"/>
        </w:rPr>
        <w:t>амбулатория,</w:t>
      </w:r>
      <w:r>
        <w:rPr>
          <w:spacing w:val="52"/>
          <w:sz w:val="24"/>
        </w:rPr>
        <w:t xml:space="preserve"> </w:t>
      </w:r>
      <w:r>
        <w:rPr>
          <w:spacing w:val="-4"/>
          <w:sz w:val="24"/>
        </w:rPr>
        <w:t xml:space="preserve">ФАП </w:t>
      </w:r>
      <w:r>
        <w:rPr>
          <w:sz w:val="24"/>
        </w:rPr>
        <w:t xml:space="preserve">п. </w:t>
      </w:r>
      <w:proofErr w:type="spellStart"/>
      <w:r>
        <w:rPr>
          <w:sz w:val="24"/>
        </w:rPr>
        <w:t>Первопашенск</w:t>
      </w:r>
      <w:proofErr w:type="spellEnd"/>
      <w:r>
        <w:rPr>
          <w:sz w:val="24"/>
        </w:rPr>
        <w:t xml:space="preserve">, </w:t>
      </w:r>
      <w:r>
        <w:rPr>
          <w:spacing w:val="-6"/>
          <w:sz w:val="24"/>
        </w:rPr>
        <w:t xml:space="preserve">ФАП </w:t>
      </w:r>
      <w:r>
        <w:rPr>
          <w:sz w:val="24"/>
        </w:rPr>
        <w:t>п.</w:t>
      </w:r>
      <w:r>
        <w:rPr>
          <w:spacing w:val="6"/>
          <w:sz w:val="24"/>
        </w:rPr>
        <w:t xml:space="preserve"> </w:t>
      </w:r>
      <w:r>
        <w:rPr>
          <w:sz w:val="24"/>
        </w:rPr>
        <w:t>Ноль-Пикет;</w:t>
      </w:r>
    </w:p>
    <w:p w:rsidR="00E575F5" w:rsidRDefault="003A258C">
      <w:pPr>
        <w:pStyle w:val="a5"/>
        <w:numPr>
          <w:ilvl w:val="2"/>
          <w:numId w:val="169"/>
        </w:numPr>
        <w:tabs>
          <w:tab w:val="left" w:pos="2120"/>
          <w:tab w:val="left" w:pos="2121"/>
        </w:tabs>
        <w:spacing w:before="5" w:line="293" w:lineRule="exact"/>
        <w:jc w:val="left"/>
        <w:rPr>
          <w:sz w:val="24"/>
        </w:rPr>
      </w:pPr>
      <w:r>
        <w:rPr>
          <w:i/>
          <w:spacing w:val="-3"/>
          <w:sz w:val="24"/>
        </w:rPr>
        <w:t xml:space="preserve">культуры </w:t>
      </w:r>
      <w:r>
        <w:rPr>
          <w:i/>
          <w:sz w:val="24"/>
        </w:rPr>
        <w:t xml:space="preserve">- </w:t>
      </w:r>
      <w:r>
        <w:rPr>
          <w:sz w:val="24"/>
        </w:rPr>
        <w:t>библиотека с. Батурино, Центр Досуга с.</w:t>
      </w:r>
      <w:r>
        <w:rPr>
          <w:spacing w:val="1"/>
          <w:sz w:val="24"/>
        </w:rPr>
        <w:t xml:space="preserve"> </w:t>
      </w:r>
      <w:r>
        <w:rPr>
          <w:sz w:val="24"/>
        </w:rPr>
        <w:t>Батурино;</w:t>
      </w:r>
    </w:p>
    <w:p w:rsidR="00E575F5" w:rsidRDefault="003A258C">
      <w:pPr>
        <w:pStyle w:val="a5"/>
        <w:numPr>
          <w:ilvl w:val="2"/>
          <w:numId w:val="169"/>
        </w:numPr>
        <w:tabs>
          <w:tab w:val="left" w:pos="2120"/>
          <w:tab w:val="left" w:pos="2121"/>
        </w:tabs>
        <w:spacing w:line="293" w:lineRule="exact"/>
        <w:jc w:val="left"/>
        <w:rPr>
          <w:sz w:val="24"/>
        </w:rPr>
      </w:pPr>
      <w:r>
        <w:rPr>
          <w:i/>
          <w:spacing w:val="-3"/>
          <w:sz w:val="24"/>
        </w:rPr>
        <w:t xml:space="preserve">физкультуры </w:t>
      </w:r>
      <w:r>
        <w:rPr>
          <w:i/>
          <w:sz w:val="24"/>
        </w:rPr>
        <w:t xml:space="preserve">и спорта </w:t>
      </w:r>
      <w:r>
        <w:rPr>
          <w:sz w:val="24"/>
        </w:rPr>
        <w:t>- детская спортивная</w:t>
      </w:r>
      <w:r>
        <w:rPr>
          <w:spacing w:val="2"/>
          <w:sz w:val="24"/>
        </w:rPr>
        <w:t xml:space="preserve"> </w:t>
      </w:r>
      <w:r>
        <w:rPr>
          <w:spacing w:val="-4"/>
          <w:sz w:val="24"/>
        </w:rPr>
        <w:t>школа</w:t>
      </w:r>
    </w:p>
    <w:p w:rsidR="00E575F5" w:rsidRDefault="003A258C">
      <w:pPr>
        <w:pStyle w:val="a5"/>
        <w:numPr>
          <w:ilvl w:val="2"/>
          <w:numId w:val="169"/>
        </w:numPr>
        <w:tabs>
          <w:tab w:val="left" w:pos="2121"/>
        </w:tabs>
        <w:spacing w:before="4" w:line="237" w:lineRule="auto"/>
        <w:ind w:right="690"/>
        <w:rPr>
          <w:sz w:val="24"/>
        </w:rPr>
      </w:pPr>
      <w:r>
        <w:rPr>
          <w:i/>
          <w:sz w:val="24"/>
        </w:rPr>
        <w:t xml:space="preserve">а </w:t>
      </w:r>
      <w:r w:rsidR="00DC7639">
        <w:rPr>
          <w:i/>
          <w:sz w:val="24"/>
        </w:rPr>
        <w:t>также</w:t>
      </w:r>
      <w:r>
        <w:rPr>
          <w:i/>
          <w:sz w:val="24"/>
        </w:rPr>
        <w:t xml:space="preserve"> </w:t>
      </w:r>
      <w:r>
        <w:rPr>
          <w:sz w:val="24"/>
        </w:rPr>
        <w:t>- МУП "</w:t>
      </w:r>
      <w:proofErr w:type="spellStart"/>
      <w:r>
        <w:rPr>
          <w:sz w:val="24"/>
        </w:rPr>
        <w:t>Батуринское</w:t>
      </w:r>
      <w:proofErr w:type="spellEnd"/>
      <w:r>
        <w:rPr>
          <w:sz w:val="24"/>
        </w:rPr>
        <w:t xml:space="preserve"> ЖКХ", </w:t>
      </w:r>
      <w:proofErr w:type="spellStart"/>
      <w:r>
        <w:rPr>
          <w:spacing w:val="-3"/>
          <w:sz w:val="24"/>
        </w:rPr>
        <w:t>Батуринское</w:t>
      </w:r>
      <w:proofErr w:type="spellEnd"/>
      <w:r>
        <w:rPr>
          <w:spacing w:val="-3"/>
          <w:sz w:val="24"/>
        </w:rPr>
        <w:t xml:space="preserve"> </w:t>
      </w:r>
      <w:r>
        <w:rPr>
          <w:sz w:val="24"/>
        </w:rPr>
        <w:t xml:space="preserve">отделение связи, УГОЧСПБ </w:t>
      </w:r>
      <w:proofErr w:type="spellStart"/>
      <w:r>
        <w:rPr>
          <w:spacing w:val="-3"/>
          <w:sz w:val="24"/>
        </w:rPr>
        <w:t>Асиновского</w:t>
      </w:r>
      <w:proofErr w:type="spellEnd"/>
      <w:r>
        <w:rPr>
          <w:spacing w:val="-3"/>
          <w:sz w:val="24"/>
        </w:rPr>
        <w:t xml:space="preserve"> </w:t>
      </w:r>
      <w:r>
        <w:rPr>
          <w:sz w:val="24"/>
        </w:rPr>
        <w:t xml:space="preserve">района, отделение полиции, </w:t>
      </w:r>
      <w:proofErr w:type="spellStart"/>
      <w:r>
        <w:rPr>
          <w:sz w:val="24"/>
        </w:rPr>
        <w:t>Батуринский</w:t>
      </w:r>
      <w:proofErr w:type="spellEnd"/>
      <w:r>
        <w:rPr>
          <w:sz w:val="24"/>
        </w:rPr>
        <w:t xml:space="preserve"> участок ВЭС, </w:t>
      </w:r>
      <w:proofErr w:type="spellStart"/>
      <w:r>
        <w:rPr>
          <w:sz w:val="24"/>
        </w:rPr>
        <w:t>Батуринское</w:t>
      </w:r>
      <w:proofErr w:type="spellEnd"/>
      <w:r>
        <w:rPr>
          <w:sz w:val="24"/>
        </w:rPr>
        <w:t xml:space="preserve"> </w:t>
      </w:r>
      <w:proofErr w:type="spellStart"/>
      <w:r>
        <w:rPr>
          <w:sz w:val="24"/>
        </w:rPr>
        <w:t>авиаотделение</w:t>
      </w:r>
      <w:proofErr w:type="spellEnd"/>
      <w:r>
        <w:rPr>
          <w:sz w:val="24"/>
        </w:rPr>
        <w:t xml:space="preserve">, </w:t>
      </w:r>
      <w:proofErr w:type="spellStart"/>
      <w:r>
        <w:rPr>
          <w:sz w:val="24"/>
        </w:rPr>
        <w:t>Батуринский</w:t>
      </w:r>
      <w:proofErr w:type="spellEnd"/>
      <w:r>
        <w:rPr>
          <w:sz w:val="24"/>
        </w:rPr>
        <w:t xml:space="preserve"> ветеринарный участок, </w:t>
      </w:r>
      <w:proofErr w:type="spellStart"/>
      <w:r>
        <w:rPr>
          <w:spacing w:val="-4"/>
          <w:sz w:val="24"/>
        </w:rPr>
        <w:t>Томсктелеком</w:t>
      </w:r>
      <w:proofErr w:type="spellEnd"/>
      <w:r>
        <w:rPr>
          <w:spacing w:val="-4"/>
          <w:sz w:val="24"/>
        </w:rPr>
        <w:t xml:space="preserve">, </w:t>
      </w:r>
      <w:r>
        <w:rPr>
          <w:sz w:val="24"/>
        </w:rPr>
        <w:t>метеостанция, аптека и 15</w:t>
      </w:r>
      <w:r>
        <w:rPr>
          <w:spacing w:val="-1"/>
          <w:sz w:val="24"/>
        </w:rPr>
        <w:t xml:space="preserve"> </w:t>
      </w:r>
      <w:r>
        <w:rPr>
          <w:sz w:val="24"/>
        </w:rPr>
        <w:t>магазинов.</w:t>
      </w:r>
    </w:p>
    <w:p w:rsidR="00E575F5" w:rsidRDefault="00E575F5">
      <w:pPr>
        <w:pStyle w:val="a3"/>
        <w:spacing w:before="7"/>
        <w:ind w:left="0"/>
        <w:rPr>
          <w:sz w:val="21"/>
        </w:rPr>
      </w:pPr>
    </w:p>
    <w:p w:rsidR="00E575F5" w:rsidRDefault="003A258C">
      <w:pPr>
        <w:pStyle w:val="4"/>
        <w:spacing w:before="1" w:line="240" w:lineRule="auto"/>
        <w:ind w:left="1392" w:right="1020" w:hanging="284"/>
        <w:jc w:val="left"/>
      </w:pPr>
      <w:r>
        <w:t>Местоположение Муниципального образования "</w:t>
      </w:r>
      <w:proofErr w:type="spellStart"/>
      <w:r>
        <w:t>Батуринское</w:t>
      </w:r>
      <w:proofErr w:type="spellEnd"/>
      <w:r>
        <w:t xml:space="preserve"> сельское поселение" в структуре современного административно-территориального деления района</w:t>
      </w:r>
    </w:p>
    <w:p w:rsidR="00E575F5" w:rsidRDefault="003A258C">
      <w:pPr>
        <w:pStyle w:val="a3"/>
        <w:spacing w:before="9"/>
        <w:ind w:left="0"/>
        <w:rPr>
          <w:b/>
          <w:i/>
          <w:sz w:val="20"/>
        </w:rPr>
      </w:pPr>
      <w:r>
        <w:rPr>
          <w:noProof/>
        </w:rPr>
        <w:drawing>
          <wp:anchor distT="0" distB="0" distL="0" distR="0" simplePos="0" relativeHeight="251656704" behindDoc="0" locked="0" layoutInCell="1" allowOverlap="1">
            <wp:simplePos x="0" y="0"/>
            <wp:positionH relativeFrom="page">
              <wp:posOffset>2651125</wp:posOffset>
            </wp:positionH>
            <wp:positionV relativeFrom="paragraph">
              <wp:posOffset>176726</wp:posOffset>
            </wp:positionV>
            <wp:extent cx="2463113" cy="3092958"/>
            <wp:effectExtent l="0" t="0" r="0" b="0"/>
            <wp:wrapTopAndBottom/>
            <wp:docPr id="5" name="image3.jpeg" descr="map-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1" cstate="print"/>
                    <a:stretch>
                      <a:fillRect/>
                    </a:stretch>
                  </pic:blipFill>
                  <pic:spPr>
                    <a:xfrm>
                      <a:off x="0" y="0"/>
                      <a:ext cx="2463113" cy="3092958"/>
                    </a:xfrm>
                    <a:prstGeom prst="rect">
                      <a:avLst/>
                    </a:prstGeom>
                  </pic:spPr>
                </pic:pic>
              </a:graphicData>
            </a:graphic>
          </wp:anchor>
        </w:drawing>
      </w:r>
    </w:p>
    <w:p w:rsidR="00E575F5" w:rsidRDefault="003A258C" w:rsidP="000C410F">
      <w:pPr>
        <w:pStyle w:val="a5"/>
        <w:numPr>
          <w:ilvl w:val="1"/>
          <w:numId w:val="169"/>
        </w:numPr>
        <w:tabs>
          <w:tab w:val="left" w:pos="1177"/>
        </w:tabs>
        <w:spacing w:before="204"/>
        <w:ind w:hanging="485"/>
        <w:outlineLvl w:val="1"/>
        <w:rPr>
          <w:rFonts w:ascii="Cambria" w:hAnsi="Cambria"/>
          <w:b/>
          <w:sz w:val="26"/>
        </w:rPr>
      </w:pPr>
      <w:bookmarkStart w:id="56" w:name="_bookmark3"/>
      <w:bookmarkStart w:id="57" w:name="_Toc152846365"/>
      <w:bookmarkStart w:id="58" w:name="_Toc152846764"/>
      <w:bookmarkStart w:id="59" w:name="_Toc152847268"/>
      <w:bookmarkStart w:id="60" w:name="_Toc153550692"/>
      <w:bookmarkEnd w:id="56"/>
      <w:r>
        <w:rPr>
          <w:rFonts w:ascii="Cambria" w:hAnsi="Cambria"/>
          <w:b/>
          <w:sz w:val="26"/>
        </w:rPr>
        <w:t>Административно-территориальное устройство сельского</w:t>
      </w:r>
      <w:r>
        <w:rPr>
          <w:rFonts w:ascii="Cambria" w:hAnsi="Cambria"/>
          <w:b/>
          <w:spacing w:val="-8"/>
          <w:sz w:val="26"/>
        </w:rPr>
        <w:t xml:space="preserve"> </w:t>
      </w:r>
      <w:r>
        <w:rPr>
          <w:rFonts w:ascii="Cambria" w:hAnsi="Cambria"/>
          <w:b/>
          <w:sz w:val="26"/>
        </w:rPr>
        <w:t>поселения</w:t>
      </w:r>
      <w:bookmarkEnd w:id="57"/>
      <w:bookmarkEnd w:id="58"/>
      <w:bookmarkEnd w:id="59"/>
      <w:bookmarkEnd w:id="60"/>
    </w:p>
    <w:p w:rsidR="00E575F5" w:rsidRDefault="003A258C">
      <w:pPr>
        <w:pStyle w:val="a3"/>
        <w:spacing w:before="50"/>
        <w:ind w:right="686" w:firstLine="708"/>
        <w:jc w:val="both"/>
      </w:pPr>
      <w:r>
        <w:t>Муниципальное образование "</w:t>
      </w:r>
      <w:proofErr w:type="spellStart"/>
      <w:r>
        <w:t>Батуринское</w:t>
      </w:r>
      <w:proofErr w:type="spellEnd"/>
      <w:r>
        <w:t xml:space="preserve"> сельское поселение" образовано в соответствии с закон Томской области от 09.09.2004 г. №- 193-ОЗ «О наделении статусом муниципального района, поселения (городского, сельского) и установлении границ муниципальных образований на территории </w:t>
      </w:r>
      <w:proofErr w:type="spellStart"/>
      <w:r>
        <w:t>Асиновского</w:t>
      </w:r>
      <w:proofErr w:type="spellEnd"/>
      <w:r>
        <w:t xml:space="preserve"> района».</w:t>
      </w:r>
    </w:p>
    <w:p w:rsidR="00E575F5" w:rsidRDefault="003A258C">
      <w:pPr>
        <w:pStyle w:val="a3"/>
        <w:ind w:right="693" w:firstLine="708"/>
        <w:jc w:val="both"/>
      </w:pPr>
      <w:r>
        <w:t xml:space="preserve">Муниципальное образование </w:t>
      </w:r>
      <w:r>
        <w:rPr>
          <w:spacing w:val="-3"/>
        </w:rPr>
        <w:t>"</w:t>
      </w:r>
      <w:proofErr w:type="spellStart"/>
      <w:r>
        <w:rPr>
          <w:spacing w:val="-3"/>
        </w:rPr>
        <w:t>Батуринское</w:t>
      </w:r>
      <w:proofErr w:type="spellEnd"/>
      <w:r>
        <w:rPr>
          <w:spacing w:val="-3"/>
        </w:rPr>
        <w:t xml:space="preserve"> </w:t>
      </w:r>
      <w:r>
        <w:t xml:space="preserve">сельское поселение" состоит из объединенных общей территорией следующих сельских населенных пунктов: с. Батурино, п. Ноль – </w:t>
      </w:r>
      <w:r>
        <w:rPr>
          <w:spacing w:val="-6"/>
        </w:rPr>
        <w:t xml:space="preserve">Пикет, </w:t>
      </w:r>
      <w:r>
        <w:t>п.</w:t>
      </w:r>
      <w:r>
        <w:rPr>
          <w:spacing w:val="10"/>
        </w:rPr>
        <w:t xml:space="preserve"> </w:t>
      </w:r>
      <w:proofErr w:type="spellStart"/>
      <w:r>
        <w:t>Первопашенск</w:t>
      </w:r>
      <w:proofErr w:type="spellEnd"/>
      <w:r>
        <w:t>.</w:t>
      </w:r>
    </w:p>
    <w:p w:rsidR="00E575F5" w:rsidRDefault="003A258C">
      <w:pPr>
        <w:pStyle w:val="a3"/>
        <w:spacing w:before="1"/>
        <w:ind w:right="694" w:firstLine="708"/>
        <w:jc w:val="both"/>
      </w:pPr>
      <w:r>
        <w:t>Административным центром Муниципального образования "</w:t>
      </w:r>
      <w:proofErr w:type="spellStart"/>
      <w:r>
        <w:t>Батуринское</w:t>
      </w:r>
      <w:proofErr w:type="spellEnd"/>
      <w:r>
        <w:t xml:space="preserve"> сельское поселение" является – с. Батурино.</w:t>
      </w:r>
    </w:p>
    <w:p w:rsidR="00E575F5" w:rsidRDefault="00E575F5">
      <w:pPr>
        <w:pStyle w:val="a3"/>
        <w:spacing w:before="9"/>
        <w:ind w:left="0"/>
        <w:rPr>
          <w:sz w:val="8"/>
        </w:rPr>
      </w:pPr>
    </w:p>
    <w:p w:rsidR="00E575F5" w:rsidRDefault="00E575F5">
      <w:pPr>
        <w:rPr>
          <w:sz w:val="20"/>
        </w:rPr>
        <w:sectPr w:rsidR="00E575F5">
          <w:pgSz w:w="11910" w:h="16840"/>
          <w:pgMar w:top="1020" w:right="160" w:bottom="620" w:left="440" w:header="707" w:footer="429" w:gutter="0"/>
          <w:cols w:space="720"/>
        </w:sectPr>
      </w:pPr>
    </w:p>
    <w:p w:rsidR="00E575F5" w:rsidRDefault="003A258C">
      <w:pPr>
        <w:pStyle w:val="a3"/>
        <w:spacing w:before="87"/>
        <w:ind w:left="1400"/>
      </w:pPr>
      <w:r>
        <w:lastRenderedPageBreak/>
        <w:t xml:space="preserve">Площадь территории сельского поселения 203,26 </w:t>
      </w:r>
      <w:proofErr w:type="spellStart"/>
      <w:r>
        <w:t>тыс.га</w:t>
      </w:r>
      <w:proofErr w:type="spellEnd"/>
      <w:r>
        <w:t>.</w:t>
      </w:r>
    </w:p>
    <w:p w:rsidR="00E575F5" w:rsidRDefault="00E575F5">
      <w:pPr>
        <w:pStyle w:val="a3"/>
        <w:spacing w:before="2"/>
        <w:ind w:left="0"/>
        <w:rPr>
          <w:sz w:val="21"/>
        </w:rPr>
      </w:pPr>
    </w:p>
    <w:p w:rsidR="00E575F5" w:rsidRDefault="003A258C">
      <w:pPr>
        <w:ind w:left="692" w:right="723" w:firstLine="708"/>
        <w:jc w:val="both"/>
        <w:rPr>
          <w:b/>
          <w:sz w:val="24"/>
        </w:rPr>
      </w:pPr>
      <w:r>
        <w:rPr>
          <w:b/>
          <w:sz w:val="24"/>
        </w:rPr>
        <w:t>Описание границ Муниципального образования "</w:t>
      </w:r>
      <w:proofErr w:type="spellStart"/>
      <w:r>
        <w:rPr>
          <w:b/>
          <w:sz w:val="24"/>
        </w:rPr>
        <w:t>Батуринское</w:t>
      </w:r>
      <w:proofErr w:type="spellEnd"/>
      <w:r>
        <w:rPr>
          <w:b/>
          <w:sz w:val="24"/>
        </w:rPr>
        <w:t xml:space="preserve"> сельское</w:t>
      </w:r>
      <w:r>
        <w:rPr>
          <w:b/>
          <w:spacing w:val="-31"/>
          <w:sz w:val="24"/>
        </w:rPr>
        <w:t xml:space="preserve"> </w:t>
      </w:r>
      <w:r>
        <w:rPr>
          <w:b/>
          <w:sz w:val="24"/>
        </w:rPr>
        <w:t xml:space="preserve">поселение" </w:t>
      </w:r>
      <w:proofErr w:type="spellStart"/>
      <w:r>
        <w:rPr>
          <w:b/>
          <w:sz w:val="24"/>
        </w:rPr>
        <w:t>Асиновского</w:t>
      </w:r>
      <w:proofErr w:type="spellEnd"/>
      <w:r>
        <w:rPr>
          <w:b/>
          <w:sz w:val="24"/>
        </w:rPr>
        <w:t xml:space="preserve"> района Томской</w:t>
      </w:r>
      <w:r>
        <w:rPr>
          <w:b/>
          <w:spacing w:val="4"/>
          <w:sz w:val="24"/>
        </w:rPr>
        <w:t xml:space="preserve"> </w:t>
      </w:r>
      <w:r>
        <w:rPr>
          <w:b/>
          <w:sz w:val="24"/>
        </w:rPr>
        <w:t>области</w:t>
      </w:r>
    </w:p>
    <w:p w:rsidR="00E575F5" w:rsidRDefault="003A258C">
      <w:pPr>
        <w:pStyle w:val="a3"/>
        <w:ind w:right="687" w:firstLine="708"/>
        <w:jc w:val="both"/>
      </w:pPr>
      <w:proofErr w:type="spellStart"/>
      <w:r>
        <w:t>Батуринское</w:t>
      </w:r>
      <w:proofErr w:type="spellEnd"/>
      <w:r>
        <w:t xml:space="preserve"> сельское поселение на юго-западе (от точки 16 до точки 18) граничит с муниципальным образованием "Томский сельский район", протяжённость границы составляет 18 км.</w:t>
      </w:r>
    </w:p>
    <w:p w:rsidR="00E575F5" w:rsidRDefault="003A258C">
      <w:pPr>
        <w:pStyle w:val="a3"/>
        <w:ind w:right="686" w:firstLine="708"/>
        <w:jc w:val="both"/>
      </w:pPr>
      <w:r>
        <w:t>На западе (от точки 18 до точки 19) поселение граничит с муниципальным образованием "</w:t>
      </w:r>
      <w:proofErr w:type="spellStart"/>
      <w:r>
        <w:t>Кривошеинский</w:t>
      </w:r>
      <w:proofErr w:type="spellEnd"/>
      <w:r>
        <w:t xml:space="preserve"> район", протяженность границы составляет 40 км.</w:t>
      </w:r>
    </w:p>
    <w:p w:rsidR="00E575F5" w:rsidRDefault="003A258C">
      <w:pPr>
        <w:pStyle w:val="a3"/>
        <w:ind w:right="690" w:firstLine="708"/>
        <w:jc w:val="both"/>
      </w:pPr>
      <w:r>
        <w:t xml:space="preserve">На северо-западе и севере (от точки 19 до точки 20) </w:t>
      </w:r>
      <w:proofErr w:type="spellStart"/>
      <w:r>
        <w:t>Батуринское</w:t>
      </w:r>
      <w:proofErr w:type="spellEnd"/>
      <w:r>
        <w:t xml:space="preserve"> сельское поселение граничит с муниципальным образованием "</w:t>
      </w:r>
      <w:proofErr w:type="spellStart"/>
      <w:r>
        <w:t>Молчановский</w:t>
      </w:r>
      <w:proofErr w:type="spellEnd"/>
      <w:r>
        <w:t xml:space="preserve"> район", протяжённость границ составляет 111 км.</w:t>
      </w:r>
    </w:p>
    <w:p w:rsidR="00E575F5" w:rsidRDefault="003A258C">
      <w:pPr>
        <w:pStyle w:val="a3"/>
        <w:ind w:right="695" w:firstLine="708"/>
        <w:jc w:val="both"/>
      </w:pPr>
      <w:r>
        <w:t>На востоке (от точки 20 до точки 17) граница поселения совпадает с границей муниципального образования "Первомайский район", протяжённость границы 47,6 км.</w:t>
      </w:r>
    </w:p>
    <w:p w:rsidR="00E575F5" w:rsidRDefault="003A258C">
      <w:pPr>
        <w:pStyle w:val="a3"/>
        <w:ind w:right="695" w:firstLine="708"/>
        <w:jc w:val="both"/>
      </w:pPr>
      <w:r>
        <w:t>На юге и юго-востоке (от точки 17 до точки 16) граница поселения совпадает с границей Новониколаевского сельского поселения (мехлесхоз "</w:t>
      </w:r>
      <w:proofErr w:type="spellStart"/>
      <w:r>
        <w:t>Асиновский</w:t>
      </w:r>
      <w:proofErr w:type="spellEnd"/>
      <w:r>
        <w:t>"), общая протяжённость границы составляет 49,6 км.</w:t>
      </w:r>
    </w:p>
    <w:p w:rsidR="00E575F5" w:rsidRDefault="00E575F5">
      <w:pPr>
        <w:pStyle w:val="a3"/>
        <w:spacing w:before="5"/>
        <w:ind w:left="0"/>
        <w:rPr>
          <w:sz w:val="21"/>
        </w:rPr>
      </w:pPr>
    </w:p>
    <w:p w:rsidR="00E575F5" w:rsidRDefault="003A258C">
      <w:pPr>
        <w:pStyle w:val="2"/>
        <w:numPr>
          <w:ilvl w:val="1"/>
          <w:numId w:val="169"/>
        </w:numPr>
        <w:tabs>
          <w:tab w:val="left" w:pos="1173"/>
        </w:tabs>
        <w:spacing w:before="1" w:line="242" w:lineRule="auto"/>
        <w:ind w:left="692" w:right="1367" w:firstLine="0"/>
      </w:pPr>
      <w:bookmarkStart w:id="61" w:name="_bookmark4"/>
      <w:bookmarkStart w:id="62" w:name="_Toc152846366"/>
      <w:bookmarkStart w:id="63" w:name="_Toc152846765"/>
      <w:bookmarkStart w:id="64" w:name="_Toc152847269"/>
      <w:bookmarkStart w:id="65" w:name="_Toc153550693"/>
      <w:bookmarkEnd w:id="61"/>
      <w:r>
        <w:t>Краткий</w:t>
      </w:r>
      <w:r>
        <w:rPr>
          <w:spacing w:val="-15"/>
        </w:rPr>
        <w:t xml:space="preserve"> </w:t>
      </w:r>
      <w:r>
        <w:t>историко-градостроительный</w:t>
      </w:r>
      <w:r>
        <w:rPr>
          <w:spacing w:val="-15"/>
        </w:rPr>
        <w:t xml:space="preserve"> </w:t>
      </w:r>
      <w:r>
        <w:t>анализ</w:t>
      </w:r>
      <w:r>
        <w:rPr>
          <w:spacing w:val="-14"/>
        </w:rPr>
        <w:t xml:space="preserve"> </w:t>
      </w:r>
      <w:r>
        <w:t>территории</w:t>
      </w:r>
      <w:r>
        <w:rPr>
          <w:spacing w:val="-10"/>
        </w:rPr>
        <w:t xml:space="preserve"> </w:t>
      </w:r>
      <w:r>
        <w:t>сельского поселения</w:t>
      </w:r>
      <w:bookmarkEnd w:id="62"/>
      <w:bookmarkEnd w:id="63"/>
      <w:bookmarkEnd w:id="64"/>
      <w:bookmarkEnd w:id="65"/>
    </w:p>
    <w:p w:rsidR="00E575F5" w:rsidRDefault="003A258C">
      <w:pPr>
        <w:pStyle w:val="a3"/>
        <w:spacing w:before="47"/>
        <w:ind w:right="699" w:firstLine="708"/>
        <w:jc w:val="both"/>
      </w:pPr>
      <w:proofErr w:type="spellStart"/>
      <w:r>
        <w:t>Батуринский</w:t>
      </w:r>
      <w:proofErr w:type="spellEnd"/>
      <w:r>
        <w:t xml:space="preserve"> поселковый совет народных депутатов и его исполнительный комитет был образован в 1928 году.</w:t>
      </w:r>
    </w:p>
    <w:p w:rsidR="00E575F5" w:rsidRDefault="003A258C">
      <w:pPr>
        <w:pStyle w:val="a3"/>
        <w:ind w:right="696" w:firstLine="708"/>
        <w:jc w:val="both"/>
      </w:pPr>
      <w:r>
        <w:t xml:space="preserve">Сначала это был </w:t>
      </w:r>
      <w:proofErr w:type="spellStart"/>
      <w:r>
        <w:t>Большесеменовский</w:t>
      </w:r>
      <w:proofErr w:type="spellEnd"/>
      <w:r>
        <w:t xml:space="preserve"> Совет рабочих, крестьянских и красноармейских депутатов с центральной усадьбой – </w:t>
      </w:r>
      <w:proofErr w:type="spellStart"/>
      <w:r>
        <w:t>Большесеменово</w:t>
      </w:r>
      <w:proofErr w:type="spellEnd"/>
      <w:r>
        <w:t>.</w:t>
      </w:r>
    </w:p>
    <w:p w:rsidR="00E575F5" w:rsidRDefault="003A258C">
      <w:pPr>
        <w:pStyle w:val="a3"/>
        <w:ind w:right="689" w:firstLine="708"/>
        <w:jc w:val="both"/>
      </w:pPr>
      <w:r>
        <w:t xml:space="preserve">Затем в связи с быстрым развитием лесной промышленности в селении Батурино, успешной работой </w:t>
      </w:r>
      <w:proofErr w:type="spellStart"/>
      <w:r>
        <w:rPr>
          <w:spacing w:val="-3"/>
        </w:rPr>
        <w:t>Батуринской</w:t>
      </w:r>
      <w:proofErr w:type="spellEnd"/>
      <w:r>
        <w:rPr>
          <w:spacing w:val="-3"/>
        </w:rPr>
        <w:t xml:space="preserve"> </w:t>
      </w:r>
      <w:r>
        <w:t xml:space="preserve">судоверфи, быстрым ростом населения в самом </w:t>
      </w:r>
      <w:r>
        <w:rPr>
          <w:spacing w:val="-3"/>
        </w:rPr>
        <w:t xml:space="preserve">пункте </w:t>
      </w:r>
      <w:r>
        <w:t xml:space="preserve">Батурино центр </w:t>
      </w:r>
      <w:proofErr w:type="spellStart"/>
      <w:r>
        <w:t>Большесеменовского</w:t>
      </w:r>
      <w:proofErr w:type="spellEnd"/>
      <w:r>
        <w:t xml:space="preserve"> Совета в 1931 </w:t>
      </w:r>
      <w:r>
        <w:rPr>
          <w:spacing w:val="-3"/>
        </w:rPr>
        <w:t xml:space="preserve">году </w:t>
      </w:r>
      <w:r>
        <w:t xml:space="preserve">был перенесен в Батурино, (постановление </w:t>
      </w:r>
      <w:proofErr w:type="spellStart"/>
      <w:r>
        <w:t>Запсибкрайисполкома</w:t>
      </w:r>
      <w:proofErr w:type="spellEnd"/>
      <w:r>
        <w:t xml:space="preserve"> </w:t>
      </w:r>
      <w:r>
        <w:rPr>
          <w:spacing w:val="-3"/>
        </w:rPr>
        <w:t xml:space="preserve">от </w:t>
      </w:r>
      <w:r>
        <w:t xml:space="preserve">20.11.1931 года). В середине 30-х годов произошла значительная перестройка системы органов государственной власти, как в центре, так и </w:t>
      </w:r>
      <w:r>
        <w:rPr>
          <w:spacing w:val="-3"/>
        </w:rPr>
        <w:t xml:space="preserve">на </w:t>
      </w:r>
      <w:r>
        <w:t xml:space="preserve">местах. Эта перестройка была закреплена в </w:t>
      </w:r>
      <w:r>
        <w:rPr>
          <w:spacing w:val="-3"/>
        </w:rPr>
        <w:t xml:space="preserve">Конституции </w:t>
      </w:r>
      <w:r>
        <w:t xml:space="preserve">1936 года, </w:t>
      </w:r>
      <w:r>
        <w:rPr>
          <w:spacing w:val="-3"/>
        </w:rPr>
        <w:t xml:space="preserve">которая </w:t>
      </w:r>
      <w:r>
        <w:t>преобразовала Советы рабочих и крестьянских в Советы депутатов</w:t>
      </w:r>
      <w:r>
        <w:rPr>
          <w:spacing w:val="-12"/>
        </w:rPr>
        <w:t xml:space="preserve"> </w:t>
      </w:r>
      <w:r>
        <w:rPr>
          <w:spacing w:val="-3"/>
        </w:rPr>
        <w:t>трудящихся.</w:t>
      </w:r>
    </w:p>
    <w:p w:rsidR="00E575F5" w:rsidRDefault="003A258C">
      <w:pPr>
        <w:pStyle w:val="a3"/>
        <w:ind w:right="686" w:firstLine="708"/>
        <w:jc w:val="both"/>
      </w:pPr>
      <w:r>
        <w:t xml:space="preserve">До 1933 года </w:t>
      </w:r>
      <w:proofErr w:type="spellStart"/>
      <w:r>
        <w:t>Батуринский</w:t>
      </w:r>
      <w:proofErr w:type="spellEnd"/>
      <w:r>
        <w:t xml:space="preserve"> сельский совет депутатов трудящихся находился в административно- хозяйственном подчинении </w:t>
      </w:r>
      <w:proofErr w:type="spellStart"/>
      <w:r>
        <w:t>Новокусковского</w:t>
      </w:r>
      <w:proofErr w:type="spellEnd"/>
      <w:r>
        <w:t xml:space="preserve"> райисполкома. С 07.06.1933 года в связи с переносом центра </w:t>
      </w:r>
      <w:proofErr w:type="spellStart"/>
      <w:r>
        <w:t>Новокусковского</w:t>
      </w:r>
      <w:proofErr w:type="spellEnd"/>
      <w:r>
        <w:t xml:space="preserve"> района из села </w:t>
      </w:r>
      <w:proofErr w:type="spellStart"/>
      <w:r>
        <w:t>Новокусково</w:t>
      </w:r>
      <w:proofErr w:type="spellEnd"/>
      <w:r>
        <w:t xml:space="preserve"> в село </w:t>
      </w:r>
      <w:proofErr w:type="spellStart"/>
      <w:r>
        <w:t>Ксеньевку</w:t>
      </w:r>
      <w:proofErr w:type="spellEnd"/>
      <w:r>
        <w:t xml:space="preserve"> и с переименованием </w:t>
      </w:r>
      <w:proofErr w:type="spellStart"/>
      <w:r>
        <w:t>Новокусковского</w:t>
      </w:r>
      <w:proofErr w:type="spellEnd"/>
      <w:r>
        <w:t xml:space="preserve"> района в </w:t>
      </w:r>
      <w:proofErr w:type="spellStart"/>
      <w:r>
        <w:t>Асиновский</w:t>
      </w:r>
      <w:proofErr w:type="spellEnd"/>
      <w:r>
        <w:t xml:space="preserve"> – </w:t>
      </w:r>
      <w:proofErr w:type="spellStart"/>
      <w:r>
        <w:t>Батуринский</w:t>
      </w:r>
      <w:proofErr w:type="spellEnd"/>
      <w:r>
        <w:t xml:space="preserve"> сельский Совет вошел в подчинение </w:t>
      </w:r>
      <w:proofErr w:type="spellStart"/>
      <w:r>
        <w:t>Асиновского</w:t>
      </w:r>
      <w:proofErr w:type="spellEnd"/>
      <w:r>
        <w:t xml:space="preserve"> райисполкома.</w:t>
      </w:r>
    </w:p>
    <w:p w:rsidR="00E575F5" w:rsidRDefault="003A258C">
      <w:pPr>
        <w:pStyle w:val="a3"/>
        <w:spacing w:before="1"/>
        <w:ind w:right="697" w:firstLine="708"/>
        <w:jc w:val="both"/>
      </w:pPr>
      <w:r>
        <w:rPr>
          <w:spacing w:val="-3"/>
        </w:rPr>
        <w:t xml:space="preserve">На </w:t>
      </w:r>
      <w:r>
        <w:t xml:space="preserve">основании </w:t>
      </w:r>
      <w:r>
        <w:rPr>
          <w:spacing w:val="-5"/>
        </w:rPr>
        <w:t xml:space="preserve">Указа </w:t>
      </w:r>
      <w:r>
        <w:t xml:space="preserve">Президиума Верховного Совета РСФСР </w:t>
      </w:r>
      <w:r>
        <w:rPr>
          <w:spacing w:val="-3"/>
        </w:rPr>
        <w:t xml:space="preserve">от </w:t>
      </w:r>
      <w:r>
        <w:t xml:space="preserve">13.08.1944 </w:t>
      </w:r>
      <w:r>
        <w:rPr>
          <w:spacing w:val="-4"/>
        </w:rPr>
        <w:t xml:space="preserve">года </w:t>
      </w:r>
      <w:r>
        <w:t xml:space="preserve">образована </w:t>
      </w:r>
      <w:r>
        <w:rPr>
          <w:spacing w:val="-5"/>
        </w:rPr>
        <w:t xml:space="preserve">Томская </w:t>
      </w:r>
      <w:r>
        <w:t xml:space="preserve">область. </w:t>
      </w:r>
      <w:proofErr w:type="spellStart"/>
      <w:r>
        <w:t>Асиновский</w:t>
      </w:r>
      <w:proofErr w:type="spellEnd"/>
      <w:r>
        <w:t xml:space="preserve"> район был выведен из состава Новосибирской области и вошел в состав </w:t>
      </w:r>
      <w:r>
        <w:rPr>
          <w:spacing w:val="-6"/>
        </w:rPr>
        <w:t xml:space="preserve">Томской </w:t>
      </w:r>
      <w:r>
        <w:t>области.</w:t>
      </w:r>
    </w:p>
    <w:p w:rsidR="00E575F5" w:rsidRDefault="003A258C">
      <w:pPr>
        <w:pStyle w:val="a3"/>
        <w:ind w:right="694" w:firstLine="708"/>
        <w:jc w:val="both"/>
      </w:pPr>
      <w:r>
        <w:t xml:space="preserve">Указом Президиума Верховного Совета РСФСР от 18 июня 1941 года поселок Батурино </w:t>
      </w:r>
      <w:proofErr w:type="spellStart"/>
      <w:r>
        <w:t>Асиновского</w:t>
      </w:r>
      <w:proofErr w:type="spellEnd"/>
      <w:r>
        <w:t xml:space="preserve"> района Новосибирской области был отнесен к категории рабочих поселков городского типа и сельский Совет был переименован в </w:t>
      </w:r>
      <w:proofErr w:type="spellStart"/>
      <w:r>
        <w:t>Батуринский</w:t>
      </w:r>
      <w:proofErr w:type="spellEnd"/>
      <w:r>
        <w:t xml:space="preserve"> поселковый Совет депутатов трудящихся. В его состав входили следующие населенные пункты: </w:t>
      </w:r>
      <w:proofErr w:type="spellStart"/>
      <w:r>
        <w:t>Большесеменово</w:t>
      </w:r>
      <w:proofErr w:type="spellEnd"/>
      <w:r>
        <w:t xml:space="preserve">, </w:t>
      </w:r>
      <w:proofErr w:type="spellStart"/>
      <w:r>
        <w:t>Малосеменово</w:t>
      </w:r>
      <w:proofErr w:type="spellEnd"/>
      <w:r>
        <w:t xml:space="preserve">, Лаптевка, </w:t>
      </w:r>
      <w:proofErr w:type="spellStart"/>
      <w:r>
        <w:t>Трескулово</w:t>
      </w:r>
      <w:proofErr w:type="spellEnd"/>
      <w:r>
        <w:t xml:space="preserve">, Березовая Грива, Барсучья Грива, Сайга, Коммунарка, </w:t>
      </w:r>
      <w:proofErr w:type="spellStart"/>
      <w:r>
        <w:t>Качайкино</w:t>
      </w:r>
      <w:proofErr w:type="spellEnd"/>
      <w:r>
        <w:t xml:space="preserve">, Нулевой пикет, </w:t>
      </w:r>
      <w:proofErr w:type="spellStart"/>
      <w:r>
        <w:t>Лайский</w:t>
      </w:r>
      <w:proofErr w:type="spellEnd"/>
      <w:r>
        <w:t xml:space="preserve"> участок, Тунгусский Бор </w:t>
      </w:r>
      <w:proofErr w:type="spellStart"/>
      <w:r>
        <w:t>мехпункта</w:t>
      </w:r>
      <w:proofErr w:type="spellEnd"/>
      <w:r>
        <w:t>, Тунгусский Бор химлесхоза.</w:t>
      </w:r>
    </w:p>
    <w:p w:rsidR="00E575F5" w:rsidRDefault="003A258C">
      <w:pPr>
        <w:pStyle w:val="a3"/>
        <w:spacing w:before="1"/>
        <w:ind w:right="697" w:firstLine="708"/>
        <w:jc w:val="both"/>
      </w:pPr>
      <w:r>
        <w:t xml:space="preserve">С принятием Конституции СССР от 07.10. 1977 года </w:t>
      </w:r>
      <w:proofErr w:type="spellStart"/>
      <w:r>
        <w:t>Батуринский</w:t>
      </w:r>
      <w:proofErr w:type="spellEnd"/>
      <w:r>
        <w:t xml:space="preserve"> поселковый Совет депутатов трудящихся был переименован в поселковый Совет народных депутатов.</w:t>
      </w:r>
    </w:p>
    <w:p w:rsidR="00E575F5" w:rsidRDefault="003A258C">
      <w:pPr>
        <w:pStyle w:val="a3"/>
        <w:ind w:right="696" w:firstLine="708"/>
        <w:jc w:val="both"/>
      </w:pPr>
      <w:r>
        <w:t>С принятием Конституции все местные Советы народных депутатов стали избираться гражданами на основе всеобщего, равного и прямого избирательного права при тайном голосовании сроком на 2,5 года.</w:t>
      </w:r>
    </w:p>
    <w:p w:rsidR="00E575F5" w:rsidRDefault="003A258C">
      <w:pPr>
        <w:pStyle w:val="a3"/>
        <w:ind w:left="1400"/>
        <w:jc w:val="both"/>
      </w:pPr>
      <w:r>
        <w:t xml:space="preserve">В течение этого периода Советы осуществляли свои </w:t>
      </w:r>
      <w:r>
        <w:rPr>
          <w:spacing w:val="-3"/>
        </w:rPr>
        <w:t xml:space="preserve">полномочия </w:t>
      </w:r>
      <w:r>
        <w:t>в постоянном</w:t>
      </w:r>
      <w:r>
        <w:rPr>
          <w:spacing w:val="12"/>
        </w:rPr>
        <w:t xml:space="preserve"> </w:t>
      </w:r>
      <w:r>
        <w:t>составе</w:t>
      </w:r>
    </w:p>
    <w:p w:rsidR="00E575F5" w:rsidRDefault="00E575F5">
      <w:pPr>
        <w:rPr>
          <w:sz w:val="20"/>
        </w:rPr>
        <w:sectPr w:rsidR="00E575F5">
          <w:pgSz w:w="11910" w:h="16840"/>
          <w:pgMar w:top="1020" w:right="160" w:bottom="620" w:left="440" w:header="707" w:footer="429" w:gutter="0"/>
          <w:cols w:space="720"/>
        </w:sectPr>
      </w:pPr>
    </w:p>
    <w:p w:rsidR="00E575F5" w:rsidRDefault="003A258C">
      <w:pPr>
        <w:pStyle w:val="a3"/>
        <w:spacing w:before="87"/>
        <w:ind w:right="691"/>
        <w:jc w:val="both"/>
      </w:pPr>
      <w:r>
        <w:lastRenderedPageBreak/>
        <w:t>депутатов, являлись полноправными органами власти на своей территории, решали многочисленные вопросы хозяйственного и социально – культурного строительства.</w:t>
      </w:r>
    </w:p>
    <w:p w:rsidR="00E575F5" w:rsidRDefault="003A258C">
      <w:pPr>
        <w:pStyle w:val="a3"/>
        <w:ind w:right="692" w:firstLine="708"/>
        <w:jc w:val="both"/>
      </w:pPr>
      <w:proofErr w:type="spellStart"/>
      <w:r>
        <w:t>Батуринский</w:t>
      </w:r>
      <w:proofErr w:type="spellEnd"/>
      <w:r>
        <w:t xml:space="preserve"> поселковый Совет на своей территории утверждал планы развития хозяйства и </w:t>
      </w:r>
      <w:r>
        <w:rPr>
          <w:spacing w:val="-4"/>
        </w:rPr>
        <w:t>культуры,</w:t>
      </w:r>
      <w:r>
        <w:rPr>
          <w:spacing w:val="52"/>
        </w:rPr>
        <w:t xml:space="preserve"> </w:t>
      </w:r>
      <w:r>
        <w:t xml:space="preserve">обеспечивал их выполнение, </w:t>
      </w:r>
      <w:r>
        <w:rPr>
          <w:spacing w:val="-4"/>
        </w:rPr>
        <w:t>руководил</w:t>
      </w:r>
      <w:r>
        <w:rPr>
          <w:spacing w:val="52"/>
        </w:rPr>
        <w:t xml:space="preserve"> </w:t>
      </w:r>
      <w:r>
        <w:t xml:space="preserve">промышленностью, решал вопросы торговли, народного образования и здравоохранения, соцобеспечения, </w:t>
      </w:r>
      <w:r>
        <w:rPr>
          <w:spacing w:val="-4"/>
        </w:rPr>
        <w:t>руководил</w:t>
      </w:r>
      <w:r>
        <w:rPr>
          <w:spacing w:val="52"/>
        </w:rPr>
        <w:t xml:space="preserve"> </w:t>
      </w:r>
      <w:r>
        <w:rPr>
          <w:spacing w:val="-3"/>
        </w:rPr>
        <w:t xml:space="preserve">культурными </w:t>
      </w:r>
      <w:r>
        <w:t xml:space="preserve">учреждениями, обеспечивал охрану общественного порядка, </w:t>
      </w:r>
      <w:r>
        <w:rPr>
          <w:spacing w:val="-3"/>
        </w:rPr>
        <w:t xml:space="preserve">соблюдение </w:t>
      </w:r>
      <w:r>
        <w:t xml:space="preserve">советских законов и защиту прав граждан. Он являлся </w:t>
      </w:r>
      <w:r>
        <w:rPr>
          <w:spacing w:val="-3"/>
        </w:rPr>
        <w:t xml:space="preserve">руководящим </w:t>
      </w:r>
      <w:r>
        <w:t xml:space="preserve">и направляющим органом советской власти для проживающих на территории поссовета, решал вопросы местного значения, </w:t>
      </w:r>
      <w:r>
        <w:rPr>
          <w:spacing w:val="-4"/>
        </w:rPr>
        <w:t xml:space="preserve">исходя </w:t>
      </w:r>
      <w:r>
        <w:t>из общегосударственных интересов граждан, претворял в жизнь решения вышестоящих государственных органов власти.</w:t>
      </w:r>
    </w:p>
    <w:p w:rsidR="00E575F5" w:rsidRDefault="003A258C">
      <w:pPr>
        <w:pStyle w:val="a3"/>
        <w:spacing w:before="1"/>
        <w:ind w:right="683" w:firstLine="708"/>
        <w:jc w:val="both"/>
      </w:pPr>
      <w:r>
        <w:t xml:space="preserve">На основании Постановления от 24.04.1994 г. № 366 Главы администрации </w:t>
      </w:r>
      <w:proofErr w:type="spellStart"/>
      <w:r>
        <w:t>Асиновского</w:t>
      </w:r>
      <w:proofErr w:type="spellEnd"/>
      <w:r>
        <w:t xml:space="preserve"> района, </w:t>
      </w:r>
      <w:proofErr w:type="spellStart"/>
      <w:r>
        <w:t>Батуринский</w:t>
      </w:r>
      <w:proofErr w:type="spellEnd"/>
      <w:r>
        <w:t xml:space="preserve"> поселковый Совет упразднён и зарегистрирована администрация территории </w:t>
      </w:r>
      <w:proofErr w:type="spellStart"/>
      <w:r>
        <w:t>Батуринского</w:t>
      </w:r>
      <w:proofErr w:type="spellEnd"/>
      <w:r>
        <w:t xml:space="preserve"> сельского Совета.</w:t>
      </w:r>
    </w:p>
    <w:p w:rsidR="00E575F5" w:rsidRDefault="003A258C">
      <w:pPr>
        <w:pStyle w:val="a3"/>
        <w:ind w:right="694" w:firstLine="708"/>
        <w:jc w:val="both"/>
      </w:pPr>
      <w:r>
        <w:t xml:space="preserve">На основании Постановления от 27.06.1995 г. № 475 Главы администрации </w:t>
      </w:r>
      <w:proofErr w:type="spellStart"/>
      <w:r>
        <w:t>Асиновского</w:t>
      </w:r>
      <w:proofErr w:type="spellEnd"/>
      <w:r>
        <w:t xml:space="preserve"> района и в связи с упразднением Совета народных депутатов, администрация территории </w:t>
      </w:r>
      <w:proofErr w:type="spellStart"/>
      <w:r>
        <w:t>Батуринского</w:t>
      </w:r>
      <w:proofErr w:type="spellEnd"/>
      <w:r>
        <w:t xml:space="preserve"> сельского Совета переименована в </w:t>
      </w:r>
      <w:proofErr w:type="spellStart"/>
      <w:r>
        <w:t>Батуринскую</w:t>
      </w:r>
      <w:proofErr w:type="spellEnd"/>
      <w:r>
        <w:t xml:space="preserve"> сельскую администрацию.</w:t>
      </w:r>
    </w:p>
    <w:p w:rsidR="00E575F5" w:rsidRDefault="003A258C">
      <w:pPr>
        <w:pStyle w:val="a3"/>
        <w:ind w:right="690" w:firstLine="708"/>
        <w:jc w:val="both"/>
      </w:pPr>
      <w:r>
        <w:t xml:space="preserve">На основании Федерального закона от 06.10.2003 г. № 131-ФЗ «Об общих принципах местного самоуправления в Российской Федерации» и на основании Постановления Главы </w:t>
      </w:r>
      <w:proofErr w:type="spellStart"/>
      <w:r>
        <w:t>Асиновского</w:t>
      </w:r>
      <w:proofErr w:type="spellEnd"/>
      <w:r>
        <w:t xml:space="preserve"> района от 30.12.2005 г. № 2136 </w:t>
      </w:r>
      <w:proofErr w:type="spellStart"/>
      <w:r>
        <w:t>Батуринская</w:t>
      </w:r>
      <w:proofErr w:type="spellEnd"/>
      <w:r>
        <w:t xml:space="preserve"> сельская администрация ликвидирована и образовано муниципальное учреждение «Администрация </w:t>
      </w:r>
      <w:proofErr w:type="spellStart"/>
      <w:r>
        <w:t>Батуринского</w:t>
      </w:r>
      <w:proofErr w:type="spellEnd"/>
      <w:r>
        <w:t xml:space="preserve"> сельского поселения».</w:t>
      </w:r>
    </w:p>
    <w:p w:rsidR="00E575F5" w:rsidRDefault="00E575F5">
      <w:pPr>
        <w:pStyle w:val="a3"/>
        <w:spacing w:before="3"/>
        <w:ind w:left="0"/>
        <w:rPr>
          <w:sz w:val="21"/>
        </w:rPr>
      </w:pPr>
    </w:p>
    <w:p w:rsidR="00E575F5" w:rsidRDefault="003A258C">
      <w:pPr>
        <w:pStyle w:val="4"/>
      </w:pPr>
      <w:proofErr w:type="spellStart"/>
      <w:r>
        <w:t>Лайский</w:t>
      </w:r>
      <w:proofErr w:type="spellEnd"/>
      <w:r>
        <w:t xml:space="preserve"> леспромхоз.</w:t>
      </w:r>
    </w:p>
    <w:p w:rsidR="00E575F5" w:rsidRDefault="003A258C">
      <w:pPr>
        <w:pStyle w:val="a3"/>
        <w:ind w:right="694" w:firstLine="708"/>
        <w:jc w:val="both"/>
      </w:pPr>
      <w:proofErr w:type="spellStart"/>
      <w:r>
        <w:t>Лайский</w:t>
      </w:r>
      <w:proofErr w:type="spellEnd"/>
      <w:r>
        <w:t xml:space="preserve"> леспромхоз объединения «</w:t>
      </w:r>
      <w:proofErr w:type="spellStart"/>
      <w:r>
        <w:t>Томлеспром</w:t>
      </w:r>
      <w:proofErr w:type="spellEnd"/>
      <w:r>
        <w:t>» организован в 1935 году на базе лесопункта «Тунгусский бор». Вывозка леса производилась на автомобильной лежневой дороге протяженностью 30 километров на нижний склад «Ноль - Пикет».</w:t>
      </w:r>
    </w:p>
    <w:p w:rsidR="00E575F5" w:rsidRDefault="003A258C">
      <w:pPr>
        <w:pStyle w:val="a3"/>
        <w:ind w:right="687" w:firstLine="708"/>
        <w:jc w:val="both"/>
      </w:pPr>
      <w:r>
        <w:t xml:space="preserve">Древесина заготавливалась </w:t>
      </w:r>
      <w:r>
        <w:rPr>
          <w:spacing w:val="-5"/>
        </w:rPr>
        <w:t xml:space="preserve">только </w:t>
      </w:r>
      <w:r>
        <w:t xml:space="preserve">хвойных </w:t>
      </w:r>
      <w:r>
        <w:rPr>
          <w:spacing w:val="-3"/>
        </w:rPr>
        <w:t xml:space="preserve">пород </w:t>
      </w:r>
      <w:r>
        <w:t xml:space="preserve">в основном для </w:t>
      </w:r>
      <w:proofErr w:type="spellStart"/>
      <w:r>
        <w:rPr>
          <w:spacing w:val="-3"/>
        </w:rPr>
        <w:t>Батуринской</w:t>
      </w:r>
      <w:proofErr w:type="spellEnd"/>
      <w:r>
        <w:rPr>
          <w:spacing w:val="-3"/>
        </w:rPr>
        <w:t xml:space="preserve"> судоверфи, </w:t>
      </w:r>
      <w:r>
        <w:t xml:space="preserve">позднее реорганизованной в </w:t>
      </w:r>
      <w:proofErr w:type="spellStart"/>
      <w:r>
        <w:t>Батуринский</w:t>
      </w:r>
      <w:proofErr w:type="spellEnd"/>
      <w:r>
        <w:t xml:space="preserve"> ДОК, для постройки деревянных барж. Вывозка </w:t>
      </w:r>
      <w:r>
        <w:rPr>
          <w:spacing w:val="2"/>
        </w:rPr>
        <w:t xml:space="preserve">леса </w:t>
      </w:r>
      <w:r>
        <w:t xml:space="preserve">осуществлялась автомобилями ЗИС - 5, ЗИС – 21 и лошадьми. </w:t>
      </w:r>
      <w:r>
        <w:rPr>
          <w:spacing w:val="-3"/>
        </w:rPr>
        <w:t xml:space="preserve">Заготовка </w:t>
      </w:r>
      <w:r>
        <w:rPr>
          <w:spacing w:val="2"/>
        </w:rPr>
        <w:t xml:space="preserve">леса </w:t>
      </w:r>
      <w:r>
        <w:t xml:space="preserve">велась </w:t>
      </w:r>
      <w:r>
        <w:rPr>
          <w:spacing w:val="-3"/>
        </w:rPr>
        <w:t xml:space="preserve">вручную </w:t>
      </w:r>
      <w:r>
        <w:t xml:space="preserve">поперечными и лучковыми пилами. В 80- 90 </w:t>
      </w:r>
      <w:r>
        <w:rPr>
          <w:spacing w:val="-9"/>
        </w:rPr>
        <w:t xml:space="preserve">гг. </w:t>
      </w:r>
      <w:r>
        <w:t xml:space="preserve">прошлого столетия леспромхоз работал на базе </w:t>
      </w:r>
      <w:r>
        <w:rPr>
          <w:spacing w:val="-5"/>
        </w:rPr>
        <w:t xml:space="preserve">двух </w:t>
      </w:r>
      <w:r>
        <w:t xml:space="preserve">лесопунктов: «Центральный» и «Большая Юкса», </w:t>
      </w:r>
      <w:r>
        <w:rPr>
          <w:spacing w:val="-3"/>
        </w:rPr>
        <w:t xml:space="preserve">двух </w:t>
      </w:r>
      <w:r>
        <w:t xml:space="preserve">лесовозных дорог: </w:t>
      </w:r>
      <w:proofErr w:type="spellStart"/>
      <w:r>
        <w:rPr>
          <w:spacing w:val="-3"/>
        </w:rPr>
        <w:t>Батуринской</w:t>
      </w:r>
      <w:proofErr w:type="spellEnd"/>
      <w:r>
        <w:rPr>
          <w:spacing w:val="-3"/>
        </w:rPr>
        <w:t xml:space="preserve"> </w:t>
      </w:r>
      <w:r>
        <w:t xml:space="preserve">автомобильной и </w:t>
      </w:r>
      <w:proofErr w:type="spellStart"/>
      <w:r>
        <w:t>Лайской</w:t>
      </w:r>
      <w:proofErr w:type="spellEnd"/>
      <w:r>
        <w:t xml:space="preserve"> УЖД. В 70-е </w:t>
      </w:r>
      <w:r>
        <w:rPr>
          <w:spacing w:val="-3"/>
        </w:rPr>
        <w:t xml:space="preserve">годы </w:t>
      </w:r>
      <w:r>
        <w:t xml:space="preserve">был построен тарный цех с </w:t>
      </w:r>
      <w:r>
        <w:rPr>
          <w:spacing w:val="-3"/>
        </w:rPr>
        <w:t xml:space="preserve">годовым </w:t>
      </w:r>
      <w:r>
        <w:t xml:space="preserve">объемом 7, 5 тысячи кубометров тары (построен тарный цех в </w:t>
      </w:r>
      <w:r>
        <w:rPr>
          <w:spacing w:val="-3"/>
        </w:rPr>
        <w:t xml:space="preserve">годы </w:t>
      </w:r>
      <w:r>
        <w:rPr>
          <w:spacing w:val="-4"/>
        </w:rPr>
        <w:t>руководства</w:t>
      </w:r>
      <w:r>
        <w:rPr>
          <w:spacing w:val="-13"/>
        </w:rPr>
        <w:t xml:space="preserve"> </w:t>
      </w:r>
      <w:r>
        <w:t>Реброва).</w:t>
      </w:r>
    </w:p>
    <w:p w:rsidR="00E575F5" w:rsidRDefault="003A258C">
      <w:pPr>
        <w:pStyle w:val="a3"/>
        <w:ind w:right="693" w:firstLine="708"/>
        <w:jc w:val="both"/>
      </w:pPr>
      <w:proofErr w:type="spellStart"/>
      <w:r>
        <w:t>Лайский</w:t>
      </w:r>
      <w:proofErr w:type="spellEnd"/>
      <w:r>
        <w:t xml:space="preserve"> ЛПХ имел ремонтно-механические мастерские, цех по производству товаров культурно- бытового назначения, ремонтно-строительный участок, подсобное хозяйство.</w:t>
      </w:r>
    </w:p>
    <w:p w:rsidR="00E575F5" w:rsidRDefault="003A258C">
      <w:pPr>
        <w:pStyle w:val="a3"/>
        <w:ind w:right="690" w:firstLine="708"/>
        <w:jc w:val="both"/>
      </w:pPr>
      <w:r>
        <w:t xml:space="preserve">В ЛПХ работало 790 человек, </w:t>
      </w:r>
      <w:r>
        <w:rPr>
          <w:spacing w:val="-3"/>
        </w:rPr>
        <w:t xml:space="preserve">годовой </w:t>
      </w:r>
      <w:r>
        <w:t xml:space="preserve">плановый объем вывозки леса составлял 210 тысяч кубометров. План выпуска и реализации товарной продукции 3380 тысяч </w:t>
      </w:r>
      <w:r>
        <w:rPr>
          <w:spacing w:val="-3"/>
        </w:rPr>
        <w:t xml:space="preserve">рублей, </w:t>
      </w:r>
      <w:r>
        <w:t>нормативно – чистой продукции 1766 тысяч</w:t>
      </w:r>
      <w:r>
        <w:rPr>
          <w:spacing w:val="-2"/>
        </w:rPr>
        <w:t xml:space="preserve"> </w:t>
      </w:r>
      <w:r>
        <w:rPr>
          <w:spacing w:val="-3"/>
        </w:rPr>
        <w:t>рублей.</w:t>
      </w:r>
    </w:p>
    <w:p w:rsidR="00E575F5" w:rsidRDefault="003A258C">
      <w:pPr>
        <w:pStyle w:val="a3"/>
        <w:ind w:right="693" w:firstLine="708"/>
        <w:jc w:val="both"/>
      </w:pPr>
      <w:r>
        <w:t>В леспромхозе выработка на одного работника производственного персонала по нормативно – чистой продукции 1093 рубля, комплексная выработка на одного рабочего лесозаготовок – 625 кубометров.</w:t>
      </w:r>
    </w:p>
    <w:p w:rsidR="00E575F5" w:rsidRDefault="003A258C">
      <w:pPr>
        <w:pStyle w:val="a3"/>
        <w:ind w:right="690" w:firstLine="708"/>
        <w:jc w:val="both"/>
      </w:pPr>
      <w:r>
        <w:t>Заготовка леса производилась укрупненными лесозаготовительными бригадами, работавшими на базе трелевочных тракторов ТТ- 4. Администрацией, партийным и профсоюзным комитетами леспромхоза особое внимание уделялось строительству, комплексному ремонту жилья, объектов соцкультбыта, благоустройству поселка.</w:t>
      </w:r>
    </w:p>
    <w:p w:rsidR="00E575F5" w:rsidRDefault="003A258C">
      <w:pPr>
        <w:pStyle w:val="a3"/>
        <w:ind w:left="1400"/>
        <w:jc w:val="both"/>
      </w:pPr>
      <w:r>
        <w:t>В 1984 году капитально отремонтировано 17 домов, 23 квартиры.</w:t>
      </w:r>
    </w:p>
    <w:p w:rsidR="00E575F5" w:rsidRDefault="003A258C">
      <w:pPr>
        <w:pStyle w:val="a3"/>
        <w:ind w:right="694" w:firstLine="708"/>
        <w:jc w:val="both"/>
      </w:pPr>
      <w:r>
        <w:t xml:space="preserve">В 1985 </w:t>
      </w:r>
      <w:r>
        <w:rPr>
          <w:spacing w:val="-3"/>
        </w:rPr>
        <w:t xml:space="preserve">году </w:t>
      </w:r>
      <w:r>
        <w:t xml:space="preserve">отремонтировано 21 квартира. Было </w:t>
      </w:r>
      <w:r>
        <w:rPr>
          <w:spacing w:val="-3"/>
        </w:rPr>
        <w:t xml:space="preserve">начато </w:t>
      </w:r>
      <w:r>
        <w:t xml:space="preserve">строительство клуба на 300 </w:t>
      </w:r>
      <w:r>
        <w:rPr>
          <w:spacing w:val="-3"/>
        </w:rPr>
        <w:t xml:space="preserve">мест, </w:t>
      </w:r>
      <w:r>
        <w:t xml:space="preserve">но строительство не было осуществлено до </w:t>
      </w:r>
      <w:r>
        <w:rPr>
          <w:spacing w:val="-3"/>
        </w:rPr>
        <w:t xml:space="preserve">конца </w:t>
      </w:r>
      <w:r>
        <w:t xml:space="preserve">и превратилось в «долгострой», в настоящий момент развалины стройки представляют угрозу для населения: в любую минуту может обрушиться. Развалины были </w:t>
      </w:r>
      <w:r>
        <w:rPr>
          <w:spacing w:val="-3"/>
        </w:rPr>
        <w:t xml:space="preserve">проданы </w:t>
      </w:r>
      <w:r>
        <w:t xml:space="preserve">на материал для строительства </w:t>
      </w:r>
      <w:r>
        <w:rPr>
          <w:spacing w:val="-2"/>
        </w:rPr>
        <w:t xml:space="preserve">других </w:t>
      </w:r>
      <w:r>
        <w:t>объектов, но разбирается «бывший клуб» очень и очень медленно.</w:t>
      </w:r>
    </w:p>
    <w:p w:rsidR="00E575F5" w:rsidRDefault="003A258C">
      <w:pPr>
        <w:pStyle w:val="a3"/>
        <w:spacing w:before="1"/>
        <w:ind w:left="1400"/>
        <w:jc w:val="both"/>
      </w:pPr>
      <w:r>
        <w:t>В 1987 году был проведен водопровод, протяженностью 2,5 километра.</w:t>
      </w:r>
    </w:p>
    <w:p w:rsidR="00E575F5" w:rsidRDefault="00E575F5">
      <w:pPr>
        <w:rPr>
          <w:sz w:val="20"/>
        </w:rPr>
        <w:sectPr w:rsidR="00E575F5">
          <w:pgSz w:w="11910" w:h="16840"/>
          <w:pgMar w:top="1020" w:right="160" w:bottom="620" w:left="440" w:header="707" w:footer="429" w:gutter="0"/>
          <w:cols w:space="720"/>
        </w:sectPr>
      </w:pPr>
    </w:p>
    <w:p w:rsidR="00E575F5" w:rsidRDefault="003A258C">
      <w:pPr>
        <w:pStyle w:val="a3"/>
        <w:spacing w:before="87"/>
        <w:ind w:right="701" w:firstLine="708"/>
        <w:jc w:val="both"/>
      </w:pPr>
      <w:r>
        <w:lastRenderedPageBreak/>
        <w:t xml:space="preserve">01.10.1988 года </w:t>
      </w:r>
      <w:proofErr w:type="spellStart"/>
      <w:r>
        <w:t>Лайский</w:t>
      </w:r>
      <w:proofErr w:type="spellEnd"/>
      <w:r>
        <w:t xml:space="preserve"> леспромхоз передан в состав треста «</w:t>
      </w:r>
      <w:proofErr w:type="spellStart"/>
      <w:r>
        <w:t>Томскгазстрой</w:t>
      </w:r>
      <w:proofErr w:type="spellEnd"/>
      <w:r>
        <w:t xml:space="preserve">» и переименован в </w:t>
      </w:r>
      <w:proofErr w:type="spellStart"/>
      <w:r>
        <w:t>Батуринский</w:t>
      </w:r>
      <w:proofErr w:type="spellEnd"/>
      <w:r>
        <w:t xml:space="preserve"> ЛПК.</w:t>
      </w:r>
    </w:p>
    <w:p w:rsidR="00E575F5" w:rsidRDefault="003A258C">
      <w:pPr>
        <w:pStyle w:val="a3"/>
        <w:ind w:left="1400"/>
        <w:jc w:val="both"/>
      </w:pPr>
      <w:r>
        <w:t>В 1989 году сдан в эксплуатацию книжный магазин.</w:t>
      </w:r>
    </w:p>
    <w:p w:rsidR="00E575F5" w:rsidRDefault="003A258C">
      <w:pPr>
        <w:pStyle w:val="a3"/>
        <w:ind w:right="695" w:firstLine="708"/>
        <w:jc w:val="both"/>
      </w:pPr>
      <w:r>
        <w:t xml:space="preserve">В 1990 </w:t>
      </w:r>
      <w:r>
        <w:rPr>
          <w:spacing w:val="-14"/>
        </w:rPr>
        <w:t xml:space="preserve">г. </w:t>
      </w:r>
      <w:r>
        <w:t xml:space="preserve">– </w:t>
      </w:r>
      <w:r>
        <w:rPr>
          <w:spacing w:val="-3"/>
        </w:rPr>
        <w:t xml:space="preserve">комплексно </w:t>
      </w:r>
      <w:r>
        <w:t xml:space="preserve">- приемный пункт бытового обслуживания. Построен детский сад на 50 мест в поселке </w:t>
      </w:r>
      <w:proofErr w:type="spellStart"/>
      <w:r>
        <w:rPr>
          <w:spacing w:val="-3"/>
        </w:rPr>
        <w:t>Кайлушка</w:t>
      </w:r>
      <w:proofErr w:type="spellEnd"/>
      <w:r>
        <w:rPr>
          <w:spacing w:val="-3"/>
        </w:rPr>
        <w:t xml:space="preserve"> </w:t>
      </w:r>
      <w:r>
        <w:t>(лесопункт Большая Юкса), построена хлебопекарня в Батурино, мощностью 5 тонн хлеба в</w:t>
      </w:r>
      <w:r>
        <w:rPr>
          <w:spacing w:val="-2"/>
        </w:rPr>
        <w:t xml:space="preserve"> </w:t>
      </w:r>
      <w:r>
        <w:t>сутки.</w:t>
      </w:r>
    </w:p>
    <w:p w:rsidR="00E575F5" w:rsidRDefault="003A258C">
      <w:pPr>
        <w:pStyle w:val="a3"/>
        <w:ind w:right="697" w:firstLine="708"/>
        <w:jc w:val="both"/>
      </w:pPr>
      <w:r>
        <w:t>В результате осуществляемых мероприятий росла заработная плата рабочих, стабилизировались кадры, сокращалась текучесть кадров. В поселке оставалась молодежь.</w:t>
      </w:r>
    </w:p>
    <w:p w:rsidR="00E575F5" w:rsidRDefault="003A258C">
      <w:pPr>
        <w:pStyle w:val="a3"/>
        <w:spacing w:before="1"/>
        <w:ind w:right="692" w:firstLine="708"/>
        <w:jc w:val="both"/>
      </w:pPr>
      <w:proofErr w:type="spellStart"/>
      <w:r>
        <w:t>Батуринский</w:t>
      </w:r>
      <w:proofErr w:type="spellEnd"/>
      <w:r>
        <w:t xml:space="preserve"> ЛПК успешно справлялся с планом 9 – </w:t>
      </w:r>
      <w:proofErr w:type="spellStart"/>
      <w:r>
        <w:t>ти</w:t>
      </w:r>
      <w:proofErr w:type="spellEnd"/>
      <w:r>
        <w:t xml:space="preserve"> месяцев по всем основным технико-экономическим показателям, сверх плана в 1985 году было вывезено 10 тысяч кубометров леса, 6 бригад досрочно выполнили план 11- пятилетки. Коллектив </w:t>
      </w:r>
      <w:proofErr w:type="spellStart"/>
      <w:r>
        <w:t>Батуринский</w:t>
      </w:r>
      <w:proofErr w:type="spellEnd"/>
      <w:r>
        <w:t xml:space="preserve"> ЛПК работал над выполнением социалистических обязательств, принятых в честь XXVII съезда КПСС.</w:t>
      </w:r>
    </w:p>
    <w:p w:rsidR="00E575F5" w:rsidRDefault="003A258C">
      <w:pPr>
        <w:pStyle w:val="a3"/>
        <w:ind w:left="1400"/>
        <w:jc w:val="both"/>
      </w:pPr>
      <w:r>
        <w:t xml:space="preserve">5 декабря 2001 года </w:t>
      </w:r>
      <w:proofErr w:type="spellStart"/>
      <w:r>
        <w:t>Батуринский</w:t>
      </w:r>
      <w:proofErr w:type="spellEnd"/>
      <w:r>
        <w:t xml:space="preserve"> ЛПК прекратил свое существование.</w:t>
      </w:r>
    </w:p>
    <w:p w:rsidR="009D6E4B" w:rsidRDefault="009D6E4B">
      <w:pPr>
        <w:rPr>
          <w:sz w:val="21"/>
          <w:szCs w:val="24"/>
        </w:rPr>
      </w:pPr>
      <w:r>
        <w:rPr>
          <w:sz w:val="21"/>
        </w:rPr>
        <w:br w:type="page"/>
      </w:r>
    </w:p>
    <w:p w:rsidR="00E575F5" w:rsidRDefault="003A258C" w:rsidP="00443CC0">
      <w:pPr>
        <w:pStyle w:val="4"/>
        <w:spacing w:line="240" w:lineRule="auto"/>
        <w:ind w:left="1418" w:right="2111" w:firstLine="4"/>
        <w:jc w:val="left"/>
      </w:pPr>
      <w:r>
        <w:lastRenderedPageBreak/>
        <w:t>Объекты культурного наследия, расположенные на территории Муниципального образования "</w:t>
      </w:r>
      <w:proofErr w:type="spellStart"/>
      <w:r>
        <w:t>Батуринское</w:t>
      </w:r>
      <w:proofErr w:type="spellEnd"/>
      <w:r>
        <w:t xml:space="preserve"> сельское поселение"</w:t>
      </w:r>
    </w:p>
    <w:p w:rsidR="00E575F5" w:rsidRDefault="00E575F5">
      <w:pPr>
        <w:pStyle w:val="a3"/>
        <w:spacing w:before="9" w:after="1"/>
        <w:ind w:left="0"/>
        <w:rPr>
          <w:b/>
          <w:i/>
          <w:sz w:val="17"/>
        </w:rPr>
      </w:pPr>
    </w:p>
    <w:tbl>
      <w:tblPr>
        <w:tblW w:w="0" w:type="auto"/>
        <w:tblInd w:w="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9"/>
        <w:gridCol w:w="3578"/>
        <w:gridCol w:w="5105"/>
      </w:tblGrid>
      <w:tr w:rsidR="00E575F5" w:rsidTr="009D6E4B">
        <w:trPr>
          <w:trHeight w:val="337"/>
        </w:trPr>
        <w:tc>
          <w:tcPr>
            <w:tcW w:w="929" w:type="dxa"/>
            <w:shd w:val="clear" w:color="auto" w:fill="F1F1F1"/>
          </w:tcPr>
          <w:p w:rsidR="00E575F5" w:rsidRDefault="003A258C">
            <w:pPr>
              <w:pStyle w:val="TableParagraph"/>
              <w:spacing w:line="267" w:lineRule="exact"/>
              <w:ind w:left="150" w:right="147"/>
              <w:jc w:val="center"/>
              <w:rPr>
                <w:sz w:val="24"/>
              </w:rPr>
            </w:pPr>
            <w:r>
              <w:rPr>
                <w:sz w:val="24"/>
              </w:rPr>
              <w:t>№ п/п</w:t>
            </w:r>
          </w:p>
        </w:tc>
        <w:tc>
          <w:tcPr>
            <w:tcW w:w="3578" w:type="dxa"/>
            <w:shd w:val="clear" w:color="auto" w:fill="F1F1F1"/>
          </w:tcPr>
          <w:p w:rsidR="00E575F5" w:rsidRDefault="003A258C">
            <w:pPr>
              <w:pStyle w:val="TableParagraph"/>
              <w:spacing w:line="267" w:lineRule="exact"/>
              <w:ind w:left="452"/>
              <w:rPr>
                <w:sz w:val="24"/>
              </w:rPr>
            </w:pPr>
            <w:r>
              <w:rPr>
                <w:sz w:val="24"/>
              </w:rPr>
              <w:t>Наименование памятника</w:t>
            </w:r>
          </w:p>
        </w:tc>
        <w:tc>
          <w:tcPr>
            <w:tcW w:w="5105" w:type="dxa"/>
            <w:shd w:val="clear" w:color="auto" w:fill="F1F1F1"/>
          </w:tcPr>
          <w:p w:rsidR="00E575F5" w:rsidRDefault="003A258C">
            <w:pPr>
              <w:pStyle w:val="TableParagraph"/>
              <w:spacing w:line="267" w:lineRule="exact"/>
              <w:ind w:left="1612"/>
              <w:rPr>
                <w:sz w:val="24"/>
              </w:rPr>
            </w:pPr>
            <w:r>
              <w:rPr>
                <w:sz w:val="24"/>
              </w:rPr>
              <w:t>Местонахождение</w:t>
            </w:r>
          </w:p>
        </w:tc>
      </w:tr>
      <w:tr w:rsidR="00E575F5" w:rsidTr="009D6E4B">
        <w:trPr>
          <w:trHeight w:val="342"/>
        </w:trPr>
        <w:tc>
          <w:tcPr>
            <w:tcW w:w="9612" w:type="dxa"/>
            <w:gridSpan w:val="3"/>
            <w:tcBorders>
              <w:left w:val="single" w:sz="2" w:space="0" w:color="000000"/>
              <w:right w:val="single" w:sz="2" w:space="0" w:color="000000"/>
            </w:tcBorders>
          </w:tcPr>
          <w:p w:rsidR="00E575F5" w:rsidRDefault="003A258C">
            <w:pPr>
              <w:pStyle w:val="TableParagraph"/>
              <w:spacing w:line="275" w:lineRule="exact"/>
              <w:ind w:left="1510" w:right="1503"/>
              <w:jc w:val="center"/>
              <w:rPr>
                <w:b/>
                <w:i/>
                <w:sz w:val="24"/>
              </w:rPr>
            </w:pPr>
            <w:r>
              <w:rPr>
                <w:b/>
                <w:i/>
                <w:sz w:val="24"/>
              </w:rPr>
              <w:t>Памятники археологии, стоящие на государственном учете</w:t>
            </w:r>
          </w:p>
        </w:tc>
      </w:tr>
      <w:tr w:rsidR="00E575F5" w:rsidTr="009D6E4B">
        <w:trPr>
          <w:trHeight w:val="550"/>
        </w:trPr>
        <w:tc>
          <w:tcPr>
            <w:tcW w:w="929" w:type="dxa"/>
            <w:tcBorders>
              <w:left w:val="single" w:sz="2" w:space="0" w:color="000000"/>
              <w:right w:val="single" w:sz="2" w:space="0" w:color="000000"/>
            </w:tcBorders>
          </w:tcPr>
          <w:p w:rsidR="00E575F5" w:rsidRDefault="003A258C">
            <w:pPr>
              <w:pStyle w:val="TableParagraph"/>
              <w:spacing w:line="267" w:lineRule="exact"/>
              <w:ind w:left="11"/>
              <w:jc w:val="center"/>
              <w:rPr>
                <w:sz w:val="24"/>
              </w:rPr>
            </w:pPr>
            <w:r>
              <w:rPr>
                <w:sz w:val="24"/>
              </w:rPr>
              <w:t>1</w:t>
            </w:r>
          </w:p>
        </w:tc>
        <w:tc>
          <w:tcPr>
            <w:tcW w:w="3578" w:type="dxa"/>
            <w:tcBorders>
              <w:left w:val="single" w:sz="2" w:space="0" w:color="000000"/>
              <w:right w:val="single" w:sz="2" w:space="0" w:color="000000"/>
            </w:tcBorders>
          </w:tcPr>
          <w:p w:rsidR="00E575F5" w:rsidRDefault="003A258C">
            <w:pPr>
              <w:pStyle w:val="TableParagraph"/>
              <w:spacing w:line="267" w:lineRule="exact"/>
              <w:ind w:left="106"/>
              <w:rPr>
                <w:sz w:val="24"/>
              </w:rPr>
            </w:pPr>
            <w:r>
              <w:rPr>
                <w:sz w:val="24"/>
              </w:rPr>
              <w:t xml:space="preserve">Городище у р. </w:t>
            </w:r>
            <w:proofErr w:type="spellStart"/>
            <w:r>
              <w:rPr>
                <w:sz w:val="24"/>
              </w:rPr>
              <w:t>Анги</w:t>
            </w:r>
            <w:proofErr w:type="spellEnd"/>
          </w:p>
        </w:tc>
        <w:tc>
          <w:tcPr>
            <w:tcW w:w="5105" w:type="dxa"/>
            <w:tcBorders>
              <w:left w:val="single" w:sz="2" w:space="0" w:color="000000"/>
              <w:right w:val="single" w:sz="2" w:space="0" w:color="000000"/>
            </w:tcBorders>
          </w:tcPr>
          <w:p w:rsidR="00E575F5" w:rsidRDefault="003A258C">
            <w:pPr>
              <w:pStyle w:val="TableParagraph"/>
              <w:spacing w:line="267" w:lineRule="exact"/>
              <w:ind w:left="110"/>
              <w:rPr>
                <w:sz w:val="24"/>
              </w:rPr>
            </w:pPr>
            <w:r>
              <w:rPr>
                <w:smallCaps/>
                <w:w w:val="88"/>
                <w:sz w:val="24"/>
              </w:rPr>
              <w:t>в</w:t>
            </w:r>
            <w:r>
              <w:rPr>
                <w:spacing w:val="-2"/>
                <w:sz w:val="24"/>
              </w:rPr>
              <w:t xml:space="preserve"> </w:t>
            </w:r>
            <w:r>
              <w:rPr>
                <w:sz w:val="24"/>
              </w:rPr>
              <w:t xml:space="preserve">1 км </w:t>
            </w:r>
            <w:r>
              <w:rPr>
                <w:spacing w:val="-5"/>
                <w:sz w:val="24"/>
              </w:rPr>
              <w:t>о</w:t>
            </w:r>
            <w:r>
              <w:rPr>
                <w:sz w:val="24"/>
              </w:rPr>
              <w:t>т</w:t>
            </w:r>
            <w:r>
              <w:rPr>
                <w:spacing w:val="-1"/>
                <w:sz w:val="24"/>
              </w:rPr>
              <w:t xml:space="preserve"> </w:t>
            </w:r>
            <w:r>
              <w:rPr>
                <w:sz w:val="24"/>
              </w:rPr>
              <w:t>л</w:t>
            </w:r>
            <w:r>
              <w:rPr>
                <w:spacing w:val="1"/>
                <w:sz w:val="24"/>
              </w:rPr>
              <w:t>е</w:t>
            </w:r>
            <w:r>
              <w:rPr>
                <w:spacing w:val="-2"/>
                <w:sz w:val="24"/>
              </w:rPr>
              <w:t>в</w:t>
            </w:r>
            <w:r>
              <w:rPr>
                <w:sz w:val="24"/>
              </w:rPr>
              <w:t>о</w:t>
            </w:r>
            <w:r>
              <w:rPr>
                <w:spacing w:val="-3"/>
                <w:sz w:val="24"/>
              </w:rPr>
              <w:t>г</w:t>
            </w:r>
            <w:r>
              <w:rPr>
                <w:sz w:val="24"/>
              </w:rPr>
              <w:t xml:space="preserve">о </w:t>
            </w:r>
            <w:r>
              <w:rPr>
                <w:spacing w:val="-3"/>
                <w:sz w:val="24"/>
              </w:rPr>
              <w:t>б</w:t>
            </w:r>
            <w:r>
              <w:rPr>
                <w:spacing w:val="1"/>
                <w:sz w:val="24"/>
              </w:rPr>
              <w:t>е</w:t>
            </w:r>
            <w:r>
              <w:rPr>
                <w:spacing w:val="-5"/>
                <w:sz w:val="24"/>
              </w:rPr>
              <w:t>р</w:t>
            </w:r>
            <w:r>
              <w:rPr>
                <w:spacing w:val="1"/>
                <w:sz w:val="24"/>
              </w:rPr>
              <w:t>ег</w:t>
            </w:r>
            <w:r>
              <w:rPr>
                <w:sz w:val="24"/>
              </w:rPr>
              <w:t>а</w:t>
            </w:r>
            <w:r>
              <w:rPr>
                <w:spacing w:val="2"/>
                <w:sz w:val="24"/>
              </w:rPr>
              <w:t xml:space="preserve"> </w:t>
            </w:r>
            <w:r>
              <w:rPr>
                <w:sz w:val="24"/>
              </w:rPr>
              <w:t xml:space="preserve">р. </w:t>
            </w:r>
            <w:proofErr w:type="spellStart"/>
            <w:r>
              <w:rPr>
                <w:spacing w:val="-6"/>
                <w:sz w:val="24"/>
              </w:rPr>
              <w:t>А</w:t>
            </w:r>
            <w:r>
              <w:rPr>
                <w:spacing w:val="-1"/>
                <w:sz w:val="24"/>
              </w:rPr>
              <w:t>н</w:t>
            </w:r>
            <w:r>
              <w:rPr>
                <w:sz w:val="24"/>
              </w:rPr>
              <w:t>ги</w:t>
            </w:r>
            <w:proofErr w:type="spellEnd"/>
            <w:r>
              <w:rPr>
                <w:sz w:val="24"/>
              </w:rPr>
              <w:t xml:space="preserve">, </w:t>
            </w:r>
            <w:r>
              <w:rPr>
                <w:spacing w:val="-1"/>
                <w:sz w:val="24"/>
              </w:rPr>
              <w:t>н</w:t>
            </w:r>
            <w:r>
              <w:rPr>
                <w:spacing w:val="-3"/>
                <w:sz w:val="24"/>
              </w:rPr>
              <w:t>е</w:t>
            </w:r>
            <w:r>
              <w:rPr>
                <w:spacing w:val="1"/>
                <w:sz w:val="24"/>
              </w:rPr>
              <w:t>да</w:t>
            </w:r>
            <w:r>
              <w:rPr>
                <w:sz w:val="24"/>
              </w:rPr>
              <w:t>л</w:t>
            </w:r>
            <w:r>
              <w:rPr>
                <w:spacing w:val="1"/>
                <w:sz w:val="24"/>
              </w:rPr>
              <w:t>е</w:t>
            </w:r>
            <w:r>
              <w:rPr>
                <w:spacing w:val="-17"/>
                <w:sz w:val="24"/>
              </w:rPr>
              <w:t>к</w:t>
            </w:r>
            <w:r>
              <w:rPr>
                <w:sz w:val="24"/>
              </w:rPr>
              <w:t xml:space="preserve">о </w:t>
            </w:r>
            <w:r>
              <w:rPr>
                <w:spacing w:val="-5"/>
                <w:sz w:val="24"/>
              </w:rPr>
              <w:t>о</w:t>
            </w:r>
            <w:r>
              <w:rPr>
                <w:sz w:val="24"/>
              </w:rPr>
              <w:t>т</w:t>
            </w:r>
            <w:r>
              <w:rPr>
                <w:spacing w:val="-1"/>
                <w:sz w:val="24"/>
              </w:rPr>
              <w:t xml:space="preserve"> </w:t>
            </w:r>
            <w:r>
              <w:rPr>
                <w:spacing w:val="1"/>
                <w:sz w:val="24"/>
              </w:rPr>
              <w:t>е</w:t>
            </w:r>
            <w:r>
              <w:rPr>
                <w:sz w:val="24"/>
              </w:rPr>
              <w:t>е</w:t>
            </w:r>
          </w:p>
          <w:p w:rsidR="00E575F5" w:rsidRDefault="003A258C">
            <w:pPr>
              <w:pStyle w:val="TableParagraph"/>
              <w:spacing w:line="263" w:lineRule="exact"/>
              <w:ind w:left="110"/>
              <w:rPr>
                <w:sz w:val="24"/>
              </w:rPr>
            </w:pPr>
            <w:r>
              <w:rPr>
                <w:sz w:val="24"/>
              </w:rPr>
              <w:t>устья</w:t>
            </w:r>
          </w:p>
        </w:tc>
      </w:tr>
      <w:tr w:rsidR="00E575F5" w:rsidTr="009D6E4B">
        <w:trPr>
          <w:trHeight w:val="553"/>
        </w:trPr>
        <w:tc>
          <w:tcPr>
            <w:tcW w:w="929" w:type="dxa"/>
            <w:tcBorders>
              <w:left w:val="single" w:sz="2" w:space="0" w:color="000000"/>
              <w:right w:val="single" w:sz="2" w:space="0" w:color="000000"/>
            </w:tcBorders>
          </w:tcPr>
          <w:p w:rsidR="00E575F5" w:rsidRDefault="003A258C">
            <w:pPr>
              <w:pStyle w:val="TableParagraph"/>
              <w:spacing w:line="271" w:lineRule="exact"/>
              <w:ind w:left="11"/>
              <w:jc w:val="center"/>
              <w:rPr>
                <w:sz w:val="24"/>
              </w:rPr>
            </w:pPr>
            <w:r>
              <w:rPr>
                <w:sz w:val="24"/>
              </w:rPr>
              <w:t>2</w:t>
            </w:r>
          </w:p>
        </w:tc>
        <w:tc>
          <w:tcPr>
            <w:tcW w:w="3578" w:type="dxa"/>
            <w:tcBorders>
              <w:left w:val="single" w:sz="2" w:space="0" w:color="000000"/>
              <w:right w:val="single" w:sz="2" w:space="0" w:color="000000"/>
            </w:tcBorders>
          </w:tcPr>
          <w:p w:rsidR="00E575F5" w:rsidRDefault="003A258C">
            <w:pPr>
              <w:pStyle w:val="TableParagraph"/>
              <w:spacing w:line="271" w:lineRule="exact"/>
              <w:ind w:left="106"/>
              <w:rPr>
                <w:sz w:val="24"/>
              </w:rPr>
            </w:pPr>
            <w:proofErr w:type="spellStart"/>
            <w:r>
              <w:rPr>
                <w:sz w:val="24"/>
              </w:rPr>
              <w:t>Батуринское</w:t>
            </w:r>
            <w:proofErr w:type="spellEnd"/>
            <w:r>
              <w:rPr>
                <w:sz w:val="24"/>
              </w:rPr>
              <w:t xml:space="preserve"> городище</w:t>
            </w:r>
          </w:p>
        </w:tc>
        <w:tc>
          <w:tcPr>
            <w:tcW w:w="5105" w:type="dxa"/>
            <w:tcBorders>
              <w:left w:val="single" w:sz="2" w:space="0" w:color="000000"/>
              <w:right w:val="single" w:sz="2" w:space="0" w:color="000000"/>
            </w:tcBorders>
          </w:tcPr>
          <w:p w:rsidR="00E575F5" w:rsidRDefault="003A258C">
            <w:pPr>
              <w:pStyle w:val="TableParagraph"/>
              <w:spacing w:line="271" w:lineRule="exact"/>
              <w:ind w:left="110"/>
              <w:rPr>
                <w:sz w:val="24"/>
              </w:rPr>
            </w:pPr>
            <w:r>
              <w:rPr>
                <w:sz w:val="24"/>
              </w:rPr>
              <w:t>в 1,5-2 км по левому берегу от устья</w:t>
            </w:r>
          </w:p>
          <w:p w:rsidR="00E575F5" w:rsidRDefault="003A258C">
            <w:pPr>
              <w:pStyle w:val="TableParagraph"/>
              <w:spacing w:line="263" w:lineRule="exact"/>
              <w:ind w:left="110"/>
              <w:rPr>
                <w:sz w:val="24"/>
              </w:rPr>
            </w:pPr>
            <w:proofErr w:type="spellStart"/>
            <w:r>
              <w:rPr>
                <w:sz w:val="24"/>
              </w:rPr>
              <w:t>Батуринской</w:t>
            </w:r>
            <w:proofErr w:type="spellEnd"/>
            <w:r>
              <w:rPr>
                <w:sz w:val="24"/>
              </w:rPr>
              <w:t xml:space="preserve"> курьи, на левом берегу р. Чулым</w:t>
            </w:r>
          </w:p>
        </w:tc>
      </w:tr>
      <w:tr w:rsidR="00E575F5" w:rsidTr="009D6E4B">
        <w:trPr>
          <w:trHeight w:val="550"/>
        </w:trPr>
        <w:tc>
          <w:tcPr>
            <w:tcW w:w="929" w:type="dxa"/>
            <w:tcBorders>
              <w:left w:val="single" w:sz="2" w:space="0" w:color="000000"/>
              <w:right w:val="single" w:sz="2" w:space="0" w:color="000000"/>
            </w:tcBorders>
          </w:tcPr>
          <w:p w:rsidR="00E575F5" w:rsidRDefault="003A258C">
            <w:pPr>
              <w:pStyle w:val="TableParagraph"/>
              <w:spacing w:line="267" w:lineRule="exact"/>
              <w:ind w:left="11"/>
              <w:jc w:val="center"/>
              <w:rPr>
                <w:sz w:val="24"/>
              </w:rPr>
            </w:pPr>
            <w:r>
              <w:rPr>
                <w:sz w:val="24"/>
              </w:rPr>
              <w:t>3</w:t>
            </w:r>
          </w:p>
        </w:tc>
        <w:tc>
          <w:tcPr>
            <w:tcW w:w="3578" w:type="dxa"/>
            <w:tcBorders>
              <w:left w:val="single" w:sz="2" w:space="0" w:color="000000"/>
              <w:right w:val="single" w:sz="2" w:space="0" w:color="000000"/>
            </w:tcBorders>
          </w:tcPr>
          <w:p w:rsidR="00E575F5" w:rsidRDefault="003A258C">
            <w:pPr>
              <w:pStyle w:val="TableParagraph"/>
              <w:spacing w:line="267" w:lineRule="exact"/>
              <w:ind w:left="106"/>
              <w:rPr>
                <w:sz w:val="24"/>
              </w:rPr>
            </w:pPr>
            <w:proofErr w:type="spellStart"/>
            <w:r>
              <w:rPr>
                <w:sz w:val="24"/>
              </w:rPr>
              <w:t>Лайская</w:t>
            </w:r>
            <w:proofErr w:type="spellEnd"/>
            <w:r>
              <w:rPr>
                <w:sz w:val="24"/>
              </w:rPr>
              <w:t xml:space="preserve"> курганная группа</w:t>
            </w:r>
          </w:p>
        </w:tc>
        <w:tc>
          <w:tcPr>
            <w:tcW w:w="5105" w:type="dxa"/>
            <w:tcBorders>
              <w:left w:val="single" w:sz="2" w:space="0" w:color="000000"/>
              <w:right w:val="single" w:sz="2" w:space="0" w:color="000000"/>
            </w:tcBorders>
          </w:tcPr>
          <w:p w:rsidR="00E575F5" w:rsidRDefault="003A258C">
            <w:pPr>
              <w:pStyle w:val="TableParagraph"/>
              <w:spacing w:line="267" w:lineRule="exact"/>
              <w:ind w:left="110"/>
              <w:rPr>
                <w:sz w:val="24"/>
              </w:rPr>
            </w:pPr>
            <w:r>
              <w:rPr>
                <w:sz w:val="24"/>
              </w:rPr>
              <w:t xml:space="preserve">30 м восточнее брошенной д. </w:t>
            </w:r>
            <w:proofErr w:type="spellStart"/>
            <w:r>
              <w:rPr>
                <w:sz w:val="24"/>
              </w:rPr>
              <w:t>Усть</w:t>
            </w:r>
            <w:proofErr w:type="spellEnd"/>
            <w:r>
              <w:rPr>
                <w:sz w:val="24"/>
              </w:rPr>
              <w:t>-Лай, рядом</w:t>
            </w:r>
          </w:p>
          <w:p w:rsidR="00E575F5" w:rsidRDefault="003A258C">
            <w:pPr>
              <w:pStyle w:val="TableParagraph"/>
              <w:spacing w:line="263" w:lineRule="exact"/>
              <w:ind w:left="110"/>
              <w:rPr>
                <w:sz w:val="24"/>
              </w:rPr>
            </w:pPr>
            <w:r>
              <w:rPr>
                <w:sz w:val="24"/>
              </w:rPr>
              <w:t>с дорогой на с. Батурино</w:t>
            </w:r>
          </w:p>
        </w:tc>
      </w:tr>
      <w:tr w:rsidR="00E575F5" w:rsidTr="009D6E4B">
        <w:trPr>
          <w:trHeight w:val="553"/>
        </w:trPr>
        <w:tc>
          <w:tcPr>
            <w:tcW w:w="929" w:type="dxa"/>
            <w:tcBorders>
              <w:left w:val="single" w:sz="2" w:space="0" w:color="000000"/>
              <w:right w:val="single" w:sz="2" w:space="0" w:color="000000"/>
            </w:tcBorders>
          </w:tcPr>
          <w:p w:rsidR="00E575F5" w:rsidRDefault="003A258C">
            <w:pPr>
              <w:pStyle w:val="TableParagraph"/>
              <w:spacing w:line="271" w:lineRule="exact"/>
              <w:ind w:left="11"/>
              <w:jc w:val="center"/>
              <w:rPr>
                <w:sz w:val="24"/>
              </w:rPr>
            </w:pPr>
            <w:r>
              <w:rPr>
                <w:sz w:val="24"/>
              </w:rPr>
              <w:t>4</w:t>
            </w:r>
          </w:p>
        </w:tc>
        <w:tc>
          <w:tcPr>
            <w:tcW w:w="3578" w:type="dxa"/>
            <w:tcBorders>
              <w:left w:val="single" w:sz="2" w:space="0" w:color="000000"/>
              <w:right w:val="single" w:sz="2" w:space="0" w:color="000000"/>
            </w:tcBorders>
          </w:tcPr>
          <w:p w:rsidR="00E575F5" w:rsidRDefault="003A258C">
            <w:pPr>
              <w:pStyle w:val="TableParagraph"/>
              <w:spacing w:line="271" w:lineRule="exact"/>
              <w:ind w:left="106"/>
              <w:rPr>
                <w:sz w:val="24"/>
              </w:rPr>
            </w:pPr>
            <w:r>
              <w:rPr>
                <w:sz w:val="24"/>
              </w:rPr>
              <w:t>Нижне-</w:t>
            </w:r>
            <w:proofErr w:type="spellStart"/>
            <w:r>
              <w:rPr>
                <w:sz w:val="24"/>
              </w:rPr>
              <w:t>Ангская</w:t>
            </w:r>
            <w:proofErr w:type="spellEnd"/>
            <w:r>
              <w:rPr>
                <w:sz w:val="24"/>
              </w:rPr>
              <w:t xml:space="preserve"> курганная</w:t>
            </w:r>
          </w:p>
          <w:p w:rsidR="00E575F5" w:rsidRDefault="003A258C">
            <w:pPr>
              <w:pStyle w:val="TableParagraph"/>
              <w:spacing w:line="263" w:lineRule="exact"/>
              <w:ind w:left="106"/>
              <w:rPr>
                <w:sz w:val="24"/>
              </w:rPr>
            </w:pPr>
            <w:r>
              <w:rPr>
                <w:sz w:val="24"/>
              </w:rPr>
              <w:t>группа</w:t>
            </w:r>
          </w:p>
        </w:tc>
        <w:tc>
          <w:tcPr>
            <w:tcW w:w="5105" w:type="dxa"/>
            <w:tcBorders>
              <w:left w:val="single" w:sz="2" w:space="0" w:color="000000"/>
              <w:right w:val="single" w:sz="2" w:space="0" w:color="000000"/>
            </w:tcBorders>
          </w:tcPr>
          <w:p w:rsidR="00E575F5" w:rsidRDefault="003A258C">
            <w:pPr>
              <w:pStyle w:val="TableParagraph"/>
              <w:spacing w:line="271" w:lineRule="exact"/>
              <w:ind w:left="110"/>
              <w:rPr>
                <w:sz w:val="24"/>
              </w:rPr>
            </w:pPr>
            <w:r>
              <w:rPr>
                <w:sz w:val="24"/>
              </w:rPr>
              <w:t>левый берег р. Чулым, чуть ниже устья р.</w:t>
            </w:r>
          </w:p>
          <w:p w:rsidR="00E575F5" w:rsidRDefault="003A258C">
            <w:pPr>
              <w:pStyle w:val="TableParagraph"/>
              <w:spacing w:line="263" w:lineRule="exact"/>
              <w:ind w:left="110"/>
              <w:rPr>
                <w:sz w:val="24"/>
              </w:rPr>
            </w:pPr>
            <w:r>
              <w:rPr>
                <w:sz w:val="24"/>
              </w:rPr>
              <w:t xml:space="preserve">Малая Юкса, б. д. Нижняя </w:t>
            </w:r>
            <w:proofErr w:type="spellStart"/>
            <w:r>
              <w:rPr>
                <w:sz w:val="24"/>
              </w:rPr>
              <w:t>Анга</w:t>
            </w:r>
            <w:proofErr w:type="spellEnd"/>
          </w:p>
        </w:tc>
      </w:tr>
      <w:tr w:rsidR="00E575F5" w:rsidTr="009D6E4B">
        <w:trPr>
          <w:trHeight w:val="826"/>
        </w:trPr>
        <w:tc>
          <w:tcPr>
            <w:tcW w:w="929" w:type="dxa"/>
            <w:tcBorders>
              <w:left w:val="single" w:sz="2" w:space="0" w:color="000000"/>
              <w:right w:val="single" w:sz="2" w:space="0" w:color="000000"/>
            </w:tcBorders>
          </w:tcPr>
          <w:p w:rsidR="00E575F5" w:rsidRDefault="003A258C">
            <w:pPr>
              <w:pStyle w:val="TableParagraph"/>
              <w:spacing w:line="267" w:lineRule="exact"/>
              <w:ind w:left="11"/>
              <w:jc w:val="center"/>
              <w:rPr>
                <w:sz w:val="24"/>
              </w:rPr>
            </w:pPr>
            <w:r>
              <w:rPr>
                <w:sz w:val="24"/>
              </w:rPr>
              <w:t>5</w:t>
            </w:r>
          </w:p>
        </w:tc>
        <w:tc>
          <w:tcPr>
            <w:tcW w:w="3578" w:type="dxa"/>
            <w:tcBorders>
              <w:left w:val="single" w:sz="2" w:space="0" w:color="000000"/>
              <w:right w:val="single" w:sz="2" w:space="0" w:color="000000"/>
            </w:tcBorders>
          </w:tcPr>
          <w:p w:rsidR="00E575F5" w:rsidRDefault="003A258C">
            <w:pPr>
              <w:pStyle w:val="TableParagraph"/>
              <w:ind w:left="106"/>
              <w:rPr>
                <w:sz w:val="24"/>
              </w:rPr>
            </w:pPr>
            <w:r>
              <w:rPr>
                <w:sz w:val="24"/>
              </w:rPr>
              <w:t>Нижне-</w:t>
            </w:r>
            <w:proofErr w:type="spellStart"/>
            <w:r>
              <w:rPr>
                <w:sz w:val="24"/>
              </w:rPr>
              <w:t>Курьинская</w:t>
            </w:r>
            <w:proofErr w:type="spellEnd"/>
            <w:r>
              <w:rPr>
                <w:sz w:val="24"/>
              </w:rPr>
              <w:t xml:space="preserve"> </w:t>
            </w:r>
            <w:proofErr w:type="spellStart"/>
            <w:r>
              <w:rPr>
                <w:sz w:val="24"/>
              </w:rPr>
              <w:t>Ясашная</w:t>
            </w:r>
            <w:proofErr w:type="spellEnd"/>
            <w:r>
              <w:rPr>
                <w:sz w:val="24"/>
              </w:rPr>
              <w:t xml:space="preserve"> Гора, грунтовый могильник</w:t>
            </w:r>
          </w:p>
        </w:tc>
        <w:tc>
          <w:tcPr>
            <w:tcW w:w="5105" w:type="dxa"/>
            <w:tcBorders>
              <w:left w:val="single" w:sz="2" w:space="0" w:color="000000"/>
              <w:right w:val="single" w:sz="2" w:space="0" w:color="000000"/>
            </w:tcBorders>
          </w:tcPr>
          <w:p w:rsidR="00E575F5" w:rsidRDefault="003A258C">
            <w:pPr>
              <w:pStyle w:val="TableParagraph"/>
              <w:spacing w:line="267" w:lineRule="exact"/>
              <w:ind w:left="110"/>
              <w:rPr>
                <w:sz w:val="24"/>
              </w:rPr>
            </w:pPr>
            <w:r>
              <w:rPr>
                <w:sz w:val="24"/>
              </w:rPr>
              <w:t>левый берег р. Чулым, у озера, примыкающего</w:t>
            </w:r>
          </w:p>
          <w:p w:rsidR="00E575F5" w:rsidRDefault="003A258C">
            <w:pPr>
              <w:pStyle w:val="TableParagraph"/>
              <w:spacing w:line="270" w:lineRule="atLeast"/>
              <w:ind w:left="110" w:right="468"/>
              <w:rPr>
                <w:sz w:val="24"/>
              </w:rPr>
            </w:pPr>
            <w:r>
              <w:rPr>
                <w:smallCaps/>
                <w:w w:val="91"/>
                <w:sz w:val="24"/>
              </w:rPr>
              <w:t>к</w:t>
            </w:r>
            <w:r>
              <w:rPr>
                <w:sz w:val="24"/>
              </w:rPr>
              <w:t xml:space="preserve"> с</w:t>
            </w:r>
            <w:r>
              <w:rPr>
                <w:spacing w:val="2"/>
                <w:sz w:val="24"/>
              </w:rPr>
              <w:t>т</w:t>
            </w:r>
            <w:r>
              <w:rPr>
                <w:spacing w:val="1"/>
                <w:sz w:val="24"/>
              </w:rPr>
              <w:t>а</w:t>
            </w:r>
            <w:r>
              <w:rPr>
                <w:sz w:val="24"/>
              </w:rPr>
              <w:t>ри</w:t>
            </w:r>
            <w:r>
              <w:rPr>
                <w:spacing w:val="-1"/>
                <w:sz w:val="24"/>
              </w:rPr>
              <w:t>ц</w:t>
            </w:r>
            <w:r>
              <w:rPr>
                <w:spacing w:val="1"/>
                <w:sz w:val="24"/>
              </w:rPr>
              <w:t>е</w:t>
            </w:r>
            <w:r>
              <w:rPr>
                <w:sz w:val="24"/>
              </w:rPr>
              <w:t>, в</w:t>
            </w:r>
            <w:r>
              <w:rPr>
                <w:spacing w:val="-2"/>
                <w:sz w:val="24"/>
              </w:rPr>
              <w:t xml:space="preserve"> </w:t>
            </w:r>
            <w:r>
              <w:rPr>
                <w:sz w:val="24"/>
              </w:rPr>
              <w:t xml:space="preserve">0,5 км </w:t>
            </w:r>
            <w:r>
              <w:rPr>
                <w:spacing w:val="-5"/>
                <w:sz w:val="24"/>
              </w:rPr>
              <w:t>о</w:t>
            </w:r>
            <w:r>
              <w:rPr>
                <w:sz w:val="24"/>
              </w:rPr>
              <w:t>т</w:t>
            </w:r>
            <w:r>
              <w:rPr>
                <w:spacing w:val="-1"/>
                <w:sz w:val="24"/>
              </w:rPr>
              <w:t xml:space="preserve"> </w:t>
            </w:r>
            <w:r>
              <w:rPr>
                <w:spacing w:val="1"/>
                <w:sz w:val="24"/>
              </w:rPr>
              <w:t>б</w:t>
            </w:r>
            <w:r>
              <w:rPr>
                <w:sz w:val="24"/>
              </w:rPr>
              <w:t xml:space="preserve">. </w:t>
            </w:r>
            <w:r>
              <w:rPr>
                <w:spacing w:val="3"/>
                <w:sz w:val="24"/>
              </w:rPr>
              <w:t>д</w:t>
            </w:r>
            <w:r>
              <w:rPr>
                <w:sz w:val="24"/>
              </w:rPr>
              <w:t xml:space="preserve">. </w:t>
            </w:r>
            <w:r>
              <w:rPr>
                <w:spacing w:val="-5"/>
                <w:sz w:val="24"/>
              </w:rPr>
              <w:t>Н</w:t>
            </w:r>
            <w:r>
              <w:rPr>
                <w:spacing w:val="-1"/>
                <w:sz w:val="24"/>
              </w:rPr>
              <w:t>и</w:t>
            </w:r>
            <w:r>
              <w:rPr>
                <w:spacing w:val="-3"/>
                <w:sz w:val="24"/>
              </w:rPr>
              <w:t>ж</w:t>
            </w:r>
            <w:r>
              <w:rPr>
                <w:spacing w:val="-1"/>
                <w:sz w:val="24"/>
              </w:rPr>
              <w:t>н</w:t>
            </w:r>
            <w:r>
              <w:rPr>
                <w:sz w:val="24"/>
              </w:rPr>
              <w:t>яя</w:t>
            </w:r>
            <w:r>
              <w:rPr>
                <w:spacing w:val="1"/>
                <w:sz w:val="24"/>
              </w:rPr>
              <w:t xml:space="preserve"> </w:t>
            </w:r>
            <w:r>
              <w:rPr>
                <w:spacing w:val="-17"/>
                <w:sz w:val="24"/>
              </w:rPr>
              <w:t>К</w:t>
            </w:r>
            <w:r>
              <w:rPr>
                <w:spacing w:val="-5"/>
                <w:sz w:val="24"/>
              </w:rPr>
              <w:t>у</w:t>
            </w:r>
            <w:r>
              <w:rPr>
                <w:spacing w:val="3"/>
                <w:sz w:val="24"/>
              </w:rPr>
              <w:t>р</w:t>
            </w:r>
            <w:r>
              <w:rPr>
                <w:spacing w:val="-2"/>
                <w:sz w:val="24"/>
              </w:rPr>
              <w:t>ь</w:t>
            </w:r>
            <w:r>
              <w:rPr>
                <w:sz w:val="24"/>
              </w:rPr>
              <w:t>я</w:t>
            </w:r>
            <w:r>
              <w:rPr>
                <w:spacing w:val="1"/>
                <w:sz w:val="24"/>
              </w:rPr>
              <w:t xml:space="preserve"> </w:t>
            </w:r>
            <w:r>
              <w:rPr>
                <w:spacing w:val="-1"/>
                <w:sz w:val="24"/>
              </w:rPr>
              <w:t xml:space="preserve">по </w:t>
            </w:r>
            <w:r>
              <w:rPr>
                <w:spacing w:val="1"/>
                <w:sz w:val="24"/>
              </w:rPr>
              <w:t>д</w:t>
            </w:r>
            <w:r>
              <w:rPr>
                <w:sz w:val="24"/>
              </w:rPr>
              <w:t>оро</w:t>
            </w:r>
            <w:r>
              <w:rPr>
                <w:spacing w:val="-3"/>
                <w:sz w:val="24"/>
              </w:rPr>
              <w:t>г</w:t>
            </w:r>
            <w:r>
              <w:rPr>
                <w:sz w:val="24"/>
              </w:rPr>
              <w:t>е</w:t>
            </w:r>
            <w:r>
              <w:rPr>
                <w:spacing w:val="1"/>
                <w:sz w:val="24"/>
              </w:rPr>
              <w:t xml:space="preserve"> </w:t>
            </w:r>
            <w:r>
              <w:rPr>
                <w:spacing w:val="-1"/>
                <w:sz w:val="24"/>
              </w:rPr>
              <w:t>н</w:t>
            </w:r>
            <w:r>
              <w:rPr>
                <w:sz w:val="24"/>
              </w:rPr>
              <w:t>а</w:t>
            </w:r>
            <w:r>
              <w:rPr>
                <w:spacing w:val="-4"/>
                <w:sz w:val="24"/>
              </w:rPr>
              <w:t xml:space="preserve"> </w:t>
            </w:r>
            <w:r>
              <w:rPr>
                <w:spacing w:val="1"/>
                <w:sz w:val="24"/>
              </w:rPr>
              <w:t>б</w:t>
            </w:r>
            <w:r>
              <w:rPr>
                <w:sz w:val="24"/>
              </w:rPr>
              <w:t xml:space="preserve">. </w:t>
            </w:r>
            <w:r>
              <w:rPr>
                <w:spacing w:val="3"/>
                <w:sz w:val="24"/>
              </w:rPr>
              <w:t>д</w:t>
            </w:r>
            <w:r>
              <w:rPr>
                <w:sz w:val="24"/>
              </w:rPr>
              <w:t xml:space="preserve">. </w:t>
            </w:r>
            <w:r>
              <w:rPr>
                <w:spacing w:val="-6"/>
                <w:sz w:val="24"/>
              </w:rPr>
              <w:t>Н</w:t>
            </w:r>
            <w:r>
              <w:rPr>
                <w:spacing w:val="-1"/>
                <w:sz w:val="24"/>
              </w:rPr>
              <w:t>и</w:t>
            </w:r>
            <w:r>
              <w:rPr>
                <w:spacing w:val="-3"/>
                <w:sz w:val="24"/>
              </w:rPr>
              <w:t>ж</w:t>
            </w:r>
            <w:r>
              <w:rPr>
                <w:spacing w:val="-1"/>
                <w:sz w:val="24"/>
              </w:rPr>
              <w:t>н</w:t>
            </w:r>
            <w:r>
              <w:rPr>
                <w:sz w:val="24"/>
              </w:rPr>
              <w:t>яя</w:t>
            </w:r>
            <w:r>
              <w:rPr>
                <w:spacing w:val="1"/>
                <w:sz w:val="24"/>
              </w:rPr>
              <w:t xml:space="preserve"> </w:t>
            </w:r>
            <w:proofErr w:type="spellStart"/>
            <w:r>
              <w:rPr>
                <w:spacing w:val="-6"/>
                <w:sz w:val="24"/>
              </w:rPr>
              <w:t>А</w:t>
            </w:r>
            <w:r>
              <w:rPr>
                <w:spacing w:val="-1"/>
                <w:sz w:val="24"/>
              </w:rPr>
              <w:t>н</w:t>
            </w:r>
            <w:r>
              <w:rPr>
                <w:sz w:val="24"/>
              </w:rPr>
              <w:t>га</w:t>
            </w:r>
            <w:proofErr w:type="spellEnd"/>
          </w:p>
        </w:tc>
      </w:tr>
      <w:tr w:rsidR="00E575F5" w:rsidTr="009D6E4B">
        <w:trPr>
          <w:trHeight w:val="1106"/>
        </w:trPr>
        <w:tc>
          <w:tcPr>
            <w:tcW w:w="929" w:type="dxa"/>
            <w:tcBorders>
              <w:left w:val="single" w:sz="2" w:space="0" w:color="000000"/>
              <w:right w:val="single" w:sz="2" w:space="0" w:color="000000"/>
            </w:tcBorders>
          </w:tcPr>
          <w:p w:rsidR="00E575F5" w:rsidRDefault="003A258C">
            <w:pPr>
              <w:pStyle w:val="TableParagraph"/>
              <w:spacing w:line="271" w:lineRule="exact"/>
              <w:ind w:left="11"/>
              <w:jc w:val="center"/>
              <w:rPr>
                <w:sz w:val="24"/>
              </w:rPr>
            </w:pPr>
            <w:r>
              <w:rPr>
                <w:sz w:val="24"/>
              </w:rPr>
              <w:t>6</w:t>
            </w:r>
          </w:p>
        </w:tc>
        <w:tc>
          <w:tcPr>
            <w:tcW w:w="3578" w:type="dxa"/>
            <w:tcBorders>
              <w:left w:val="single" w:sz="2" w:space="0" w:color="000000"/>
              <w:right w:val="single" w:sz="2" w:space="0" w:color="000000"/>
            </w:tcBorders>
          </w:tcPr>
          <w:p w:rsidR="00E575F5" w:rsidRDefault="003A258C">
            <w:pPr>
              <w:pStyle w:val="TableParagraph"/>
              <w:spacing w:line="271" w:lineRule="exact"/>
              <w:ind w:left="106"/>
              <w:rPr>
                <w:sz w:val="24"/>
              </w:rPr>
            </w:pPr>
            <w:r>
              <w:rPr>
                <w:sz w:val="24"/>
              </w:rPr>
              <w:t>Нижне-</w:t>
            </w:r>
            <w:proofErr w:type="spellStart"/>
            <w:r>
              <w:rPr>
                <w:sz w:val="24"/>
              </w:rPr>
              <w:t>Курьинское</w:t>
            </w:r>
            <w:proofErr w:type="spellEnd"/>
            <w:r>
              <w:rPr>
                <w:sz w:val="24"/>
              </w:rPr>
              <w:t xml:space="preserve"> городище</w:t>
            </w:r>
          </w:p>
        </w:tc>
        <w:tc>
          <w:tcPr>
            <w:tcW w:w="5105" w:type="dxa"/>
            <w:tcBorders>
              <w:left w:val="single" w:sz="2" w:space="0" w:color="000000"/>
              <w:right w:val="single" w:sz="2" w:space="0" w:color="000000"/>
            </w:tcBorders>
          </w:tcPr>
          <w:p w:rsidR="00E575F5" w:rsidRDefault="003A258C">
            <w:pPr>
              <w:pStyle w:val="TableParagraph"/>
              <w:ind w:left="110"/>
              <w:rPr>
                <w:sz w:val="24"/>
              </w:rPr>
            </w:pPr>
            <w:r>
              <w:rPr>
                <w:sz w:val="24"/>
              </w:rPr>
              <w:t>Левобережье р. Чулым, в 2,5 км к северо- востоку или</w:t>
            </w:r>
          </w:p>
          <w:p w:rsidR="00E575F5" w:rsidRDefault="003A258C">
            <w:pPr>
              <w:pStyle w:val="TableParagraph"/>
              <w:spacing w:line="270" w:lineRule="atLeast"/>
              <w:ind w:left="110"/>
              <w:rPr>
                <w:sz w:val="24"/>
              </w:rPr>
            </w:pPr>
            <w:r>
              <w:rPr>
                <w:sz w:val="24"/>
              </w:rPr>
              <w:t>в 6 км и в 10 км по дорогам от б. д. Нижняя Курья на холме, на лугу</w:t>
            </w:r>
          </w:p>
        </w:tc>
      </w:tr>
      <w:tr w:rsidR="00E575F5" w:rsidTr="009D6E4B">
        <w:trPr>
          <w:trHeight w:val="550"/>
        </w:trPr>
        <w:tc>
          <w:tcPr>
            <w:tcW w:w="929" w:type="dxa"/>
            <w:tcBorders>
              <w:left w:val="single" w:sz="2" w:space="0" w:color="000000"/>
              <w:right w:val="single" w:sz="2" w:space="0" w:color="000000"/>
            </w:tcBorders>
          </w:tcPr>
          <w:p w:rsidR="00E575F5" w:rsidRDefault="003A258C">
            <w:pPr>
              <w:pStyle w:val="TableParagraph"/>
              <w:spacing w:line="267" w:lineRule="exact"/>
              <w:ind w:left="11"/>
              <w:jc w:val="center"/>
              <w:rPr>
                <w:sz w:val="24"/>
              </w:rPr>
            </w:pPr>
            <w:r>
              <w:rPr>
                <w:sz w:val="24"/>
              </w:rPr>
              <w:t>7</w:t>
            </w:r>
          </w:p>
        </w:tc>
        <w:tc>
          <w:tcPr>
            <w:tcW w:w="3578" w:type="dxa"/>
            <w:tcBorders>
              <w:left w:val="single" w:sz="2" w:space="0" w:color="000000"/>
              <w:right w:val="single" w:sz="2" w:space="0" w:color="000000"/>
            </w:tcBorders>
          </w:tcPr>
          <w:p w:rsidR="00E575F5" w:rsidRDefault="003A258C">
            <w:pPr>
              <w:pStyle w:val="TableParagraph"/>
              <w:spacing w:line="267" w:lineRule="exact"/>
              <w:ind w:left="106"/>
              <w:rPr>
                <w:sz w:val="24"/>
              </w:rPr>
            </w:pPr>
            <w:r>
              <w:rPr>
                <w:sz w:val="24"/>
              </w:rPr>
              <w:t>Нижне-</w:t>
            </w:r>
            <w:proofErr w:type="spellStart"/>
            <w:r>
              <w:rPr>
                <w:sz w:val="24"/>
              </w:rPr>
              <w:t>Курьинская</w:t>
            </w:r>
            <w:proofErr w:type="spellEnd"/>
            <w:r>
              <w:rPr>
                <w:sz w:val="24"/>
              </w:rPr>
              <w:t xml:space="preserve"> курганная</w:t>
            </w:r>
          </w:p>
          <w:p w:rsidR="00E575F5" w:rsidRDefault="003A258C">
            <w:pPr>
              <w:pStyle w:val="TableParagraph"/>
              <w:spacing w:line="263" w:lineRule="exact"/>
              <w:ind w:left="106"/>
              <w:rPr>
                <w:sz w:val="24"/>
              </w:rPr>
            </w:pPr>
            <w:r>
              <w:rPr>
                <w:sz w:val="24"/>
              </w:rPr>
              <w:t>группа</w:t>
            </w:r>
          </w:p>
        </w:tc>
        <w:tc>
          <w:tcPr>
            <w:tcW w:w="5105" w:type="dxa"/>
            <w:tcBorders>
              <w:left w:val="single" w:sz="2" w:space="0" w:color="000000"/>
              <w:right w:val="single" w:sz="2" w:space="0" w:color="000000"/>
            </w:tcBorders>
          </w:tcPr>
          <w:p w:rsidR="00E575F5" w:rsidRDefault="003A258C">
            <w:pPr>
              <w:pStyle w:val="TableParagraph"/>
              <w:spacing w:line="267" w:lineRule="exact"/>
              <w:ind w:left="110"/>
              <w:rPr>
                <w:sz w:val="24"/>
              </w:rPr>
            </w:pPr>
            <w:r>
              <w:rPr>
                <w:sz w:val="24"/>
              </w:rPr>
              <w:t>левый берег р. Чулым, в 0,5 км от б. д. Нижняя</w:t>
            </w:r>
          </w:p>
          <w:p w:rsidR="00E575F5" w:rsidRDefault="003A258C">
            <w:pPr>
              <w:pStyle w:val="TableParagraph"/>
              <w:spacing w:line="263" w:lineRule="exact"/>
              <w:ind w:left="110"/>
              <w:rPr>
                <w:sz w:val="24"/>
              </w:rPr>
            </w:pPr>
            <w:r>
              <w:rPr>
                <w:sz w:val="24"/>
              </w:rPr>
              <w:t xml:space="preserve">Курья по дороге на б. д. Нижняя </w:t>
            </w:r>
            <w:proofErr w:type="spellStart"/>
            <w:r>
              <w:rPr>
                <w:sz w:val="24"/>
              </w:rPr>
              <w:t>Анга</w:t>
            </w:r>
            <w:proofErr w:type="spellEnd"/>
          </w:p>
        </w:tc>
      </w:tr>
      <w:tr w:rsidR="00E575F5" w:rsidTr="009D6E4B">
        <w:trPr>
          <w:trHeight w:val="1106"/>
        </w:trPr>
        <w:tc>
          <w:tcPr>
            <w:tcW w:w="929" w:type="dxa"/>
            <w:tcBorders>
              <w:left w:val="single" w:sz="2" w:space="0" w:color="000000"/>
              <w:right w:val="single" w:sz="2" w:space="0" w:color="000000"/>
            </w:tcBorders>
          </w:tcPr>
          <w:p w:rsidR="00E575F5" w:rsidRDefault="003A258C">
            <w:pPr>
              <w:pStyle w:val="TableParagraph"/>
              <w:spacing w:line="271" w:lineRule="exact"/>
              <w:ind w:left="11"/>
              <w:jc w:val="center"/>
              <w:rPr>
                <w:sz w:val="24"/>
              </w:rPr>
            </w:pPr>
            <w:r>
              <w:rPr>
                <w:sz w:val="24"/>
              </w:rPr>
              <w:t>8</w:t>
            </w:r>
          </w:p>
        </w:tc>
        <w:tc>
          <w:tcPr>
            <w:tcW w:w="3578" w:type="dxa"/>
            <w:tcBorders>
              <w:left w:val="single" w:sz="2" w:space="0" w:color="000000"/>
              <w:right w:val="single" w:sz="2" w:space="0" w:color="000000"/>
            </w:tcBorders>
          </w:tcPr>
          <w:p w:rsidR="00E575F5" w:rsidRDefault="003A258C">
            <w:pPr>
              <w:pStyle w:val="TableParagraph"/>
              <w:spacing w:line="271" w:lineRule="exact"/>
              <w:ind w:left="106"/>
              <w:rPr>
                <w:sz w:val="24"/>
              </w:rPr>
            </w:pPr>
            <w:r>
              <w:rPr>
                <w:sz w:val="24"/>
              </w:rPr>
              <w:t>Приисковая курганная группа</w:t>
            </w:r>
          </w:p>
        </w:tc>
        <w:tc>
          <w:tcPr>
            <w:tcW w:w="5105" w:type="dxa"/>
            <w:tcBorders>
              <w:left w:val="single" w:sz="2" w:space="0" w:color="000000"/>
              <w:right w:val="single" w:sz="2" w:space="0" w:color="000000"/>
            </w:tcBorders>
          </w:tcPr>
          <w:p w:rsidR="00E575F5" w:rsidRDefault="003A258C">
            <w:pPr>
              <w:pStyle w:val="TableParagraph"/>
              <w:ind w:left="110" w:right="339"/>
              <w:jc w:val="both"/>
              <w:rPr>
                <w:sz w:val="24"/>
              </w:rPr>
            </w:pPr>
            <w:r>
              <w:rPr>
                <w:sz w:val="24"/>
              </w:rPr>
              <w:t xml:space="preserve">недалеко </w:t>
            </w:r>
            <w:r>
              <w:rPr>
                <w:spacing w:val="-3"/>
                <w:sz w:val="24"/>
              </w:rPr>
              <w:t xml:space="preserve">от </w:t>
            </w:r>
            <w:r>
              <w:rPr>
                <w:sz w:val="24"/>
              </w:rPr>
              <w:t>брошенной д. Прииск, на</w:t>
            </w:r>
            <w:r>
              <w:rPr>
                <w:spacing w:val="-23"/>
                <w:sz w:val="24"/>
              </w:rPr>
              <w:t xml:space="preserve"> </w:t>
            </w:r>
            <w:r>
              <w:rPr>
                <w:sz w:val="24"/>
              </w:rPr>
              <w:t>правом берегу р. Большая Юкса, немного ниже</w:t>
            </w:r>
            <w:r>
              <w:rPr>
                <w:spacing w:val="-35"/>
                <w:sz w:val="24"/>
              </w:rPr>
              <w:t xml:space="preserve"> </w:t>
            </w:r>
            <w:r>
              <w:rPr>
                <w:sz w:val="24"/>
              </w:rPr>
              <w:t>устья ее левого притока</w:t>
            </w:r>
          </w:p>
          <w:p w:rsidR="00E575F5" w:rsidRDefault="003A258C">
            <w:pPr>
              <w:pStyle w:val="TableParagraph"/>
              <w:spacing w:line="263" w:lineRule="exact"/>
              <w:ind w:left="110"/>
              <w:jc w:val="both"/>
              <w:rPr>
                <w:sz w:val="24"/>
              </w:rPr>
            </w:pPr>
            <w:r>
              <w:rPr>
                <w:sz w:val="24"/>
              </w:rPr>
              <w:t>р. Захаровки</w:t>
            </w:r>
          </w:p>
        </w:tc>
      </w:tr>
      <w:tr w:rsidR="00E575F5" w:rsidTr="009D6E4B">
        <w:trPr>
          <w:trHeight w:val="826"/>
        </w:trPr>
        <w:tc>
          <w:tcPr>
            <w:tcW w:w="929" w:type="dxa"/>
            <w:tcBorders>
              <w:left w:val="single" w:sz="2" w:space="0" w:color="000000"/>
              <w:right w:val="single" w:sz="2" w:space="0" w:color="000000"/>
            </w:tcBorders>
          </w:tcPr>
          <w:p w:rsidR="00E575F5" w:rsidRDefault="003A258C">
            <w:pPr>
              <w:pStyle w:val="TableParagraph"/>
              <w:spacing w:line="267" w:lineRule="exact"/>
              <w:ind w:left="11"/>
              <w:jc w:val="center"/>
              <w:rPr>
                <w:sz w:val="24"/>
              </w:rPr>
            </w:pPr>
            <w:r>
              <w:rPr>
                <w:sz w:val="24"/>
              </w:rPr>
              <w:t>9</w:t>
            </w:r>
          </w:p>
        </w:tc>
        <w:tc>
          <w:tcPr>
            <w:tcW w:w="3578" w:type="dxa"/>
            <w:tcBorders>
              <w:left w:val="single" w:sz="2" w:space="0" w:color="000000"/>
              <w:right w:val="single" w:sz="2" w:space="0" w:color="000000"/>
            </w:tcBorders>
          </w:tcPr>
          <w:p w:rsidR="00E575F5" w:rsidRDefault="003A258C">
            <w:pPr>
              <w:pStyle w:val="TableParagraph"/>
              <w:spacing w:line="267" w:lineRule="exact"/>
              <w:ind w:left="106"/>
              <w:rPr>
                <w:sz w:val="24"/>
              </w:rPr>
            </w:pPr>
            <w:r>
              <w:rPr>
                <w:sz w:val="24"/>
              </w:rPr>
              <w:t>Приисковое поселение</w:t>
            </w:r>
          </w:p>
        </w:tc>
        <w:tc>
          <w:tcPr>
            <w:tcW w:w="5105" w:type="dxa"/>
            <w:tcBorders>
              <w:left w:val="single" w:sz="2" w:space="0" w:color="000000"/>
              <w:right w:val="single" w:sz="2" w:space="0" w:color="000000"/>
            </w:tcBorders>
          </w:tcPr>
          <w:p w:rsidR="00E575F5" w:rsidRDefault="003A258C">
            <w:pPr>
              <w:pStyle w:val="TableParagraph"/>
              <w:ind w:left="110"/>
              <w:rPr>
                <w:sz w:val="24"/>
              </w:rPr>
            </w:pPr>
            <w:r>
              <w:rPr>
                <w:sz w:val="24"/>
              </w:rPr>
              <w:t>недалеко от б. д. Прииск, на правом берегу р. Большая Юкса, немного ниже устья ее левого</w:t>
            </w:r>
          </w:p>
          <w:p w:rsidR="00E575F5" w:rsidRDefault="003A258C">
            <w:pPr>
              <w:pStyle w:val="TableParagraph"/>
              <w:spacing w:line="263" w:lineRule="exact"/>
              <w:ind w:left="110"/>
              <w:rPr>
                <w:sz w:val="24"/>
              </w:rPr>
            </w:pPr>
            <w:r>
              <w:rPr>
                <w:sz w:val="24"/>
              </w:rPr>
              <w:t>притока р. Захаровки</w:t>
            </w:r>
          </w:p>
        </w:tc>
      </w:tr>
      <w:tr w:rsidR="00E575F5" w:rsidTr="009D6E4B">
        <w:trPr>
          <w:trHeight w:val="341"/>
        </w:trPr>
        <w:tc>
          <w:tcPr>
            <w:tcW w:w="9612" w:type="dxa"/>
            <w:gridSpan w:val="3"/>
            <w:tcBorders>
              <w:left w:val="single" w:sz="2" w:space="0" w:color="000000"/>
              <w:right w:val="single" w:sz="2" w:space="0" w:color="000000"/>
            </w:tcBorders>
          </w:tcPr>
          <w:p w:rsidR="00E575F5" w:rsidRDefault="003A258C">
            <w:pPr>
              <w:pStyle w:val="TableParagraph"/>
              <w:spacing w:line="275" w:lineRule="exact"/>
              <w:ind w:left="903"/>
              <w:rPr>
                <w:b/>
                <w:i/>
                <w:sz w:val="24"/>
              </w:rPr>
            </w:pPr>
            <w:r>
              <w:rPr>
                <w:b/>
                <w:i/>
                <w:sz w:val="24"/>
              </w:rPr>
              <w:t>Памятники археологии и объекты, известные по архивным источникам</w:t>
            </w:r>
          </w:p>
        </w:tc>
      </w:tr>
      <w:tr w:rsidR="00E575F5" w:rsidTr="009D6E4B">
        <w:trPr>
          <w:trHeight w:val="550"/>
        </w:trPr>
        <w:tc>
          <w:tcPr>
            <w:tcW w:w="929" w:type="dxa"/>
            <w:tcBorders>
              <w:left w:val="single" w:sz="2" w:space="0" w:color="000000"/>
              <w:right w:val="single" w:sz="2" w:space="0" w:color="000000"/>
            </w:tcBorders>
          </w:tcPr>
          <w:p w:rsidR="00E575F5" w:rsidRDefault="003A258C">
            <w:pPr>
              <w:pStyle w:val="TableParagraph"/>
              <w:spacing w:before="39"/>
              <w:ind w:left="339" w:right="328"/>
              <w:jc w:val="center"/>
              <w:rPr>
                <w:sz w:val="24"/>
              </w:rPr>
            </w:pPr>
            <w:r>
              <w:rPr>
                <w:sz w:val="24"/>
              </w:rPr>
              <w:t>10</w:t>
            </w:r>
          </w:p>
        </w:tc>
        <w:tc>
          <w:tcPr>
            <w:tcW w:w="3578" w:type="dxa"/>
            <w:tcBorders>
              <w:left w:val="single" w:sz="2" w:space="0" w:color="000000"/>
              <w:right w:val="single" w:sz="2" w:space="0" w:color="000000"/>
            </w:tcBorders>
          </w:tcPr>
          <w:p w:rsidR="00E575F5" w:rsidRDefault="003A258C">
            <w:pPr>
              <w:pStyle w:val="TableParagraph"/>
              <w:spacing w:line="267" w:lineRule="exact"/>
              <w:ind w:left="106"/>
              <w:rPr>
                <w:sz w:val="24"/>
              </w:rPr>
            </w:pPr>
            <w:r>
              <w:rPr>
                <w:sz w:val="24"/>
              </w:rPr>
              <w:t>Курганный могильник</w:t>
            </w:r>
          </w:p>
          <w:p w:rsidR="00E575F5" w:rsidRDefault="003A258C">
            <w:pPr>
              <w:pStyle w:val="TableParagraph"/>
              <w:spacing w:line="263" w:lineRule="exact"/>
              <w:ind w:left="106"/>
              <w:rPr>
                <w:sz w:val="24"/>
              </w:rPr>
            </w:pPr>
            <w:proofErr w:type="spellStart"/>
            <w:r>
              <w:rPr>
                <w:sz w:val="24"/>
              </w:rPr>
              <w:t>Кайлинский</w:t>
            </w:r>
            <w:proofErr w:type="spellEnd"/>
          </w:p>
        </w:tc>
        <w:tc>
          <w:tcPr>
            <w:tcW w:w="5105" w:type="dxa"/>
            <w:tcBorders>
              <w:left w:val="single" w:sz="2" w:space="0" w:color="000000"/>
              <w:right w:val="single" w:sz="2" w:space="0" w:color="000000"/>
            </w:tcBorders>
          </w:tcPr>
          <w:p w:rsidR="00E575F5" w:rsidRDefault="003A258C">
            <w:pPr>
              <w:pStyle w:val="TableParagraph"/>
              <w:spacing w:line="267" w:lineRule="exact"/>
              <w:ind w:left="110"/>
              <w:rPr>
                <w:sz w:val="24"/>
              </w:rPr>
            </w:pPr>
            <w:r>
              <w:rPr>
                <w:sz w:val="24"/>
              </w:rPr>
              <w:t>в Тунгусском бору на р. Кайле, левом притоке</w:t>
            </w:r>
          </w:p>
          <w:p w:rsidR="00E575F5" w:rsidRDefault="003A258C">
            <w:pPr>
              <w:pStyle w:val="TableParagraph"/>
              <w:spacing w:line="263" w:lineRule="exact"/>
              <w:ind w:left="110"/>
              <w:rPr>
                <w:sz w:val="24"/>
              </w:rPr>
            </w:pPr>
            <w:r>
              <w:rPr>
                <w:sz w:val="24"/>
              </w:rPr>
              <w:t>р. Большая Юкса</w:t>
            </w:r>
          </w:p>
        </w:tc>
      </w:tr>
      <w:tr w:rsidR="00E575F5" w:rsidTr="009D6E4B">
        <w:trPr>
          <w:trHeight w:val="1106"/>
        </w:trPr>
        <w:tc>
          <w:tcPr>
            <w:tcW w:w="929" w:type="dxa"/>
            <w:tcBorders>
              <w:left w:val="single" w:sz="2" w:space="0" w:color="000000"/>
              <w:right w:val="single" w:sz="2" w:space="0" w:color="000000"/>
            </w:tcBorders>
          </w:tcPr>
          <w:p w:rsidR="00E575F5" w:rsidRDefault="003A258C">
            <w:pPr>
              <w:pStyle w:val="TableParagraph"/>
              <w:spacing w:before="43"/>
              <w:ind w:left="335" w:right="332"/>
              <w:jc w:val="center"/>
              <w:rPr>
                <w:sz w:val="24"/>
              </w:rPr>
            </w:pPr>
            <w:r>
              <w:rPr>
                <w:sz w:val="24"/>
              </w:rPr>
              <w:t>11</w:t>
            </w:r>
          </w:p>
        </w:tc>
        <w:tc>
          <w:tcPr>
            <w:tcW w:w="3578" w:type="dxa"/>
            <w:tcBorders>
              <w:left w:val="single" w:sz="2" w:space="0" w:color="000000"/>
              <w:right w:val="single" w:sz="2" w:space="0" w:color="000000"/>
            </w:tcBorders>
          </w:tcPr>
          <w:p w:rsidR="00E575F5" w:rsidRDefault="003A258C">
            <w:pPr>
              <w:pStyle w:val="TableParagraph"/>
              <w:spacing w:line="271" w:lineRule="exact"/>
              <w:ind w:left="106"/>
              <w:rPr>
                <w:sz w:val="24"/>
              </w:rPr>
            </w:pPr>
            <w:r>
              <w:rPr>
                <w:sz w:val="24"/>
              </w:rPr>
              <w:t xml:space="preserve">Селище </w:t>
            </w:r>
            <w:proofErr w:type="spellStart"/>
            <w:r>
              <w:rPr>
                <w:sz w:val="24"/>
              </w:rPr>
              <w:t>Кайлинское</w:t>
            </w:r>
            <w:proofErr w:type="spellEnd"/>
          </w:p>
        </w:tc>
        <w:tc>
          <w:tcPr>
            <w:tcW w:w="5105" w:type="dxa"/>
            <w:tcBorders>
              <w:left w:val="single" w:sz="2" w:space="0" w:color="000000"/>
              <w:right w:val="single" w:sz="2" w:space="0" w:color="000000"/>
            </w:tcBorders>
          </w:tcPr>
          <w:p w:rsidR="00E575F5" w:rsidRDefault="003A258C">
            <w:pPr>
              <w:pStyle w:val="TableParagraph"/>
              <w:ind w:left="110" w:right="468"/>
              <w:rPr>
                <w:sz w:val="24"/>
              </w:rPr>
            </w:pPr>
            <w:r>
              <w:rPr>
                <w:sz w:val="24"/>
              </w:rPr>
              <w:t>на высоком мысу, омываемом заливом р. Кайла, в её устье, расположенном слева в</w:t>
            </w:r>
          </w:p>
          <w:p w:rsidR="00E575F5" w:rsidRDefault="003A258C">
            <w:pPr>
              <w:pStyle w:val="TableParagraph"/>
              <w:spacing w:line="270" w:lineRule="atLeast"/>
              <w:ind w:left="110" w:right="468"/>
              <w:rPr>
                <w:sz w:val="24"/>
              </w:rPr>
            </w:pPr>
            <w:r>
              <w:rPr>
                <w:sz w:val="24"/>
              </w:rPr>
              <w:t>нижнем течении р. Большая Юкса – лев. притока р. Чулыма</w:t>
            </w:r>
          </w:p>
        </w:tc>
      </w:tr>
      <w:tr w:rsidR="009D6E4B" w:rsidTr="009D6E4B">
        <w:trPr>
          <w:trHeight w:val="1106"/>
        </w:trPr>
        <w:tc>
          <w:tcPr>
            <w:tcW w:w="929" w:type="dxa"/>
            <w:tcBorders>
              <w:left w:val="single" w:sz="2" w:space="0" w:color="000000"/>
              <w:right w:val="single" w:sz="2" w:space="0" w:color="000000"/>
            </w:tcBorders>
          </w:tcPr>
          <w:p w:rsidR="009D6E4B" w:rsidRDefault="009D6E4B" w:rsidP="009D6E4B">
            <w:pPr>
              <w:pStyle w:val="TableParagraph"/>
              <w:spacing w:before="42"/>
              <w:ind w:left="0" w:right="351"/>
              <w:jc w:val="right"/>
              <w:rPr>
                <w:sz w:val="24"/>
              </w:rPr>
            </w:pPr>
            <w:r>
              <w:rPr>
                <w:sz w:val="24"/>
              </w:rPr>
              <w:t>12</w:t>
            </w:r>
          </w:p>
        </w:tc>
        <w:tc>
          <w:tcPr>
            <w:tcW w:w="3578" w:type="dxa"/>
            <w:tcBorders>
              <w:left w:val="single" w:sz="2" w:space="0" w:color="000000"/>
              <w:right w:val="single" w:sz="2" w:space="0" w:color="000000"/>
            </w:tcBorders>
          </w:tcPr>
          <w:p w:rsidR="009D6E4B" w:rsidRDefault="009D6E4B" w:rsidP="009D6E4B">
            <w:pPr>
              <w:pStyle w:val="TableParagraph"/>
              <w:ind w:left="105"/>
              <w:rPr>
                <w:sz w:val="24"/>
              </w:rPr>
            </w:pPr>
            <w:r>
              <w:rPr>
                <w:sz w:val="24"/>
              </w:rPr>
              <w:t xml:space="preserve">Курган </w:t>
            </w:r>
            <w:proofErr w:type="spellStart"/>
            <w:r>
              <w:rPr>
                <w:sz w:val="24"/>
              </w:rPr>
              <w:t>Нижнекурьинский</w:t>
            </w:r>
            <w:proofErr w:type="spellEnd"/>
            <w:r>
              <w:rPr>
                <w:sz w:val="24"/>
              </w:rPr>
              <w:t xml:space="preserve"> (одиночный курган)</w:t>
            </w:r>
          </w:p>
        </w:tc>
        <w:tc>
          <w:tcPr>
            <w:tcW w:w="5105" w:type="dxa"/>
            <w:tcBorders>
              <w:left w:val="single" w:sz="2" w:space="0" w:color="000000"/>
              <w:right w:val="single" w:sz="2" w:space="0" w:color="000000"/>
            </w:tcBorders>
          </w:tcPr>
          <w:p w:rsidR="009D6E4B" w:rsidRDefault="009D6E4B" w:rsidP="009D6E4B">
            <w:pPr>
              <w:pStyle w:val="TableParagraph"/>
              <w:spacing w:line="271" w:lineRule="exact"/>
              <w:ind w:left="108"/>
              <w:rPr>
                <w:sz w:val="24"/>
              </w:rPr>
            </w:pPr>
            <w:r>
              <w:rPr>
                <w:sz w:val="24"/>
              </w:rPr>
              <w:t>на возвышенности, в 0,3 км от того места, где в</w:t>
            </w:r>
          </w:p>
          <w:p w:rsidR="009D6E4B" w:rsidRDefault="009D6E4B" w:rsidP="009D6E4B">
            <w:pPr>
              <w:pStyle w:val="TableParagraph"/>
              <w:spacing w:line="270" w:lineRule="atLeast"/>
              <w:ind w:left="108" w:right="73"/>
              <w:rPr>
                <w:sz w:val="24"/>
              </w:rPr>
            </w:pPr>
            <w:r>
              <w:rPr>
                <w:sz w:val="24"/>
              </w:rPr>
              <w:t xml:space="preserve">1945 г. находился </w:t>
            </w:r>
            <w:proofErr w:type="spellStart"/>
            <w:r>
              <w:rPr>
                <w:sz w:val="24"/>
              </w:rPr>
              <w:t>культстан</w:t>
            </w:r>
            <w:proofErr w:type="spellEnd"/>
            <w:r>
              <w:rPr>
                <w:sz w:val="24"/>
              </w:rPr>
              <w:t xml:space="preserve"> </w:t>
            </w:r>
            <w:proofErr w:type="spellStart"/>
            <w:r>
              <w:rPr>
                <w:sz w:val="24"/>
              </w:rPr>
              <w:t>нижнекурьинского</w:t>
            </w:r>
            <w:proofErr w:type="spellEnd"/>
            <w:r>
              <w:rPr>
                <w:sz w:val="24"/>
              </w:rPr>
              <w:t xml:space="preserve"> колхоза "Рыболов"</w:t>
            </w:r>
          </w:p>
        </w:tc>
      </w:tr>
      <w:tr w:rsidR="009D6E4B" w:rsidTr="009D6E4B">
        <w:trPr>
          <w:trHeight w:val="1106"/>
        </w:trPr>
        <w:tc>
          <w:tcPr>
            <w:tcW w:w="929" w:type="dxa"/>
            <w:tcBorders>
              <w:left w:val="single" w:sz="2" w:space="0" w:color="000000"/>
              <w:right w:val="single" w:sz="2" w:space="0" w:color="000000"/>
            </w:tcBorders>
          </w:tcPr>
          <w:p w:rsidR="009D6E4B" w:rsidRDefault="009D6E4B" w:rsidP="009D6E4B">
            <w:pPr>
              <w:pStyle w:val="TableParagraph"/>
              <w:spacing w:before="38"/>
              <w:ind w:left="0" w:right="351"/>
              <w:jc w:val="right"/>
              <w:rPr>
                <w:sz w:val="24"/>
              </w:rPr>
            </w:pPr>
            <w:r>
              <w:rPr>
                <w:sz w:val="24"/>
              </w:rPr>
              <w:t>13</w:t>
            </w:r>
          </w:p>
        </w:tc>
        <w:tc>
          <w:tcPr>
            <w:tcW w:w="3578" w:type="dxa"/>
            <w:tcBorders>
              <w:left w:val="single" w:sz="2" w:space="0" w:color="000000"/>
              <w:right w:val="single" w:sz="2" w:space="0" w:color="000000"/>
            </w:tcBorders>
          </w:tcPr>
          <w:p w:rsidR="009D6E4B" w:rsidRDefault="009D6E4B" w:rsidP="009D6E4B">
            <w:pPr>
              <w:pStyle w:val="TableParagraph"/>
              <w:spacing w:line="267" w:lineRule="exact"/>
              <w:ind w:left="105"/>
              <w:rPr>
                <w:sz w:val="24"/>
              </w:rPr>
            </w:pPr>
            <w:r>
              <w:rPr>
                <w:sz w:val="24"/>
              </w:rPr>
              <w:t xml:space="preserve">Поселение </w:t>
            </w:r>
            <w:proofErr w:type="spellStart"/>
            <w:r>
              <w:rPr>
                <w:sz w:val="24"/>
              </w:rPr>
              <w:t>Усть-Лайское</w:t>
            </w:r>
            <w:proofErr w:type="spellEnd"/>
          </w:p>
        </w:tc>
        <w:tc>
          <w:tcPr>
            <w:tcW w:w="5105" w:type="dxa"/>
            <w:tcBorders>
              <w:left w:val="single" w:sz="2" w:space="0" w:color="000000"/>
              <w:right w:val="single" w:sz="2" w:space="0" w:color="000000"/>
            </w:tcBorders>
          </w:tcPr>
          <w:p w:rsidR="009D6E4B" w:rsidRDefault="009D6E4B" w:rsidP="009D6E4B">
            <w:pPr>
              <w:pStyle w:val="TableParagraph"/>
              <w:spacing w:line="267" w:lineRule="exact"/>
              <w:ind w:left="108"/>
              <w:rPr>
                <w:sz w:val="24"/>
              </w:rPr>
            </w:pPr>
            <w:r>
              <w:rPr>
                <w:sz w:val="24"/>
              </w:rPr>
              <w:t>В 1 км от устья левого притока р. Чулым, в 0,35</w:t>
            </w:r>
          </w:p>
          <w:p w:rsidR="009D6E4B" w:rsidRDefault="009D6E4B" w:rsidP="009D6E4B">
            <w:pPr>
              <w:pStyle w:val="TableParagraph"/>
              <w:spacing w:line="270" w:lineRule="atLeast"/>
              <w:ind w:left="108" w:right="1929"/>
              <w:rPr>
                <w:sz w:val="24"/>
              </w:rPr>
            </w:pPr>
            <w:r>
              <w:rPr>
                <w:smallCaps/>
                <w:w w:val="88"/>
                <w:sz w:val="24"/>
              </w:rPr>
              <w:t>м</w:t>
            </w:r>
            <w:r>
              <w:rPr>
                <w:sz w:val="24"/>
              </w:rPr>
              <w:t xml:space="preserve"> </w:t>
            </w:r>
            <w:r>
              <w:rPr>
                <w:spacing w:val="-2"/>
                <w:sz w:val="24"/>
              </w:rPr>
              <w:t>в</w:t>
            </w:r>
            <w:r>
              <w:rPr>
                <w:spacing w:val="-1"/>
                <w:sz w:val="24"/>
              </w:rPr>
              <w:t>ни</w:t>
            </w:r>
            <w:r>
              <w:rPr>
                <w:sz w:val="24"/>
              </w:rPr>
              <w:t xml:space="preserve">з </w:t>
            </w:r>
            <w:r>
              <w:rPr>
                <w:spacing w:val="-1"/>
                <w:sz w:val="24"/>
              </w:rPr>
              <w:t>п</w:t>
            </w:r>
            <w:r>
              <w:rPr>
                <w:sz w:val="24"/>
              </w:rPr>
              <w:t>о</w:t>
            </w:r>
            <w:r>
              <w:rPr>
                <w:spacing w:val="-1"/>
                <w:sz w:val="24"/>
              </w:rPr>
              <w:t xml:space="preserve"> </w:t>
            </w:r>
            <w:r>
              <w:rPr>
                <w:spacing w:val="-2"/>
                <w:sz w:val="24"/>
              </w:rPr>
              <w:t>т</w:t>
            </w:r>
            <w:r>
              <w:rPr>
                <w:spacing w:val="-3"/>
                <w:sz w:val="24"/>
              </w:rPr>
              <w:t>е</w:t>
            </w:r>
            <w:r>
              <w:rPr>
                <w:spacing w:val="-1"/>
                <w:sz w:val="24"/>
              </w:rPr>
              <w:t>ч</w:t>
            </w:r>
            <w:r>
              <w:rPr>
                <w:spacing w:val="1"/>
                <w:sz w:val="24"/>
              </w:rPr>
              <w:t>е</w:t>
            </w:r>
            <w:r>
              <w:rPr>
                <w:spacing w:val="-1"/>
                <w:sz w:val="24"/>
              </w:rPr>
              <w:t>ни</w:t>
            </w:r>
            <w:r>
              <w:rPr>
                <w:sz w:val="24"/>
              </w:rPr>
              <w:t xml:space="preserve">ю </w:t>
            </w:r>
            <w:r>
              <w:rPr>
                <w:spacing w:val="-5"/>
                <w:sz w:val="24"/>
              </w:rPr>
              <w:t>о</w:t>
            </w:r>
            <w:r>
              <w:rPr>
                <w:sz w:val="24"/>
              </w:rPr>
              <w:t>т</w:t>
            </w:r>
            <w:r>
              <w:rPr>
                <w:spacing w:val="-1"/>
                <w:sz w:val="24"/>
              </w:rPr>
              <w:t xml:space="preserve"> </w:t>
            </w:r>
            <w:r>
              <w:rPr>
                <w:spacing w:val="1"/>
                <w:sz w:val="24"/>
              </w:rPr>
              <w:t>ба</w:t>
            </w:r>
            <w:r>
              <w:rPr>
                <w:sz w:val="24"/>
              </w:rPr>
              <w:t>р</w:t>
            </w:r>
            <w:r>
              <w:rPr>
                <w:spacing w:val="3"/>
                <w:sz w:val="24"/>
              </w:rPr>
              <w:t>а</w:t>
            </w:r>
            <w:r>
              <w:rPr>
                <w:spacing w:val="-13"/>
                <w:sz w:val="24"/>
              </w:rPr>
              <w:t>к</w:t>
            </w:r>
            <w:r>
              <w:rPr>
                <w:sz w:val="24"/>
              </w:rPr>
              <w:t>ов л</w:t>
            </w:r>
            <w:r>
              <w:rPr>
                <w:spacing w:val="5"/>
                <w:sz w:val="24"/>
              </w:rPr>
              <w:t>е</w:t>
            </w:r>
            <w:r>
              <w:rPr>
                <w:spacing w:val="1"/>
                <w:sz w:val="24"/>
              </w:rPr>
              <w:t>с</w:t>
            </w:r>
            <w:r>
              <w:rPr>
                <w:sz w:val="24"/>
              </w:rPr>
              <w:t>оз</w:t>
            </w:r>
            <w:r>
              <w:rPr>
                <w:spacing w:val="-3"/>
                <w:sz w:val="24"/>
              </w:rPr>
              <w:t>аг</w:t>
            </w:r>
            <w:r>
              <w:rPr>
                <w:spacing w:val="-5"/>
                <w:sz w:val="24"/>
              </w:rPr>
              <w:t>от</w:t>
            </w:r>
            <w:r>
              <w:rPr>
                <w:sz w:val="24"/>
              </w:rPr>
              <w:t>о</w:t>
            </w:r>
            <w:r>
              <w:rPr>
                <w:spacing w:val="-2"/>
                <w:sz w:val="24"/>
              </w:rPr>
              <w:t>в</w:t>
            </w:r>
            <w:r>
              <w:rPr>
                <w:spacing w:val="-1"/>
                <w:sz w:val="24"/>
              </w:rPr>
              <w:t>и</w:t>
            </w:r>
            <w:r>
              <w:rPr>
                <w:spacing w:val="-2"/>
                <w:sz w:val="24"/>
              </w:rPr>
              <w:t>т</w:t>
            </w:r>
            <w:r>
              <w:rPr>
                <w:spacing w:val="1"/>
                <w:sz w:val="24"/>
              </w:rPr>
              <w:t>е</w:t>
            </w:r>
            <w:r>
              <w:rPr>
                <w:sz w:val="24"/>
              </w:rPr>
              <w:t>л</w:t>
            </w:r>
            <w:r>
              <w:rPr>
                <w:spacing w:val="1"/>
                <w:sz w:val="24"/>
              </w:rPr>
              <w:t>е</w:t>
            </w:r>
            <w:r>
              <w:rPr>
                <w:sz w:val="24"/>
              </w:rPr>
              <w:t>й</w:t>
            </w:r>
          </w:p>
        </w:tc>
      </w:tr>
    </w:tbl>
    <w:p w:rsidR="00E575F5" w:rsidRDefault="00E575F5">
      <w:pPr>
        <w:rPr>
          <w:sz w:val="20"/>
        </w:rPr>
        <w:sectPr w:rsidR="00E575F5">
          <w:pgSz w:w="11910" w:h="16840"/>
          <w:pgMar w:top="1020" w:right="160" w:bottom="620" w:left="440" w:header="707" w:footer="429" w:gutter="0"/>
          <w:cols w:space="720"/>
        </w:sectPr>
      </w:pPr>
    </w:p>
    <w:p w:rsidR="004B312C" w:rsidRDefault="004B312C" w:rsidP="004B312C">
      <w:pPr>
        <w:pStyle w:val="a3"/>
        <w:spacing w:before="7"/>
        <w:ind w:left="709" w:firstLine="709"/>
      </w:pPr>
      <w:r>
        <w:lastRenderedPageBreak/>
        <w:t>Работы по сохранению объекта культурного наследия осуществляют в соответствии с научно-проектной документацией на проведение этих работ, согласованной соответствующим органом государственной охраны объектов культурного наследия, на основании разрешения на проведение указанных работ, выданного органом государственной охраны объектов культурного наследия, а также при условии осуществления научного руководства, технического и авторского надзора за производством работ.</w:t>
      </w:r>
    </w:p>
    <w:p w:rsidR="004B312C" w:rsidRDefault="004B312C" w:rsidP="004B312C">
      <w:pPr>
        <w:pStyle w:val="a3"/>
        <w:spacing w:before="7"/>
        <w:ind w:left="709" w:firstLine="709"/>
      </w:pPr>
      <w:r>
        <w:t>Требования к составу и содержанию, а также к последовательности разработки научно-проектной документации по сохранению объектов культурного наследия, независимо от категории их историко-культурного значения и формы собственности, установлены в ГОСТ Р 55528.</w:t>
      </w:r>
    </w:p>
    <w:p w:rsidR="004B312C" w:rsidRDefault="004B312C" w:rsidP="004B312C">
      <w:pPr>
        <w:pStyle w:val="a3"/>
        <w:spacing w:before="7"/>
        <w:ind w:left="709" w:firstLine="709"/>
      </w:pPr>
      <w:r>
        <w:t>К производственным работам по сохранению объектов культурного наследия относят:</w:t>
      </w:r>
    </w:p>
    <w:p w:rsidR="004B312C" w:rsidRDefault="004B312C" w:rsidP="004B312C">
      <w:pPr>
        <w:pStyle w:val="a3"/>
        <w:spacing w:before="7"/>
        <w:ind w:left="709" w:firstLine="709"/>
      </w:pPr>
      <w:r>
        <w:t>- консервацию объекта культурного наследия;</w:t>
      </w:r>
    </w:p>
    <w:p w:rsidR="004B312C" w:rsidRDefault="004B312C" w:rsidP="004B312C">
      <w:pPr>
        <w:pStyle w:val="a3"/>
        <w:spacing w:before="7"/>
        <w:ind w:left="709" w:firstLine="709"/>
      </w:pPr>
      <w:r>
        <w:t>- ремонт памятника (в целом либо по его отдельным частям или элементам);</w:t>
      </w:r>
    </w:p>
    <w:p w:rsidR="004B312C" w:rsidRDefault="004B312C" w:rsidP="004B312C">
      <w:pPr>
        <w:pStyle w:val="a3"/>
        <w:spacing w:before="7"/>
        <w:ind w:left="709" w:firstLine="709"/>
      </w:pPr>
      <w:r>
        <w:t>- реставрацию памятника или ансамбля;</w:t>
      </w:r>
    </w:p>
    <w:p w:rsidR="004B312C" w:rsidRDefault="004B312C" w:rsidP="004B312C">
      <w:pPr>
        <w:pStyle w:val="a3"/>
        <w:spacing w:before="7"/>
        <w:ind w:left="709" w:firstLine="709"/>
      </w:pPr>
      <w:r>
        <w:t>- приспособление объекта культурного наследия для современного использования;</w:t>
      </w:r>
    </w:p>
    <w:p w:rsidR="004B312C" w:rsidRDefault="004B312C" w:rsidP="004B312C">
      <w:pPr>
        <w:pStyle w:val="a3"/>
        <w:spacing w:before="7"/>
        <w:ind w:left="709" w:firstLine="709"/>
      </w:pPr>
      <w:r>
        <w:t>- воссоздание утраченного объекта культурного наследия.</w:t>
      </w:r>
    </w:p>
    <w:p w:rsidR="004B312C" w:rsidRDefault="004B312C" w:rsidP="004B312C">
      <w:pPr>
        <w:pStyle w:val="a3"/>
        <w:spacing w:before="7"/>
        <w:ind w:left="709" w:firstLine="709"/>
      </w:pPr>
      <w:r>
        <w:t>Состав видов работ по сохранению объекта культурного наследия, сроки проведения таких работ определяет орган охраны объектов культурного наследия с учетом мнения собственника или иного законного владельца объекта культурного наследия, на основании составленного соответствующим органом охраны объектов культурного наследия акта технического состояния объекта культурного наследия, в зависимости вида данного объекта культурного наследия, его индивидуальных особенностей, физического состояния, функционального назначения и планируемого использования объекта культурного наследия.</w:t>
      </w:r>
    </w:p>
    <w:p w:rsidR="00E575F5" w:rsidRDefault="004B312C" w:rsidP="004B312C">
      <w:pPr>
        <w:pStyle w:val="a3"/>
        <w:spacing w:before="7"/>
        <w:ind w:left="709" w:firstLine="709"/>
      </w:pPr>
      <w:r>
        <w:t>Производственные работы по сохранению объектов культурного наследия должны быть проведены физическими лицами, аттестованными федеральным органом охраны объектов культурного наследия в установленном им порядке, состоящими в трудовых отношениях с юридическими лицами или индивидуальными предпринимателями, имеющими лицензию на осуществление деятельности по сохранению объектов культурного наследия, а также физическими лицами, аттестованными федеральным органом охраны объектов культурного наследия, являющимися индивидуальными предпринимателями, имеющими лицензию на осуществление деятельности по сохранению объектов культурного наследия.</w:t>
      </w:r>
    </w:p>
    <w:p w:rsidR="004B312C" w:rsidRDefault="004B312C" w:rsidP="004B312C">
      <w:pPr>
        <w:pStyle w:val="a3"/>
        <w:spacing w:before="7"/>
        <w:ind w:left="0"/>
        <w:rPr>
          <w:sz w:val="21"/>
        </w:rPr>
      </w:pPr>
    </w:p>
    <w:p w:rsidR="00E575F5" w:rsidRDefault="003A258C">
      <w:pPr>
        <w:pStyle w:val="2"/>
        <w:numPr>
          <w:ilvl w:val="1"/>
          <w:numId w:val="169"/>
        </w:numPr>
        <w:tabs>
          <w:tab w:val="left" w:pos="1173"/>
        </w:tabs>
        <w:ind w:left="1172" w:hanging="481"/>
      </w:pPr>
      <w:bookmarkStart w:id="66" w:name="_bookmark5"/>
      <w:bookmarkStart w:id="67" w:name="_Toc152846367"/>
      <w:bookmarkStart w:id="68" w:name="_Toc152846766"/>
      <w:bookmarkStart w:id="69" w:name="_Toc152847270"/>
      <w:bookmarkStart w:id="70" w:name="_Toc153550694"/>
      <w:bookmarkEnd w:id="66"/>
      <w:r>
        <w:t xml:space="preserve">Природно-ресурсный потенциал </w:t>
      </w:r>
      <w:r>
        <w:rPr>
          <w:spacing w:val="-3"/>
        </w:rPr>
        <w:t>сельского</w:t>
      </w:r>
      <w:r>
        <w:rPr>
          <w:spacing w:val="-7"/>
        </w:rPr>
        <w:t xml:space="preserve"> </w:t>
      </w:r>
      <w:r>
        <w:t>поселения</w:t>
      </w:r>
      <w:bookmarkEnd w:id="67"/>
      <w:bookmarkEnd w:id="68"/>
      <w:bookmarkEnd w:id="69"/>
      <w:bookmarkEnd w:id="70"/>
    </w:p>
    <w:p w:rsidR="00E575F5" w:rsidRDefault="003A258C">
      <w:pPr>
        <w:pStyle w:val="a5"/>
        <w:numPr>
          <w:ilvl w:val="2"/>
          <w:numId w:val="167"/>
        </w:numPr>
        <w:tabs>
          <w:tab w:val="left" w:pos="1389"/>
        </w:tabs>
        <w:spacing w:before="244"/>
        <w:ind w:hanging="697"/>
        <w:rPr>
          <w:rFonts w:ascii="Cambria" w:hAnsi="Cambria"/>
          <w:b/>
          <w:sz w:val="26"/>
        </w:rPr>
      </w:pPr>
      <w:bookmarkStart w:id="71" w:name="_bookmark6"/>
      <w:bookmarkEnd w:id="71"/>
      <w:r>
        <w:rPr>
          <w:rFonts w:ascii="Cambria" w:hAnsi="Cambria"/>
          <w:b/>
          <w:sz w:val="26"/>
        </w:rPr>
        <w:t>Климат и агроклиматический</w:t>
      </w:r>
      <w:r>
        <w:rPr>
          <w:rFonts w:ascii="Cambria" w:hAnsi="Cambria"/>
          <w:b/>
          <w:spacing w:val="-6"/>
          <w:sz w:val="26"/>
        </w:rPr>
        <w:t xml:space="preserve"> </w:t>
      </w:r>
      <w:r>
        <w:rPr>
          <w:rFonts w:ascii="Cambria" w:hAnsi="Cambria"/>
          <w:b/>
          <w:sz w:val="26"/>
        </w:rPr>
        <w:t>потенциал</w:t>
      </w:r>
    </w:p>
    <w:p w:rsidR="00E575F5" w:rsidRDefault="003A258C">
      <w:pPr>
        <w:pStyle w:val="4"/>
        <w:spacing w:before="54" w:line="240" w:lineRule="auto"/>
        <w:jc w:val="left"/>
      </w:pPr>
      <w:r>
        <w:t>Климат</w:t>
      </w:r>
    </w:p>
    <w:p w:rsidR="00E575F5" w:rsidRDefault="003A258C">
      <w:pPr>
        <w:pStyle w:val="a3"/>
        <w:spacing w:before="36"/>
        <w:ind w:right="686" w:firstLine="708"/>
        <w:jc w:val="both"/>
      </w:pPr>
      <w:r>
        <w:t xml:space="preserve">Климат континентальный с длительной, умеренно холодной и умеренно влажной зимой, коротким, умеренно теплым и влажным летом, индекс </w:t>
      </w:r>
      <w:proofErr w:type="spellStart"/>
      <w:r>
        <w:t>континентальности</w:t>
      </w:r>
      <w:proofErr w:type="spellEnd"/>
      <w:r>
        <w:t xml:space="preserve"> равен 0,88. Продолжительность зимы - около 170 дней. Средняя температура января, самого холодного месяца года, — -20,9°, возможны отдельные понижения до -53°, -55°.</w:t>
      </w:r>
    </w:p>
    <w:p w:rsidR="00E575F5" w:rsidRDefault="003A258C">
      <w:pPr>
        <w:pStyle w:val="a3"/>
        <w:spacing w:before="40"/>
        <w:ind w:right="697" w:firstLine="708"/>
        <w:jc w:val="both"/>
      </w:pPr>
      <w:r>
        <w:t>Многолетняя средняя годовая температура воздуха рассматриваемого района отрицательная и составляет минус 1.5 0С.</w:t>
      </w:r>
    </w:p>
    <w:p w:rsidR="00E575F5" w:rsidRDefault="003A258C">
      <w:pPr>
        <w:pStyle w:val="a3"/>
        <w:spacing w:before="36"/>
        <w:ind w:right="693" w:firstLine="708"/>
        <w:jc w:val="both"/>
      </w:pPr>
      <w:r>
        <w:t>Устойчивое промерзание почвы начинается в конце октября, полное оттаивание почвы происходит в мае. Нормативная глубина сезонного промерзания почвы – 240 см. Высота снежного покрова достигает 70 см.</w:t>
      </w:r>
    </w:p>
    <w:p w:rsidR="00E575F5" w:rsidRDefault="003A258C">
      <w:pPr>
        <w:pStyle w:val="a3"/>
        <w:spacing w:before="40"/>
        <w:ind w:right="685" w:firstLine="708"/>
        <w:jc w:val="both"/>
      </w:pPr>
      <w:r>
        <w:t xml:space="preserve">Весной начинается таяние снега и окончание устойчивых морозов. Для </w:t>
      </w:r>
      <w:r>
        <w:rPr>
          <w:spacing w:val="2"/>
        </w:rPr>
        <w:t xml:space="preserve">весны </w:t>
      </w:r>
      <w:r>
        <w:t xml:space="preserve">характерны возвраты </w:t>
      </w:r>
      <w:r>
        <w:rPr>
          <w:spacing w:val="-3"/>
        </w:rPr>
        <w:t xml:space="preserve">холодов. </w:t>
      </w:r>
      <w:r>
        <w:t xml:space="preserve">В мае и начале июня могут </w:t>
      </w:r>
      <w:r>
        <w:rPr>
          <w:spacing w:val="-3"/>
        </w:rPr>
        <w:t>наблюдаться</w:t>
      </w:r>
      <w:r>
        <w:rPr>
          <w:spacing w:val="-14"/>
        </w:rPr>
        <w:t xml:space="preserve"> </w:t>
      </w:r>
      <w:r>
        <w:t>заморозки.</w:t>
      </w:r>
    </w:p>
    <w:p w:rsidR="00E575F5" w:rsidRDefault="003A258C">
      <w:pPr>
        <w:pStyle w:val="a3"/>
        <w:spacing w:before="37"/>
        <w:ind w:right="698" w:firstLine="708"/>
        <w:jc w:val="both"/>
      </w:pPr>
      <w:r>
        <w:t>Распределение осадков по сезонам года неравномерно. Основное количество осадков приходится на теплую часть года, в летний период осадки выпадают в виде дождя. Среднее количество осадков в год составляет 598 мм.</w:t>
      </w:r>
    </w:p>
    <w:p w:rsidR="00E575F5" w:rsidRDefault="003A258C">
      <w:pPr>
        <w:pStyle w:val="a3"/>
        <w:spacing w:before="36" w:after="18"/>
        <w:ind w:right="682" w:firstLine="708"/>
        <w:jc w:val="both"/>
      </w:pPr>
      <w:r>
        <w:t>Особенностью ветрового режима района является преобладание юго-западных и северо- западных ветров. Скорость и направление ветра на территории района обусловлены общей рециркуляцией атмосферы и местными особенностями в распределении направления ветра. Наиболее часто повторяются ветры со скоростью 1-3 м/с, их повторяемость составляет 60.9%.</w:t>
      </w:r>
    </w:p>
    <w:p w:rsidR="00E575F5" w:rsidRDefault="003A258C">
      <w:pPr>
        <w:pStyle w:val="a3"/>
        <w:ind w:left="3960"/>
        <w:rPr>
          <w:sz w:val="20"/>
        </w:rPr>
      </w:pPr>
      <w:r>
        <w:rPr>
          <w:noProof/>
          <w:sz w:val="20"/>
        </w:rPr>
        <w:lastRenderedPageBreak/>
        <w:drawing>
          <wp:inline distT="0" distB="0" distL="0" distR="0">
            <wp:extent cx="2189193" cy="2011680"/>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2" cstate="print"/>
                    <a:stretch>
                      <a:fillRect/>
                    </a:stretch>
                  </pic:blipFill>
                  <pic:spPr>
                    <a:xfrm>
                      <a:off x="0" y="0"/>
                      <a:ext cx="2189193" cy="2011680"/>
                    </a:xfrm>
                    <a:prstGeom prst="rect">
                      <a:avLst/>
                    </a:prstGeom>
                  </pic:spPr>
                </pic:pic>
              </a:graphicData>
            </a:graphic>
          </wp:inline>
        </w:drawing>
      </w:r>
    </w:p>
    <w:p w:rsidR="00E575F5" w:rsidRDefault="00E575F5">
      <w:pPr>
        <w:pStyle w:val="a3"/>
        <w:spacing w:before="7"/>
        <w:ind w:left="0"/>
        <w:rPr>
          <w:sz w:val="30"/>
        </w:rPr>
      </w:pPr>
    </w:p>
    <w:p w:rsidR="00E575F5" w:rsidRDefault="003A258C">
      <w:pPr>
        <w:pStyle w:val="a3"/>
        <w:spacing w:before="87"/>
        <w:ind w:right="686" w:firstLine="708"/>
        <w:jc w:val="both"/>
      </w:pPr>
      <w:r>
        <w:rPr>
          <w:spacing w:val="-3"/>
        </w:rPr>
        <w:t xml:space="preserve">По </w:t>
      </w:r>
      <w:r>
        <w:t xml:space="preserve">климатическим условиям территория сельского поселения относится к строительно- климатическому району I-В. Расчетные температуры воздуха наиболее </w:t>
      </w:r>
      <w:r>
        <w:rPr>
          <w:spacing w:val="-4"/>
        </w:rPr>
        <w:t xml:space="preserve">холодной </w:t>
      </w:r>
      <w:r>
        <w:t>пятидневки, обеспеченностью 0,92 и обеспеченностью 0,94 соответственно равны -40</w:t>
      </w:r>
      <w:r>
        <w:rPr>
          <w:vertAlign w:val="superscript"/>
        </w:rPr>
        <w:t>0</w:t>
      </w:r>
      <w:r>
        <w:t>С и -24</w:t>
      </w:r>
      <w:r>
        <w:rPr>
          <w:vertAlign w:val="superscript"/>
        </w:rPr>
        <w:t>0</w:t>
      </w:r>
      <w:r>
        <w:t xml:space="preserve">С. Продолжительность периода со средней температурой менее </w:t>
      </w:r>
      <w:r>
        <w:rPr>
          <w:spacing w:val="2"/>
        </w:rPr>
        <w:t>8</w:t>
      </w:r>
      <w:r>
        <w:rPr>
          <w:spacing w:val="2"/>
          <w:vertAlign w:val="superscript"/>
        </w:rPr>
        <w:t>0</w:t>
      </w:r>
      <w:r>
        <w:rPr>
          <w:spacing w:val="2"/>
        </w:rPr>
        <w:t xml:space="preserve">С </w:t>
      </w:r>
      <w:r>
        <w:t xml:space="preserve">в среднем составляет 236 дней. Данные приведены в соответствии с </w:t>
      </w:r>
      <w:r w:rsidR="00672988" w:rsidRPr="00672988">
        <w:t>СП 131.13330.2020 Строительная климатология СНиП 23-01-99* (с Изменениями N 1, 2)</w:t>
      </w:r>
    </w:p>
    <w:p w:rsidR="00E575F5" w:rsidRDefault="00E575F5">
      <w:pPr>
        <w:pStyle w:val="a3"/>
        <w:spacing w:before="2"/>
        <w:ind w:left="0"/>
        <w:rPr>
          <w:sz w:val="21"/>
        </w:rPr>
      </w:pPr>
    </w:p>
    <w:p w:rsidR="00E575F5" w:rsidRDefault="003A258C">
      <w:pPr>
        <w:pStyle w:val="4"/>
        <w:spacing w:before="1"/>
      </w:pPr>
      <w:r>
        <w:t>Геологическое строение</w:t>
      </w:r>
    </w:p>
    <w:p w:rsidR="00E575F5" w:rsidRDefault="003A258C">
      <w:pPr>
        <w:pStyle w:val="a3"/>
        <w:ind w:right="687" w:firstLine="708"/>
        <w:jc w:val="both"/>
      </w:pPr>
      <w:r>
        <w:t xml:space="preserve">Территория сельского поселения и его окрестностей находится на сочленении двух структур - Колывань - Томской складчатой зоны и Кузнецкого Алатау, которые перекрываются мощным покровом рыхлых отложений. В стратиграфическом разрезе выделяются два структурных этажа: внизу верхнепалеозойский складчатый фундамент, прорванный дайками диабазов предположительно юрского возраста; в верхней части — полого залегающий платформенный чехол </w:t>
      </w:r>
      <w:proofErr w:type="spellStart"/>
      <w:r>
        <w:t>кайназойского</w:t>
      </w:r>
      <w:proofErr w:type="spellEnd"/>
      <w:r>
        <w:t xml:space="preserve"> возраста, в котором наблюдаются отложения всех трех систем палеогеновой, неогеновой и четвертичной.</w:t>
      </w:r>
    </w:p>
    <w:p w:rsidR="00E575F5" w:rsidRDefault="00E575F5">
      <w:pPr>
        <w:pStyle w:val="a3"/>
        <w:spacing w:before="1"/>
        <w:ind w:left="0"/>
        <w:rPr>
          <w:sz w:val="21"/>
        </w:rPr>
      </w:pPr>
    </w:p>
    <w:p w:rsidR="00E575F5" w:rsidRDefault="003A258C" w:rsidP="00443CC0">
      <w:pPr>
        <w:pStyle w:val="4"/>
        <w:spacing w:after="5" w:line="240" w:lineRule="auto"/>
        <w:ind w:left="709" w:firstLine="709"/>
        <w:jc w:val="left"/>
      </w:pPr>
      <w:r>
        <w:t>Краткая характеристика геолого-литологического строения</w:t>
      </w:r>
    </w:p>
    <w:tbl>
      <w:tblPr>
        <w:tblW w:w="0" w:type="auto"/>
        <w:tblInd w:w="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34"/>
        <w:gridCol w:w="2256"/>
        <w:gridCol w:w="1240"/>
        <w:gridCol w:w="1890"/>
        <w:gridCol w:w="2148"/>
      </w:tblGrid>
      <w:tr w:rsidR="00E575F5" w:rsidTr="00672988">
        <w:trPr>
          <w:trHeight w:val="553"/>
        </w:trPr>
        <w:tc>
          <w:tcPr>
            <w:tcW w:w="2534" w:type="dxa"/>
            <w:shd w:val="clear" w:color="auto" w:fill="F1F1F1"/>
          </w:tcPr>
          <w:p w:rsidR="00E575F5" w:rsidRDefault="003A258C">
            <w:pPr>
              <w:pStyle w:val="TableParagraph"/>
              <w:spacing w:line="271" w:lineRule="exact"/>
              <w:ind w:left="277" w:right="277"/>
              <w:jc w:val="center"/>
              <w:rPr>
                <w:sz w:val="24"/>
              </w:rPr>
            </w:pPr>
            <w:bookmarkStart w:id="72" w:name="_Hlk153468671"/>
            <w:r>
              <w:rPr>
                <w:sz w:val="24"/>
              </w:rPr>
              <w:t>Стратиграфические</w:t>
            </w:r>
          </w:p>
          <w:p w:rsidR="00E575F5" w:rsidRDefault="003A258C">
            <w:pPr>
              <w:pStyle w:val="TableParagraph"/>
              <w:spacing w:line="263" w:lineRule="exact"/>
              <w:ind w:left="277" w:right="269"/>
              <w:jc w:val="center"/>
              <w:rPr>
                <w:sz w:val="24"/>
              </w:rPr>
            </w:pPr>
            <w:r>
              <w:rPr>
                <w:sz w:val="24"/>
              </w:rPr>
              <w:t>горизонты</w:t>
            </w:r>
          </w:p>
        </w:tc>
        <w:tc>
          <w:tcPr>
            <w:tcW w:w="2256" w:type="dxa"/>
            <w:shd w:val="clear" w:color="auto" w:fill="F1F1F1"/>
          </w:tcPr>
          <w:p w:rsidR="00E575F5" w:rsidRDefault="003A258C">
            <w:pPr>
              <w:pStyle w:val="TableParagraph"/>
              <w:spacing w:line="271" w:lineRule="exact"/>
              <w:ind w:left="213" w:right="212"/>
              <w:jc w:val="center"/>
              <w:rPr>
                <w:sz w:val="24"/>
              </w:rPr>
            </w:pPr>
            <w:r>
              <w:rPr>
                <w:sz w:val="24"/>
              </w:rPr>
              <w:t>Литологический</w:t>
            </w:r>
          </w:p>
          <w:p w:rsidR="00E575F5" w:rsidRDefault="003A258C">
            <w:pPr>
              <w:pStyle w:val="TableParagraph"/>
              <w:spacing w:line="263" w:lineRule="exact"/>
              <w:ind w:left="213" w:right="206"/>
              <w:jc w:val="center"/>
              <w:rPr>
                <w:sz w:val="24"/>
              </w:rPr>
            </w:pPr>
            <w:r>
              <w:rPr>
                <w:sz w:val="24"/>
              </w:rPr>
              <w:t>состав</w:t>
            </w:r>
          </w:p>
        </w:tc>
        <w:tc>
          <w:tcPr>
            <w:tcW w:w="1240" w:type="dxa"/>
            <w:shd w:val="clear" w:color="auto" w:fill="F1F1F1"/>
          </w:tcPr>
          <w:p w:rsidR="00E575F5" w:rsidRDefault="003A258C">
            <w:pPr>
              <w:pStyle w:val="TableParagraph"/>
              <w:spacing w:line="271" w:lineRule="exact"/>
              <w:ind w:left="53" w:right="49"/>
              <w:jc w:val="center"/>
              <w:rPr>
                <w:sz w:val="24"/>
              </w:rPr>
            </w:pPr>
            <w:r>
              <w:rPr>
                <w:sz w:val="24"/>
              </w:rPr>
              <w:t>Мощность</w:t>
            </w:r>
          </w:p>
          <w:p w:rsidR="00E575F5" w:rsidRDefault="003A258C">
            <w:pPr>
              <w:pStyle w:val="TableParagraph"/>
              <w:spacing w:line="263" w:lineRule="exact"/>
              <w:ind w:left="51" w:right="49"/>
              <w:jc w:val="center"/>
              <w:rPr>
                <w:sz w:val="24"/>
              </w:rPr>
            </w:pPr>
            <w:proofErr w:type="spellStart"/>
            <w:r>
              <w:rPr>
                <w:sz w:val="24"/>
              </w:rPr>
              <w:t>отл</w:t>
            </w:r>
            <w:proofErr w:type="spellEnd"/>
            <w:r>
              <w:rPr>
                <w:sz w:val="24"/>
              </w:rPr>
              <w:t>., м</w:t>
            </w:r>
          </w:p>
        </w:tc>
        <w:tc>
          <w:tcPr>
            <w:tcW w:w="1890" w:type="dxa"/>
            <w:shd w:val="clear" w:color="auto" w:fill="F1F1F1"/>
          </w:tcPr>
          <w:p w:rsidR="00E575F5" w:rsidRDefault="003A258C">
            <w:pPr>
              <w:pStyle w:val="TableParagraph"/>
              <w:spacing w:line="271" w:lineRule="exact"/>
              <w:ind w:left="96" w:right="93"/>
              <w:jc w:val="center"/>
              <w:rPr>
                <w:sz w:val="24"/>
              </w:rPr>
            </w:pPr>
            <w:r>
              <w:rPr>
                <w:sz w:val="24"/>
              </w:rPr>
              <w:t>Площадь</w:t>
            </w:r>
          </w:p>
          <w:p w:rsidR="00E575F5" w:rsidRDefault="003A258C">
            <w:pPr>
              <w:pStyle w:val="TableParagraph"/>
              <w:spacing w:line="263" w:lineRule="exact"/>
              <w:ind w:left="99" w:right="93"/>
              <w:jc w:val="center"/>
              <w:rPr>
                <w:sz w:val="24"/>
              </w:rPr>
            </w:pPr>
            <w:r>
              <w:rPr>
                <w:sz w:val="24"/>
              </w:rPr>
              <w:t>распространения</w:t>
            </w:r>
          </w:p>
        </w:tc>
        <w:tc>
          <w:tcPr>
            <w:tcW w:w="2148" w:type="dxa"/>
            <w:shd w:val="clear" w:color="auto" w:fill="F1F1F1"/>
          </w:tcPr>
          <w:p w:rsidR="00E575F5" w:rsidRDefault="003A258C">
            <w:pPr>
              <w:pStyle w:val="TableParagraph"/>
              <w:spacing w:line="271" w:lineRule="exact"/>
              <w:ind w:left="370" w:right="362"/>
              <w:jc w:val="center"/>
              <w:rPr>
                <w:sz w:val="24"/>
              </w:rPr>
            </w:pPr>
            <w:r>
              <w:rPr>
                <w:sz w:val="24"/>
              </w:rPr>
              <w:t>Примечание</w:t>
            </w:r>
          </w:p>
        </w:tc>
      </w:tr>
      <w:tr w:rsidR="00E575F5" w:rsidTr="00672988">
        <w:trPr>
          <w:trHeight w:val="274"/>
        </w:trPr>
        <w:tc>
          <w:tcPr>
            <w:tcW w:w="2534" w:type="dxa"/>
            <w:shd w:val="clear" w:color="auto" w:fill="F1F1F1"/>
          </w:tcPr>
          <w:p w:rsidR="00E575F5" w:rsidRDefault="003A258C">
            <w:pPr>
              <w:pStyle w:val="TableParagraph"/>
              <w:spacing w:line="254" w:lineRule="exact"/>
              <w:ind w:left="6"/>
              <w:jc w:val="center"/>
              <w:rPr>
                <w:sz w:val="24"/>
              </w:rPr>
            </w:pPr>
            <w:r>
              <w:rPr>
                <w:sz w:val="24"/>
              </w:rPr>
              <w:t>1</w:t>
            </w:r>
          </w:p>
        </w:tc>
        <w:tc>
          <w:tcPr>
            <w:tcW w:w="2256" w:type="dxa"/>
            <w:shd w:val="clear" w:color="auto" w:fill="F1F1F1"/>
          </w:tcPr>
          <w:p w:rsidR="00E575F5" w:rsidRDefault="003A258C">
            <w:pPr>
              <w:pStyle w:val="TableParagraph"/>
              <w:spacing w:line="254" w:lineRule="exact"/>
              <w:ind w:left="3"/>
              <w:jc w:val="center"/>
              <w:rPr>
                <w:sz w:val="24"/>
              </w:rPr>
            </w:pPr>
            <w:r>
              <w:rPr>
                <w:sz w:val="24"/>
              </w:rPr>
              <w:t>2</w:t>
            </w:r>
          </w:p>
        </w:tc>
        <w:tc>
          <w:tcPr>
            <w:tcW w:w="1240" w:type="dxa"/>
            <w:shd w:val="clear" w:color="auto" w:fill="F1F1F1"/>
          </w:tcPr>
          <w:p w:rsidR="00E575F5" w:rsidRDefault="003A258C">
            <w:pPr>
              <w:pStyle w:val="TableParagraph"/>
              <w:spacing w:line="254" w:lineRule="exact"/>
              <w:ind w:left="7"/>
              <w:jc w:val="center"/>
              <w:rPr>
                <w:sz w:val="24"/>
              </w:rPr>
            </w:pPr>
            <w:r>
              <w:rPr>
                <w:sz w:val="24"/>
              </w:rPr>
              <w:t>3</w:t>
            </w:r>
          </w:p>
        </w:tc>
        <w:tc>
          <w:tcPr>
            <w:tcW w:w="1890" w:type="dxa"/>
            <w:shd w:val="clear" w:color="auto" w:fill="F1F1F1"/>
          </w:tcPr>
          <w:p w:rsidR="00E575F5" w:rsidRDefault="003A258C">
            <w:pPr>
              <w:pStyle w:val="TableParagraph"/>
              <w:spacing w:line="254" w:lineRule="exact"/>
              <w:ind w:left="7"/>
              <w:jc w:val="center"/>
              <w:rPr>
                <w:sz w:val="24"/>
              </w:rPr>
            </w:pPr>
            <w:r>
              <w:rPr>
                <w:sz w:val="24"/>
              </w:rPr>
              <w:t>4</w:t>
            </w:r>
          </w:p>
        </w:tc>
        <w:tc>
          <w:tcPr>
            <w:tcW w:w="2148" w:type="dxa"/>
            <w:shd w:val="clear" w:color="auto" w:fill="F1F1F1"/>
          </w:tcPr>
          <w:p w:rsidR="00E575F5" w:rsidRDefault="003A258C">
            <w:pPr>
              <w:pStyle w:val="TableParagraph"/>
              <w:spacing w:line="254" w:lineRule="exact"/>
              <w:ind w:left="10"/>
              <w:jc w:val="center"/>
              <w:rPr>
                <w:sz w:val="24"/>
              </w:rPr>
            </w:pPr>
            <w:r>
              <w:rPr>
                <w:sz w:val="24"/>
              </w:rPr>
              <w:t>5</w:t>
            </w:r>
          </w:p>
        </w:tc>
      </w:tr>
      <w:tr w:rsidR="00E575F5" w:rsidTr="00672988">
        <w:trPr>
          <w:trHeight w:val="281"/>
        </w:trPr>
        <w:tc>
          <w:tcPr>
            <w:tcW w:w="10068" w:type="dxa"/>
            <w:gridSpan w:val="5"/>
          </w:tcPr>
          <w:p w:rsidR="00E575F5" w:rsidRDefault="003A258C">
            <w:pPr>
              <w:pStyle w:val="TableParagraph"/>
              <w:spacing w:line="262" w:lineRule="exact"/>
              <w:ind w:left="3750" w:right="3749"/>
              <w:jc w:val="center"/>
              <w:rPr>
                <w:sz w:val="24"/>
              </w:rPr>
            </w:pPr>
            <w:r>
              <w:rPr>
                <w:sz w:val="24"/>
              </w:rPr>
              <w:t>Меловые отложения, K2</w:t>
            </w:r>
          </w:p>
        </w:tc>
      </w:tr>
      <w:tr w:rsidR="00E575F5" w:rsidTr="00672988">
        <w:trPr>
          <w:trHeight w:val="2762"/>
        </w:trPr>
        <w:tc>
          <w:tcPr>
            <w:tcW w:w="2534" w:type="dxa"/>
          </w:tcPr>
          <w:p w:rsidR="00E575F5" w:rsidRDefault="003A258C">
            <w:pPr>
              <w:pStyle w:val="TableParagraph"/>
              <w:ind w:right="69"/>
              <w:rPr>
                <w:sz w:val="24"/>
              </w:rPr>
            </w:pPr>
            <w:r>
              <w:rPr>
                <w:sz w:val="24"/>
              </w:rPr>
              <w:t>Меловые отложения, K2</w:t>
            </w:r>
          </w:p>
        </w:tc>
        <w:tc>
          <w:tcPr>
            <w:tcW w:w="2256" w:type="dxa"/>
          </w:tcPr>
          <w:p w:rsidR="00E575F5" w:rsidRDefault="003A258C">
            <w:pPr>
              <w:pStyle w:val="TableParagraph"/>
              <w:ind w:left="106"/>
              <w:rPr>
                <w:sz w:val="24"/>
              </w:rPr>
            </w:pPr>
            <w:r>
              <w:rPr>
                <w:sz w:val="24"/>
              </w:rPr>
              <w:t>отложения континентального генезиса</w:t>
            </w:r>
          </w:p>
        </w:tc>
        <w:tc>
          <w:tcPr>
            <w:tcW w:w="1240" w:type="dxa"/>
          </w:tcPr>
          <w:p w:rsidR="00E575F5" w:rsidRDefault="003A258C">
            <w:pPr>
              <w:pStyle w:val="TableParagraph"/>
              <w:spacing w:line="271" w:lineRule="exact"/>
              <w:ind w:left="0" w:right="333"/>
              <w:jc w:val="right"/>
              <w:rPr>
                <w:sz w:val="24"/>
              </w:rPr>
            </w:pPr>
            <w:r>
              <w:rPr>
                <w:sz w:val="24"/>
              </w:rPr>
              <w:t>15-20</w:t>
            </w:r>
          </w:p>
        </w:tc>
        <w:tc>
          <w:tcPr>
            <w:tcW w:w="1890" w:type="dxa"/>
          </w:tcPr>
          <w:p w:rsidR="00E575F5" w:rsidRDefault="003A258C">
            <w:pPr>
              <w:pStyle w:val="TableParagraph"/>
              <w:spacing w:line="271" w:lineRule="exact"/>
              <w:ind w:left="106"/>
              <w:rPr>
                <w:sz w:val="24"/>
              </w:rPr>
            </w:pPr>
            <w:r>
              <w:rPr>
                <w:sz w:val="24"/>
              </w:rPr>
              <w:t>повсеместно</w:t>
            </w:r>
          </w:p>
        </w:tc>
        <w:tc>
          <w:tcPr>
            <w:tcW w:w="2148" w:type="dxa"/>
          </w:tcPr>
          <w:p w:rsidR="00E575F5" w:rsidRDefault="003A258C">
            <w:pPr>
              <w:pStyle w:val="TableParagraph"/>
              <w:ind w:left="106" w:right="117"/>
              <w:rPr>
                <w:sz w:val="24"/>
              </w:rPr>
            </w:pPr>
            <w:r>
              <w:rPr>
                <w:sz w:val="24"/>
              </w:rPr>
              <w:t xml:space="preserve">Верхнемеловые </w:t>
            </w:r>
            <w:r>
              <w:rPr>
                <w:spacing w:val="-3"/>
                <w:sz w:val="24"/>
              </w:rPr>
              <w:t xml:space="preserve">отложения </w:t>
            </w:r>
            <w:r>
              <w:rPr>
                <w:sz w:val="24"/>
              </w:rPr>
              <w:t xml:space="preserve">сымской и </w:t>
            </w:r>
            <w:proofErr w:type="spellStart"/>
            <w:r>
              <w:rPr>
                <w:sz w:val="24"/>
              </w:rPr>
              <w:t>симоновской</w:t>
            </w:r>
            <w:proofErr w:type="spellEnd"/>
            <w:r>
              <w:rPr>
                <w:sz w:val="24"/>
              </w:rPr>
              <w:t xml:space="preserve"> свит приурочено Сосновское месторождение подземных </w:t>
            </w:r>
            <w:r>
              <w:rPr>
                <w:spacing w:val="-3"/>
                <w:sz w:val="24"/>
              </w:rPr>
              <w:t xml:space="preserve">вод, </w:t>
            </w:r>
            <w:r>
              <w:rPr>
                <w:sz w:val="24"/>
              </w:rPr>
              <w:t>используемое</w:t>
            </w:r>
            <w:r>
              <w:rPr>
                <w:spacing w:val="-13"/>
                <w:sz w:val="24"/>
              </w:rPr>
              <w:t xml:space="preserve"> </w:t>
            </w:r>
            <w:r>
              <w:rPr>
                <w:sz w:val="24"/>
              </w:rPr>
              <w:t>для</w:t>
            </w:r>
          </w:p>
          <w:p w:rsidR="00E575F5" w:rsidRDefault="003A258C">
            <w:pPr>
              <w:pStyle w:val="TableParagraph"/>
              <w:spacing w:line="263" w:lineRule="exact"/>
              <w:ind w:left="106"/>
              <w:rPr>
                <w:sz w:val="24"/>
              </w:rPr>
            </w:pPr>
            <w:r>
              <w:rPr>
                <w:sz w:val="24"/>
              </w:rPr>
              <w:t>ХПВ.</w:t>
            </w:r>
          </w:p>
        </w:tc>
      </w:tr>
      <w:tr w:rsidR="00E575F5" w:rsidTr="00672988">
        <w:trPr>
          <w:trHeight w:val="278"/>
        </w:trPr>
        <w:tc>
          <w:tcPr>
            <w:tcW w:w="10068" w:type="dxa"/>
            <w:gridSpan w:val="5"/>
          </w:tcPr>
          <w:p w:rsidR="00E575F5" w:rsidRDefault="003A258C">
            <w:pPr>
              <w:pStyle w:val="TableParagraph"/>
              <w:spacing w:line="258" w:lineRule="exact"/>
              <w:ind w:left="3749" w:right="3749"/>
              <w:jc w:val="center"/>
              <w:rPr>
                <w:sz w:val="24"/>
              </w:rPr>
            </w:pPr>
            <w:r>
              <w:rPr>
                <w:sz w:val="24"/>
              </w:rPr>
              <w:t xml:space="preserve">Палеогеновая, </w:t>
            </w:r>
            <w:proofErr w:type="spellStart"/>
            <w:r>
              <w:rPr>
                <w:sz w:val="24"/>
              </w:rPr>
              <w:t>Pg</w:t>
            </w:r>
            <w:proofErr w:type="spellEnd"/>
          </w:p>
        </w:tc>
      </w:tr>
      <w:tr w:rsidR="00E575F5" w:rsidTr="00672988">
        <w:trPr>
          <w:trHeight w:val="2210"/>
        </w:trPr>
        <w:tc>
          <w:tcPr>
            <w:tcW w:w="2534" w:type="dxa"/>
          </w:tcPr>
          <w:p w:rsidR="00E575F5" w:rsidRDefault="003A258C">
            <w:pPr>
              <w:pStyle w:val="TableParagraph"/>
              <w:ind w:right="69"/>
              <w:rPr>
                <w:sz w:val="24"/>
              </w:rPr>
            </w:pPr>
            <w:r>
              <w:rPr>
                <w:sz w:val="24"/>
              </w:rPr>
              <w:t xml:space="preserve">Палеогеновые отложения, Pg2,3 (свиты: </w:t>
            </w:r>
            <w:proofErr w:type="spellStart"/>
            <w:r>
              <w:rPr>
                <w:sz w:val="24"/>
              </w:rPr>
              <w:t>Люлинворская</w:t>
            </w:r>
            <w:proofErr w:type="spellEnd"/>
            <w:r>
              <w:rPr>
                <w:sz w:val="24"/>
              </w:rPr>
              <w:t xml:space="preserve">, </w:t>
            </w:r>
            <w:proofErr w:type="spellStart"/>
            <w:r>
              <w:rPr>
                <w:sz w:val="24"/>
              </w:rPr>
              <w:t>Юрковская</w:t>
            </w:r>
            <w:proofErr w:type="spellEnd"/>
            <w:r>
              <w:rPr>
                <w:sz w:val="24"/>
              </w:rPr>
              <w:t>, Новомихайловская и др.)</w:t>
            </w:r>
          </w:p>
        </w:tc>
        <w:tc>
          <w:tcPr>
            <w:tcW w:w="2256" w:type="dxa"/>
          </w:tcPr>
          <w:p w:rsidR="00E575F5" w:rsidRDefault="003A258C">
            <w:pPr>
              <w:pStyle w:val="TableParagraph"/>
              <w:ind w:left="106"/>
              <w:rPr>
                <w:sz w:val="24"/>
              </w:rPr>
            </w:pPr>
            <w:r>
              <w:rPr>
                <w:sz w:val="24"/>
              </w:rPr>
              <w:t>аллювиально- озерные пески разнозернистые с гравием, галькой, глины</w:t>
            </w:r>
          </w:p>
        </w:tc>
        <w:tc>
          <w:tcPr>
            <w:tcW w:w="1240" w:type="dxa"/>
          </w:tcPr>
          <w:p w:rsidR="00E575F5" w:rsidRDefault="003A258C">
            <w:pPr>
              <w:pStyle w:val="TableParagraph"/>
              <w:spacing w:line="272" w:lineRule="exact"/>
              <w:ind w:left="0" w:right="393"/>
              <w:jc w:val="right"/>
              <w:rPr>
                <w:sz w:val="24"/>
              </w:rPr>
            </w:pPr>
            <w:r>
              <w:rPr>
                <w:sz w:val="24"/>
              </w:rPr>
              <w:t>0-70</w:t>
            </w:r>
          </w:p>
        </w:tc>
        <w:tc>
          <w:tcPr>
            <w:tcW w:w="1890" w:type="dxa"/>
          </w:tcPr>
          <w:p w:rsidR="00E575F5" w:rsidRDefault="003A258C">
            <w:pPr>
              <w:pStyle w:val="TableParagraph"/>
              <w:ind w:left="106" w:right="555"/>
              <w:rPr>
                <w:sz w:val="24"/>
              </w:rPr>
            </w:pPr>
            <w:r>
              <w:rPr>
                <w:sz w:val="24"/>
              </w:rPr>
              <w:t>практически повсеместно</w:t>
            </w:r>
          </w:p>
        </w:tc>
        <w:tc>
          <w:tcPr>
            <w:tcW w:w="2148" w:type="dxa"/>
          </w:tcPr>
          <w:p w:rsidR="00E575F5" w:rsidRDefault="003A258C">
            <w:pPr>
              <w:pStyle w:val="TableParagraph"/>
              <w:ind w:left="106" w:right="129"/>
              <w:rPr>
                <w:sz w:val="24"/>
              </w:rPr>
            </w:pPr>
            <w:r>
              <w:rPr>
                <w:sz w:val="24"/>
              </w:rPr>
              <w:t>В отложения заключен водоносный горизонт, используемый для ХПВ населенных</w:t>
            </w:r>
          </w:p>
          <w:p w:rsidR="00E575F5" w:rsidRDefault="003A258C">
            <w:pPr>
              <w:pStyle w:val="TableParagraph"/>
              <w:spacing w:line="263" w:lineRule="exact"/>
              <w:ind w:left="106"/>
              <w:rPr>
                <w:sz w:val="24"/>
              </w:rPr>
            </w:pPr>
            <w:r>
              <w:rPr>
                <w:sz w:val="24"/>
              </w:rPr>
              <w:t>пунктов</w:t>
            </w:r>
          </w:p>
        </w:tc>
      </w:tr>
      <w:tr w:rsidR="00E575F5" w:rsidTr="00672988">
        <w:trPr>
          <w:trHeight w:val="274"/>
        </w:trPr>
        <w:tc>
          <w:tcPr>
            <w:tcW w:w="10068" w:type="dxa"/>
            <w:gridSpan w:val="5"/>
          </w:tcPr>
          <w:p w:rsidR="00E575F5" w:rsidRDefault="003A258C">
            <w:pPr>
              <w:pStyle w:val="TableParagraph"/>
              <w:spacing w:line="254" w:lineRule="exact"/>
              <w:ind w:left="3750" w:right="3748"/>
              <w:jc w:val="center"/>
              <w:rPr>
                <w:sz w:val="24"/>
              </w:rPr>
            </w:pPr>
            <w:r>
              <w:rPr>
                <w:sz w:val="24"/>
              </w:rPr>
              <w:lastRenderedPageBreak/>
              <w:t>Неогеновая, N</w:t>
            </w:r>
          </w:p>
        </w:tc>
      </w:tr>
      <w:tr w:rsidR="00E575F5" w:rsidTr="00672988">
        <w:trPr>
          <w:trHeight w:val="511"/>
        </w:trPr>
        <w:tc>
          <w:tcPr>
            <w:tcW w:w="2534" w:type="dxa"/>
          </w:tcPr>
          <w:p w:rsidR="00E575F5" w:rsidRDefault="003A258C">
            <w:pPr>
              <w:pStyle w:val="TableParagraph"/>
              <w:spacing w:line="271" w:lineRule="exact"/>
              <w:rPr>
                <w:sz w:val="24"/>
              </w:rPr>
            </w:pPr>
            <w:r>
              <w:rPr>
                <w:sz w:val="24"/>
              </w:rPr>
              <w:t>Неогеновая, N</w:t>
            </w:r>
          </w:p>
          <w:p w:rsidR="00E575F5" w:rsidRDefault="003A258C">
            <w:pPr>
              <w:pStyle w:val="TableParagraph"/>
              <w:ind w:right="69"/>
              <w:rPr>
                <w:sz w:val="24"/>
              </w:rPr>
            </w:pPr>
            <w:r>
              <w:rPr>
                <w:sz w:val="24"/>
              </w:rPr>
              <w:t>-</w:t>
            </w:r>
            <w:proofErr w:type="spellStart"/>
            <w:r>
              <w:rPr>
                <w:sz w:val="24"/>
              </w:rPr>
              <w:t>Кочковская</w:t>
            </w:r>
            <w:proofErr w:type="spellEnd"/>
            <w:r>
              <w:rPr>
                <w:sz w:val="24"/>
              </w:rPr>
              <w:t xml:space="preserve"> свита N2 </w:t>
            </w:r>
            <w:proofErr w:type="spellStart"/>
            <w:r>
              <w:rPr>
                <w:sz w:val="24"/>
              </w:rPr>
              <w:t>kc</w:t>
            </w:r>
            <w:proofErr w:type="spellEnd"/>
          </w:p>
        </w:tc>
        <w:tc>
          <w:tcPr>
            <w:tcW w:w="2256" w:type="dxa"/>
          </w:tcPr>
          <w:p w:rsidR="00E575F5" w:rsidRDefault="003A258C">
            <w:pPr>
              <w:pStyle w:val="TableParagraph"/>
              <w:ind w:left="106" w:right="314"/>
              <w:jc w:val="both"/>
              <w:rPr>
                <w:sz w:val="24"/>
              </w:rPr>
            </w:pPr>
            <w:r>
              <w:rPr>
                <w:spacing w:val="-3"/>
                <w:sz w:val="24"/>
              </w:rPr>
              <w:t xml:space="preserve">суглинки, </w:t>
            </w:r>
            <w:r>
              <w:rPr>
                <w:spacing w:val="-6"/>
                <w:sz w:val="24"/>
              </w:rPr>
              <w:t xml:space="preserve">глины, </w:t>
            </w:r>
            <w:r>
              <w:rPr>
                <w:sz w:val="24"/>
              </w:rPr>
              <w:t>пески с гравием, галькой</w:t>
            </w:r>
          </w:p>
        </w:tc>
        <w:tc>
          <w:tcPr>
            <w:tcW w:w="1240" w:type="dxa"/>
          </w:tcPr>
          <w:p w:rsidR="00E575F5" w:rsidRDefault="003A258C">
            <w:pPr>
              <w:pStyle w:val="TableParagraph"/>
              <w:spacing w:line="271" w:lineRule="exact"/>
              <w:ind w:left="0" w:right="333"/>
              <w:jc w:val="right"/>
              <w:rPr>
                <w:sz w:val="24"/>
              </w:rPr>
            </w:pPr>
            <w:r>
              <w:rPr>
                <w:sz w:val="24"/>
              </w:rPr>
              <w:t>15-25</w:t>
            </w:r>
          </w:p>
        </w:tc>
        <w:tc>
          <w:tcPr>
            <w:tcW w:w="1890" w:type="dxa"/>
          </w:tcPr>
          <w:p w:rsidR="00E575F5" w:rsidRDefault="003A258C">
            <w:pPr>
              <w:pStyle w:val="TableParagraph"/>
              <w:ind w:left="106"/>
              <w:rPr>
                <w:sz w:val="24"/>
              </w:rPr>
            </w:pPr>
            <w:r>
              <w:rPr>
                <w:sz w:val="24"/>
              </w:rPr>
              <w:t>в пределах водоразделов</w:t>
            </w:r>
          </w:p>
        </w:tc>
        <w:tc>
          <w:tcPr>
            <w:tcW w:w="2148" w:type="dxa"/>
          </w:tcPr>
          <w:p w:rsidR="00E575F5" w:rsidRDefault="00E575F5">
            <w:pPr>
              <w:pStyle w:val="TableParagraph"/>
              <w:ind w:left="0"/>
            </w:pPr>
          </w:p>
        </w:tc>
      </w:tr>
      <w:tr w:rsidR="00E575F5" w:rsidTr="00672988">
        <w:trPr>
          <w:trHeight w:val="281"/>
        </w:trPr>
        <w:tc>
          <w:tcPr>
            <w:tcW w:w="10068" w:type="dxa"/>
            <w:gridSpan w:val="5"/>
          </w:tcPr>
          <w:p w:rsidR="00E575F5" w:rsidRDefault="003A258C">
            <w:pPr>
              <w:pStyle w:val="TableParagraph"/>
              <w:spacing w:line="262" w:lineRule="exact"/>
              <w:ind w:left="3750" w:right="3744"/>
              <w:jc w:val="center"/>
              <w:rPr>
                <w:sz w:val="24"/>
              </w:rPr>
            </w:pPr>
            <w:r>
              <w:rPr>
                <w:sz w:val="24"/>
              </w:rPr>
              <w:t>Четвертичная, Q</w:t>
            </w:r>
          </w:p>
        </w:tc>
      </w:tr>
      <w:tr w:rsidR="00E575F5" w:rsidTr="00672988">
        <w:trPr>
          <w:trHeight w:val="1658"/>
        </w:trPr>
        <w:tc>
          <w:tcPr>
            <w:tcW w:w="2534" w:type="dxa"/>
          </w:tcPr>
          <w:p w:rsidR="00E575F5" w:rsidRDefault="003A258C">
            <w:pPr>
              <w:pStyle w:val="TableParagraph"/>
              <w:ind w:right="1056"/>
              <w:jc w:val="both"/>
              <w:rPr>
                <w:i/>
                <w:sz w:val="24"/>
              </w:rPr>
            </w:pPr>
            <w:r>
              <w:rPr>
                <w:spacing w:val="-1"/>
                <w:sz w:val="24"/>
              </w:rPr>
              <w:t xml:space="preserve">Четвертичные </w:t>
            </w:r>
            <w:r>
              <w:rPr>
                <w:sz w:val="24"/>
              </w:rPr>
              <w:t xml:space="preserve">отложения, </w:t>
            </w:r>
            <w:proofErr w:type="gramStart"/>
            <w:r>
              <w:rPr>
                <w:sz w:val="24"/>
              </w:rPr>
              <w:t>Q</w:t>
            </w:r>
            <w:r w:rsidR="00672988">
              <w:rPr>
                <w:sz w:val="24"/>
              </w:rPr>
              <w:t xml:space="preserve"> </w:t>
            </w:r>
            <w:r>
              <w:rPr>
                <w:i/>
                <w:sz w:val="24"/>
              </w:rPr>
              <w:t>Средне</w:t>
            </w:r>
            <w:proofErr w:type="gramEnd"/>
            <w:r>
              <w:rPr>
                <w:i/>
                <w:sz w:val="24"/>
              </w:rPr>
              <w:t>-</w:t>
            </w:r>
          </w:p>
          <w:p w:rsidR="00E575F5" w:rsidRDefault="003A258C">
            <w:pPr>
              <w:pStyle w:val="TableParagraph"/>
              <w:rPr>
                <w:i/>
                <w:sz w:val="24"/>
              </w:rPr>
            </w:pPr>
            <w:r>
              <w:rPr>
                <w:i/>
                <w:sz w:val="24"/>
              </w:rPr>
              <w:t>верхнечетвертичные</w:t>
            </w:r>
          </w:p>
          <w:p w:rsidR="00E575F5" w:rsidRDefault="003A258C">
            <w:pPr>
              <w:pStyle w:val="TableParagraph"/>
              <w:spacing w:line="270" w:lineRule="atLeast"/>
              <w:ind w:right="533"/>
              <w:rPr>
                <w:sz w:val="24"/>
              </w:rPr>
            </w:pPr>
            <w:r>
              <w:rPr>
                <w:sz w:val="24"/>
              </w:rPr>
              <w:t xml:space="preserve">- </w:t>
            </w:r>
            <w:proofErr w:type="spellStart"/>
            <w:r>
              <w:rPr>
                <w:sz w:val="24"/>
              </w:rPr>
              <w:t>тайгинская</w:t>
            </w:r>
            <w:proofErr w:type="spellEnd"/>
            <w:r>
              <w:rPr>
                <w:sz w:val="24"/>
              </w:rPr>
              <w:t xml:space="preserve"> свита, laQ2tg</w:t>
            </w:r>
          </w:p>
        </w:tc>
        <w:tc>
          <w:tcPr>
            <w:tcW w:w="2256" w:type="dxa"/>
          </w:tcPr>
          <w:p w:rsidR="00E575F5" w:rsidRDefault="003A258C">
            <w:pPr>
              <w:pStyle w:val="TableParagraph"/>
              <w:numPr>
                <w:ilvl w:val="0"/>
                <w:numId w:val="166"/>
              </w:numPr>
              <w:tabs>
                <w:tab w:val="left" w:pos="243"/>
              </w:tabs>
              <w:ind w:right="159" w:firstLine="0"/>
              <w:rPr>
                <w:sz w:val="24"/>
              </w:rPr>
            </w:pPr>
            <w:r>
              <w:rPr>
                <w:spacing w:val="-2"/>
                <w:sz w:val="24"/>
              </w:rPr>
              <w:t xml:space="preserve">суглинки, </w:t>
            </w:r>
            <w:r>
              <w:rPr>
                <w:sz w:val="24"/>
              </w:rPr>
              <w:t>супеси с прослоями песков</w:t>
            </w:r>
          </w:p>
          <w:p w:rsidR="00E575F5" w:rsidRDefault="003A258C">
            <w:pPr>
              <w:pStyle w:val="TableParagraph"/>
              <w:numPr>
                <w:ilvl w:val="0"/>
                <w:numId w:val="166"/>
              </w:numPr>
              <w:tabs>
                <w:tab w:val="left" w:pos="243"/>
              </w:tabs>
              <w:spacing w:before="1" w:line="263" w:lineRule="exact"/>
              <w:ind w:left="242" w:hanging="137"/>
              <w:rPr>
                <w:sz w:val="24"/>
              </w:rPr>
            </w:pPr>
            <w:r>
              <w:rPr>
                <w:sz w:val="24"/>
              </w:rPr>
              <w:t>лессовидные</w:t>
            </w:r>
          </w:p>
        </w:tc>
        <w:tc>
          <w:tcPr>
            <w:tcW w:w="1240" w:type="dxa"/>
          </w:tcPr>
          <w:p w:rsidR="00E575F5" w:rsidRDefault="003A258C">
            <w:pPr>
              <w:pStyle w:val="TableParagraph"/>
              <w:ind w:left="338"/>
              <w:rPr>
                <w:sz w:val="24"/>
              </w:rPr>
            </w:pPr>
            <w:r>
              <w:rPr>
                <w:sz w:val="24"/>
              </w:rPr>
              <w:t>5 - 14</w:t>
            </w:r>
          </w:p>
          <w:p w:rsidR="00672988" w:rsidRDefault="00672988">
            <w:pPr>
              <w:pStyle w:val="TableParagraph"/>
              <w:ind w:left="398"/>
              <w:rPr>
                <w:sz w:val="24"/>
              </w:rPr>
            </w:pPr>
          </w:p>
          <w:p w:rsidR="00672988" w:rsidRDefault="00672988">
            <w:pPr>
              <w:pStyle w:val="TableParagraph"/>
              <w:ind w:left="398"/>
              <w:rPr>
                <w:sz w:val="24"/>
              </w:rPr>
            </w:pPr>
          </w:p>
          <w:p w:rsidR="00E575F5" w:rsidRDefault="003A258C">
            <w:pPr>
              <w:pStyle w:val="TableParagraph"/>
              <w:ind w:left="398"/>
              <w:rPr>
                <w:sz w:val="24"/>
              </w:rPr>
            </w:pPr>
            <w:r>
              <w:rPr>
                <w:sz w:val="24"/>
              </w:rPr>
              <w:t>2 - 5</w:t>
            </w:r>
          </w:p>
        </w:tc>
        <w:tc>
          <w:tcPr>
            <w:tcW w:w="1890" w:type="dxa"/>
          </w:tcPr>
          <w:p w:rsidR="00E575F5" w:rsidRDefault="003A258C">
            <w:pPr>
              <w:pStyle w:val="TableParagraph"/>
              <w:ind w:left="106"/>
              <w:rPr>
                <w:sz w:val="24"/>
              </w:rPr>
            </w:pPr>
            <w:r>
              <w:rPr>
                <w:sz w:val="24"/>
              </w:rPr>
              <w:t>в пределах водоразделов, их склонов</w:t>
            </w:r>
          </w:p>
          <w:p w:rsidR="00E575F5" w:rsidRDefault="003A258C">
            <w:pPr>
              <w:pStyle w:val="TableParagraph"/>
              <w:spacing w:before="1" w:line="263" w:lineRule="exact"/>
              <w:ind w:left="106"/>
              <w:rPr>
                <w:sz w:val="24"/>
              </w:rPr>
            </w:pPr>
            <w:r>
              <w:rPr>
                <w:sz w:val="24"/>
              </w:rPr>
              <w:t>в пределах</w:t>
            </w:r>
          </w:p>
        </w:tc>
        <w:tc>
          <w:tcPr>
            <w:tcW w:w="2148" w:type="dxa"/>
          </w:tcPr>
          <w:p w:rsidR="00E575F5" w:rsidRDefault="003A258C">
            <w:pPr>
              <w:pStyle w:val="TableParagraph"/>
              <w:ind w:left="106" w:right="117"/>
              <w:rPr>
                <w:sz w:val="24"/>
              </w:rPr>
            </w:pPr>
            <w:r>
              <w:rPr>
                <w:sz w:val="24"/>
              </w:rPr>
              <w:t>В отложения заключен водоносный горизонт, используемый</w:t>
            </w:r>
          </w:p>
          <w:p w:rsidR="00E575F5" w:rsidRDefault="003A258C">
            <w:pPr>
              <w:pStyle w:val="TableParagraph"/>
              <w:spacing w:line="263" w:lineRule="exact"/>
              <w:ind w:left="106"/>
              <w:rPr>
                <w:sz w:val="24"/>
              </w:rPr>
            </w:pPr>
            <w:r>
              <w:rPr>
                <w:sz w:val="24"/>
              </w:rPr>
              <w:t>для ХПВ</w:t>
            </w:r>
          </w:p>
        </w:tc>
      </w:tr>
      <w:tr w:rsidR="00672988" w:rsidTr="00672988">
        <w:trPr>
          <w:trHeight w:val="1658"/>
        </w:trPr>
        <w:tc>
          <w:tcPr>
            <w:tcW w:w="2534" w:type="dxa"/>
          </w:tcPr>
          <w:p w:rsidR="00672988" w:rsidRDefault="00672988" w:rsidP="00672988">
            <w:pPr>
              <w:pStyle w:val="TableParagraph"/>
              <w:numPr>
                <w:ilvl w:val="0"/>
                <w:numId w:val="165"/>
              </w:numPr>
              <w:tabs>
                <w:tab w:val="left" w:pos="243"/>
              </w:tabs>
              <w:ind w:right="223" w:firstLine="0"/>
              <w:rPr>
                <w:sz w:val="24"/>
              </w:rPr>
            </w:pPr>
            <w:r>
              <w:rPr>
                <w:sz w:val="24"/>
              </w:rPr>
              <w:t xml:space="preserve">субаэральные </w:t>
            </w:r>
            <w:proofErr w:type="spellStart"/>
            <w:r>
              <w:rPr>
                <w:spacing w:val="-5"/>
                <w:sz w:val="24"/>
              </w:rPr>
              <w:t>отлож</w:t>
            </w:r>
            <w:proofErr w:type="spellEnd"/>
            <w:r>
              <w:rPr>
                <w:spacing w:val="-5"/>
                <w:sz w:val="24"/>
              </w:rPr>
              <w:t xml:space="preserve">. </w:t>
            </w:r>
            <w:r>
              <w:rPr>
                <w:sz w:val="24"/>
              </w:rPr>
              <w:t>склонов</w:t>
            </w:r>
            <w:r>
              <w:rPr>
                <w:spacing w:val="-10"/>
                <w:sz w:val="24"/>
              </w:rPr>
              <w:t xml:space="preserve"> </w:t>
            </w:r>
            <w:r>
              <w:rPr>
                <w:sz w:val="24"/>
              </w:rPr>
              <w:t>водоразделов</w:t>
            </w:r>
          </w:p>
          <w:p w:rsidR="00672988" w:rsidRDefault="00672988" w:rsidP="00672988">
            <w:pPr>
              <w:pStyle w:val="TableParagraph"/>
              <w:numPr>
                <w:ilvl w:val="0"/>
                <w:numId w:val="165"/>
              </w:numPr>
              <w:tabs>
                <w:tab w:val="left" w:pos="243"/>
              </w:tabs>
              <w:ind w:right="187" w:firstLine="0"/>
              <w:rPr>
                <w:sz w:val="24"/>
              </w:rPr>
            </w:pPr>
            <w:r>
              <w:rPr>
                <w:spacing w:val="-3"/>
                <w:sz w:val="24"/>
              </w:rPr>
              <w:t xml:space="preserve">отложения </w:t>
            </w:r>
            <w:r>
              <w:rPr>
                <w:sz w:val="24"/>
              </w:rPr>
              <w:t>надпойменных террас, aQ3-4</w:t>
            </w:r>
          </w:p>
          <w:p w:rsidR="00672988" w:rsidRDefault="00672988" w:rsidP="00672988">
            <w:pPr>
              <w:pStyle w:val="TableParagraph"/>
              <w:numPr>
                <w:ilvl w:val="0"/>
                <w:numId w:val="165"/>
              </w:numPr>
              <w:tabs>
                <w:tab w:val="left" w:pos="243"/>
              </w:tabs>
              <w:spacing w:line="276" w:lineRule="exact"/>
              <w:ind w:right="118" w:firstLine="0"/>
              <w:rPr>
                <w:sz w:val="24"/>
              </w:rPr>
            </w:pPr>
            <w:r>
              <w:rPr>
                <w:spacing w:val="-3"/>
                <w:sz w:val="24"/>
              </w:rPr>
              <w:t xml:space="preserve">отложения высокой </w:t>
            </w:r>
            <w:r>
              <w:rPr>
                <w:sz w:val="24"/>
              </w:rPr>
              <w:t>поймы и надпойменной</w:t>
            </w:r>
            <w:r>
              <w:rPr>
                <w:spacing w:val="-11"/>
                <w:sz w:val="24"/>
              </w:rPr>
              <w:t xml:space="preserve"> </w:t>
            </w:r>
            <w:r>
              <w:rPr>
                <w:sz w:val="24"/>
              </w:rPr>
              <w:t>террасы</w:t>
            </w:r>
          </w:p>
        </w:tc>
        <w:tc>
          <w:tcPr>
            <w:tcW w:w="2256" w:type="dxa"/>
          </w:tcPr>
          <w:p w:rsidR="00672988" w:rsidRDefault="00672988" w:rsidP="00672988">
            <w:pPr>
              <w:pStyle w:val="TableParagraph"/>
              <w:spacing w:line="271" w:lineRule="exact"/>
              <w:ind w:left="106"/>
              <w:rPr>
                <w:sz w:val="24"/>
              </w:rPr>
            </w:pPr>
            <w:r>
              <w:rPr>
                <w:sz w:val="24"/>
              </w:rPr>
              <w:t>суглинки</w:t>
            </w:r>
          </w:p>
          <w:p w:rsidR="00672988" w:rsidRDefault="00672988" w:rsidP="00672988">
            <w:pPr>
              <w:pStyle w:val="TableParagraph"/>
              <w:numPr>
                <w:ilvl w:val="0"/>
                <w:numId w:val="164"/>
              </w:numPr>
              <w:tabs>
                <w:tab w:val="left" w:pos="243"/>
              </w:tabs>
              <w:ind w:right="174" w:firstLine="0"/>
              <w:rPr>
                <w:sz w:val="24"/>
              </w:rPr>
            </w:pPr>
            <w:r>
              <w:rPr>
                <w:spacing w:val="-3"/>
                <w:sz w:val="24"/>
              </w:rPr>
              <w:t xml:space="preserve">глины, </w:t>
            </w:r>
            <w:r>
              <w:rPr>
                <w:spacing w:val="-5"/>
                <w:sz w:val="24"/>
              </w:rPr>
              <w:t xml:space="preserve">суглинки, </w:t>
            </w:r>
            <w:r>
              <w:rPr>
                <w:sz w:val="24"/>
              </w:rPr>
              <w:t>супеси</w:t>
            </w:r>
          </w:p>
          <w:p w:rsidR="00672988" w:rsidRDefault="00672988" w:rsidP="00672988">
            <w:pPr>
              <w:pStyle w:val="TableParagraph"/>
              <w:numPr>
                <w:ilvl w:val="0"/>
                <w:numId w:val="164"/>
              </w:numPr>
              <w:tabs>
                <w:tab w:val="left" w:pos="243"/>
              </w:tabs>
              <w:ind w:right="174" w:firstLine="0"/>
              <w:rPr>
                <w:sz w:val="24"/>
              </w:rPr>
            </w:pPr>
            <w:r>
              <w:rPr>
                <w:spacing w:val="-3"/>
                <w:sz w:val="24"/>
              </w:rPr>
              <w:t xml:space="preserve">глины, </w:t>
            </w:r>
            <w:r>
              <w:rPr>
                <w:spacing w:val="-5"/>
                <w:sz w:val="24"/>
              </w:rPr>
              <w:t xml:space="preserve">суглинки, </w:t>
            </w:r>
            <w:r>
              <w:rPr>
                <w:sz w:val="24"/>
              </w:rPr>
              <w:t>супеси</w:t>
            </w:r>
          </w:p>
        </w:tc>
        <w:tc>
          <w:tcPr>
            <w:tcW w:w="1240" w:type="dxa"/>
          </w:tcPr>
          <w:p w:rsidR="00672988" w:rsidRDefault="00672988" w:rsidP="00672988">
            <w:pPr>
              <w:pStyle w:val="TableParagraph"/>
              <w:spacing w:line="271" w:lineRule="exact"/>
              <w:ind w:left="338"/>
              <w:rPr>
                <w:sz w:val="24"/>
              </w:rPr>
            </w:pPr>
          </w:p>
          <w:p w:rsidR="00672988" w:rsidRDefault="00672988" w:rsidP="00672988">
            <w:pPr>
              <w:pStyle w:val="TableParagraph"/>
              <w:spacing w:line="271" w:lineRule="exact"/>
              <w:ind w:left="338"/>
              <w:rPr>
                <w:sz w:val="24"/>
              </w:rPr>
            </w:pPr>
            <w:r>
              <w:rPr>
                <w:sz w:val="24"/>
              </w:rPr>
              <w:t>10-20</w:t>
            </w:r>
          </w:p>
          <w:p w:rsidR="00672988" w:rsidRDefault="00672988" w:rsidP="00672988">
            <w:pPr>
              <w:pStyle w:val="TableParagraph"/>
              <w:ind w:left="346"/>
              <w:rPr>
                <w:sz w:val="24"/>
              </w:rPr>
            </w:pPr>
          </w:p>
          <w:p w:rsidR="00672988" w:rsidRDefault="00672988" w:rsidP="00672988">
            <w:pPr>
              <w:pStyle w:val="TableParagraph"/>
              <w:ind w:left="346"/>
              <w:rPr>
                <w:sz w:val="24"/>
              </w:rPr>
            </w:pPr>
            <w:r>
              <w:rPr>
                <w:sz w:val="24"/>
              </w:rPr>
              <w:t>до</w:t>
            </w:r>
            <w:r>
              <w:rPr>
                <w:spacing w:val="1"/>
                <w:sz w:val="24"/>
              </w:rPr>
              <w:t xml:space="preserve"> </w:t>
            </w:r>
            <w:r>
              <w:rPr>
                <w:sz w:val="24"/>
              </w:rPr>
              <w:t>20</w:t>
            </w:r>
          </w:p>
        </w:tc>
        <w:tc>
          <w:tcPr>
            <w:tcW w:w="1890" w:type="dxa"/>
          </w:tcPr>
          <w:p w:rsidR="00672988" w:rsidRDefault="00672988" w:rsidP="00672988">
            <w:pPr>
              <w:pStyle w:val="TableParagraph"/>
              <w:ind w:left="106"/>
              <w:rPr>
                <w:sz w:val="24"/>
              </w:rPr>
            </w:pPr>
            <w:r>
              <w:rPr>
                <w:sz w:val="24"/>
              </w:rPr>
              <w:t>водоразделов, их склонов</w:t>
            </w:r>
          </w:p>
          <w:p w:rsidR="00672988" w:rsidRDefault="00672988" w:rsidP="00672988">
            <w:pPr>
              <w:pStyle w:val="TableParagraph"/>
              <w:spacing w:before="115" w:line="480" w:lineRule="auto"/>
              <w:ind w:left="106" w:right="579"/>
              <w:rPr>
                <w:sz w:val="24"/>
              </w:rPr>
            </w:pPr>
            <w:r>
              <w:rPr>
                <w:sz w:val="24"/>
              </w:rPr>
              <w:t>в бортах рек поймы рек</w:t>
            </w:r>
          </w:p>
        </w:tc>
        <w:tc>
          <w:tcPr>
            <w:tcW w:w="2148" w:type="dxa"/>
          </w:tcPr>
          <w:p w:rsidR="00672988" w:rsidRDefault="00672988" w:rsidP="00672988">
            <w:pPr>
              <w:pStyle w:val="TableParagraph"/>
              <w:ind w:left="106" w:right="704"/>
              <w:rPr>
                <w:sz w:val="24"/>
              </w:rPr>
            </w:pPr>
            <w:r>
              <w:rPr>
                <w:sz w:val="24"/>
              </w:rPr>
              <w:t>населенных пунктов</w:t>
            </w:r>
          </w:p>
        </w:tc>
      </w:tr>
      <w:tr w:rsidR="00672988" w:rsidTr="00672988">
        <w:trPr>
          <w:trHeight w:val="1658"/>
        </w:trPr>
        <w:tc>
          <w:tcPr>
            <w:tcW w:w="2534" w:type="dxa"/>
          </w:tcPr>
          <w:p w:rsidR="00672988" w:rsidRDefault="00672988" w:rsidP="00672988">
            <w:pPr>
              <w:pStyle w:val="TableParagraph"/>
              <w:ind w:right="1085"/>
              <w:rPr>
                <w:sz w:val="24"/>
              </w:rPr>
            </w:pPr>
            <w:r>
              <w:rPr>
                <w:sz w:val="24"/>
              </w:rPr>
              <w:t>Современные отложения,</w:t>
            </w:r>
          </w:p>
          <w:p w:rsidR="00672988" w:rsidRDefault="00672988" w:rsidP="00672988">
            <w:pPr>
              <w:pStyle w:val="TableParagraph"/>
              <w:ind w:right="69"/>
              <w:rPr>
                <w:sz w:val="24"/>
              </w:rPr>
            </w:pPr>
            <w:r>
              <w:rPr>
                <w:sz w:val="24"/>
              </w:rPr>
              <w:t>- пойменные отложения, аQ4</w:t>
            </w:r>
          </w:p>
          <w:p w:rsidR="00672988" w:rsidRDefault="00672988" w:rsidP="00672988">
            <w:pPr>
              <w:pStyle w:val="TableParagraph"/>
              <w:spacing w:before="2"/>
              <w:ind w:left="0"/>
              <w:rPr>
                <w:i/>
                <w:sz w:val="23"/>
              </w:rPr>
            </w:pPr>
          </w:p>
          <w:p w:rsidR="00672988" w:rsidRDefault="00672988" w:rsidP="00672988">
            <w:pPr>
              <w:pStyle w:val="TableParagraph"/>
              <w:spacing w:before="1"/>
              <w:rPr>
                <w:sz w:val="24"/>
              </w:rPr>
            </w:pPr>
            <w:r>
              <w:rPr>
                <w:sz w:val="24"/>
              </w:rPr>
              <w:t>-техногенные грунты</w:t>
            </w:r>
          </w:p>
        </w:tc>
        <w:tc>
          <w:tcPr>
            <w:tcW w:w="2256" w:type="dxa"/>
          </w:tcPr>
          <w:p w:rsidR="00672988" w:rsidRDefault="00672988" w:rsidP="00672988">
            <w:pPr>
              <w:pStyle w:val="TableParagraph"/>
              <w:spacing w:before="1"/>
              <w:ind w:left="106" w:right="443"/>
              <w:jc w:val="both"/>
              <w:rPr>
                <w:sz w:val="24"/>
              </w:rPr>
            </w:pPr>
            <w:proofErr w:type="spellStart"/>
            <w:r>
              <w:rPr>
                <w:sz w:val="24"/>
              </w:rPr>
              <w:t>песч</w:t>
            </w:r>
            <w:proofErr w:type="spellEnd"/>
            <w:r>
              <w:rPr>
                <w:sz w:val="24"/>
              </w:rPr>
              <w:t>.-</w:t>
            </w:r>
            <w:proofErr w:type="spellStart"/>
            <w:r>
              <w:rPr>
                <w:sz w:val="24"/>
              </w:rPr>
              <w:t>гравийн</w:t>
            </w:r>
            <w:proofErr w:type="spellEnd"/>
            <w:r>
              <w:rPr>
                <w:sz w:val="24"/>
              </w:rPr>
              <w:t xml:space="preserve">., </w:t>
            </w:r>
            <w:r>
              <w:rPr>
                <w:spacing w:val="-3"/>
                <w:sz w:val="24"/>
              </w:rPr>
              <w:t xml:space="preserve">суглинки, </w:t>
            </w:r>
            <w:r>
              <w:rPr>
                <w:spacing w:val="-5"/>
                <w:sz w:val="24"/>
              </w:rPr>
              <w:t xml:space="preserve">торф, </w:t>
            </w:r>
            <w:r>
              <w:rPr>
                <w:sz w:val="24"/>
              </w:rPr>
              <w:t>илы</w:t>
            </w:r>
          </w:p>
          <w:p w:rsidR="00672988" w:rsidRDefault="00672988" w:rsidP="00672988">
            <w:pPr>
              <w:pStyle w:val="TableParagraph"/>
              <w:spacing w:line="270" w:lineRule="atLeast"/>
              <w:ind w:left="106"/>
              <w:rPr>
                <w:sz w:val="24"/>
              </w:rPr>
            </w:pPr>
            <w:r>
              <w:rPr>
                <w:sz w:val="24"/>
              </w:rPr>
              <w:t>насыпной грунт (пески, суглинки), стр. мусор</w:t>
            </w:r>
          </w:p>
        </w:tc>
        <w:tc>
          <w:tcPr>
            <w:tcW w:w="1240" w:type="dxa"/>
          </w:tcPr>
          <w:p w:rsidR="00672988" w:rsidRDefault="00672988" w:rsidP="00672988">
            <w:pPr>
              <w:pStyle w:val="TableParagraph"/>
              <w:spacing w:before="1"/>
              <w:ind w:left="51" w:right="49"/>
              <w:jc w:val="center"/>
              <w:rPr>
                <w:sz w:val="24"/>
              </w:rPr>
            </w:pPr>
            <w:r>
              <w:rPr>
                <w:sz w:val="24"/>
              </w:rPr>
              <w:t>2 до 10-</w:t>
            </w:r>
          </w:p>
          <w:p w:rsidR="00672988" w:rsidRDefault="00672988" w:rsidP="00672988">
            <w:pPr>
              <w:pStyle w:val="TableParagraph"/>
              <w:ind w:left="53" w:right="46"/>
              <w:jc w:val="center"/>
              <w:rPr>
                <w:sz w:val="24"/>
              </w:rPr>
            </w:pPr>
            <w:r>
              <w:rPr>
                <w:sz w:val="24"/>
              </w:rPr>
              <w:t>15</w:t>
            </w:r>
          </w:p>
          <w:p w:rsidR="00672988" w:rsidRDefault="00672988" w:rsidP="00672988">
            <w:pPr>
              <w:pStyle w:val="TableParagraph"/>
              <w:spacing w:before="11"/>
              <w:ind w:left="0"/>
              <w:rPr>
                <w:i/>
                <w:sz w:val="23"/>
              </w:rPr>
            </w:pPr>
          </w:p>
          <w:p w:rsidR="00672988" w:rsidRDefault="00672988" w:rsidP="00672988">
            <w:pPr>
              <w:pStyle w:val="TableParagraph"/>
              <w:ind w:left="52" w:right="49"/>
              <w:jc w:val="center"/>
              <w:rPr>
                <w:sz w:val="24"/>
              </w:rPr>
            </w:pPr>
          </w:p>
          <w:p w:rsidR="00672988" w:rsidRDefault="00672988" w:rsidP="00672988">
            <w:pPr>
              <w:pStyle w:val="TableParagraph"/>
              <w:ind w:left="52" w:right="49"/>
              <w:jc w:val="center"/>
              <w:rPr>
                <w:sz w:val="24"/>
              </w:rPr>
            </w:pPr>
          </w:p>
          <w:p w:rsidR="00672988" w:rsidRDefault="00672988" w:rsidP="00672988">
            <w:pPr>
              <w:pStyle w:val="TableParagraph"/>
              <w:ind w:left="52" w:right="49"/>
              <w:jc w:val="center"/>
              <w:rPr>
                <w:sz w:val="24"/>
              </w:rPr>
            </w:pPr>
            <w:r>
              <w:rPr>
                <w:sz w:val="24"/>
              </w:rPr>
              <w:t>0-3</w:t>
            </w:r>
          </w:p>
        </w:tc>
        <w:tc>
          <w:tcPr>
            <w:tcW w:w="1890" w:type="dxa"/>
          </w:tcPr>
          <w:p w:rsidR="00672988" w:rsidRDefault="00672988" w:rsidP="00672988">
            <w:pPr>
              <w:pStyle w:val="TableParagraph"/>
              <w:spacing w:before="2"/>
              <w:ind w:left="0"/>
              <w:rPr>
                <w:i/>
                <w:sz w:val="23"/>
              </w:rPr>
            </w:pPr>
          </w:p>
          <w:p w:rsidR="00672988" w:rsidRDefault="00672988" w:rsidP="00672988">
            <w:pPr>
              <w:pStyle w:val="TableParagraph"/>
              <w:spacing w:before="1" w:line="480" w:lineRule="auto"/>
              <w:ind w:left="106"/>
              <w:rPr>
                <w:sz w:val="24"/>
              </w:rPr>
            </w:pPr>
            <w:r>
              <w:rPr>
                <w:sz w:val="24"/>
              </w:rPr>
              <w:t>долины рек локально</w:t>
            </w:r>
          </w:p>
        </w:tc>
        <w:tc>
          <w:tcPr>
            <w:tcW w:w="2148" w:type="dxa"/>
          </w:tcPr>
          <w:p w:rsidR="00672988" w:rsidRDefault="00672988" w:rsidP="00672988">
            <w:pPr>
              <w:pStyle w:val="TableParagraph"/>
              <w:ind w:left="0"/>
            </w:pPr>
          </w:p>
        </w:tc>
      </w:tr>
      <w:bookmarkEnd w:id="72"/>
    </w:tbl>
    <w:p w:rsidR="00672988" w:rsidRDefault="00672988" w:rsidP="00672988"/>
    <w:p w:rsidR="00E575F5" w:rsidRDefault="003A258C">
      <w:pPr>
        <w:pStyle w:val="4"/>
        <w:spacing w:line="271" w:lineRule="exact"/>
      </w:pPr>
      <w:r>
        <w:t>Минерально-сырьевые ресурсы</w:t>
      </w:r>
    </w:p>
    <w:p w:rsidR="00E575F5" w:rsidRDefault="003A258C">
      <w:pPr>
        <w:pStyle w:val="a3"/>
        <w:ind w:right="687" w:firstLine="708"/>
        <w:jc w:val="both"/>
      </w:pPr>
      <w:r>
        <w:t xml:space="preserve">Отличительной чертой минерально-сырьевой базы муниципального образования </w:t>
      </w:r>
      <w:r>
        <w:rPr>
          <w:spacing w:val="-3"/>
        </w:rPr>
        <w:t>"</w:t>
      </w:r>
      <w:proofErr w:type="spellStart"/>
      <w:r>
        <w:rPr>
          <w:spacing w:val="-3"/>
        </w:rPr>
        <w:t>Батуринское</w:t>
      </w:r>
      <w:proofErr w:type="spellEnd"/>
      <w:r>
        <w:rPr>
          <w:spacing w:val="-3"/>
        </w:rPr>
        <w:t xml:space="preserve"> </w:t>
      </w:r>
      <w:r>
        <w:t xml:space="preserve">сельское поселение" является преобладание </w:t>
      </w:r>
      <w:r>
        <w:rPr>
          <w:spacing w:val="-3"/>
        </w:rPr>
        <w:t xml:space="preserve">углеводородного </w:t>
      </w:r>
      <w:r>
        <w:t xml:space="preserve">сырья, над другими видами полезных ископаемых. </w:t>
      </w:r>
      <w:r>
        <w:rPr>
          <w:spacing w:val="-4"/>
        </w:rPr>
        <w:t xml:space="preserve">Под </w:t>
      </w:r>
      <w:r>
        <w:t xml:space="preserve">минерально-сырьевыми ресурсами понимается совокупность полезных ископаемых, выявленных в недрах земли в </w:t>
      </w:r>
      <w:r>
        <w:rPr>
          <w:spacing w:val="-3"/>
        </w:rPr>
        <w:t xml:space="preserve">результате </w:t>
      </w:r>
      <w:r>
        <w:t>геологоразведочных работ и доступных для промышленного</w:t>
      </w:r>
      <w:r>
        <w:rPr>
          <w:spacing w:val="-9"/>
        </w:rPr>
        <w:t xml:space="preserve"> </w:t>
      </w:r>
      <w:r>
        <w:t>использования.</w:t>
      </w:r>
    </w:p>
    <w:p w:rsidR="00E575F5" w:rsidRDefault="003A258C">
      <w:pPr>
        <w:pStyle w:val="a3"/>
        <w:ind w:left="1400"/>
        <w:jc w:val="both"/>
      </w:pPr>
      <w:r>
        <w:t>Добыча полезных ископаемых на территории муниципального образования не ведется.</w:t>
      </w:r>
    </w:p>
    <w:p w:rsidR="00E575F5" w:rsidRDefault="00E575F5">
      <w:pPr>
        <w:pStyle w:val="a3"/>
        <w:spacing w:before="5"/>
        <w:ind w:left="0"/>
        <w:rPr>
          <w:sz w:val="21"/>
        </w:rPr>
      </w:pPr>
    </w:p>
    <w:p w:rsidR="00E575F5" w:rsidRDefault="003A258C">
      <w:pPr>
        <w:pStyle w:val="2"/>
        <w:numPr>
          <w:ilvl w:val="2"/>
          <w:numId w:val="167"/>
        </w:numPr>
        <w:tabs>
          <w:tab w:val="left" w:pos="1389"/>
        </w:tabs>
        <w:spacing w:before="1"/>
        <w:ind w:hanging="697"/>
      </w:pPr>
      <w:bookmarkStart w:id="73" w:name="_bookmark7"/>
      <w:bookmarkStart w:id="74" w:name="_Toc152846368"/>
      <w:bookmarkStart w:id="75" w:name="_Toc152846767"/>
      <w:bookmarkStart w:id="76" w:name="_Toc152847271"/>
      <w:bookmarkStart w:id="77" w:name="_Toc153550695"/>
      <w:bookmarkEnd w:id="73"/>
      <w:r>
        <w:rPr>
          <w:spacing w:val="-3"/>
        </w:rPr>
        <w:t>Водные</w:t>
      </w:r>
      <w:r>
        <w:rPr>
          <w:spacing w:val="-4"/>
        </w:rPr>
        <w:t xml:space="preserve"> </w:t>
      </w:r>
      <w:r>
        <w:t>ресурсы</w:t>
      </w:r>
      <w:bookmarkEnd w:id="74"/>
      <w:bookmarkEnd w:id="75"/>
      <w:bookmarkEnd w:id="76"/>
      <w:bookmarkEnd w:id="77"/>
    </w:p>
    <w:p w:rsidR="00E575F5" w:rsidRDefault="003A258C">
      <w:pPr>
        <w:pStyle w:val="4"/>
        <w:spacing w:before="54"/>
      </w:pPr>
      <w:r>
        <w:t>Использование подземных вод</w:t>
      </w:r>
    </w:p>
    <w:p w:rsidR="00E575F5" w:rsidRDefault="003A258C">
      <w:pPr>
        <w:pStyle w:val="a3"/>
        <w:ind w:right="686" w:firstLine="720"/>
        <w:jc w:val="both"/>
      </w:pPr>
      <w:r>
        <w:t>В гидрогеологическом отношении рассматриваемый район находится в пределах юго- восточной части Западно-Сибирского артезианского бассейна и его складчатого палеозойского обрамления.</w:t>
      </w:r>
    </w:p>
    <w:p w:rsidR="00E575F5" w:rsidRDefault="003A258C">
      <w:pPr>
        <w:pStyle w:val="a3"/>
        <w:ind w:right="686" w:firstLine="720"/>
        <w:jc w:val="both"/>
      </w:pPr>
      <w:r>
        <w:t xml:space="preserve">Подземные воды приурочены ко всем </w:t>
      </w:r>
      <w:proofErr w:type="spellStart"/>
      <w:r>
        <w:t>водонесущим</w:t>
      </w:r>
      <w:proofErr w:type="spellEnd"/>
      <w:r>
        <w:t xml:space="preserve"> разновидностям отложений. При этом источником хозяйственно-питьевого водоснабжения являются водоносные комплексы палеогеновых и неоген-четвертичных отложений, которые отличаются высокими дебитами и удовлетворительным качеством подземных вод.</w:t>
      </w:r>
    </w:p>
    <w:p w:rsidR="00E575F5" w:rsidRDefault="003A258C">
      <w:pPr>
        <w:pStyle w:val="a3"/>
        <w:ind w:right="696" w:firstLine="720"/>
        <w:jc w:val="both"/>
      </w:pPr>
      <w:r>
        <w:t xml:space="preserve">Подземные воды четвертичных отложений для водоснабжения используются незначительно ввиду сравнительно малой </w:t>
      </w:r>
      <w:proofErr w:type="spellStart"/>
      <w:r>
        <w:t>водообильности</w:t>
      </w:r>
      <w:proofErr w:type="spellEnd"/>
      <w:r>
        <w:t xml:space="preserve"> и незащищенности от загрязнения.</w:t>
      </w:r>
    </w:p>
    <w:p w:rsidR="00557ED8" w:rsidRDefault="00557ED8">
      <w:pPr>
        <w:rPr>
          <w:sz w:val="21"/>
          <w:szCs w:val="24"/>
        </w:rPr>
      </w:pPr>
      <w:r>
        <w:rPr>
          <w:sz w:val="21"/>
        </w:rPr>
        <w:br w:type="page"/>
      </w:r>
    </w:p>
    <w:p w:rsidR="00E575F5" w:rsidRDefault="003A258C" w:rsidP="00443CC0">
      <w:pPr>
        <w:pStyle w:val="4"/>
        <w:spacing w:before="1" w:after="4" w:line="276" w:lineRule="auto"/>
        <w:ind w:left="709" w:firstLine="709"/>
        <w:jc w:val="left"/>
      </w:pPr>
      <w:r>
        <w:lastRenderedPageBreak/>
        <w:t>Основные сведения по водоносным горизонтам и комплексам</w:t>
      </w:r>
    </w:p>
    <w:tbl>
      <w:tblPr>
        <w:tblStyle w:val="ac"/>
        <w:tblW w:w="10206" w:type="dxa"/>
        <w:jc w:val="center"/>
        <w:tblCellMar>
          <w:left w:w="57" w:type="dxa"/>
          <w:right w:w="57" w:type="dxa"/>
        </w:tblCellMar>
        <w:tblLook w:val="04A0" w:firstRow="1" w:lastRow="0" w:firstColumn="1" w:lastColumn="0" w:noHBand="0" w:noVBand="1"/>
      </w:tblPr>
      <w:tblGrid>
        <w:gridCol w:w="2331"/>
        <w:gridCol w:w="1957"/>
        <w:gridCol w:w="1367"/>
        <w:gridCol w:w="2106"/>
        <w:gridCol w:w="2445"/>
      </w:tblGrid>
      <w:tr w:rsidR="00557ED8" w:rsidRPr="00557ED8" w:rsidTr="00443CC0">
        <w:trPr>
          <w:jc w:val="center"/>
        </w:trPr>
        <w:tc>
          <w:tcPr>
            <w:tcW w:w="2331" w:type="dxa"/>
            <w:shd w:val="clear" w:color="auto" w:fill="F2F2F2" w:themeFill="background1" w:themeFillShade="F2"/>
          </w:tcPr>
          <w:p w:rsidR="00557ED8" w:rsidRPr="00557ED8" w:rsidRDefault="00557ED8" w:rsidP="00557ED8">
            <w:pPr>
              <w:jc w:val="center"/>
              <w:rPr>
                <w:sz w:val="24"/>
                <w:szCs w:val="24"/>
              </w:rPr>
            </w:pPr>
            <w:r w:rsidRPr="00557ED8">
              <w:rPr>
                <w:sz w:val="24"/>
                <w:szCs w:val="24"/>
              </w:rPr>
              <w:t>Наименование водоносного горизонта (ВГ, ВК)</w:t>
            </w:r>
          </w:p>
        </w:tc>
        <w:tc>
          <w:tcPr>
            <w:tcW w:w="1957" w:type="dxa"/>
            <w:shd w:val="clear" w:color="auto" w:fill="F2F2F2" w:themeFill="background1" w:themeFillShade="F2"/>
          </w:tcPr>
          <w:p w:rsidR="00557ED8" w:rsidRPr="00557ED8" w:rsidRDefault="00557ED8" w:rsidP="00557ED8">
            <w:pPr>
              <w:jc w:val="center"/>
              <w:rPr>
                <w:sz w:val="24"/>
                <w:szCs w:val="24"/>
              </w:rPr>
            </w:pPr>
            <w:r w:rsidRPr="00557ED8">
              <w:rPr>
                <w:sz w:val="24"/>
                <w:szCs w:val="24"/>
              </w:rPr>
              <w:t>Распространение</w:t>
            </w:r>
          </w:p>
        </w:tc>
        <w:tc>
          <w:tcPr>
            <w:tcW w:w="1367" w:type="dxa"/>
            <w:shd w:val="clear" w:color="auto" w:fill="F2F2F2" w:themeFill="background1" w:themeFillShade="F2"/>
          </w:tcPr>
          <w:p w:rsidR="00557ED8" w:rsidRPr="00557ED8" w:rsidRDefault="00557ED8" w:rsidP="00557ED8">
            <w:pPr>
              <w:jc w:val="center"/>
              <w:rPr>
                <w:sz w:val="24"/>
                <w:szCs w:val="24"/>
              </w:rPr>
            </w:pPr>
            <w:r w:rsidRPr="00557ED8">
              <w:rPr>
                <w:sz w:val="24"/>
                <w:szCs w:val="24"/>
              </w:rPr>
              <w:t>Глубина залегания/ мощность,</w:t>
            </w:r>
          </w:p>
          <w:p w:rsidR="00557ED8" w:rsidRPr="00557ED8" w:rsidRDefault="00557ED8" w:rsidP="00557ED8">
            <w:pPr>
              <w:jc w:val="center"/>
              <w:rPr>
                <w:sz w:val="24"/>
                <w:szCs w:val="24"/>
              </w:rPr>
            </w:pPr>
            <w:r w:rsidRPr="00557ED8">
              <w:rPr>
                <w:sz w:val="24"/>
                <w:szCs w:val="24"/>
              </w:rPr>
              <w:t>м</w:t>
            </w:r>
          </w:p>
        </w:tc>
        <w:tc>
          <w:tcPr>
            <w:tcW w:w="2106" w:type="dxa"/>
            <w:shd w:val="clear" w:color="auto" w:fill="F2F2F2" w:themeFill="background1" w:themeFillShade="F2"/>
          </w:tcPr>
          <w:p w:rsidR="00557ED8" w:rsidRPr="00557ED8" w:rsidRDefault="00557ED8" w:rsidP="00557ED8">
            <w:pPr>
              <w:jc w:val="center"/>
              <w:rPr>
                <w:sz w:val="24"/>
                <w:szCs w:val="24"/>
              </w:rPr>
            </w:pPr>
            <w:r w:rsidRPr="00557ED8">
              <w:rPr>
                <w:sz w:val="24"/>
                <w:szCs w:val="24"/>
              </w:rPr>
              <w:t>Уд. дебиты, л/сек</w:t>
            </w:r>
          </w:p>
        </w:tc>
        <w:tc>
          <w:tcPr>
            <w:tcW w:w="2445" w:type="dxa"/>
            <w:shd w:val="clear" w:color="auto" w:fill="F2F2F2" w:themeFill="background1" w:themeFillShade="F2"/>
          </w:tcPr>
          <w:p w:rsidR="00557ED8" w:rsidRPr="00557ED8" w:rsidRDefault="00557ED8" w:rsidP="00557ED8">
            <w:pPr>
              <w:jc w:val="center"/>
              <w:rPr>
                <w:sz w:val="24"/>
                <w:szCs w:val="24"/>
              </w:rPr>
            </w:pPr>
            <w:r w:rsidRPr="00557ED8">
              <w:rPr>
                <w:sz w:val="24"/>
                <w:szCs w:val="24"/>
              </w:rPr>
              <w:t>Использование</w:t>
            </w:r>
          </w:p>
        </w:tc>
      </w:tr>
      <w:tr w:rsidR="00557ED8" w:rsidRPr="00557ED8" w:rsidTr="00443CC0">
        <w:trPr>
          <w:jc w:val="center"/>
        </w:trPr>
        <w:tc>
          <w:tcPr>
            <w:tcW w:w="2331" w:type="dxa"/>
          </w:tcPr>
          <w:p w:rsidR="00557ED8" w:rsidRPr="00557ED8" w:rsidRDefault="00557ED8" w:rsidP="00557ED8">
            <w:pPr>
              <w:jc w:val="center"/>
              <w:rPr>
                <w:sz w:val="24"/>
                <w:szCs w:val="24"/>
              </w:rPr>
            </w:pPr>
            <w:r w:rsidRPr="00557ED8">
              <w:rPr>
                <w:sz w:val="24"/>
                <w:szCs w:val="24"/>
              </w:rPr>
              <w:t>ВГ в четвертичных отложениях aQ3-4</w:t>
            </w:r>
          </w:p>
        </w:tc>
        <w:tc>
          <w:tcPr>
            <w:tcW w:w="1957" w:type="dxa"/>
          </w:tcPr>
          <w:p w:rsidR="00557ED8" w:rsidRPr="00557ED8" w:rsidRDefault="00557ED8" w:rsidP="00557ED8">
            <w:pPr>
              <w:jc w:val="center"/>
              <w:rPr>
                <w:sz w:val="24"/>
                <w:szCs w:val="24"/>
              </w:rPr>
            </w:pPr>
            <w:r w:rsidRPr="00557ED8">
              <w:rPr>
                <w:sz w:val="24"/>
                <w:szCs w:val="24"/>
              </w:rPr>
              <w:t>-</w:t>
            </w:r>
          </w:p>
        </w:tc>
        <w:tc>
          <w:tcPr>
            <w:tcW w:w="1367" w:type="dxa"/>
          </w:tcPr>
          <w:p w:rsidR="00557ED8" w:rsidRPr="00557ED8" w:rsidRDefault="00557ED8" w:rsidP="00557ED8">
            <w:pPr>
              <w:jc w:val="center"/>
              <w:rPr>
                <w:sz w:val="24"/>
                <w:szCs w:val="24"/>
              </w:rPr>
            </w:pPr>
            <w:r w:rsidRPr="00557ED8">
              <w:rPr>
                <w:sz w:val="24"/>
                <w:szCs w:val="24"/>
              </w:rPr>
              <w:t>-</w:t>
            </w:r>
          </w:p>
        </w:tc>
        <w:tc>
          <w:tcPr>
            <w:tcW w:w="2106" w:type="dxa"/>
          </w:tcPr>
          <w:p w:rsidR="00557ED8" w:rsidRPr="00557ED8" w:rsidRDefault="00557ED8" w:rsidP="00557ED8">
            <w:pPr>
              <w:jc w:val="center"/>
              <w:rPr>
                <w:sz w:val="24"/>
                <w:szCs w:val="24"/>
              </w:rPr>
            </w:pPr>
            <w:r w:rsidRPr="00557ED8">
              <w:rPr>
                <w:sz w:val="24"/>
                <w:szCs w:val="24"/>
              </w:rPr>
              <w:t>-</w:t>
            </w:r>
          </w:p>
        </w:tc>
        <w:tc>
          <w:tcPr>
            <w:tcW w:w="2445" w:type="dxa"/>
          </w:tcPr>
          <w:p w:rsidR="00557ED8" w:rsidRPr="00557ED8" w:rsidRDefault="00557ED8" w:rsidP="00557ED8">
            <w:pPr>
              <w:jc w:val="center"/>
              <w:rPr>
                <w:sz w:val="24"/>
                <w:szCs w:val="24"/>
              </w:rPr>
            </w:pPr>
            <w:r w:rsidRPr="00557ED8">
              <w:rPr>
                <w:sz w:val="24"/>
                <w:szCs w:val="24"/>
              </w:rPr>
              <w:t>-</w:t>
            </w:r>
          </w:p>
        </w:tc>
      </w:tr>
      <w:tr w:rsidR="00557ED8" w:rsidRPr="00557ED8" w:rsidTr="00443CC0">
        <w:trPr>
          <w:jc w:val="center"/>
        </w:trPr>
        <w:tc>
          <w:tcPr>
            <w:tcW w:w="2331" w:type="dxa"/>
          </w:tcPr>
          <w:p w:rsidR="00557ED8" w:rsidRPr="00557ED8" w:rsidRDefault="00557ED8" w:rsidP="00557ED8">
            <w:pPr>
              <w:jc w:val="center"/>
              <w:rPr>
                <w:sz w:val="24"/>
                <w:szCs w:val="24"/>
              </w:rPr>
            </w:pPr>
            <w:r w:rsidRPr="00557ED8">
              <w:rPr>
                <w:sz w:val="24"/>
                <w:szCs w:val="24"/>
              </w:rPr>
              <w:t>ВГ типа «верховодки»</w:t>
            </w:r>
          </w:p>
        </w:tc>
        <w:tc>
          <w:tcPr>
            <w:tcW w:w="1957" w:type="dxa"/>
          </w:tcPr>
          <w:p w:rsidR="00557ED8" w:rsidRPr="00557ED8" w:rsidRDefault="00557ED8" w:rsidP="00557ED8">
            <w:pPr>
              <w:jc w:val="center"/>
              <w:rPr>
                <w:sz w:val="24"/>
                <w:szCs w:val="24"/>
              </w:rPr>
            </w:pPr>
            <w:r w:rsidRPr="00557ED8">
              <w:rPr>
                <w:sz w:val="24"/>
                <w:szCs w:val="24"/>
              </w:rPr>
              <w:t>практически повсеместно</w:t>
            </w:r>
          </w:p>
        </w:tc>
        <w:tc>
          <w:tcPr>
            <w:tcW w:w="1367" w:type="dxa"/>
          </w:tcPr>
          <w:p w:rsidR="00557ED8" w:rsidRPr="00557ED8" w:rsidRDefault="00557ED8" w:rsidP="00557ED8">
            <w:pPr>
              <w:jc w:val="center"/>
              <w:rPr>
                <w:sz w:val="24"/>
                <w:szCs w:val="24"/>
              </w:rPr>
            </w:pPr>
            <w:r w:rsidRPr="00557ED8">
              <w:rPr>
                <w:sz w:val="24"/>
                <w:szCs w:val="24"/>
              </w:rPr>
              <w:t>от 0 до 10/ до 5</w:t>
            </w:r>
          </w:p>
        </w:tc>
        <w:tc>
          <w:tcPr>
            <w:tcW w:w="2106" w:type="dxa"/>
          </w:tcPr>
          <w:p w:rsidR="00557ED8" w:rsidRPr="00557ED8" w:rsidRDefault="00557ED8" w:rsidP="00557ED8">
            <w:pPr>
              <w:jc w:val="center"/>
              <w:rPr>
                <w:sz w:val="24"/>
                <w:szCs w:val="24"/>
              </w:rPr>
            </w:pPr>
            <w:r w:rsidRPr="00557ED8">
              <w:rPr>
                <w:sz w:val="24"/>
                <w:szCs w:val="24"/>
              </w:rPr>
              <w:t>незначительные</w:t>
            </w:r>
          </w:p>
        </w:tc>
        <w:tc>
          <w:tcPr>
            <w:tcW w:w="2445" w:type="dxa"/>
          </w:tcPr>
          <w:p w:rsidR="00557ED8" w:rsidRPr="00557ED8" w:rsidRDefault="00557ED8" w:rsidP="00557ED8">
            <w:pPr>
              <w:jc w:val="center"/>
              <w:rPr>
                <w:sz w:val="24"/>
                <w:szCs w:val="24"/>
              </w:rPr>
            </w:pPr>
            <w:r w:rsidRPr="00557ED8">
              <w:rPr>
                <w:sz w:val="24"/>
                <w:szCs w:val="24"/>
              </w:rPr>
              <w:t>в ХПВ не участвуют</w:t>
            </w:r>
          </w:p>
        </w:tc>
      </w:tr>
      <w:tr w:rsidR="00557ED8" w:rsidRPr="00557ED8" w:rsidTr="00443CC0">
        <w:trPr>
          <w:jc w:val="center"/>
        </w:trPr>
        <w:tc>
          <w:tcPr>
            <w:tcW w:w="2331" w:type="dxa"/>
          </w:tcPr>
          <w:p w:rsidR="00557ED8" w:rsidRPr="00557ED8" w:rsidRDefault="00557ED8" w:rsidP="00557ED8">
            <w:pPr>
              <w:jc w:val="center"/>
              <w:rPr>
                <w:sz w:val="24"/>
                <w:szCs w:val="24"/>
              </w:rPr>
            </w:pPr>
            <w:r w:rsidRPr="00557ED8">
              <w:rPr>
                <w:sz w:val="24"/>
                <w:szCs w:val="24"/>
              </w:rPr>
              <w:t>ВГ низких террас</w:t>
            </w:r>
          </w:p>
        </w:tc>
        <w:tc>
          <w:tcPr>
            <w:tcW w:w="1957" w:type="dxa"/>
          </w:tcPr>
          <w:p w:rsidR="00557ED8" w:rsidRPr="00557ED8" w:rsidRDefault="00557ED8" w:rsidP="00557ED8">
            <w:pPr>
              <w:jc w:val="center"/>
              <w:rPr>
                <w:sz w:val="24"/>
                <w:szCs w:val="24"/>
              </w:rPr>
            </w:pPr>
            <w:r w:rsidRPr="00557ED8">
              <w:rPr>
                <w:sz w:val="24"/>
                <w:szCs w:val="24"/>
              </w:rPr>
              <w:t xml:space="preserve">поймы рек, I </w:t>
            </w:r>
            <w:proofErr w:type="spellStart"/>
            <w:r w:rsidRPr="00557ED8">
              <w:rPr>
                <w:sz w:val="24"/>
                <w:szCs w:val="24"/>
              </w:rPr>
              <w:t>надп</w:t>
            </w:r>
            <w:proofErr w:type="spellEnd"/>
            <w:r w:rsidRPr="00557ED8">
              <w:rPr>
                <w:sz w:val="24"/>
                <w:szCs w:val="24"/>
              </w:rPr>
              <w:t>. террасы</w:t>
            </w:r>
          </w:p>
        </w:tc>
        <w:tc>
          <w:tcPr>
            <w:tcW w:w="1367" w:type="dxa"/>
          </w:tcPr>
          <w:p w:rsidR="00557ED8" w:rsidRPr="00557ED8" w:rsidRDefault="00557ED8" w:rsidP="00557ED8">
            <w:pPr>
              <w:jc w:val="center"/>
              <w:rPr>
                <w:sz w:val="24"/>
                <w:szCs w:val="24"/>
              </w:rPr>
            </w:pPr>
            <w:r w:rsidRPr="00557ED8">
              <w:rPr>
                <w:sz w:val="24"/>
                <w:szCs w:val="24"/>
              </w:rPr>
              <w:t>от 0 до 5/ до 10</w:t>
            </w:r>
          </w:p>
        </w:tc>
        <w:tc>
          <w:tcPr>
            <w:tcW w:w="2106" w:type="dxa"/>
          </w:tcPr>
          <w:p w:rsidR="00557ED8" w:rsidRPr="00557ED8" w:rsidRDefault="00557ED8" w:rsidP="00557ED8">
            <w:pPr>
              <w:jc w:val="center"/>
              <w:rPr>
                <w:sz w:val="24"/>
                <w:szCs w:val="24"/>
              </w:rPr>
            </w:pPr>
            <w:r w:rsidRPr="00557ED8">
              <w:rPr>
                <w:sz w:val="24"/>
                <w:szCs w:val="24"/>
              </w:rPr>
              <w:t>0.19-6.94</w:t>
            </w:r>
          </w:p>
        </w:tc>
        <w:tc>
          <w:tcPr>
            <w:tcW w:w="2445" w:type="dxa"/>
          </w:tcPr>
          <w:p w:rsidR="00557ED8" w:rsidRPr="00557ED8" w:rsidRDefault="00557ED8" w:rsidP="00557ED8">
            <w:pPr>
              <w:jc w:val="center"/>
              <w:rPr>
                <w:sz w:val="24"/>
                <w:szCs w:val="24"/>
              </w:rPr>
            </w:pPr>
            <w:r w:rsidRPr="00557ED8">
              <w:rPr>
                <w:sz w:val="24"/>
                <w:szCs w:val="24"/>
              </w:rPr>
              <w:t>ХПВ одиночными скважинами, колодцами</w:t>
            </w:r>
          </w:p>
        </w:tc>
      </w:tr>
      <w:tr w:rsidR="00557ED8" w:rsidRPr="00557ED8" w:rsidTr="00443CC0">
        <w:trPr>
          <w:jc w:val="center"/>
        </w:trPr>
        <w:tc>
          <w:tcPr>
            <w:tcW w:w="2331" w:type="dxa"/>
          </w:tcPr>
          <w:p w:rsidR="00557ED8" w:rsidRPr="00557ED8" w:rsidRDefault="00557ED8" w:rsidP="00557ED8">
            <w:pPr>
              <w:jc w:val="center"/>
              <w:rPr>
                <w:sz w:val="24"/>
                <w:szCs w:val="24"/>
              </w:rPr>
            </w:pPr>
            <w:r w:rsidRPr="00557ED8">
              <w:rPr>
                <w:sz w:val="24"/>
                <w:szCs w:val="24"/>
              </w:rPr>
              <w:t>ВГ высоких террас</w:t>
            </w:r>
          </w:p>
        </w:tc>
        <w:tc>
          <w:tcPr>
            <w:tcW w:w="1957" w:type="dxa"/>
          </w:tcPr>
          <w:p w:rsidR="00557ED8" w:rsidRPr="00557ED8" w:rsidRDefault="00557ED8" w:rsidP="00557ED8">
            <w:pPr>
              <w:jc w:val="center"/>
              <w:rPr>
                <w:sz w:val="24"/>
                <w:szCs w:val="24"/>
              </w:rPr>
            </w:pPr>
            <w:r w:rsidRPr="00557ED8">
              <w:rPr>
                <w:sz w:val="24"/>
                <w:szCs w:val="24"/>
              </w:rPr>
              <w:t xml:space="preserve">I -II </w:t>
            </w:r>
            <w:proofErr w:type="spellStart"/>
            <w:r w:rsidRPr="00557ED8">
              <w:rPr>
                <w:sz w:val="24"/>
                <w:szCs w:val="24"/>
              </w:rPr>
              <w:t>надп</w:t>
            </w:r>
            <w:proofErr w:type="spellEnd"/>
            <w:r w:rsidRPr="00557ED8">
              <w:rPr>
                <w:sz w:val="24"/>
                <w:szCs w:val="24"/>
              </w:rPr>
              <w:t>. террасы</w:t>
            </w:r>
          </w:p>
        </w:tc>
        <w:tc>
          <w:tcPr>
            <w:tcW w:w="1367" w:type="dxa"/>
          </w:tcPr>
          <w:p w:rsidR="00557ED8" w:rsidRPr="00557ED8" w:rsidRDefault="00557ED8" w:rsidP="00557ED8">
            <w:pPr>
              <w:jc w:val="center"/>
              <w:rPr>
                <w:sz w:val="24"/>
                <w:szCs w:val="24"/>
              </w:rPr>
            </w:pPr>
            <w:r w:rsidRPr="00557ED8">
              <w:rPr>
                <w:sz w:val="24"/>
                <w:szCs w:val="24"/>
              </w:rPr>
              <w:t>0 до 25/ до10</w:t>
            </w:r>
          </w:p>
        </w:tc>
        <w:tc>
          <w:tcPr>
            <w:tcW w:w="2106" w:type="dxa"/>
          </w:tcPr>
          <w:p w:rsidR="00557ED8" w:rsidRPr="00557ED8" w:rsidRDefault="00557ED8" w:rsidP="00557ED8">
            <w:pPr>
              <w:jc w:val="center"/>
              <w:rPr>
                <w:sz w:val="24"/>
                <w:szCs w:val="24"/>
              </w:rPr>
            </w:pPr>
            <w:r w:rsidRPr="00557ED8">
              <w:rPr>
                <w:sz w:val="24"/>
                <w:szCs w:val="24"/>
              </w:rPr>
              <w:t>0.07-0.24</w:t>
            </w:r>
          </w:p>
        </w:tc>
        <w:tc>
          <w:tcPr>
            <w:tcW w:w="2445" w:type="dxa"/>
          </w:tcPr>
          <w:p w:rsidR="00557ED8" w:rsidRPr="00557ED8" w:rsidRDefault="00557ED8" w:rsidP="00557ED8">
            <w:pPr>
              <w:jc w:val="center"/>
              <w:rPr>
                <w:sz w:val="24"/>
                <w:szCs w:val="24"/>
              </w:rPr>
            </w:pPr>
            <w:r w:rsidRPr="00557ED8">
              <w:rPr>
                <w:sz w:val="24"/>
                <w:szCs w:val="24"/>
              </w:rPr>
              <w:t>ХПВ одиночными скважинами, колодцами</w:t>
            </w:r>
          </w:p>
        </w:tc>
      </w:tr>
      <w:tr w:rsidR="00557ED8" w:rsidRPr="00557ED8" w:rsidTr="00443CC0">
        <w:trPr>
          <w:jc w:val="center"/>
        </w:trPr>
        <w:tc>
          <w:tcPr>
            <w:tcW w:w="2331" w:type="dxa"/>
          </w:tcPr>
          <w:p w:rsidR="00557ED8" w:rsidRPr="00557ED8" w:rsidRDefault="00557ED8" w:rsidP="00557ED8">
            <w:pPr>
              <w:jc w:val="center"/>
              <w:rPr>
                <w:sz w:val="24"/>
                <w:szCs w:val="24"/>
              </w:rPr>
            </w:pPr>
            <w:r w:rsidRPr="00557ED8">
              <w:rPr>
                <w:sz w:val="24"/>
                <w:szCs w:val="24"/>
              </w:rPr>
              <w:t>ВГ в неогеновых отложениях N2Kc</w:t>
            </w:r>
          </w:p>
        </w:tc>
        <w:tc>
          <w:tcPr>
            <w:tcW w:w="1957" w:type="dxa"/>
          </w:tcPr>
          <w:p w:rsidR="00557ED8" w:rsidRPr="00557ED8" w:rsidRDefault="00557ED8" w:rsidP="00557ED8">
            <w:pPr>
              <w:jc w:val="center"/>
              <w:rPr>
                <w:sz w:val="24"/>
                <w:szCs w:val="24"/>
              </w:rPr>
            </w:pPr>
            <w:r w:rsidRPr="00557ED8">
              <w:rPr>
                <w:sz w:val="24"/>
                <w:szCs w:val="24"/>
              </w:rPr>
              <w:t>локально в пределах водораздела</w:t>
            </w:r>
          </w:p>
        </w:tc>
        <w:tc>
          <w:tcPr>
            <w:tcW w:w="1367" w:type="dxa"/>
          </w:tcPr>
          <w:p w:rsidR="00557ED8" w:rsidRPr="00557ED8" w:rsidRDefault="00557ED8" w:rsidP="00557ED8">
            <w:pPr>
              <w:jc w:val="center"/>
              <w:rPr>
                <w:sz w:val="24"/>
                <w:szCs w:val="24"/>
              </w:rPr>
            </w:pPr>
            <w:r w:rsidRPr="00557ED8">
              <w:rPr>
                <w:sz w:val="24"/>
                <w:szCs w:val="24"/>
              </w:rPr>
              <w:t>15-25/ в</w:t>
            </w:r>
          </w:p>
          <w:p w:rsidR="00557ED8" w:rsidRPr="00557ED8" w:rsidRDefault="00557ED8" w:rsidP="00557ED8">
            <w:pPr>
              <w:jc w:val="center"/>
              <w:rPr>
                <w:sz w:val="24"/>
                <w:szCs w:val="24"/>
              </w:rPr>
            </w:pPr>
            <w:r w:rsidRPr="00557ED8">
              <w:rPr>
                <w:sz w:val="24"/>
                <w:szCs w:val="24"/>
              </w:rPr>
              <w:t>прослоях песков</w:t>
            </w:r>
          </w:p>
        </w:tc>
        <w:tc>
          <w:tcPr>
            <w:tcW w:w="2106" w:type="dxa"/>
          </w:tcPr>
          <w:p w:rsidR="00557ED8" w:rsidRPr="00557ED8" w:rsidRDefault="00557ED8" w:rsidP="00557ED8">
            <w:pPr>
              <w:jc w:val="center"/>
              <w:rPr>
                <w:sz w:val="24"/>
                <w:szCs w:val="24"/>
              </w:rPr>
            </w:pPr>
            <w:proofErr w:type="spellStart"/>
            <w:r w:rsidRPr="00557ED8">
              <w:rPr>
                <w:sz w:val="24"/>
                <w:szCs w:val="24"/>
              </w:rPr>
              <w:t>н.с</w:t>
            </w:r>
            <w:proofErr w:type="spellEnd"/>
            <w:r w:rsidRPr="00557ED8">
              <w:rPr>
                <w:sz w:val="24"/>
                <w:szCs w:val="24"/>
              </w:rPr>
              <w:t>.</w:t>
            </w:r>
          </w:p>
        </w:tc>
        <w:tc>
          <w:tcPr>
            <w:tcW w:w="2445" w:type="dxa"/>
          </w:tcPr>
          <w:p w:rsidR="00557ED8" w:rsidRPr="00557ED8" w:rsidRDefault="00557ED8" w:rsidP="00557ED8">
            <w:pPr>
              <w:jc w:val="center"/>
              <w:rPr>
                <w:sz w:val="24"/>
                <w:szCs w:val="24"/>
              </w:rPr>
            </w:pPr>
            <w:r w:rsidRPr="00557ED8">
              <w:rPr>
                <w:sz w:val="24"/>
                <w:szCs w:val="24"/>
              </w:rPr>
              <w:t>существ. роли в ХПВ не играют</w:t>
            </w:r>
          </w:p>
        </w:tc>
      </w:tr>
      <w:tr w:rsidR="00557ED8" w:rsidRPr="00557ED8" w:rsidTr="00443CC0">
        <w:trPr>
          <w:jc w:val="center"/>
        </w:trPr>
        <w:tc>
          <w:tcPr>
            <w:tcW w:w="2331" w:type="dxa"/>
          </w:tcPr>
          <w:p w:rsidR="00557ED8" w:rsidRPr="00557ED8" w:rsidRDefault="00557ED8" w:rsidP="00557ED8">
            <w:pPr>
              <w:jc w:val="center"/>
              <w:rPr>
                <w:sz w:val="24"/>
                <w:szCs w:val="24"/>
              </w:rPr>
            </w:pPr>
            <w:r w:rsidRPr="00557ED8">
              <w:rPr>
                <w:sz w:val="24"/>
                <w:szCs w:val="24"/>
              </w:rPr>
              <w:t>ВК в палеогеновых отложениях:</w:t>
            </w:r>
          </w:p>
          <w:p w:rsidR="00557ED8" w:rsidRPr="00557ED8" w:rsidRDefault="00557ED8" w:rsidP="00557ED8">
            <w:pPr>
              <w:jc w:val="center"/>
              <w:rPr>
                <w:sz w:val="24"/>
                <w:szCs w:val="24"/>
              </w:rPr>
            </w:pPr>
            <w:proofErr w:type="spellStart"/>
            <w:r w:rsidRPr="00557ED8">
              <w:rPr>
                <w:sz w:val="24"/>
                <w:szCs w:val="24"/>
              </w:rPr>
              <w:t>лагерносадско</w:t>
            </w:r>
            <w:proofErr w:type="spellEnd"/>
            <w:r w:rsidRPr="00557ED8">
              <w:rPr>
                <w:sz w:val="24"/>
                <w:szCs w:val="24"/>
              </w:rPr>
              <w:t xml:space="preserve"> </w:t>
            </w:r>
            <w:proofErr w:type="spellStart"/>
            <w:r w:rsidRPr="00557ED8">
              <w:rPr>
                <w:sz w:val="24"/>
                <w:szCs w:val="24"/>
              </w:rPr>
              <w:t>юрковско</w:t>
            </w:r>
            <w:proofErr w:type="spellEnd"/>
          </w:p>
          <w:p w:rsidR="00557ED8" w:rsidRPr="00557ED8" w:rsidRDefault="00557ED8" w:rsidP="00557ED8">
            <w:pPr>
              <w:jc w:val="center"/>
              <w:rPr>
                <w:sz w:val="24"/>
                <w:szCs w:val="24"/>
              </w:rPr>
            </w:pPr>
            <w:proofErr w:type="spellStart"/>
            <w:r w:rsidRPr="00557ED8">
              <w:rPr>
                <w:sz w:val="24"/>
                <w:szCs w:val="24"/>
              </w:rPr>
              <w:t>новомихайловский</w:t>
            </w:r>
            <w:proofErr w:type="spellEnd"/>
          </w:p>
        </w:tc>
        <w:tc>
          <w:tcPr>
            <w:tcW w:w="1957" w:type="dxa"/>
          </w:tcPr>
          <w:p w:rsidR="00557ED8" w:rsidRPr="00557ED8" w:rsidRDefault="00557ED8" w:rsidP="00557ED8">
            <w:pPr>
              <w:jc w:val="center"/>
              <w:rPr>
                <w:sz w:val="24"/>
                <w:szCs w:val="24"/>
              </w:rPr>
            </w:pPr>
            <w:r w:rsidRPr="00557ED8">
              <w:rPr>
                <w:sz w:val="24"/>
                <w:szCs w:val="24"/>
              </w:rPr>
              <w:t>повсеместно</w:t>
            </w:r>
          </w:p>
        </w:tc>
        <w:tc>
          <w:tcPr>
            <w:tcW w:w="1367" w:type="dxa"/>
          </w:tcPr>
          <w:p w:rsidR="00557ED8" w:rsidRPr="00557ED8" w:rsidRDefault="00557ED8" w:rsidP="00557ED8">
            <w:pPr>
              <w:jc w:val="center"/>
              <w:rPr>
                <w:sz w:val="24"/>
                <w:szCs w:val="24"/>
              </w:rPr>
            </w:pPr>
            <w:r w:rsidRPr="00557ED8">
              <w:rPr>
                <w:sz w:val="24"/>
                <w:szCs w:val="24"/>
              </w:rPr>
              <w:t>10-55 / до</w:t>
            </w:r>
          </w:p>
          <w:p w:rsidR="00557ED8" w:rsidRPr="00557ED8" w:rsidRDefault="00557ED8" w:rsidP="00557ED8">
            <w:pPr>
              <w:jc w:val="center"/>
              <w:rPr>
                <w:sz w:val="24"/>
                <w:szCs w:val="24"/>
              </w:rPr>
            </w:pPr>
            <w:r w:rsidRPr="00557ED8">
              <w:rPr>
                <w:sz w:val="24"/>
                <w:szCs w:val="24"/>
              </w:rPr>
              <w:t>40</w:t>
            </w:r>
          </w:p>
        </w:tc>
        <w:tc>
          <w:tcPr>
            <w:tcW w:w="2106" w:type="dxa"/>
          </w:tcPr>
          <w:p w:rsidR="00557ED8" w:rsidRPr="00557ED8" w:rsidRDefault="00557ED8" w:rsidP="00557ED8">
            <w:pPr>
              <w:jc w:val="center"/>
              <w:rPr>
                <w:sz w:val="24"/>
                <w:szCs w:val="24"/>
              </w:rPr>
            </w:pPr>
            <w:r w:rsidRPr="00557ED8">
              <w:rPr>
                <w:sz w:val="24"/>
                <w:szCs w:val="24"/>
              </w:rPr>
              <w:t xml:space="preserve">дебиты </w:t>
            </w:r>
            <w:proofErr w:type="spellStart"/>
            <w:r w:rsidRPr="00557ED8">
              <w:rPr>
                <w:sz w:val="24"/>
                <w:szCs w:val="24"/>
              </w:rPr>
              <w:t>скв</w:t>
            </w:r>
            <w:proofErr w:type="spellEnd"/>
            <w:r w:rsidRPr="00557ED8">
              <w:rPr>
                <w:sz w:val="24"/>
                <w:szCs w:val="24"/>
              </w:rPr>
              <w:t>. 3-</w:t>
            </w:r>
          </w:p>
          <w:p w:rsidR="00557ED8" w:rsidRPr="00557ED8" w:rsidRDefault="00557ED8" w:rsidP="00557ED8">
            <w:pPr>
              <w:jc w:val="center"/>
              <w:rPr>
                <w:sz w:val="24"/>
                <w:szCs w:val="24"/>
              </w:rPr>
            </w:pPr>
            <w:r w:rsidRPr="00557ED8">
              <w:rPr>
                <w:sz w:val="24"/>
                <w:szCs w:val="24"/>
              </w:rPr>
              <w:t>41, напорные</w:t>
            </w:r>
          </w:p>
        </w:tc>
        <w:tc>
          <w:tcPr>
            <w:tcW w:w="2445" w:type="dxa"/>
          </w:tcPr>
          <w:p w:rsidR="00557ED8" w:rsidRPr="00557ED8" w:rsidRDefault="00557ED8" w:rsidP="00557ED8">
            <w:pPr>
              <w:jc w:val="center"/>
              <w:rPr>
                <w:sz w:val="24"/>
                <w:szCs w:val="24"/>
              </w:rPr>
            </w:pPr>
            <w:r w:rsidRPr="00557ED8">
              <w:rPr>
                <w:sz w:val="24"/>
                <w:szCs w:val="24"/>
              </w:rPr>
              <w:t>используется для централизованного ХПВ, ПТВ города</w:t>
            </w:r>
          </w:p>
        </w:tc>
      </w:tr>
      <w:tr w:rsidR="00557ED8" w:rsidRPr="00557ED8" w:rsidTr="00443CC0">
        <w:trPr>
          <w:jc w:val="center"/>
        </w:trPr>
        <w:tc>
          <w:tcPr>
            <w:tcW w:w="2331" w:type="dxa"/>
          </w:tcPr>
          <w:p w:rsidR="00557ED8" w:rsidRPr="00557ED8" w:rsidRDefault="00557ED8" w:rsidP="00557ED8">
            <w:pPr>
              <w:jc w:val="center"/>
              <w:rPr>
                <w:sz w:val="24"/>
                <w:szCs w:val="24"/>
              </w:rPr>
            </w:pPr>
            <w:r w:rsidRPr="00557ED8">
              <w:rPr>
                <w:sz w:val="24"/>
                <w:szCs w:val="24"/>
              </w:rPr>
              <w:t>K2-Pg (</w:t>
            </w:r>
            <w:proofErr w:type="spellStart"/>
            <w:r w:rsidRPr="00557ED8">
              <w:rPr>
                <w:sz w:val="24"/>
                <w:szCs w:val="24"/>
              </w:rPr>
              <w:t>кора</w:t>
            </w:r>
            <w:proofErr w:type="spellEnd"/>
            <w:r w:rsidRPr="00557ED8">
              <w:rPr>
                <w:sz w:val="24"/>
                <w:szCs w:val="24"/>
              </w:rPr>
              <w:t xml:space="preserve"> выветривания)</w:t>
            </w:r>
          </w:p>
        </w:tc>
        <w:tc>
          <w:tcPr>
            <w:tcW w:w="7875" w:type="dxa"/>
            <w:gridSpan w:val="4"/>
          </w:tcPr>
          <w:p w:rsidR="00557ED8" w:rsidRPr="00557ED8" w:rsidRDefault="00557ED8" w:rsidP="00557ED8">
            <w:pPr>
              <w:jc w:val="center"/>
              <w:rPr>
                <w:sz w:val="24"/>
                <w:szCs w:val="24"/>
              </w:rPr>
            </w:pPr>
            <w:r w:rsidRPr="00557ED8">
              <w:rPr>
                <w:sz w:val="24"/>
                <w:szCs w:val="24"/>
              </w:rPr>
              <w:t>водоупорные отложения</w:t>
            </w:r>
          </w:p>
        </w:tc>
      </w:tr>
      <w:tr w:rsidR="00557ED8" w:rsidRPr="00557ED8" w:rsidTr="00443CC0">
        <w:trPr>
          <w:jc w:val="center"/>
        </w:trPr>
        <w:tc>
          <w:tcPr>
            <w:tcW w:w="2331" w:type="dxa"/>
          </w:tcPr>
          <w:p w:rsidR="00557ED8" w:rsidRPr="00557ED8" w:rsidRDefault="00557ED8" w:rsidP="00557ED8">
            <w:pPr>
              <w:jc w:val="center"/>
              <w:rPr>
                <w:sz w:val="24"/>
                <w:szCs w:val="24"/>
              </w:rPr>
            </w:pPr>
            <w:r w:rsidRPr="00557ED8">
              <w:rPr>
                <w:sz w:val="24"/>
                <w:szCs w:val="24"/>
              </w:rPr>
              <w:t>Меловые отложения, K3</w:t>
            </w:r>
          </w:p>
        </w:tc>
        <w:tc>
          <w:tcPr>
            <w:tcW w:w="1957" w:type="dxa"/>
          </w:tcPr>
          <w:p w:rsidR="00557ED8" w:rsidRPr="00557ED8" w:rsidRDefault="00557ED8" w:rsidP="00557ED8">
            <w:pPr>
              <w:jc w:val="center"/>
              <w:rPr>
                <w:sz w:val="24"/>
                <w:szCs w:val="24"/>
              </w:rPr>
            </w:pPr>
            <w:r w:rsidRPr="00557ED8">
              <w:rPr>
                <w:sz w:val="24"/>
                <w:szCs w:val="24"/>
              </w:rPr>
              <w:t>локально</w:t>
            </w:r>
          </w:p>
        </w:tc>
        <w:tc>
          <w:tcPr>
            <w:tcW w:w="1367" w:type="dxa"/>
          </w:tcPr>
          <w:p w:rsidR="00557ED8" w:rsidRPr="00557ED8" w:rsidRDefault="00557ED8" w:rsidP="00557ED8">
            <w:pPr>
              <w:jc w:val="center"/>
              <w:rPr>
                <w:sz w:val="24"/>
                <w:szCs w:val="24"/>
              </w:rPr>
            </w:pPr>
            <w:r>
              <w:rPr>
                <w:sz w:val="24"/>
                <w:szCs w:val="24"/>
              </w:rPr>
              <w:t>-</w:t>
            </w:r>
          </w:p>
        </w:tc>
        <w:tc>
          <w:tcPr>
            <w:tcW w:w="2106" w:type="dxa"/>
          </w:tcPr>
          <w:p w:rsidR="00557ED8" w:rsidRPr="00557ED8" w:rsidRDefault="00557ED8" w:rsidP="00557ED8">
            <w:pPr>
              <w:jc w:val="center"/>
              <w:rPr>
                <w:sz w:val="24"/>
                <w:szCs w:val="24"/>
              </w:rPr>
            </w:pPr>
            <w:proofErr w:type="spellStart"/>
            <w:r w:rsidRPr="00557ED8">
              <w:rPr>
                <w:sz w:val="24"/>
                <w:szCs w:val="24"/>
              </w:rPr>
              <w:t>маловодообильный</w:t>
            </w:r>
            <w:proofErr w:type="spellEnd"/>
          </w:p>
        </w:tc>
        <w:tc>
          <w:tcPr>
            <w:tcW w:w="2445" w:type="dxa"/>
          </w:tcPr>
          <w:p w:rsidR="00557ED8" w:rsidRPr="00557ED8" w:rsidRDefault="00557ED8" w:rsidP="00557ED8">
            <w:pPr>
              <w:jc w:val="center"/>
              <w:rPr>
                <w:sz w:val="24"/>
                <w:szCs w:val="24"/>
              </w:rPr>
            </w:pPr>
            <w:r>
              <w:rPr>
                <w:sz w:val="24"/>
                <w:szCs w:val="24"/>
              </w:rPr>
              <w:t>-</w:t>
            </w:r>
          </w:p>
        </w:tc>
      </w:tr>
      <w:tr w:rsidR="00557ED8" w:rsidRPr="00557ED8" w:rsidTr="00443CC0">
        <w:trPr>
          <w:jc w:val="center"/>
        </w:trPr>
        <w:tc>
          <w:tcPr>
            <w:tcW w:w="2331" w:type="dxa"/>
          </w:tcPr>
          <w:p w:rsidR="00557ED8" w:rsidRPr="00557ED8" w:rsidRDefault="00557ED8" w:rsidP="00557ED8">
            <w:pPr>
              <w:jc w:val="center"/>
              <w:rPr>
                <w:sz w:val="24"/>
                <w:szCs w:val="24"/>
              </w:rPr>
            </w:pPr>
            <w:r w:rsidRPr="00557ED8">
              <w:rPr>
                <w:sz w:val="24"/>
                <w:szCs w:val="24"/>
              </w:rPr>
              <w:t>Каменноугольный,</w:t>
            </w:r>
          </w:p>
          <w:p w:rsidR="00557ED8" w:rsidRPr="00557ED8" w:rsidRDefault="00557ED8" w:rsidP="00557ED8">
            <w:pPr>
              <w:jc w:val="center"/>
              <w:rPr>
                <w:sz w:val="24"/>
                <w:szCs w:val="24"/>
              </w:rPr>
            </w:pPr>
            <w:r w:rsidRPr="00557ED8">
              <w:rPr>
                <w:sz w:val="24"/>
                <w:szCs w:val="24"/>
              </w:rPr>
              <w:t>C1</w:t>
            </w:r>
          </w:p>
        </w:tc>
        <w:tc>
          <w:tcPr>
            <w:tcW w:w="1957" w:type="dxa"/>
          </w:tcPr>
          <w:p w:rsidR="00557ED8" w:rsidRPr="00557ED8" w:rsidRDefault="00557ED8" w:rsidP="00557ED8">
            <w:pPr>
              <w:jc w:val="center"/>
              <w:rPr>
                <w:sz w:val="24"/>
                <w:szCs w:val="24"/>
              </w:rPr>
            </w:pPr>
            <w:r w:rsidRPr="00557ED8">
              <w:rPr>
                <w:sz w:val="24"/>
                <w:szCs w:val="24"/>
              </w:rPr>
              <w:t>повсеместно</w:t>
            </w:r>
          </w:p>
        </w:tc>
        <w:tc>
          <w:tcPr>
            <w:tcW w:w="1367" w:type="dxa"/>
          </w:tcPr>
          <w:p w:rsidR="00557ED8" w:rsidRPr="00557ED8" w:rsidRDefault="00557ED8" w:rsidP="00557ED8">
            <w:pPr>
              <w:jc w:val="center"/>
              <w:rPr>
                <w:sz w:val="24"/>
                <w:szCs w:val="24"/>
              </w:rPr>
            </w:pPr>
            <w:r w:rsidRPr="00557ED8">
              <w:rPr>
                <w:sz w:val="24"/>
                <w:szCs w:val="24"/>
              </w:rPr>
              <w:t>0 до</w:t>
            </w:r>
          </w:p>
          <w:p w:rsidR="00557ED8" w:rsidRPr="00557ED8" w:rsidRDefault="00557ED8" w:rsidP="00557ED8">
            <w:pPr>
              <w:jc w:val="center"/>
              <w:rPr>
                <w:sz w:val="24"/>
                <w:szCs w:val="24"/>
              </w:rPr>
            </w:pPr>
            <w:r w:rsidRPr="00557ED8">
              <w:rPr>
                <w:sz w:val="24"/>
                <w:szCs w:val="24"/>
              </w:rPr>
              <w:t>100/</w:t>
            </w:r>
            <w:proofErr w:type="spellStart"/>
            <w:r w:rsidRPr="00557ED8">
              <w:rPr>
                <w:sz w:val="24"/>
                <w:szCs w:val="24"/>
              </w:rPr>
              <w:t>вскр</w:t>
            </w:r>
            <w:proofErr w:type="spellEnd"/>
            <w:r w:rsidRPr="00557ED8">
              <w:rPr>
                <w:sz w:val="24"/>
                <w:szCs w:val="24"/>
              </w:rPr>
              <w:t>.</w:t>
            </w:r>
          </w:p>
          <w:p w:rsidR="00557ED8" w:rsidRPr="00557ED8" w:rsidRDefault="00557ED8" w:rsidP="00557ED8">
            <w:pPr>
              <w:jc w:val="center"/>
              <w:rPr>
                <w:sz w:val="24"/>
                <w:szCs w:val="24"/>
              </w:rPr>
            </w:pPr>
            <w:r w:rsidRPr="00557ED8">
              <w:rPr>
                <w:sz w:val="24"/>
                <w:szCs w:val="24"/>
              </w:rPr>
              <w:t>более 10</w:t>
            </w:r>
          </w:p>
        </w:tc>
        <w:tc>
          <w:tcPr>
            <w:tcW w:w="2106" w:type="dxa"/>
          </w:tcPr>
          <w:p w:rsidR="00557ED8" w:rsidRPr="00557ED8" w:rsidRDefault="00557ED8" w:rsidP="00557ED8">
            <w:pPr>
              <w:jc w:val="center"/>
              <w:rPr>
                <w:sz w:val="24"/>
                <w:szCs w:val="24"/>
              </w:rPr>
            </w:pPr>
            <w:r w:rsidRPr="00557ED8">
              <w:rPr>
                <w:sz w:val="24"/>
                <w:szCs w:val="24"/>
              </w:rPr>
              <w:t>дебиты скв.0.1-</w:t>
            </w:r>
          </w:p>
          <w:p w:rsidR="00557ED8" w:rsidRPr="00557ED8" w:rsidRDefault="00557ED8" w:rsidP="00557ED8">
            <w:pPr>
              <w:jc w:val="center"/>
              <w:rPr>
                <w:sz w:val="24"/>
                <w:szCs w:val="24"/>
              </w:rPr>
            </w:pPr>
            <w:r w:rsidRPr="00557ED8">
              <w:rPr>
                <w:sz w:val="24"/>
                <w:szCs w:val="24"/>
              </w:rPr>
              <w:t>5.8, напорные</w:t>
            </w:r>
          </w:p>
        </w:tc>
        <w:tc>
          <w:tcPr>
            <w:tcW w:w="2445" w:type="dxa"/>
          </w:tcPr>
          <w:p w:rsidR="00557ED8" w:rsidRPr="00557ED8" w:rsidRDefault="00557ED8" w:rsidP="00557ED8">
            <w:pPr>
              <w:jc w:val="center"/>
              <w:rPr>
                <w:sz w:val="24"/>
                <w:szCs w:val="24"/>
              </w:rPr>
            </w:pPr>
            <w:r w:rsidRPr="00557ED8">
              <w:rPr>
                <w:sz w:val="24"/>
                <w:szCs w:val="24"/>
              </w:rPr>
              <w:t>используется для</w:t>
            </w:r>
          </w:p>
          <w:p w:rsidR="00557ED8" w:rsidRPr="00557ED8" w:rsidRDefault="00557ED8" w:rsidP="00557ED8">
            <w:pPr>
              <w:jc w:val="center"/>
              <w:rPr>
                <w:sz w:val="24"/>
                <w:szCs w:val="24"/>
              </w:rPr>
            </w:pPr>
            <w:r w:rsidRPr="00557ED8">
              <w:rPr>
                <w:sz w:val="24"/>
                <w:szCs w:val="24"/>
              </w:rPr>
              <w:t>ХПВ города (на</w:t>
            </w:r>
          </w:p>
          <w:p w:rsidR="00557ED8" w:rsidRPr="00557ED8" w:rsidRDefault="00557ED8" w:rsidP="00557ED8">
            <w:pPr>
              <w:jc w:val="center"/>
              <w:rPr>
                <w:sz w:val="24"/>
                <w:szCs w:val="24"/>
              </w:rPr>
            </w:pPr>
            <w:r w:rsidRPr="00557ED8">
              <w:rPr>
                <w:sz w:val="24"/>
                <w:szCs w:val="24"/>
              </w:rPr>
              <w:t>отдельных</w:t>
            </w:r>
          </w:p>
          <w:p w:rsidR="00557ED8" w:rsidRPr="00557ED8" w:rsidRDefault="00557ED8" w:rsidP="00557ED8">
            <w:pPr>
              <w:jc w:val="center"/>
              <w:rPr>
                <w:sz w:val="24"/>
                <w:szCs w:val="24"/>
              </w:rPr>
            </w:pPr>
            <w:r w:rsidRPr="00557ED8">
              <w:rPr>
                <w:sz w:val="24"/>
                <w:szCs w:val="24"/>
              </w:rPr>
              <w:t>водозаборах)</w:t>
            </w:r>
          </w:p>
        </w:tc>
      </w:tr>
    </w:tbl>
    <w:p w:rsidR="00557ED8" w:rsidRDefault="00557ED8" w:rsidP="00557ED8">
      <w:pPr>
        <w:ind w:firstLine="720"/>
        <w:rPr>
          <w:sz w:val="24"/>
        </w:rPr>
      </w:pPr>
    </w:p>
    <w:p w:rsidR="00557ED8" w:rsidRDefault="00557ED8" w:rsidP="00557ED8">
      <w:pPr>
        <w:rPr>
          <w:sz w:val="24"/>
        </w:rPr>
      </w:pPr>
    </w:p>
    <w:p w:rsidR="00557ED8" w:rsidRPr="00557ED8" w:rsidRDefault="00557ED8" w:rsidP="00557ED8">
      <w:pPr>
        <w:rPr>
          <w:sz w:val="20"/>
        </w:rPr>
        <w:sectPr w:rsidR="00557ED8" w:rsidRPr="00557ED8">
          <w:pgSz w:w="11910" w:h="16840"/>
          <w:pgMar w:top="1020" w:right="160" w:bottom="620" w:left="440" w:header="707" w:footer="429" w:gutter="0"/>
          <w:cols w:space="720"/>
        </w:sectPr>
      </w:pPr>
    </w:p>
    <w:p w:rsidR="00E575F5" w:rsidRDefault="003A258C">
      <w:pPr>
        <w:pStyle w:val="4"/>
        <w:spacing w:before="90"/>
      </w:pPr>
      <w:r>
        <w:lastRenderedPageBreak/>
        <w:t>Химический состав подземных вод</w:t>
      </w:r>
    </w:p>
    <w:p w:rsidR="00E575F5" w:rsidRDefault="003A258C">
      <w:pPr>
        <w:pStyle w:val="a3"/>
        <w:ind w:right="688" w:firstLine="708"/>
        <w:jc w:val="both"/>
      </w:pPr>
      <w:r>
        <w:t>Поверхностные воды муниципального образования "</w:t>
      </w:r>
      <w:proofErr w:type="spellStart"/>
      <w:r>
        <w:t>Батуринское</w:t>
      </w:r>
      <w:proofErr w:type="spellEnd"/>
      <w:r>
        <w:t xml:space="preserve"> сельское </w:t>
      </w:r>
      <w:r>
        <w:rPr>
          <w:spacing w:val="-3"/>
        </w:rPr>
        <w:t xml:space="preserve">по </w:t>
      </w:r>
      <w:r>
        <w:t xml:space="preserve">селение" не могут быть использованы для организации централизованного водоснабжения в силу их уязвимости от антропогенного загрязнения. Реки достаточно сильно загрязнены в результате многочисленных сбросов неочищенных стоков от промышленной деятельности, сельскохозяйственного производства, лесозаготовительных работ, добычи нефти и газа. Единственным надежным источником качественного хозяйственно-питьевого водоснабжения населения области служат подземные воды. Запасы подземной воды способны обеспечить потребности жителей Томской области не только в настоящее время, но и в далекой перспективе. Вместе с тем, качество подземных вод в естественных природных условиях по ряду таких показателей как содержания железа, марганца, в отдельных случаях - фенолов, азотсодержащих веществ, нефтепродуктов, а в ряде северных районов - </w:t>
      </w:r>
      <w:proofErr w:type="spellStart"/>
      <w:r>
        <w:t>водорастворенных</w:t>
      </w:r>
      <w:proofErr w:type="spellEnd"/>
      <w:r>
        <w:t xml:space="preserve"> газов (сероводород, метан), не отвечает требованиям СанПин</w:t>
      </w:r>
      <w:r>
        <w:rPr>
          <w:spacing w:val="-7"/>
        </w:rPr>
        <w:t xml:space="preserve"> </w:t>
      </w:r>
      <w:r>
        <w:t>2.1.4.559-96.</w:t>
      </w:r>
    </w:p>
    <w:p w:rsidR="00E575F5" w:rsidRDefault="003A258C">
      <w:pPr>
        <w:pStyle w:val="a3"/>
        <w:ind w:right="687" w:firstLine="708"/>
        <w:jc w:val="both"/>
      </w:pPr>
      <w:r>
        <w:t xml:space="preserve">В бактериологическом отношении воды, как правило, удовлетворяют существующим требованиям. При соответствующей водоподготовке некондиционные по качеству воды могут быть доведены до норм ГОСТа, однако, в области специальная водоподготовка перед подачей питьевой воды населению проводится только на крупных водозаборах. </w:t>
      </w:r>
      <w:r>
        <w:rPr>
          <w:spacing w:val="-3"/>
        </w:rPr>
        <w:t xml:space="preserve">На </w:t>
      </w:r>
      <w:r>
        <w:t xml:space="preserve">более мелких и большинстве децентрализованных водозаборах она, как правило, примитивна, а на одиночных эксплуатационных скважинах вообще отсутствует. В этих случаях население использует для удовлетворения своих нужд неочищенную воду. </w:t>
      </w:r>
      <w:r>
        <w:rPr>
          <w:spacing w:val="-3"/>
        </w:rPr>
        <w:t xml:space="preserve">На </w:t>
      </w:r>
      <w:r>
        <w:t>многих действующих водозаборах отсутствуют или не выдерживаются зоны санитарной охраны. Из 830 объектов водопользования имеют лицензии на право добычи подземных вод только 378 (около 46 %), на остальных объектах ведется безлицензионная добыча, а, следовательно, неконтролируемое использование ресурсов подземных вод. Важной проблемой является также наличие большого числа самоизливающихся и бесхозных скважин, работы по ликвидации которых практически не выполняются.</w:t>
      </w:r>
    </w:p>
    <w:p w:rsidR="00B66894" w:rsidRDefault="00B66894" w:rsidP="00B66894"/>
    <w:p w:rsidR="00E575F5" w:rsidRDefault="003A258C" w:rsidP="00B66894">
      <w:pPr>
        <w:pStyle w:val="4"/>
      </w:pPr>
      <w:r>
        <w:t>Поверхностные воды</w:t>
      </w:r>
    </w:p>
    <w:p w:rsidR="00E575F5" w:rsidRDefault="003A258C" w:rsidP="00B66894">
      <w:pPr>
        <w:pStyle w:val="a3"/>
        <w:ind w:left="709" w:right="691" w:firstLine="709"/>
        <w:jc w:val="both"/>
      </w:pPr>
      <w:r>
        <w:t xml:space="preserve">Гидрографическая сеть сельского поселения очень развита. Все реки, ручьи и озера принадлежат </w:t>
      </w:r>
      <w:proofErr w:type="spellStart"/>
      <w:r>
        <w:t>Верхнеобскому</w:t>
      </w:r>
      <w:proofErr w:type="spellEnd"/>
      <w:r>
        <w:t xml:space="preserve"> бассейновому округу (р. Чулым, р. Бол</w:t>
      </w:r>
      <w:proofErr w:type="gramStart"/>
      <w:r>
        <w:t>.</w:t>
      </w:r>
      <w:proofErr w:type="gramEnd"/>
      <w:r>
        <w:t xml:space="preserve"> и Мал. Юкса, р. Бол</w:t>
      </w:r>
      <w:proofErr w:type="gramStart"/>
      <w:r>
        <w:t>.</w:t>
      </w:r>
      <w:proofErr w:type="gramEnd"/>
      <w:r>
        <w:t xml:space="preserve"> и Мал. Кайла, оз. Курья и др.). По восточной границе протекает река Чулым.</w:t>
      </w:r>
    </w:p>
    <w:p w:rsidR="00B66894" w:rsidRDefault="003A258C" w:rsidP="00B66894">
      <w:pPr>
        <w:pStyle w:val="a3"/>
        <w:ind w:left="709" w:right="689" w:firstLine="709"/>
        <w:jc w:val="both"/>
      </w:pPr>
      <w:r>
        <w:t xml:space="preserve">Чулым – правый приток Оби. Протяженность - 1799 км, площадь бассейна 134 тыс. км². Образуется слиянием рек </w:t>
      </w:r>
      <w:hyperlink r:id="rId13">
        <w:r>
          <w:t xml:space="preserve">Белый </w:t>
        </w:r>
      </w:hyperlink>
      <w:r>
        <w:t xml:space="preserve">и </w:t>
      </w:r>
      <w:hyperlink r:id="rId14">
        <w:r>
          <w:t xml:space="preserve">Чёрный </w:t>
        </w:r>
        <w:proofErr w:type="spellStart"/>
        <w:r>
          <w:t>Июс</w:t>
        </w:r>
        <w:proofErr w:type="spellEnd"/>
        <w:r>
          <w:t xml:space="preserve">, </w:t>
        </w:r>
      </w:hyperlink>
      <w:r>
        <w:t xml:space="preserve">берущих начало с </w:t>
      </w:r>
      <w:hyperlink r:id="rId15">
        <w:r>
          <w:t xml:space="preserve">Кузнецкого Алатау, </w:t>
        </w:r>
        <w:r>
          <w:rPr>
            <w:spacing w:val="10"/>
          </w:rPr>
          <w:t xml:space="preserve"> </w:t>
        </w:r>
      </w:hyperlink>
      <w:r>
        <w:t>в</w:t>
      </w:r>
    </w:p>
    <w:p w:rsidR="00E575F5" w:rsidRDefault="003A258C" w:rsidP="00B66894">
      <w:pPr>
        <w:pStyle w:val="a3"/>
        <w:ind w:left="709" w:right="689" w:firstLine="709"/>
        <w:jc w:val="both"/>
      </w:pPr>
      <w:r>
        <w:t xml:space="preserve">40 км к югу от </w:t>
      </w:r>
      <w:hyperlink r:id="rId16">
        <w:r>
          <w:t xml:space="preserve">Ужура </w:t>
        </w:r>
      </w:hyperlink>
      <w:r>
        <w:t xml:space="preserve">у посёлка </w:t>
      </w:r>
      <w:hyperlink r:id="rId17">
        <w:r>
          <w:t xml:space="preserve">Малый </w:t>
        </w:r>
        <w:proofErr w:type="spellStart"/>
        <w:r>
          <w:t>Сютик</w:t>
        </w:r>
        <w:proofErr w:type="spellEnd"/>
        <w:r>
          <w:t xml:space="preserve"> </w:t>
        </w:r>
      </w:hyperlink>
      <w:r>
        <w:t xml:space="preserve">(близ посёлка </w:t>
      </w:r>
      <w:hyperlink r:id="rId18">
        <w:proofErr w:type="spellStart"/>
        <w:r>
          <w:t>Копьёво</w:t>
        </w:r>
        <w:proofErr w:type="spellEnd"/>
      </w:hyperlink>
      <w:r>
        <w:t xml:space="preserve">, </w:t>
      </w:r>
      <w:hyperlink r:id="rId19">
        <w:r>
          <w:t>Хакасия</w:t>
        </w:r>
      </w:hyperlink>
      <w:r>
        <w:t xml:space="preserve">). От истока до города </w:t>
      </w:r>
      <w:hyperlink r:id="rId20">
        <w:r>
          <w:t>Ачинска</w:t>
        </w:r>
      </w:hyperlink>
      <w:r>
        <w:t xml:space="preserve"> имеет горный характер, у посёлка Легостаево (близ села </w:t>
      </w:r>
      <w:hyperlink r:id="rId21">
        <w:proofErr w:type="spellStart"/>
        <w:r>
          <w:t>Новосёлово</w:t>
        </w:r>
        <w:proofErr w:type="spellEnd"/>
      </w:hyperlink>
      <w:hyperlink r:id="rId22">
        <w:r>
          <w:t xml:space="preserve"> </w:t>
        </w:r>
        <w:proofErr w:type="spellStart"/>
        <w:r>
          <w:t>Новосёловского</w:t>
        </w:r>
        <w:proofErr w:type="spellEnd"/>
        <w:r>
          <w:t xml:space="preserve"> района</w:t>
        </w:r>
      </w:hyperlink>
      <w:r>
        <w:t xml:space="preserve">) расстояние между Чулымом и </w:t>
      </w:r>
      <w:hyperlink r:id="rId23">
        <w:r>
          <w:t>Енисеем</w:t>
        </w:r>
      </w:hyperlink>
      <w:r>
        <w:t xml:space="preserve"> составляет всего 7,5 км. В течении между городами </w:t>
      </w:r>
      <w:hyperlink r:id="rId24">
        <w:r>
          <w:t xml:space="preserve">Ачинском </w:t>
        </w:r>
      </w:hyperlink>
      <w:r>
        <w:t xml:space="preserve">и </w:t>
      </w:r>
      <w:hyperlink r:id="rId25">
        <w:r>
          <w:t xml:space="preserve">Назаровом </w:t>
        </w:r>
      </w:hyperlink>
      <w:r>
        <w:t xml:space="preserve">огибает хребет </w:t>
      </w:r>
      <w:hyperlink r:id="rId26">
        <w:proofErr w:type="spellStart"/>
        <w:r>
          <w:t>Арга</w:t>
        </w:r>
        <w:proofErr w:type="spellEnd"/>
        <w:r>
          <w:t xml:space="preserve">. </w:t>
        </w:r>
      </w:hyperlink>
      <w:r>
        <w:t xml:space="preserve">Ниже река протекает по широкой пойме (до 10 км), изобилующей озёрами и старицами; русло многорукавное (шириной до 1200 м). Пересекает </w:t>
      </w:r>
      <w:hyperlink r:id="rId27">
        <w:proofErr w:type="spellStart"/>
        <w:r>
          <w:t>Чулымскую</w:t>
        </w:r>
        <w:proofErr w:type="spellEnd"/>
        <w:r>
          <w:t xml:space="preserve"> равнину.</w:t>
        </w:r>
      </w:hyperlink>
    </w:p>
    <w:p w:rsidR="00E575F5" w:rsidRDefault="003A258C">
      <w:pPr>
        <w:pStyle w:val="a3"/>
        <w:ind w:right="691" w:firstLine="708"/>
        <w:jc w:val="both"/>
      </w:pPr>
      <w:r>
        <w:t>Питание преимущественно снеговое. Половодье с мая по июль. Средний расход воды 785 м³/с; наибольший расход в 131 км от устья 8220 м³/с, наименьший — 108 м³/с. Замерзает в начале ноября; вскрывается в конце апреля — начале мая, весной часты заторы льда. Средний расход наносов 68 кг/сек, годовой объём стока наносов 2100 тыс.</w:t>
      </w:r>
      <w:r>
        <w:rPr>
          <w:spacing w:val="-7"/>
        </w:rPr>
        <w:t xml:space="preserve"> </w:t>
      </w:r>
      <w:r>
        <w:t>т.</w:t>
      </w:r>
    </w:p>
    <w:p w:rsidR="00E575F5" w:rsidRDefault="003A258C">
      <w:pPr>
        <w:pStyle w:val="a3"/>
        <w:spacing w:before="1"/>
        <w:ind w:right="697" w:firstLine="708"/>
        <w:jc w:val="both"/>
      </w:pPr>
      <w:r>
        <w:t xml:space="preserve">Судоходна от </w:t>
      </w:r>
      <w:hyperlink r:id="rId28">
        <w:r>
          <w:t>Ачинска</w:t>
        </w:r>
      </w:hyperlink>
      <w:r>
        <w:t xml:space="preserve"> на 1173 км до устья; извилистость и перекаты затрудняют судоходство.</w:t>
      </w:r>
    </w:p>
    <w:p w:rsidR="00E575F5" w:rsidRDefault="003A258C">
      <w:pPr>
        <w:pStyle w:val="a3"/>
        <w:ind w:right="694" w:firstLine="708"/>
        <w:jc w:val="both"/>
      </w:pPr>
      <w:r>
        <w:t>Наблюдение за состояние поверхностных вод на территории Томской области осуществляется ГУ "Томский Ц Г М С" Западно-Сибирского УГМС в 23 створах, один из которых находится на территории муниципального образования "</w:t>
      </w:r>
      <w:proofErr w:type="spellStart"/>
      <w:r>
        <w:t>Батуринское</w:t>
      </w:r>
      <w:proofErr w:type="spellEnd"/>
      <w:r>
        <w:t xml:space="preserve"> сельское поселение"</w:t>
      </w:r>
    </w:p>
    <w:p w:rsidR="00E575F5" w:rsidRDefault="003A258C">
      <w:pPr>
        <w:pStyle w:val="a3"/>
        <w:ind w:right="690" w:firstLine="708"/>
        <w:jc w:val="both"/>
      </w:pPr>
      <w:r>
        <w:rPr>
          <w:spacing w:val="-15"/>
        </w:rPr>
        <w:t xml:space="preserve">Р. </w:t>
      </w:r>
      <w:r>
        <w:rPr>
          <w:spacing w:val="-4"/>
        </w:rPr>
        <w:t xml:space="preserve">Чулым </w:t>
      </w:r>
      <w:r>
        <w:t xml:space="preserve">с. Батурино. Качество поверхностных </w:t>
      </w:r>
      <w:r>
        <w:rPr>
          <w:spacing w:val="-4"/>
        </w:rPr>
        <w:t xml:space="preserve">вод </w:t>
      </w:r>
      <w:r>
        <w:t xml:space="preserve">оценивалось по </w:t>
      </w:r>
      <w:r>
        <w:rPr>
          <w:spacing w:val="-4"/>
        </w:rPr>
        <w:t xml:space="preserve">11 </w:t>
      </w:r>
      <w:r>
        <w:t xml:space="preserve">ингредиентам, из </w:t>
      </w:r>
      <w:r>
        <w:rPr>
          <w:spacing w:val="-4"/>
        </w:rPr>
        <w:t xml:space="preserve">которых </w:t>
      </w:r>
      <w:r>
        <w:t xml:space="preserve">по 7 ингредиентам наблюдается превышение ПДК. Значение коэффициента комплексности загрязненности </w:t>
      </w:r>
      <w:r>
        <w:rPr>
          <w:spacing w:val="-3"/>
        </w:rPr>
        <w:t xml:space="preserve">воды </w:t>
      </w:r>
      <w:r>
        <w:t xml:space="preserve">свидетельствует о загрязненности </w:t>
      </w:r>
      <w:r>
        <w:rPr>
          <w:spacing w:val="-4"/>
        </w:rPr>
        <w:t xml:space="preserve">воды </w:t>
      </w:r>
      <w:r>
        <w:t xml:space="preserve">по нескольким ингредиентам и показателям качества в течение </w:t>
      </w:r>
      <w:r>
        <w:rPr>
          <w:spacing w:val="-3"/>
        </w:rPr>
        <w:t xml:space="preserve">года. </w:t>
      </w:r>
      <w:r>
        <w:t xml:space="preserve">В 2012 </w:t>
      </w:r>
      <w:r>
        <w:rPr>
          <w:spacing w:val="-14"/>
        </w:rPr>
        <w:t xml:space="preserve">г. </w:t>
      </w:r>
      <w:r>
        <w:rPr>
          <w:spacing w:val="-4"/>
        </w:rPr>
        <w:t xml:space="preserve">Уровень </w:t>
      </w:r>
      <w:r>
        <w:t xml:space="preserve">загрязненности по БПК5, </w:t>
      </w:r>
      <w:r>
        <w:rPr>
          <w:spacing w:val="-3"/>
        </w:rPr>
        <w:t xml:space="preserve">азотом </w:t>
      </w:r>
      <w:r>
        <w:t xml:space="preserve">аммонийным - низкий; по остальным ингредиентам - средний. Наибольшую долю </w:t>
      </w:r>
      <w:r>
        <w:lastRenderedPageBreak/>
        <w:t>в общую оценку степени загрязненности вносят нефтепродукты, железо общее и</w:t>
      </w:r>
      <w:r>
        <w:rPr>
          <w:spacing w:val="-23"/>
        </w:rPr>
        <w:t xml:space="preserve"> </w:t>
      </w:r>
      <w:r>
        <w:t>ХПК.</w:t>
      </w:r>
    </w:p>
    <w:p w:rsidR="00E575F5" w:rsidRDefault="003A258C">
      <w:pPr>
        <w:pStyle w:val="a3"/>
        <w:spacing w:before="1"/>
        <w:ind w:left="1400"/>
        <w:jc w:val="both"/>
      </w:pPr>
      <w:r>
        <w:t>УКИЗВ в 2012 г. составил 4,09, что соответствует классу качества 4"А" - грязная вода.</w:t>
      </w:r>
    </w:p>
    <w:p w:rsidR="00E575F5" w:rsidRDefault="003A258C">
      <w:pPr>
        <w:pStyle w:val="a3"/>
        <w:jc w:val="both"/>
      </w:pPr>
      <w:r>
        <w:t>Качество воды не изменилось по сравнению с 2011 г.</w:t>
      </w:r>
    </w:p>
    <w:p w:rsidR="00E575F5" w:rsidRDefault="00E575F5">
      <w:pPr>
        <w:pStyle w:val="a3"/>
        <w:spacing w:before="2"/>
        <w:ind w:left="0"/>
        <w:rPr>
          <w:sz w:val="21"/>
        </w:rPr>
      </w:pPr>
    </w:p>
    <w:p w:rsidR="00E575F5" w:rsidRDefault="003A258C" w:rsidP="00443CC0">
      <w:pPr>
        <w:pStyle w:val="4"/>
        <w:spacing w:before="1" w:after="4" w:line="240" w:lineRule="auto"/>
        <w:ind w:left="709" w:firstLine="709"/>
        <w:jc w:val="left"/>
      </w:pPr>
      <w:r>
        <w:t>Сведения о качестве поверхностных вод.</w:t>
      </w:r>
    </w:p>
    <w:tbl>
      <w:tblPr>
        <w:tblW w:w="0" w:type="auto"/>
        <w:tblInd w:w="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8"/>
        <w:gridCol w:w="1559"/>
        <w:gridCol w:w="709"/>
        <w:gridCol w:w="567"/>
        <w:gridCol w:w="974"/>
        <w:gridCol w:w="972"/>
        <w:gridCol w:w="687"/>
        <w:gridCol w:w="695"/>
        <w:gridCol w:w="983"/>
        <w:gridCol w:w="1059"/>
      </w:tblGrid>
      <w:tr w:rsidR="00E575F5" w:rsidTr="004F0D0D">
        <w:trPr>
          <w:trHeight w:val="413"/>
        </w:trPr>
        <w:tc>
          <w:tcPr>
            <w:tcW w:w="1928" w:type="dxa"/>
            <w:vMerge w:val="restart"/>
            <w:shd w:val="clear" w:color="auto" w:fill="F1F1F1"/>
          </w:tcPr>
          <w:p w:rsidR="00E575F5" w:rsidRDefault="003A258C" w:rsidP="004F0D0D">
            <w:pPr>
              <w:pStyle w:val="TableParagraph"/>
              <w:ind w:left="0"/>
              <w:jc w:val="center"/>
              <w:rPr>
                <w:b/>
                <w:sz w:val="24"/>
              </w:rPr>
            </w:pPr>
            <w:r>
              <w:rPr>
                <w:b/>
                <w:sz w:val="24"/>
              </w:rPr>
              <w:t>Наименование водного объекта</w:t>
            </w:r>
          </w:p>
        </w:tc>
        <w:tc>
          <w:tcPr>
            <w:tcW w:w="1559" w:type="dxa"/>
            <w:vMerge w:val="restart"/>
            <w:shd w:val="clear" w:color="auto" w:fill="F1F1F1"/>
          </w:tcPr>
          <w:p w:rsidR="00E575F5" w:rsidRDefault="003A258C" w:rsidP="004F0D0D">
            <w:pPr>
              <w:pStyle w:val="TableParagraph"/>
              <w:ind w:left="0"/>
              <w:jc w:val="center"/>
              <w:rPr>
                <w:b/>
                <w:sz w:val="24"/>
              </w:rPr>
            </w:pPr>
            <w:r>
              <w:rPr>
                <w:b/>
                <w:sz w:val="24"/>
              </w:rPr>
              <w:t>Пункт наблюдения</w:t>
            </w:r>
          </w:p>
        </w:tc>
        <w:tc>
          <w:tcPr>
            <w:tcW w:w="3222" w:type="dxa"/>
            <w:gridSpan w:val="4"/>
            <w:shd w:val="clear" w:color="auto" w:fill="F1F1F1"/>
          </w:tcPr>
          <w:p w:rsidR="00E575F5" w:rsidRDefault="003A258C" w:rsidP="004F0D0D">
            <w:pPr>
              <w:pStyle w:val="TableParagraph"/>
              <w:spacing w:line="275" w:lineRule="exact"/>
              <w:ind w:left="0"/>
              <w:jc w:val="center"/>
              <w:rPr>
                <w:b/>
                <w:sz w:val="24"/>
              </w:rPr>
            </w:pPr>
            <w:r>
              <w:rPr>
                <w:b/>
                <w:sz w:val="24"/>
              </w:rPr>
              <w:t>20</w:t>
            </w:r>
            <w:r w:rsidR="004F0D0D">
              <w:rPr>
                <w:b/>
                <w:sz w:val="24"/>
              </w:rPr>
              <w:t>23</w:t>
            </w:r>
            <w:r>
              <w:rPr>
                <w:b/>
                <w:sz w:val="24"/>
              </w:rPr>
              <w:t xml:space="preserve"> год</w:t>
            </w:r>
          </w:p>
        </w:tc>
        <w:tc>
          <w:tcPr>
            <w:tcW w:w="3424" w:type="dxa"/>
            <w:gridSpan w:val="4"/>
            <w:shd w:val="clear" w:color="auto" w:fill="F1F1F1"/>
          </w:tcPr>
          <w:p w:rsidR="00E575F5" w:rsidRDefault="003A258C" w:rsidP="004F0D0D">
            <w:pPr>
              <w:pStyle w:val="TableParagraph"/>
              <w:spacing w:line="275" w:lineRule="exact"/>
              <w:ind w:left="0"/>
              <w:jc w:val="center"/>
              <w:rPr>
                <w:b/>
                <w:sz w:val="24"/>
              </w:rPr>
            </w:pPr>
            <w:r>
              <w:rPr>
                <w:b/>
                <w:sz w:val="24"/>
              </w:rPr>
              <w:t>20</w:t>
            </w:r>
            <w:r w:rsidR="004F0D0D">
              <w:rPr>
                <w:b/>
                <w:sz w:val="24"/>
              </w:rPr>
              <w:t>24</w:t>
            </w:r>
            <w:r>
              <w:rPr>
                <w:b/>
                <w:sz w:val="24"/>
              </w:rPr>
              <w:t xml:space="preserve"> год</w:t>
            </w:r>
          </w:p>
        </w:tc>
      </w:tr>
      <w:tr w:rsidR="00E575F5" w:rsidTr="004F0D0D">
        <w:trPr>
          <w:trHeight w:val="2266"/>
        </w:trPr>
        <w:tc>
          <w:tcPr>
            <w:tcW w:w="1928" w:type="dxa"/>
            <w:vMerge/>
            <w:tcBorders>
              <w:top w:val="nil"/>
            </w:tcBorders>
            <w:shd w:val="clear" w:color="auto" w:fill="F1F1F1"/>
          </w:tcPr>
          <w:p w:rsidR="00E575F5" w:rsidRDefault="00E575F5">
            <w:pPr>
              <w:rPr>
                <w:sz w:val="2"/>
                <w:szCs w:val="2"/>
              </w:rPr>
            </w:pPr>
          </w:p>
        </w:tc>
        <w:tc>
          <w:tcPr>
            <w:tcW w:w="1559" w:type="dxa"/>
            <w:vMerge/>
            <w:tcBorders>
              <w:top w:val="nil"/>
            </w:tcBorders>
            <w:shd w:val="clear" w:color="auto" w:fill="F1F1F1"/>
          </w:tcPr>
          <w:p w:rsidR="00E575F5" w:rsidRDefault="00E575F5">
            <w:pPr>
              <w:rPr>
                <w:sz w:val="2"/>
                <w:szCs w:val="2"/>
              </w:rPr>
            </w:pPr>
          </w:p>
        </w:tc>
        <w:tc>
          <w:tcPr>
            <w:tcW w:w="709" w:type="dxa"/>
            <w:shd w:val="clear" w:color="auto" w:fill="F1F1F1"/>
            <w:textDirection w:val="btLr"/>
            <w:vAlign w:val="center"/>
          </w:tcPr>
          <w:p w:rsidR="00E575F5" w:rsidRDefault="003A258C" w:rsidP="004F0D0D">
            <w:pPr>
              <w:pStyle w:val="TableParagraph"/>
              <w:ind w:left="220"/>
              <w:rPr>
                <w:b/>
                <w:sz w:val="24"/>
              </w:rPr>
            </w:pPr>
            <w:r>
              <w:rPr>
                <w:b/>
                <w:sz w:val="24"/>
              </w:rPr>
              <w:t>УКИЗВ</w:t>
            </w:r>
          </w:p>
        </w:tc>
        <w:tc>
          <w:tcPr>
            <w:tcW w:w="567" w:type="dxa"/>
            <w:shd w:val="clear" w:color="auto" w:fill="F1F1F1"/>
            <w:textDirection w:val="btLr"/>
            <w:vAlign w:val="center"/>
          </w:tcPr>
          <w:p w:rsidR="00E575F5" w:rsidRDefault="003A258C" w:rsidP="004F0D0D">
            <w:pPr>
              <w:pStyle w:val="TableParagraph"/>
              <w:ind w:left="220"/>
              <w:rPr>
                <w:b/>
                <w:sz w:val="24"/>
              </w:rPr>
            </w:pPr>
            <w:r>
              <w:rPr>
                <w:b/>
                <w:sz w:val="24"/>
              </w:rPr>
              <w:t>Класс качества</w:t>
            </w:r>
          </w:p>
        </w:tc>
        <w:tc>
          <w:tcPr>
            <w:tcW w:w="974" w:type="dxa"/>
            <w:shd w:val="clear" w:color="auto" w:fill="F1F1F1"/>
            <w:textDirection w:val="btLr"/>
            <w:vAlign w:val="center"/>
          </w:tcPr>
          <w:p w:rsidR="00E575F5" w:rsidRDefault="003A258C" w:rsidP="004F0D0D">
            <w:pPr>
              <w:pStyle w:val="TableParagraph"/>
              <w:ind w:left="220"/>
              <w:rPr>
                <w:b/>
                <w:sz w:val="24"/>
              </w:rPr>
            </w:pPr>
            <w:r>
              <w:rPr>
                <w:b/>
                <w:sz w:val="24"/>
              </w:rPr>
              <w:t>Ингредиент</w:t>
            </w:r>
          </w:p>
        </w:tc>
        <w:tc>
          <w:tcPr>
            <w:tcW w:w="972" w:type="dxa"/>
            <w:shd w:val="clear" w:color="auto" w:fill="F1F1F1"/>
            <w:textDirection w:val="btLr"/>
            <w:vAlign w:val="center"/>
          </w:tcPr>
          <w:p w:rsidR="00E575F5" w:rsidRDefault="003A258C" w:rsidP="004F0D0D">
            <w:pPr>
              <w:pStyle w:val="TableParagraph"/>
              <w:spacing w:line="247" w:lineRule="auto"/>
              <w:ind w:left="220" w:right="256"/>
              <w:rPr>
                <w:b/>
                <w:sz w:val="24"/>
              </w:rPr>
            </w:pPr>
            <w:r>
              <w:rPr>
                <w:b/>
                <w:sz w:val="24"/>
              </w:rPr>
              <w:t>Среднегодовая концентрация в</w:t>
            </w:r>
            <w:hyperlink r:id="rId29">
              <w:r>
                <w:rPr>
                  <w:b/>
                  <w:sz w:val="24"/>
                </w:rPr>
                <w:t xml:space="preserve"> долях П</w:t>
              </w:r>
            </w:hyperlink>
            <w:r>
              <w:rPr>
                <w:b/>
                <w:sz w:val="24"/>
              </w:rPr>
              <w:t>ДК</w:t>
            </w:r>
          </w:p>
        </w:tc>
        <w:tc>
          <w:tcPr>
            <w:tcW w:w="687" w:type="dxa"/>
            <w:shd w:val="clear" w:color="auto" w:fill="F1F1F1"/>
            <w:textDirection w:val="btLr"/>
            <w:vAlign w:val="center"/>
          </w:tcPr>
          <w:p w:rsidR="00E575F5" w:rsidRDefault="004C5994" w:rsidP="004F0D0D">
            <w:pPr>
              <w:pStyle w:val="TableParagraph"/>
              <w:ind w:left="220"/>
              <w:rPr>
                <w:b/>
                <w:sz w:val="24"/>
              </w:rPr>
            </w:pPr>
            <w:hyperlink r:id="rId30">
              <w:r w:rsidR="003A258C">
                <w:rPr>
                  <w:b/>
                  <w:sz w:val="24"/>
                </w:rPr>
                <w:t>УКИЗВ</w:t>
              </w:r>
            </w:hyperlink>
          </w:p>
        </w:tc>
        <w:tc>
          <w:tcPr>
            <w:tcW w:w="695" w:type="dxa"/>
            <w:shd w:val="clear" w:color="auto" w:fill="F1F1F1"/>
            <w:textDirection w:val="btLr"/>
            <w:vAlign w:val="center"/>
          </w:tcPr>
          <w:p w:rsidR="00E575F5" w:rsidRDefault="003A258C" w:rsidP="004F0D0D">
            <w:pPr>
              <w:pStyle w:val="TableParagraph"/>
              <w:ind w:left="220"/>
              <w:rPr>
                <w:b/>
                <w:sz w:val="24"/>
              </w:rPr>
            </w:pPr>
            <w:r>
              <w:rPr>
                <w:b/>
                <w:sz w:val="24"/>
              </w:rPr>
              <w:t>Класс качества</w:t>
            </w:r>
          </w:p>
        </w:tc>
        <w:tc>
          <w:tcPr>
            <w:tcW w:w="983" w:type="dxa"/>
            <w:shd w:val="clear" w:color="auto" w:fill="F1F1F1"/>
            <w:textDirection w:val="btLr"/>
            <w:vAlign w:val="center"/>
          </w:tcPr>
          <w:p w:rsidR="00E575F5" w:rsidRDefault="003A258C" w:rsidP="004F0D0D">
            <w:pPr>
              <w:pStyle w:val="TableParagraph"/>
              <w:ind w:left="220"/>
              <w:rPr>
                <w:b/>
                <w:sz w:val="24"/>
              </w:rPr>
            </w:pPr>
            <w:r>
              <w:rPr>
                <w:b/>
                <w:sz w:val="24"/>
              </w:rPr>
              <w:t>Ингредиент</w:t>
            </w:r>
          </w:p>
        </w:tc>
        <w:tc>
          <w:tcPr>
            <w:tcW w:w="1059" w:type="dxa"/>
            <w:shd w:val="clear" w:color="auto" w:fill="F1F1F1"/>
            <w:textDirection w:val="btLr"/>
            <w:vAlign w:val="center"/>
          </w:tcPr>
          <w:p w:rsidR="00E575F5" w:rsidRDefault="003A258C" w:rsidP="004F0D0D">
            <w:pPr>
              <w:pStyle w:val="TableParagraph"/>
              <w:spacing w:line="247" w:lineRule="auto"/>
              <w:ind w:left="220" w:right="256"/>
              <w:rPr>
                <w:b/>
                <w:sz w:val="24"/>
              </w:rPr>
            </w:pPr>
            <w:r>
              <w:rPr>
                <w:b/>
                <w:sz w:val="24"/>
              </w:rPr>
              <w:t>Среднегодовая концентрация в долях ПДК</w:t>
            </w:r>
          </w:p>
        </w:tc>
      </w:tr>
      <w:tr w:rsidR="00E575F5" w:rsidTr="004F0D0D">
        <w:trPr>
          <w:trHeight w:val="277"/>
        </w:trPr>
        <w:tc>
          <w:tcPr>
            <w:tcW w:w="1928" w:type="dxa"/>
          </w:tcPr>
          <w:p w:rsidR="00E575F5" w:rsidRDefault="003A258C" w:rsidP="004F0D0D">
            <w:pPr>
              <w:pStyle w:val="TableParagraph"/>
              <w:spacing w:line="258" w:lineRule="exact"/>
              <w:ind w:left="0"/>
              <w:jc w:val="center"/>
              <w:rPr>
                <w:sz w:val="24"/>
              </w:rPr>
            </w:pPr>
            <w:r>
              <w:rPr>
                <w:sz w:val="24"/>
              </w:rPr>
              <w:t>Р. Чулым</w:t>
            </w:r>
          </w:p>
        </w:tc>
        <w:tc>
          <w:tcPr>
            <w:tcW w:w="1559" w:type="dxa"/>
          </w:tcPr>
          <w:p w:rsidR="00E575F5" w:rsidRDefault="003A258C" w:rsidP="004F0D0D">
            <w:pPr>
              <w:pStyle w:val="TableParagraph"/>
              <w:spacing w:line="258" w:lineRule="exact"/>
              <w:ind w:left="0"/>
              <w:jc w:val="center"/>
              <w:rPr>
                <w:sz w:val="24"/>
              </w:rPr>
            </w:pPr>
            <w:r>
              <w:rPr>
                <w:sz w:val="24"/>
              </w:rPr>
              <w:t>С. Батурино</w:t>
            </w:r>
          </w:p>
        </w:tc>
        <w:tc>
          <w:tcPr>
            <w:tcW w:w="709" w:type="dxa"/>
          </w:tcPr>
          <w:p w:rsidR="00E575F5" w:rsidRDefault="003A258C" w:rsidP="004F0D0D">
            <w:pPr>
              <w:pStyle w:val="TableParagraph"/>
              <w:spacing w:line="258" w:lineRule="exact"/>
              <w:ind w:left="0"/>
              <w:jc w:val="center"/>
              <w:rPr>
                <w:sz w:val="24"/>
              </w:rPr>
            </w:pPr>
            <w:r>
              <w:rPr>
                <w:sz w:val="24"/>
              </w:rPr>
              <w:t>4,19</w:t>
            </w:r>
          </w:p>
        </w:tc>
        <w:tc>
          <w:tcPr>
            <w:tcW w:w="567" w:type="dxa"/>
          </w:tcPr>
          <w:p w:rsidR="00E575F5" w:rsidRDefault="003A258C" w:rsidP="004F0D0D">
            <w:pPr>
              <w:pStyle w:val="TableParagraph"/>
              <w:spacing w:line="258" w:lineRule="exact"/>
              <w:ind w:left="0"/>
              <w:jc w:val="center"/>
              <w:rPr>
                <w:sz w:val="24"/>
              </w:rPr>
            </w:pPr>
            <w:r>
              <w:rPr>
                <w:sz w:val="24"/>
              </w:rPr>
              <w:t>4А</w:t>
            </w:r>
          </w:p>
        </w:tc>
        <w:tc>
          <w:tcPr>
            <w:tcW w:w="974" w:type="dxa"/>
          </w:tcPr>
          <w:p w:rsidR="00E575F5" w:rsidRDefault="003A258C" w:rsidP="004F0D0D">
            <w:pPr>
              <w:pStyle w:val="TableParagraph"/>
              <w:spacing w:line="258" w:lineRule="exact"/>
              <w:ind w:left="0"/>
              <w:jc w:val="center"/>
              <w:rPr>
                <w:sz w:val="24"/>
              </w:rPr>
            </w:pPr>
            <w:r>
              <w:rPr>
                <w:sz w:val="24"/>
              </w:rPr>
              <w:t>НФПР</w:t>
            </w:r>
          </w:p>
        </w:tc>
        <w:tc>
          <w:tcPr>
            <w:tcW w:w="972" w:type="dxa"/>
          </w:tcPr>
          <w:p w:rsidR="00E575F5" w:rsidRDefault="003A258C" w:rsidP="004F0D0D">
            <w:pPr>
              <w:pStyle w:val="TableParagraph"/>
              <w:spacing w:line="258" w:lineRule="exact"/>
              <w:ind w:left="0"/>
              <w:jc w:val="center"/>
              <w:rPr>
                <w:sz w:val="24"/>
              </w:rPr>
            </w:pPr>
            <w:r>
              <w:rPr>
                <w:sz w:val="24"/>
              </w:rPr>
              <w:t>6,6</w:t>
            </w:r>
          </w:p>
        </w:tc>
        <w:tc>
          <w:tcPr>
            <w:tcW w:w="687" w:type="dxa"/>
          </w:tcPr>
          <w:p w:rsidR="00E575F5" w:rsidRDefault="003A258C" w:rsidP="004F0D0D">
            <w:pPr>
              <w:pStyle w:val="TableParagraph"/>
              <w:spacing w:line="258" w:lineRule="exact"/>
              <w:ind w:left="0"/>
              <w:jc w:val="center"/>
              <w:rPr>
                <w:sz w:val="24"/>
              </w:rPr>
            </w:pPr>
            <w:r>
              <w:rPr>
                <w:sz w:val="24"/>
              </w:rPr>
              <w:t>4,09</w:t>
            </w:r>
          </w:p>
        </w:tc>
        <w:tc>
          <w:tcPr>
            <w:tcW w:w="695" w:type="dxa"/>
          </w:tcPr>
          <w:p w:rsidR="00E575F5" w:rsidRDefault="003A258C" w:rsidP="004F0D0D">
            <w:pPr>
              <w:pStyle w:val="TableParagraph"/>
              <w:spacing w:line="258" w:lineRule="exact"/>
              <w:ind w:left="0"/>
              <w:jc w:val="center"/>
              <w:rPr>
                <w:sz w:val="24"/>
              </w:rPr>
            </w:pPr>
            <w:r>
              <w:rPr>
                <w:sz w:val="24"/>
              </w:rPr>
              <w:t>4А</w:t>
            </w:r>
          </w:p>
        </w:tc>
        <w:tc>
          <w:tcPr>
            <w:tcW w:w="983" w:type="dxa"/>
          </w:tcPr>
          <w:p w:rsidR="00E575F5" w:rsidRDefault="003A258C" w:rsidP="004F0D0D">
            <w:pPr>
              <w:pStyle w:val="TableParagraph"/>
              <w:spacing w:line="258" w:lineRule="exact"/>
              <w:ind w:left="0"/>
              <w:jc w:val="center"/>
              <w:rPr>
                <w:sz w:val="24"/>
              </w:rPr>
            </w:pPr>
            <w:r>
              <w:rPr>
                <w:sz w:val="24"/>
              </w:rPr>
              <w:t>НФПР</w:t>
            </w:r>
          </w:p>
        </w:tc>
        <w:tc>
          <w:tcPr>
            <w:tcW w:w="1059" w:type="dxa"/>
          </w:tcPr>
          <w:p w:rsidR="00E575F5" w:rsidRDefault="003A258C" w:rsidP="004F0D0D">
            <w:pPr>
              <w:pStyle w:val="TableParagraph"/>
              <w:spacing w:line="258" w:lineRule="exact"/>
              <w:ind w:left="0"/>
              <w:jc w:val="center"/>
              <w:rPr>
                <w:sz w:val="24"/>
              </w:rPr>
            </w:pPr>
            <w:r>
              <w:rPr>
                <w:sz w:val="24"/>
              </w:rPr>
              <w:t>5,2</w:t>
            </w:r>
          </w:p>
        </w:tc>
      </w:tr>
    </w:tbl>
    <w:p w:rsidR="00B66894" w:rsidRDefault="00B66894">
      <w:pPr>
        <w:pStyle w:val="a3"/>
        <w:ind w:left="1400"/>
        <w:jc w:val="both"/>
      </w:pPr>
    </w:p>
    <w:p w:rsidR="00E575F5" w:rsidRDefault="003A258C" w:rsidP="00B66894">
      <w:pPr>
        <w:pStyle w:val="a3"/>
        <w:ind w:left="1400"/>
        <w:jc w:val="both"/>
      </w:pPr>
      <w:r>
        <w:t xml:space="preserve">Река Лай — река, левый приток реки </w:t>
      </w:r>
      <w:hyperlink r:id="rId31">
        <w:r>
          <w:t>Чулым.</w:t>
        </w:r>
      </w:hyperlink>
      <w:r>
        <w:t xml:space="preserve"> Название происходит из селькупского</w:t>
      </w:r>
    </w:p>
    <w:p w:rsidR="00E575F5" w:rsidRDefault="003A258C" w:rsidP="00B66894">
      <w:pPr>
        <w:pStyle w:val="a3"/>
        <w:jc w:val="both"/>
      </w:pPr>
      <w:r>
        <w:t xml:space="preserve">«лайки» — язевая река. Устье у села </w:t>
      </w:r>
      <w:hyperlink r:id="rId32">
        <w:r>
          <w:t xml:space="preserve">Батурино </w:t>
        </w:r>
      </w:hyperlink>
      <w:r>
        <w:t xml:space="preserve">и </w:t>
      </w:r>
      <w:hyperlink r:id="rId33">
        <w:r>
          <w:t xml:space="preserve">Ноль-Пикет </w:t>
        </w:r>
      </w:hyperlink>
      <w:hyperlink r:id="rId34">
        <w:proofErr w:type="spellStart"/>
        <w:r>
          <w:t>Асиновского</w:t>
        </w:r>
        <w:proofErr w:type="spellEnd"/>
        <w:r>
          <w:t xml:space="preserve"> района</w:t>
        </w:r>
      </w:hyperlink>
      <w:r>
        <w:t>.</w:t>
      </w:r>
    </w:p>
    <w:p w:rsidR="00E575F5" w:rsidRDefault="003A258C" w:rsidP="00B66894">
      <w:pPr>
        <w:pStyle w:val="a3"/>
        <w:ind w:right="703" w:firstLine="708"/>
        <w:jc w:val="both"/>
      </w:pPr>
      <w:r>
        <w:t>В среднем течении на правом берегу расположено болото Матушкино и одноименное озеро Матушкино.</w:t>
      </w:r>
    </w:p>
    <w:p w:rsidR="00E575F5" w:rsidRDefault="003A258C" w:rsidP="00B66894">
      <w:pPr>
        <w:pStyle w:val="a3"/>
        <w:ind w:right="686" w:firstLine="708"/>
        <w:jc w:val="both"/>
      </w:pPr>
      <w:r>
        <w:t xml:space="preserve">В верховьях реки Лай начинается </w:t>
      </w:r>
      <w:hyperlink r:id="rId35">
        <w:r>
          <w:t>Тунгусский бор</w:t>
        </w:r>
      </w:hyperlink>
      <w:r>
        <w:t xml:space="preserve">. На расстоянии около 1 км вдоль левого и правого берега реки идут лесные дороги, используемые для заготовок леса и </w:t>
      </w:r>
      <w:hyperlink r:id="rId36">
        <w:r>
          <w:t>дикоросов.</w:t>
        </w:r>
      </w:hyperlink>
      <w:r>
        <w:t xml:space="preserve"> На старых картах от </w:t>
      </w:r>
      <w:hyperlink r:id="rId37">
        <w:r>
          <w:t>Батурино</w:t>
        </w:r>
      </w:hyperlink>
      <w:r>
        <w:t xml:space="preserve"> до </w:t>
      </w:r>
      <w:hyperlink r:id="rId38">
        <w:r>
          <w:t>Тунгусского бора</w:t>
        </w:r>
      </w:hyperlink>
      <w:r>
        <w:t xml:space="preserve"> изображена узкоколейная железная дорога </w:t>
      </w:r>
      <w:hyperlink r:id="rId39">
        <w:r>
          <w:t>Батурино</w:t>
        </w:r>
      </w:hyperlink>
      <w:r>
        <w:t xml:space="preserve"> — </w:t>
      </w:r>
      <w:hyperlink r:id="rId40">
        <w:r>
          <w:t>Тунгусский бор</w:t>
        </w:r>
      </w:hyperlink>
      <w:r>
        <w:t xml:space="preserve"> бывшего Байского леспромхоза. Ныне насыпь осталась и местами используется в качестве лесной автодороги. Вдоль реки простираются лесные угодья </w:t>
      </w:r>
      <w:proofErr w:type="spellStart"/>
      <w:r>
        <w:t>Лайского</w:t>
      </w:r>
      <w:proofErr w:type="spellEnd"/>
      <w:r>
        <w:t xml:space="preserve"> лесничества </w:t>
      </w:r>
      <w:proofErr w:type="spellStart"/>
      <w:r>
        <w:t>Батуринского</w:t>
      </w:r>
      <w:proofErr w:type="spellEnd"/>
      <w:r>
        <w:t xml:space="preserve"> лесхоза.</w:t>
      </w:r>
    </w:p>
    <w:p w:rsidR="00E575F5" w:rsidRDefault="003A258C" w:rsidP="00B66894">
      <w:pPr>
        <w:pStyle w:val="a3"/>
        <w:ind w:right="692" w:firstLine="708"/>
        <w:jc w:val="both"/>
      </w:pPr>
      <w:r>
        <w:t xml:space="preserve">Большая Юкса — левый приток </w:t>
      </w:r>
      <w:hyperlink r:id="rId41">
        <w:r>
          <w:t>Чулыма.</w:t>
        </w:r>
      </w:hyperlink>
      <w:r>
        <w:t xml:space="preserve"> Длина реки составляет 177 км, водосборная площадь — 2670 км².</w:t>
      </w:r>
    </w:p>
    <w:p w:rsidR="00E575F5" w:rsidRDefault="003A258C" w:rsidP="00B66894">
      <w:pPr>
        <w:pStyle w:val="a3"/>
        <w:spacing w:before="1"/>
        <w:ind w:left="1400" w:right="2463"/>
        <w:jc w:val="both"/>
      </w:pPr>
      <w:r>
        <w:t xml:space="preserve">Большая Кайла – левый приток </w:t>
      </w:r>
      <w:proofErr w:type="spellStart"/>
      <w:r>
        <w:t>р.Б.Юкса</w:t>
      </w:r>
      <w:proofErr w:type="spellEnd"/>
      <w:r>
        <w:t xml:space="preserve">. Длина реки составляет 23 км. Малая Кайла – левый приток </w:t>
      </w:r>
      <w:proofErr w:type="spellStart"/>
      <w:r>
        <w:t>р.Б.Юкса</w:t>
      </w:r>
      <w:proofErr w:type="spellEnd"/>
      <w:r>
        <w:t>. Длина реки составляет 28км.</w:t>
      </w:r>
    </w:p>
    <w:p w:rsidR="00B66894" w:rsidRDefault="003A258C" w:rsidP="00B66894">
      <w:pPr>
        <w:pStyle w:val="a3"/>
        <w:ind w:left="1400"/>
        <w:jc w:val="both"/>
      </w:pPr>
      <w:proofErr w:type="spellStart"/>
      <w:r>
        <w:t>Анга</w:t>
      </w:r>
      <w:proofErr w:type="spellEnd"/>
      <w:r>
        <w:t xml:space="preserve"> – левый приток р. Чулым. Длина реки составляет 26 км.</w:t>
      </w:r>
    </w:p>
    <w:p w:rsidR="00E575F5" w:rsidRDefault="003A258C" w:rsidP="00B66894">
      <w:pPr>
        <w:pStyle w:val="a3"/>
        <w:ind w:left="1400"/>
        <w:jc w:val="both"/>
      </w:pPr>
      <w:proofErr w:type="spellStart"/>
      <w:r>
        <w:t>Тузейга</w:t>
      </w:r>
      <w:proofErr w:type="spellEnd"/>
      <w:r>
        <w:t xml:space="preserve"> – левый приток р. Чулым. Длина реки составляет 33км. </w:t>
      </w:r>
      <w:proofErr w:type="spellStart"/>
      <w:r>
        <w:t>Назаровка</w:t>
      </w:r>
      <w:proofErr w:type="spellEnd"/>
      <w:r>
        <w:t xml:space="preserve"> – левый приток р. Бол. Юкса. Длина реки составляет 33</w:t>
      </w:r>
      <w:r w:rsidR="00B66894">
        <w:t xml:space="preserve"> </w:t>
      </w:r>
      <w:r>
        <w:t>км.</w:t>
      </w:r>
    </w:p>
    <w:p w:rsidR="00B66894" w:rsidRDefault="00B66894" w:rsidP="00B66894">
      <w:pPr>
        <w:jc w:val="both"/>
        <w:rPr>
          <w:sz w:val="21"/>
          <w:szCs w:val="24"/>
        </w:rPr>
      </w:pPr>
      <w:r>
        <w:rPr>
          <w:sz w:val="21"/>
        </w:rPr>
        <w:br w:type="page"/>
      </w:r>
    </w:p>
    <w:p w:rsidR="00E575F5" w:rsidRDefault="003A258C">
      <w:pPr>
        <w:pStyle w:val="4"/>
        <w:spacing w:after="5" w:line="240" w:lineRule="auto"/>
        <w:ind w:left="1428"/>
        <w:jc w:val="left"/>
      </w:pPr>
      <w:r>
        <w:lastRenderedPageBreak/>
        <w:t>Основные гидрографические характеристики крупных рек сельского поселения</w:t>
      </w:r>
    </w:p>
    <w:tbl>
      <w:tblPr>
        <w:tblW w:w="0" w:type="auto"/>
        <w:tblInd w:w="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0"/>
        <w:gridCol w:w="2246"/>
        <w:gridCol w:w="2552"/>
        <w:gridCol w:w="1417"/>
        <w:gridCol w:w="1559"/>
        <w:gridCol w:w="1355"/>
      </w:tblGrid>
      <w:tr w:rsidR="00E575F5" w:rsidTr="004F0D0D">
        <w:trPr>
          <w:trHeight w:val="420"/>
        </w:trPr>
        <w:tc>
          <w:tcPr>
            <w:tcW w:w="620" w:type="dxa"/>
            <w:shd w:val="clear" w:color="auto" w:fill="F1F1F1"/>
          </w:tcPr>
          <w:p w:rsidR="00E575F5" w:rsidRPr="004F0D0D" w:rsidRDefault="003A258C" w:rsidP="004F0D0D">
            <w:pPr>
              <w:pStyle w:val="TableParagraph"/>
              <w:ind w:left="-71"/>
              <w:jc w:val="center"/>
              <w:rPr>
                <w:b/>
                <w:i/>
              </w:rPr>
            </w:pPr>
            <w:r w:rsidRPr="004F0D0D">
              <w:rPr>
                <w:b/>
                <w:i/>
              </w:rPr>
              <w:t>№ п/п</w:t>
            </w:r>
          </w:p>
        </w:tc>
        <w:tc>
          <w:tcPr>
            <w:tcW w:w="2246" w:type="dxa"/>
            <w:shd w:val="clear" w:color="auto" w:fill="F1F1F1"/>
          </w:tcPr>
          <w:p w:rsidR="00E575F5" w:rsidRPr="004F0D0D" w:rsidRDefault="003A258C" w:rsidP="004F0D0D">
            <w:pPr>
              <w:pStyle w:val="TableParagraph"/>
              <w:ind w:left="0"/>
              <w:jc w:val="center"/>
              <w:rPr>
                <w:b/>
                <w:i/>
              </w:rPr>
            </w:pPr>
            <w:r w:rsidRPr="004F0D0D">
              <w:rPr>
                <w:b/>
                <w:i/>
              </w:rPr>
              <w:t>Наименование водотока</w:t>
            </w:r>
          </w:p>
        </w:tc>
        <w:tc>
          <w:tcPr>
            <w:tcW w:w="2552" w:type="dxa"/>
            <w:shd w:val="clear" w:color="auto" w:fill="F1F1F1"/>
          </w:tcPr>
          <w:p w:rsidR="00E575F5" w:rsidRPr="004F0D0D" w:rsidRDefault="003A258C" w:rsidP="004F0D0D">
            <w:pPr>
              <w:pStyle w:val="TableParagraph"/>
              <w:spacing w:line="275" w:lineRule="exact"/>
              <w:ind w:left="24"/>
              <w:jc w:val="center"/>
              <w:rPr>
                <w:b/>
                <w:i/>
              </w:rPr>
            </w:pPr>
            <w:r w:rsidRPr="004F0D0D">
              <w:rPr>
                <w:b/>
                <w:i/>
              </w:rPr>
              <w:t>Куда впадает</w:t>
            </w:r>
          </w:p>
        </w:tc>
        <w:tc>
          <w:tcPr>
            <w:tcW w:w="1417" w:type="dxa"/>
            <w:shd w:val="clear" w:color="auto" w:fill="F1F1F1"/>
          </w:tcPr>
          <w:p w:rsidR="00E575F5" w:rsidRPr="004F0D0D" w:rsidRDefault="003A258C" w:rsidP="004F0D0D">
            <w:pPr>
              <w:pStyle w:val="TableParagraph"/>
              <w:tabs>
                <w:tab w:val="left" w:pos="682"/>
              </w:tabs>
              <w:ind w:left="0"/>
              <w:jc w:val="center"/>
              <w:rPr>
                <w:b/>
                <w:i/>
              </w:rPr>
            </w:pPr>
            <w:r w:rsidRPr="004F0D0D">
              <w:rPr>
                <w:b/>
                <w:i/>
                <w:spacing w:val="-2"/>
              </w:rPr>
              <w:t xml:space="preserve">Расстояние </w:t>
            </w:r>
            <w:r w:rsidRPr="004F0D0D">
              <w:rPr>
                <w:b/>
                <w:i/>
              </w:rPr>
              <w:t>от</w:t>
            </w:r>
            <w:r w:rsidR="004F0D0D" w:rsidRPr="004F0D0D">
              <w:rPr>
                <w:b/>
                <w:i/>
              </w:rPr>
              <w:t xml:space="preserve"> </w:t>
            </w:r>
            <w:r w:rsidRPr="004F0D0D">
              <w:rPr>
                <w:b/>
                <w:i/>
                <w:spacing w:val="-4"/>
              </w:rPr>
              <w:t>устья,</w:t>
            </w:r>
            <w:r w:rsidR="004F0D0D" w:rsidRPr="004F0D0D">
              <w:rPr>
                <w:b/>
                <w:i/>
              </w:rPr>
              <w:t xml:space="preserve"> </w:t>
            </w:r>
            <w:r w:rsidRPr="004F0D0D">
              <w:rPr>
                <w:b/>
                <w:i/>
              </w:rPr>
              <w:t>км</w:t>
            </w:r>
          </w:p>
        </w:tc>
        <w:tc>
          <w:tcPr>
            <w:tcW w:w="1559" w:type="dxa"/>
            <w:shd w:val="clear" w:color="auto" w:fill="F1F1F1"/>
          </w:tcPr>
          <w:p w:rsidR="00E575F5" w:rsidRPr="004F0D0D" w:rsidRDefault="003A258C" w:rsidP="004F0D0D">
            <w:pPr>
              <w:pStyle w:val="TableParagraph"/>
              <w:ind w:left="0"/>
              <w:jc w:val="center"/>
              <w:rPr>
                <w:b/>
                <w:i/>
              </w:rPr>
            </w:pPr>
            <w:r w:rsidRPr="004F0D0D">
              <w:rPr>
                <w:b/>
                <w:i/>
              </w:rPr>
              <w:t>Длинна водотока, км</w:t>
            </w:r>
          </w:p>
        </w:tc>
        <w:tc>
          <w:tcPr>
            <w:tcW w:w="1355" w:type="dxa"/>
            <w:shd w:val="clear" w:color="auto" w:fill="F1F1F1"/>
          </w:tcPr>
          <w:p w:rsidR="00E575F5" w:rsidRPr="004F0D0D" w:rsidRDefault="003A258C" w:rsidP="004F0D0D">
            <w:pPr>
              <w:pStyle w:val="TableParagraph"/>
              <w:ind w:left="0"/>
              <w:jc w:val="center"/>
              <w:rPr>
                <w:b/>
                <w:i/>
              </w:rPr>
            </w:pPr>
            <w:r w:rsidRPr="004F0D0D">
              <w:rPr>
                <w:b/>
                <w:i/>
              </w:rPr>
              <w:t>Площадь водосбора,</w:t>
            </w:r>
            <w:r w:rsidR="004F0D0D" w:rsidRPr="004F0D0D">
              <w:rPr>
                <w:b/>
                <w:i/>
              </w:rPr>
              <w:t xml:space="preserve"> </w:t>
            </w:r>
            <w:r w:rsidRPr="004F0D0D">
              <w:rPr>
                <w:b/>
                <w:i/>
              </w:rPr>
              <w:t>км2</w:t>
            </w:r>
          </w:p>
        </w:tc>
      </w:tr>
      <w:tr w:rsidR="00E575F5" w:rsidTr="004F0D0D">
        <w:trPr>
          <w:trHeight w:val="70"/>
        </w:trPr>
        <w:tc>
          <w:tcPr>
            <w:tcW w:w="620" w:type="dxa"/>
          </w:tcPr>
          <w:p w:rsidR="00E575F5" w:rsidRPr="004F0D0D" w:rsidRDefault="003A258C" w:rsidP="004F0D0D">
            <w:pPr>
              <w:pStyle w:val="TableParagraph"/>
              <w:spacing w:line="266" w:lineRule="exact"/>
              <w:ind w:left="-71"/>
              <w:jc w:val="center"/>
              <w:rPr>
                <w:i/>
              </w:rPr>
            </w:pPr>
            <w:r w:rsidRPr="004F0D0D">
              <w:rPr>
                <w:i/>
              </w:rPr>
              <w:t>1.</w:t>
            </w:r>
          </w:p>
        </w:tc>
        <w:tc>
          <w:tcPr>
            <w:tcW w:w="2246" w:type="dxa"/>
          </w:tcPr>
          <w:p w:rsidR="00E575F5" w:rsidRPr="004F0D0D" w:rsidRDefault="003A258C" w:rsidP="004F0D0D">
            <w:pPr>
              <w:pStyle w:val="TableParagraph"/>
              <w:spacing w:line="267" w:lineRule="exact"/>
              <w:ind w:left="0"/>
              <w:jc w:val="center"/>
            </w:pPr>
            <w:r w:rsidRPr="004F0D0D">
              <w:t>Чулым</w:t>
            </w:r>
          </w:p>
        </w:tc>
        <w:tc>
          <w:tcPr>
            <w:tcW w:w="2552" w:type="dxa"/>
          </w:tcPr>
          <w:p w:rsidR="00E575F5" w:rsidRPr="004F0D0D" w:rsidRDefault="003A258C" w:rsidP="004F0D0D">
            <w:pPr>
              <w:pStyle w:val="TableParagraph"/>
              <w:spacing w:line="267" w:lineRule="exact"/>
              <w:ind w:left="24"/>
              <w:jc w:val="center"/>
            </w:pPr>
            <w:r w:rsidRPr="004F0D0D">
              <w:t>Обь</w:t>
            </w:r>
          </w:p>
        </w:tc>
        <w:tc>
          <w:tcPr>
            <w:tcW w:w="1417" w:type="dxa"/>
          </w:tcPr>
          <w:p w:rsidR="00E575F5" w:rsidRPr="004F0D0D" w:rsidRDefault="003A258C" w:rsidP="004F0D0D">
            <w:pPr>
              <w:pStyle w:val="TableParagraph"/>
              <w:spacing w:line="267" w:lineRule="exact"/>
              <w:ind w:left="0"/>
              <w:jc w:val="center"/>
            </w:pPr>
            <w:r w:rsidRPr="004F0D0D">
              <w:t>2542</w:t>
            </w:r>
          </w:p>
        </w:tc>
        <w:tc>
          <w:tcPr>
            <w:tcW w:w="1559" w:type="dxa"/>
          </w:tcPr>
          <w:p w:rsidR="00E575F5" w:rsidRPr="004F0D0D" w:rsidRDefault="003A258C" w:rsidP="004F0D0D">
            <w:pPr>
              <w:pStyle w:val="TableParagraph"/>
              <w:spacing w:line="267" w:lineRule="exact"/>
              <w:ind w:left="0"/>
              <w:jc w:val="center"/>
            </w:pPr>
            <w:r w:rsidRPr="004F0D0D">
              <w:t>1799</w:t>
            </w:r>
          </w:p>
        </w:tc>
        <w:tc>
          <w:tcPr>
            <w:tcW w:w="1355" w:type="dxa"/>
          </w:tcPr>
          <w:p w:rsidR="00E575F5" w:rsidRPr="004F0D0D" w:rsidRDefault="003A258C" w:rsidP="004F0D0D">
            <w:pPr>
              <w:pStyle w:val="TableParagraph"/>
              <w:spacing w:line="267" w:lineRule="exact"/>
              <w:ind w:left="0"/>
              <w:jc w:val="center"/>
            </w:pPr>
            <w:r w:rsidRPr="004F0D0D">
              <w:t>134000</w:t>
            </w:r>
          </w:p>
        </w:tc>
      </w:tr>
      <w:tr w:rsidR="00E575F5" w:rsidTr="004F0D0D">
        <w:trPr>
          <w:trHeight w:val="70"/>
        </w:trPr>
        <w:tc>
          <w:tcPr>
            <w:tcW w:w="620" w:type="dxa"/>
          </w:tcPr>
          <w:p w:rsidR="00E575F5" w:rsidRPr="004F0D0D" w:rsidRDefault="003A258C" w:rsidP="004F0D0D">
            <w:pPr>
              <w:pStyle w:val="TableParagraph"/>
              <w:spacing w:line="267" w:lineRule="exact"/>
              <w:ind w:left="-71"/>
              <w:jc w:val="center"/>
              <w:rPr>
                <w:i/>
              </w:rPr>
            </w:pPr>
            <w:r w:rsidRPr="004F0D0D">
              <w:rPr>
                <w:i/>
              </w:rPr>
              <w:t>2.</w:t>
            </w:r>
          </w:p>
        </w:tc>
        <w:tc>
          <w:tcPr>
            <w:tcW w:w="2246" w:type="dxa"/>
          </w:tcPr>
          <w:p w:rsidR="00E575F5" w:rsidRPr="004F0D0D" w:rsidRDefault="003A258C" w:rsidP="004F0D0D">
            <w:pPr>
              <w:pStyle w:val="TableParagraph"/>
              <w:spacing w:line="268" w:lineRule="exact"/>
              <w:ind w:left="0"/>
              <w:jc w:val="center"/>
            </w:pPr>
            <w:r w:rsidRPr="004F0D0D">
              <w:t>Лай (Малый Лай)</w:t>
            </w:r>
          </w:p>
        </w:tc>
        <w:tc>
          <w:tcPr>
            <w:tcW w:w="2552" w:type="dxa"/>
          </w:tcPr>
          <w:p w:rsidR="00E575F5" w:rsidRPr="004F0D0D" w:rsidRDefault="003A258C" w:rsidP="004F0D0D">
            <w:pPr>
              <w:pStyle w:val="TableParagraph"/>
              <w:spacing w:line="268" w:lineRule="exact"/>
              <w:ind w:left="24"/>
              <w:jc w:val="center"/>
            </w:pPr>
            <w:r w:rsidRPr="004F0D0D">
              <w:t>Чулым</w:t>
            </w:r>
          </w:p>
        </w:tc>
        <w:tc>
          <w:tcPr>
            <w:tcW w:w="1417" w:type="dxa"/>
          </w:tcPr>
          <w:p w:rsidR="00E575F5" w:rsidRPr="004F0D0D" w:rsidRDefault="003A258C" w:rsidP="004F0D0D">
            <w:pPr>
              <w:pStyle w:val="TableParagraph"/>
              <w:spacing w:line="268" w:lineRule="exact"/>
              <w:ind w:left="0"/>
              <w:jc w:val="center"/>
            </w:pPr>
            <w:r w:rsidRPr="004F0D0D">
              <w:t>131</w:t>
            </w:r>
          </w:p>
        </w:tc>
        <w:tc>
          <w:tcPr>
            <w:tcW w:w="1559" w:type="dxa"/>
          </w:tcPr>
          <w:p w:rsidR="00E575F5" w:rsidRPr="004F0D0D" w:rsidRDefault="003A258C" w:rsidP="004F0D0D">
            <w:pPr>
              <w:pStyle w:val="TableParagraph"/>
              <w:spacing w:line="268" w:lineRule="exact"/>
              <w:ind w:left="0"/>
              <w:jc w:val="center"/>
            </w:pPr>
            <w:r w:rsidRPr="004F0D0D">
              <w:t>52</w:t>
            </w:r>
          </w:p>
        </w:tc>
        <w:tc>
          <w:tcPr>
            <w:tcW w:w="1355" w:type="dxa"/>
          </w:tcPr>
          <w:p w:rsidR="00E575F5" w:rsidRPr="004F0D0D" w:rsidRDefault="003A258C" w:rsidP="004F0D0D">
            <w:pPr>
              <w:pStyle w:val="TableParagraph"/>
              <w:spacing w:line="268" w:lineRule="exact"/>
              <w:ind w:left="0"/>
              <w:jc w:val="center"/>
            </w:pPr>
            <w:r w:rsidRPr="004F0D0D">
              <w:t>436</w:t>
            </w:r>
          </w:p>
        </w:tc>
      </w:tr>
      <w:tr w:rsidR="00E575F5" w:rsidTr="004F0D0D">
        <w:trPr>
          <w:trHeight w:val="70"/>
        </w:trPr>
        <w:tc>
          <w:tcPr>
            <w:tcW w:w="620" w:type="dxa"/>
          </w:tcPr>
          <w:p w:rsidR="00E575F5" w:rsidRPr="004F0D0D" w:rsidRDefault="003A258C" w:rsidP="004F0D0D">
            <w:pPr>
              <w:pStyle w:val="TableParagraph"/>
              <w:spacing w:before="1"/>
              <w:ind w:left="-71"/>
              <w:jc w:val="center"/>
              <w:rPr>
                <w:i/>
              </w:rPr>
            </w:pPr>
            <w:r w:rsidRPr="004F0D0D">
              <w:rPr>
                <w:i/>
              </w:rPr>
              <w:t>3.</w:t>
            </w:r>
          </w:p>
        </w:tc>
        <w:tc>
          <w:tcPr>
            <w:tcW w:w="2246" w:type="dxa"/>
          </w:tcPr>
          <w:p w:rsidR="00E575F5" w:rsidRPr="004F0D0D" w:rsidRDefault="003A258C" w:rsidP="004F0D0D">
            <w:pPr>
              <w:pStyle w:val="TableParagraph"/>
              <w:spacing w:line="271" w:lineRule="exact"/>
              <w:ind w:left="0"/>
              <w:jc w:val="center"/>
            </w:pPr>
            <w:r w:rsidRPr="004F0D0D">
              <w:t>Большой Лай</w:t>
            </w:r>
          </w:p>
        </w:tc>
        <w:tc>
          <w:tcPr>
            <w:tcW w:w="2552" w:type="dxa"/>
          </w:tcPr>
          <w:p w:rsidR="00E575F5" w:rsidRPr="004F0D0D" w:rsidRDefault="003A258C" w:rsidP="004F0D0D">
            <w:pPr>
              <w:pStyle w:val="TableParagraph"/>
              <w:spacing w:line="271" w:lineRule="exact"/>
              <w:ind w:left="24"/>
              <w:jc w:val="center"/>
            </w:pPr>
            <w:r w:rsidRPr="004F0D0D">
              <w:t>Лай</w:t>
            </w:r>
          </w:p>
        </w:tc>
        <w:tc>
          <w:tcPr>
            <w:tcW w:w="1417" w:type="dxa"/>
          </w:tcPr>
          <w:p w:rsidR="00E575F5" w:rsidRPr="004F0D0D" w:rsidRDefault="003A258C" w:rsidP="004F0D0D">
            <w:pPr>
              <w:pStyle w:val="TableParagraph"/>
              <w:spacing w:line="271" w:lineRule="exact"/>
              <w:ind w:left="0"/>
              <w:jc w:val="center"/>
            </w:pPr>
            <w:r w:rsidRPr="004F0D0D">
              <w:t>38</w:t>
            </w:r>
          </w:p>
        </w:tc>
        <w:tc>
          <w:tcPr>
            <w:tcW w:w="1559" w:type="dxa"/>
          </w:tcPr>
          <w:p w:rsidR="00E575F5" w:rsidRPr="004F0D0D" w:rsidRDefault="003A258C" w:rsidP="004F0D0D">
            <w:pPr>
              <w:pStyle w:val="TableParagraph"/>
              <w:spacing w:line="271" w:lineRule="exact"/>
              <w:ind w:left="0"/>
              <w:jc w:val="center"/>
            </w:pPr>
            <w:r w:rsidRPr="004F0D0D">
              <w:t>10</w:t>
            </w:r>
          </w:p>
        </w:tc>
        <w:tc>
          <w:tcPr>
            <w:tcW w:w="1355" w:type="dxa"/>
          </w:tcPr>
          <w:p w:rsidR="00E575F5" w:rsidRPr="004F0D0D" w:rsidRDefault="003A258C" w:rsidP="004F0D0D">
            <w:pPr>
              <w:pStyle w:val="TableParagraph"/>
              <w:spacing w:line="271" w:lineRule="exact"/>
              <w:ind w:left="0"/>
              <w:jc w:val="center"/>
            </w:pPr>
            <w:r w:rsidRPr="004F0D0D">
              <w:rPr>
                <w:w w:val="99"/>
              </w:rPr>
              <w:t>-</w:t>
            </w:r>
          </w:p>
        </w:tc>
      </w:tr>
      <w:tr w:rsidR="00E575F5" w:rsidTr="004F0D0D">
        <w:trPr>
          <w:trHeight w:val="70"/>
        </w:trPr>
        <w:tc>
          <w:tcPr>
            <w:tcW w:w="620" w:type="dxa"/>
          </w:tcPr>
          <w:p w:rsidR="00E575F5" w:rsidRPr="004F0D0D" w:rsidRDefault="003A258C" w:rsidP="004F0D0D">
            <w:pPr>
              <w:pStyle w:val="TableParagraph"/>
              <w:spacing w:before="1"/>
              <w:ind w:left="-71"/>
              <w:jc w:val="center"/>
              <w:rPr>
                <w:i/>
              </w:rPr>
            </w:pPr>
            <w:r w:rsidRPr="004F0D0D">
              <w:rPr>
                <w:i/>
              </w:rPr>
              <w:t>4.</w:t>
            </w:r>
          </w:p>
        </w:tc>
        <w:tc>
          <w:tcPr>
            <w:tcW w:w="2246" w:type="dxa"/>
          </w:tcPr>
          <w:p w:rsidR="00E575F5" w:rsidRPr="004F0D0D" w:rsidRDefault="003A258C" w:rsidP="004F0D0D">
            <w:pPr>
              <w:pStyle w:val="TableParagraph"/>
              <w:spacing w:line="271" w:lineRule="exact"/>
              <w:ind w:left="0"/>
              <w:jc w:val="center"/>
            </w:pPr>
            <w:r w:rsidRPr="004F0D0D">
              <w:t>Большая Юкса</w:t>
            </w:r>
          </w:p>
        </w:tc>
        <w:tc>
          <w:tcPr>
            <w:tcW w:w="2552" w:type="dxa"/>
          </w:tcPr>
          <w:p w:rsidR="00E575F5" w:rsidRPr="004F0D0D" w:rsidRDefault="003A258C" w:rsidP="004F0D0D">
            <w:pPr>
              <w:pStyle w:val="TableParagraph"/>
              <w:spacing w:line="271" w:lineRule="exact"/>
              <w:ind w:left="24"/>
              <w:jc w:val="center"/>
            </w:pPr>
            <w:r w:rsidRPr="004F0D0D">
              <w:t>Чулым</w:t>
            </w:r>
          </w:p>
        </w:tc>
        <w:tc>
          <w:tcPr>
            <w:tcW w:w="1417" w:type="dxa"/>
          </w:tcPr>
          <w:p w:rsidR="00E575F5" w:rsidRPr="004F0D0D" w:rsidRDefault="003A258C" w:rsidP="004F0D0D">
            <w:pPr>
              <w:pStyle w:val="TableParagraph"/>
              <w:spacing w:line="271" w:lineRule="exact"/>
              <w:ind w:left="0"/>
              <w:jc w:val="center"/>
            </w:pPr>
            <w:r w:rsidRPr="004F0D0D">
              <w:t>180</w:t>
            </w:r>
          </w:p>
        </w:tc>
        <w:tc>
          <w:tcPr>
            <w:tcW w:w="1559" w:type="dxa"/>
          </w:tcPr>
          <w:p w:rsidR="00E575F5" w:rsidRPr="004F0D0D" w:rsidRDefault="003A258C" w:rsidP="004F0D0D">
            <w:pPr>
              <w:pStyle w:val="TableParagraph"/>
              <w:spacing w:line="271" w:lineRule="exact"/>
              <w:ind w:left="0"/>
              <w:jc w:val="center"/>
            </w:pPr>
            <w:r w:rsidRPr="004F0D0D">
              <w:t>177</w:t>
            </w:r>
          </w:p>
        </w:tc>
        <w:tc>
          <w:tcPr>
            <w:tcW w:w="1355" w:type="dxa"/>
          </w:tcPr>
          <w:p w:rsidR="00E575F5" w:rsidRPr="004F0D0D" w:rsidRDefault="003A258C" w:rsidP="004F0D0D">
            <w:pPr>
              <w:pStyle w:val="TableParagraph"/>
              <w:spacing w:line="271" w:lineRule="exact"/>
              <w:ind w:left="0"/>
              <w:jc w:val="center"/>
            </w:pPr>
            <w:r w:rsidRPr="004F0D0D">
              <w:t>2670</w:t>
            </w:r>
          </w:p>
        </w:tc>
      </w:tr>
      <w:tr w:rsidR="00E575F5" w:rsidTr="004F0D0D">
        <w:trPr>
          <w:trHeight w:val="70"/>
        </w:trPr>
        <w:tc>
          <w:tcPr>
            <w:tcW w:w="620" w:type="dxa"/>
          </w:tcPr>
          <w:p w:rsidR="00E575F5" w:rsidRPr="004F0D0D" w:rsidRDefault="003A258C" w:rsidP="004F0D0D">
            <w:pPr>
              <w:pStyle w:val="TableParagraph"/>
              <w:spacing w:line="266" w:lineRule="exact"/>
              <w:ind w:left="-71"/>
              <w:jc w:val="center"/>
              <w:rPr>
                <w:i/>
              </w:rPr>
            </w:pPr>
            <w:r w:rsidRPr="004F0D0D">
              <w:rPr>
                <w:i/>
              </w:rPr>
              <w:t>5.</w:t>
            </w:r>
          </w:p>
        </w:tc>
        <w:tc>
          <w:tcPr>
            <w:tcW w:w="2246" w:type="dxa"/>
          </w:tcPr>
          <w:p w:rsidR="00E575F5" w:rsidRPr="004F0D0D" w:rsidRDefault="003A258C" w:rsidP="004F0D0D">
            <w:pPr>
              <w:pStyle w:val="TableParagraph"/>
              <w:spacing w:line="267" w:lineRule="exact"/>
              <w:ind w:left="0"/>
              <w:jc w:val="center"/>
            </w:pPr>
            <w:r w:rsidRPr="004F0D0D">
              <w:t>Большая Кайла</w:t>
            </w:r>
          </w:p>
        </w:tc>
        <w:tc>
          <w:tcPr>
            <w:tcW w:w="2552" w:type="dxa"/>
          </w:tcPr>
          <w:p w:rsidR="00E575F5" w:rsidRPr="004F0D0D" w:rsidRDefault="003A258C" w:rsidP="004F0D0D">
            <w:pPr>
              <w:pStyle w:val="TableParagraph"/>
              <w:spacing w:line="267" w:lineRule="exact"/>
              <w:ind w:left="24"/>
              <w:jc w:val="center"/>
            </w:pPr>
            <w:r w:rsidRPr="004F0D0D">
              <w:t>Бол. Юкса</w:t>
            </w:r>
          </w:p>
        </w:tc>
        <w:tc>
          <w:tcPr>
            <w:tcW w:w="1417" w:type="dxa"/>
          </w:tcPr>
          <w:p w:rsidR="00E575F5" w:rsidRPr="004F0D0D" w:rsidRDefault="003A258C" w:rsidP="004F0D0D">
            <w:pPr>
              <w:pStyle w:val="TableParagraph"/>
              <w:spacing w:line="267" w:lineRule="exact"/>
              <w:ind w:left="0"/>
              <w:jc w:val="center"/>
            </w:pPr>
            <w:r w:rsidRPr="004F0D0D">
              <w:t>24</w:t>
            </w:r>
          </w:p>
        </w:tc>
        <w:tc>
          <w:tcPr>
            <w:tcW w:w="1559" w:type="dxa"/>
          </w:tcPr>
          <w:p w:rsidR="00E575F5" w:rsidRPr="004F0D0D" w:rsidRDefault="003A258C" w:rsidP="004F0D0D">
            <w:pPr>
              <w:pStyle w:val="TableParagraph"/>
              <w:spacing w:line="267" w:lineRule="exact"/>
              <w:ind w:left="0"/>
              <w:jc w:val="center"/>
            </w:pPr>
            <w:r w:rsidRPr="004F0D0D">
              <w:t>23</w:t>
            </w:r>
          </w:p>
        </w:tc>
        <w:tc>
          <w:tcPr>
            <w:tcW w:w="1355" w:type="dxa"/>
          </w:tcPr>
          <w:p w:rsidR="00E575F5" w:rsidRPr="004F0D0D" w:rsidRDefault="003A258C" w:rsidP="004F0D0D">
            <w:pPr>
              <w:pStyle w:val="TableParagraph"/>
              <w:spacing w:line="267" w:lineRule="exact"/>
              <w:ind w:left="0"/>
              <w:jc w:val="center"/>
            </w:pPr>
            <w:r w:rsidRPr="004F0D0D">
              <w:rPr>
                <w:w w:val="99"/>
              </w:rPr>
              <w:t>-</w:t>
            </w:r>
          </w:p>
        </w:tc>
      </w:tr>
      <w:tr w:rsidR="00E575F5" w:rsidTr="004F0D0D">
        <w:trPr>
          <w:trHeight w:val="70"/>
        </w:trPr>
        <w:tc>
          <w:tcPr>
            <w:tcW w:w="620" w:type="dxa"/>
          </w:tcPr>
          <w:p w:rsidR="00E575F5" w:rsidRPr="004F0D0D" w:rsidRDefault="003A258C" w:rsidP="004F0D0D">
            <w:pPr>
              <w:pStyle w:val="TableParagraph"/>
              <w:spacing w:line="266" w:lineRule="exact"/>
              <w:ind w:left="-71"/>
              <w:jc w:val="center"/>
              <w:rPr>
                <w:i/>
              </w:rPr>
            </w:pPr>
            <w:r w:rsidRPr="004F0D0D">
              <w:rPr>
                <w:i/>
              </w:rPr>
              <w:t>6.</w:t>
            </w:r>
          </w:p>
        </w:tc>
        <w:tc>
          <w:tcPr>
            <w:tcW w:w="2246" w:type="dxa"/>
          </w:tcPr>
          <w:p w:rsidR="00E575F5" w:rsidRPr="004F0D0D" w:rsidRDefault="003A258C" w:rsidP="004F0D0D">
            <w:pPr>
              <w:pStyle w:val="TableParagraph"/>
              <w:spacing w:line="267" w:lineRule="exact"/>
              <w:ind w:left="0"/>
              <w:jc w:val="center"/>
            </w:pPr>
            <w:r w:rsidRPr="004F0D0D">
              <w:t>Малая Кайла</w:t>
            </w:r>
          </w:p>
        </w:tc>
        <w:tc>
          <w:tcPr>
            <w:tcW w:w="2552" w:type="dxa"/>
          </w:tcPr>
          <w:p w:rsidR="00E575F5" w:rsidRPr="004F0D0D" w:rsidRDefault="003A258C" w:rsidP="004F0D0D">
            <w:pPr>
              <w:pStyle w:val="TableParagraph"/>
              <w:spacing w:line="267" w:lineRule="exact"/>
              <w:ind w:left="24"/>
              <w:jc w:val="center"/>
            </w:pPr>
            <w:r w:rsidRPr="004F0D0D">
              <w:t>Бол. Юкса</w:t>
            </w:r>
          </w:p>
        </w:tc>
        <w:tc>
          <w:tcPr>
            <w:tcW w:w="1417" w:type="dxa"/>
          </w:tcPr>
          <w:p w:rsidR="00E575F5" w:rsidRPr="004F0D0D" w:rsidRDefault="003A258C" w:rsidP="004F0D0D">
            <w:pPr>
              <w:pStyle w:val="TableParagraph"/>
              <w:spacing w:line="267" w:lineRule="exact"/>
              <w:ind w:left="0"/>
              <w:jc w:val="center"/>
            </w:pPr>
            <w:r w:rsidRPr="004F0D0D">
              <w:t>19</w:t>
            </w:r>
          </w:p>
        </w:tc>
        <w:tc>
          <w:tcPr>
            <w:tcW w:w="1559" w:type="dxa"/>
          </w:tcPr>
          <w:p w:rsidR="00E575F5" w:rsidRPr="004F0D0D" w:rsidRDefault="003A258C" w:rsidP="004F0D0D">
            <w:pPr>
              <w:pStyle w:val="TableParagraph"/>
              <w:spacing w:line="267" w:lineRule="exact"/>
              <w:ind w:left="0"/>
              <w:jc w:val="center"/>
            </w:pPr>
            <w:r w:rsidRPr="004F0D0D">
              <w:t>28</w:t>
            </w:r>
          </w:p>
        </w:tc>
        <w:tc>
          <w:tcPr>
            <w:tcW w:w="1355" w:type="dxa"/>
          </w:tcPr>
          <w:p w:rsidR="00E575F5" w:rsidRPr="004F0D0D" w:rsidRDefault="003A258C" w:rsidP="004F0D0D">
            <w:pPr>
              <w:pStyle w:val="TableParagraph"/>
              <w:spacing w:line="267" w:lineRule="exact"/>
              <w:ind w:left="0"/>
              <w:jc w:val="center"/>
            </w:pPr>
            <w:r w:rsidRPr="004F0D0D">
              <w:rPr>
                <w:w w:val="99"/>
              </w:rPr>
              <w:t>-</w:t>
            </w:r>
          </w:p>
        </w:tc>
      </w:tr>
      <w:tr w:rsidR="00E575F5" w:rsidTr="004F0D0D">
        <w:trPr>
          <w:trHeight w:val="70"/>
        </w:trPr>
        <w:tc>
          <w:tcPr>
            <w:tcW w:w="620" w:type="dxa"/>
          </w:tcPr>
          <w:p w:rsidR="00E575F5" w:rsidRPr="004F0D0D" w:rsidRDefault="003A258C" w:rsidP="004F0D0D">
            <w:pPr>
              <w:pStyle w:val="TableParagraph"/>
              <w:spacing w:before="1"/>
              <w:ind w:left="-71"/>
              <w:jc w:val="center"/>
              <w:rPr>
                <w:i/>
              </w:rPr>
            </w:pPr>
            <w:r w:rsidRPr="004F0D0D">
              <w:rPr>
                <w:i/>
              </w:rPr>
              <w:t>7.</w:t>
            </w:r>
          </w:p>
        </w:tc>
        <w:tc>
          <w:tcPr>
            <w:tcW w:w="2246" w:type="dxa"/>
          </w:tcPr>
          <w:p w:rsidR="00E575F5" w:rsidRPr="004F0D0D" w:rsidRDefault="003A258C" w:rsidP="004F0D0D">
            <w:pPr>
              <w:pStyle w:val="TableParagraph"/>
              <w:spacing w:line="271" w:lineRule="exact"/>
              <w:ind w:left="0"/>
              <w:jc w:val="center"/>
            </w:pPr>
            <w:proofErr w:type="spellStart"/>
            <w:r w:rsidRPr="004F0D0D">
              <w:t>Назаровка</w:t>
            </w:r>
            <w:proofErr w:type="spellEnd"/>
          </w:p>
        </w:tc>
        <w:tc>
          <w:tcPr>
            <w:tcW w:w="2552" w:type="dxa"/>
          </w:tcPr>
          <w:p w:rsidR="00E575F5" w:rsidRPr="004F0D0D" w:rsidRDefault="003A258C" w:rsidP="004F0D0D">
            <w:pPr>
              <w:pStyle w:val="TableParagraph"/>
              <w:spacing w:line="271" w:lineRule="exact"/>
              <w:ind w:left="24"/>
              <w:jc w:val="center"/>
            </w:pPr>
            <w:r w:rsidRPr="004F0D0D">
              <w:t>Бол. Юкса</w:t>
            </w:r>
          </w:p>
        </w:tc>
        <w:tc>
          <w:tcPr>
            <w:tcW w:w="1417" w:type="dxa"/>
          </w:tcPr>
          <w:p w:rsidR="00E575F5" w:rsidRPr="004F0D0D" w:rsidRDefault="003A258C" w:rsidP="004F0D0D">
            <w:pPr>
              <w:pStyle w:val="TableParagraph"/>
              <w:spacing w:line="271" w:lineRule="exact"/>
              <w:ind w:left="0"/>
              <w:jc w:val="center"/>
            </w:pPr>
            <w:r w:rsidRPr="004F0D0D">
              <w:t>55</w:t>
            </w:r>
          </w:p>
        </w:tc>
        <w:tc>
          <w:tcPr>
            <w:tcW w:w="1559" w:type="dxa"/>
          </w:tcPr>
          <w:p w:rsidR="00E575F5" w:rsidRPr="004F0D0D" w:rsidRDefault="003A258C" w:rsidP="004F0D0D">
            <w:pPr>
              <w:pStyle w:val="TableParagraph"/>
              <w:spacing w:line="271" w:lineRule="exact"/>
              <w:ind w:left="0"/>
              <w:jc w:val="center"/>
            </w:pPr>
            <w:r w:rsidRPr="004F0D0D">
              <w:t>33</w:t>
            </w:r>
          </w:p>
        </w:tc>
        <w:tc>
          <w:tcPr>
            <w:tcW w:w="1355" w:type="dxa"/>
          </w:tcPr>
          <w:p w:rsidR="00E575F5" w:rsidRPr="004F0D0D" w:rsidRDefault="003A258C" w:rsidP="004F0D0D">
            <w:pPr>
              <w:pStyle w:val="TableParagraph"/>
              <w:spacing w:line="271" w:lineRule="exact"/>
              <w:ind w:left="0"/>
              <w:jc w:val="center"/>
            </w:pPr>
            <w:r w:rsidRPr="004F0D0D">
              <w:rPr>
                <w:w w:val="99"/>
              </w:rPr>
              <w:t>-</w:t>
            </w:r>
          </w:p>
        </w:tc>
      </w:tr>
      <w:tr w:rsidR="00E575F5" w:rsidTr="004F0D0D">
        <w:trPr>
          <w:trHeight w:val="70"/>
        </w:trPr>
        <w:tc>
          <w:tcPr>
            <w:tcW w:w="620" w:type="dxa"/>
          </w:tcPr>
          <w:p w:rsidR="00E575F5" w:rsidRPr="004F0D0D" w:rsidRDefault="003A258C" w:rsidP="004F0D0D">
            <w:pPr>
              <w:pStyle w:val="TableParagraph"/>
              <w:spacing w:line="266" w:lineRule="exact"/>
              <w:ind w:left="-71"/>
              <w:jc w:val="center"/>
              <w:rPr>
                <w:i/>
              </w:rPr>
            </w:pPr>
            <w:r w:rsidRPr="004F0D0D">
              <w:rPr>
                <w:i/>
              </w:rPr>
              <w:t>8.</w:t>
            </w:r>
          </w:p>
        </w:tc>
        <w:tc>
          <w:tcPr>
            <w:tcW w:w="2246" w:type="dxa"/>
          </w:tcPr>
          <w:p w:rsidR="00E575F5" w:rsidRPr="004F0D0D" w:rsidRDefault="003A258C" w:rsidP="004F0D0D">
            <w:pPr>
              <w:pStyle w:val="TableParagraph"/>
              <w:spacing w:line="267" w:lineRule="exact"/>
              <w:ind w:left="0"/>
              <w:jc w:val="center"/>
            </w:pPr>
            <w:proofErr w:type="spellStart"/>
            <w:r w:rsidRPr="004F0D0D">
              <w:t>Анга</w:t>
            </w:r>
            <w:proofErr w:type="spellEnd"/>
          </w:p>
        </w:tc>
        <w:tc>
          <w:tcPr>
            <w:tcW w:w="2552" w:type="dxa"/>
          </w:tcPr>
          <w:p w:rsidR="00E575F5" w:rsidRPr="004F0D0D" w:rsidRDefault="003A258C" w:rsidP="004F0D0D">
            <w:pPr>
              <w:pStyle w:val="TableParagraph"/>
              <w:spacing w:line="267" w:lineRule="exact"/>
              <w:ind w:left="24"/>
              <w:jc w:val="center"/>
            </w:pPr>
            <w:r w:rsidRPr="004F0D0D">
              <w:t>Чулым</w:t>
            </w:r>
          </w:p>
        </w:tc>
        <w:tc>
          <w:tcPr>
            <w:tcW w:w="1417" w:type="dxa"/>
          </w:tcPr>
          <w:p w:rsidR="00E575F5" w:rsidRPr="004F0D0D" w:rsidRDefault="003A258C" w:rsidP="004F0D0D">
            <w:pPr>
              <w:pStyle w:val="TableParagraph"/>
              <w:spacing w:line="267" w:lineRule="exact"/>
              <w:ind w:left="0"/>
              <w:jc w:val="center"/>
            </w:pPr>
            <w:r w:rsidRPr="004F0D0D">
              <w:t>160</w:t>
            </w:r>
          </w:p>
        </w:tc>
        <w:tc>
          <w:tcPr>
            <w:tcW w:w="1559" w:type="dxa"/>
          </w:tcPr>
          <w:p w:rsidR="00E575F5" w:rsidRPr="004F0D0D" w:rsidRDefault="003A258C" w:rsidP="004F0D0D">
            <w:pPr>
              <w:pStyle w:val="TableParagraph"/>
              <w:spacing w:line="267" w:lineRule="exact"/>
              <w:ind w:left="0"/>
              <w:jc w:val="center"/>
            </w:pPr>
            <w:r w:rsidRPr="004F0D0D">
              <w:t>26</w:t>
            </w:r>
          </w:p>
        </w:tc>
        <w:tc>
          <w:tcPr>
            <w:tcW w:w="1355" w:type="dxa"/>
          </w:tcPr>
          <w:p w:rsidR="00E575F5" w:rsidRPr="004F0D0D" w:rsidRDefault="003A258C" w:rsidP="004F0D0D">
            <w:pPr>
              <w:pStyle w:val="TableParagraph"/>
              <w:spacing w:line="267" w:lineRule="exact"/>
              <w:ind w:left="0"/>
              <w:jc w:val="center"/>
            </w:pPr>
            <w:r w:rsidRPr="004F0D0D">
              <w:rPr>
                <w:w w:val="99"/>
              </w:rPr>
              <w:t>-</w:t>
            </w:r>
          </w:p>
        </w:tc>
      </w:tr>
      <w:tr w:rsidR="00E575F5" w:rsidTr="004F0D0D">
        <w:trPr>
          <w:trHeight w:val="70"/>
        </w:trPr>
        <w:tc>
          <w:tcPr>
            <w:tcW w:w="620" w:type="dxa"/>
          </w:tcPr>
          <w:p w:rsidR="00E575F5" w:rsidRPr="004F0D0D" w:rsidRDefault="003A258C" w:rsidP="004F0D0D">
            <w:pPr>
              <w:pStyle w:val="TableParagraph"/>
              <w:spacing w:line="267" w:lineRule="exact"/>
              <w:ind w:left="-71"/>
              <w:jc w:val="center"/>
              <w:rPr>
                <w:i/>
              </w:rPr>
            </w:pPr>
            <w:r w:rsidRPr="004F0D0D">
              <w:rPr>
                <w:i/>
              </w:rPr>
              <w:t>9.</w:t>
            </w:r>
          </w:p>
        </w:tc>
        <w:tc>
          <w:tcPr>
            <w:tcW w:w="2246" w:type="dxa"/>
          </w:tcPr>
          <w:p w:rsidR="00E575F5" w:rsidRPr="004F0D0D" w:rsidRDefault="003A258C" w:rsidP="004F0D0D">
            <w:pPr>
              <w:pStyle w:val="TableParagraph"/>
              <w:spacing w:line="268" w:lineRule="exact"/>
              <w:ind w:left="0"/>
              <w:jc w:val="center"/>
            </w:pPr>
            <w:r w:rsidRPr="004F0D0D">
              <w:t>Таёжная</w:t>
            </w:r>
          </w:p>
        </w:tc>
        <w:tc>
          <w:tcPr>
            <w:tcW w:w="2552" w:type="dxa"/>
          </w:tcPr>
          <w:p w:rsidR="00E575F5" w:rsidRPr="004F0D0D" w:rsidRDefault="003A258C" w:rsidP="004F0D0D">
            <w:pPr>
              <w:pStyle w:val="TableParagraph"/>
              <w:spacing w:line="268" w:lineRule="exact"/>
              <w:ind w:left="24"/>
              <w:jc w:val="center"/>
            </w:pPr>
            <w:proofErr w:type="spellStart"/>
            <w:r w:rsidRPr="004F0D0D">
              <w:t>Анга</w:t>
            </w:r>
            <w:proofErr w:type="spellEnd"/>
          </w:p>
        </w:tc>
        <w:tc>
          <w:tcPr>
            <w:tcW w:w="1417" w:type="dxa"/>
          </w:tcPr>
          <w:p w:rsidR="00E575F5" w:rsidRPr="004F0D0D" w:rsidRDefault="003A258C" w:rsidP="004F0D0D">
            <w:pPr>
              <w:pStyle w:val="TableParagraph"/>
              <w:spacing w:line="268" w:lineRule="exact"/>
              <w:ind w:left="0"/>
              <w:jc w:val="center"/>
            </w:pPr>
            <w:r w:rsidRPr="004F0D0D">
              <w:t>3</w:t>
            </w:r>
          </w:p>
        </w:tc>
        <w:tc>
          <w:tcPr>
            <w:tcW w:w="1559" w:type="dxa"/>
          </w:tcPr>
          <w:p w:rsidR="00E575F5" w:rsidRPr="004F0D0D" w:rsidRDefault="003A258C" w:rsidP="004F0D0D">
            <w:pPr>
              <w:pStyle w:val="TableParagraph"/>
              <w:spacing w:line="268" w:lineRule="exact"/>
              <w:ind w:left="0"/>
              <w:jc w:val="center"/>
            </w:pPr>
            <w:r w:rsidRPr="004F0D0D">
              <w:t>19</w:t>
            </w:r>
          </w:p>
        </w:tc>
        <w:tc>
          <w:tcPr>
            <w:tcW w:w="1355" w:type="dxa"/>
          </w:tcPr>
          <w:p w:rsidR="00E575F5" w:rsidRPr="004F0D0D" w:rsidRDefault="003A258C" w:rsidP="004F0D0D">
            <w:pPr>
              <w:pStyle w:val="TableParagraph"/>
              <w:spacing w:line="268" w:lineRule="exact"/>
              <w:ind w:left="0"/>
              <w:jc w:val="center"/>
            </w:pPr>
            <w:r w:rsidRPr="004F0D0D">
              <w:rPr>
                <w:w w:val="99"/>
              </w:rPr>
              <w:t>-</w:t>
            </w:r>
          </w:p>
        </w:tc>
      </w:tr>
      <w:tr w:rsidR="00E575F5" w:rsidTr="004F0D0D">
        <w:trPr>
          <w:trHeight w:val="70"/>
        </w:trPr>
        <w:tc>
          <w:tcPr>
            <w:tcW w:w="620" w:type="dxa"/>
          </w:tcPr>
          <w:p w:rsidR="00E575F5" w:rsidRPr="004F0D0D" w:rsidRDefault="003A258C" w:rsidP="004F0D0D">
            <w:pPr>
              <w:pStyle w:val="TableParagraph"/>
              <w:spacing w:before="1"/>
              <w:ind w:left="-71"/>
              <w:jc w:val="center"/>
              <w:rPr>
                <w:i/>
              </w:rPr>
            </w:pPr>
            <w:r w:rsidRPr="004F0D0D">
              <w:rPr>
                <w:i/>
              </w:rPr>
              <w:t>10.</w:t>
            </w:r>
          </w:p>
        </w:tc>
        <w:tc>
          <w:tcPr>
            <w:tcW w:w="2246" w:type="dxa"/>
          </w:tcPr>
          <w:p w:rsidR="00E575F5" w:rsidRPr="004F0D0D" w:rsidRDefault="003A258C" w:rsidP="004F0D0D">
            <w:pPr>
              <w:pStyle w:val="TableParagraph"/>
              <w:spacing w:line="271" w:lineRule="exact"/>
              <w:ind w:left="0"/>
              <w:jc w:val="center"/>
            </w:pPr>
            <w:proofErr w:type="spellStart"/>
            <w:r w:rsidRPr="004F0D0D">
              <w:t>Тузейга</w:t>
            </w:r>
            <w:proofErr w:type="spellEnd"/>
          </w:p>
        </w:tc>
        <w:tc>
          <w:tcPr>
            <w:tcW w:w="2552" w:type="dxa"/>
          </w:tcPr>
          <w:p w:rsidR="00E575F5" w:rsidRPr="004F0D0D" w:rsidRDefault="003A258C" w:rsidP="004F0D0D">
            <w:pPr>
              <w:pStyle w:val="TableParagraph"/>
              <w:spacing w:line="271" w:lineRule="exact"/>
              <w:ind w:left="24"/>
              <w:jc w:val="center"/>
            </w:pPr>
            <w:r w:rsidRPr="004F0D0D">
              <w:t>Чулым</w:t>
            </w:r>
          </w:p>
        </w:tc>
        <w:tc>
          <w:tcPr>
            <w:tcW w:w="1417" w:type="dxa"/>
          </w:tcPr>
          <w:p w:rsidR="00E575F5" w:rsidRPr="004F0D0D" w:rsidRDefault="003A258C" w:rsidP="004F0D0D">
            <w:pPr>
              <w:pStyle w:val="TableParagraph"/>
              <w:spacing w:line="271" w:lineRule="exact"/>
              <w:ind w:left="0"/>
              <w:jc w:val="center"/>
            </w:pPr>
            <w:r w:rsidRPr="004F0D0D">
              <w:t>99</w:t>
            </w:r>
          </w:p>
        </w:tc>
        <w:tc>
          <w:tcPr>
            <w:tcW w:w="1559" w:type="dxa"/>
          </w:tcPr>
          <w:p w:rsidR="00E575F5" w:rsidRPr="004F0D0D" w:rsidRDefault="003A258C" w:rsidP="004F0D0D">
            <w:pPr>
              <w:pStyle w:val="TableParagraph"/>
              <w:spacing w:line="271" w:lineRule="exact"/>
              <w:ind w:left="0"/>
              <w:jc w:val="center"/>
            </w:pPr>
            <w:r w:rsidRPr="004F0D0D">
              <w:t>33</w:t>
            </w:r>
          </w:p>
        </w:tc>
        <w:tc>
          <w:tcPr>
            <w:tcW w:w="1355" w:type="dxa"/>
          </w:tcPr>
          <w:p w:rsidR="00E575F5" w:rsidRPr="004F0D0D" w:rsidRDefault="003A258C" w:rsidP="004F0D0D">
            <w:pPr>
              <w:pStyle w:val="TableParagraph"/>
              <w:spacing w:line="271" w:lineRule="exact"/>
              <w:ind w:left="0"/>
              <w:jc w:val="center"/>
            </w:pPr>
            <w:r w:rsidRPr="004F0D0D">
              <w:rPr>
                <w:w w:val="99"/>
              </w:rPr>
              <w:t>-</w:t>
            </w:r>
          </w:p>
        </w:tc>
      </w:tr>
      <w:tr w:rsidR="00E575F5" w:rsidTr="004F0D0D">
        <w:trPr>
          <w:trHeight w:val="70"/>
        </w:trPr>
        <w:tc>
          <w:tcPr>
            <w:tcW w:w="620" w:type="dxa"/>
          </w:tcPr>
          <w:p w:rsidR="00E575F5" w:rsidRPr="004F0D0D" w:rsidRDefault="003A258C" w:rsidP="004F0D0D">
            <w:pPr>
              <w:pStyle w:val="TableParagraph"/>
              <w:spacing w:before="1"/>
              <w:ind w:left="-71"/>
              <w:jc w:val="center"/>
              <w:rPr>
                <w:i/>
              </w:rPr>
            </w:pPr>
            <w:r w:rsidRPr="004F0D0D">
              <w:rPr>
                <w:i/>
              </w:rPr>
              <w:t>11.</w:t>
            </w:r>
          </w:p>
        </w:tc>
        <w:tc>
          <w:tcPr>
            <w:tcW w:w="2246" w:type="dxa"/>
          </w:tcPr>
          <w:p w:rsidR="00E575F5" w:rsidRPr="004F0D0D" w:rsidRDefault="003A258C" w:rsidP="004F0D0D">
            <w:pPr>
              <w:pStyle w:val="TableParagraph"/>
              <w:spacing w:line="271" w:lineRule="exact"/>
              <w:ind w:left="0"/>
              <w:jc w:val="center"/>
            </w:pPr>
            <w:proofErr w:type="spellStart"/>
            <w:r w:rsidRPr="004F0D0D">
              <w:t>Юрмет</w:t>
            </w:r>
            <w:proofErr w:type="spellEnd"/>
          </w:p>
        </w:tc>
        <w:tc>
          <w:tcPr>
            <w:tcW w:w="2552" w:type="dxa"/>
          </w:tcPr>
          <w:p w:rsidR="00E575F5" w:rsidRPr="004F0D0D" w:rsidRDefault="003A258C" w:rsidP="004F0D0D">
            <w:pPr>
              <w:pStyle w:val="TableParagraph"/>
              <w:spacing w:line="271" w:lineRule="exact"/>
              <w:ind w:left="24"/>
              <w:jc w:val="center"/>
            </w:pPr>
            <w:r w:rsidRPr="004F0D0D">
              <w:t>Чулым</w:t>
            </w:r>
          </w:p>
        </w:tc>
        <w:tc>
          <w:tcPr>
            <w:tcW w:w="1417" w:type="dxa"/>
          </w:tcPr>
          <w:p w:rsidR="00E575F5" w:rsidRPr="004F0D0D" w:rsidRDefault="003A258C" w:rsidP="004F0D0D">
            <w:pPr>
              <w:pStyle w:val="TableParagraph"/>
              <w:spacing w:line="271" w:lineRule="exact"/>
              <w:ind w:left="0"/>
              <w:jc w:val="center"/>
            </w:pPr>
            <w:r w:rsidRPr="004F0D0D">
              <w:t>108</w:t>
            </w:r>
          </w:p>
        </w:tc>
        <w:tc>
          <w:tcPr>
            <w:tcW w:w="1559" w:type="dxa"/>
          </w:tcPr>
          <w:p w:rsidR="00E575F5" w:rsidRPr="004F0D0D" w:rsidRDefault="003A258C" w:rsidP="004F0D0D">
            <w:pPr>
              <w:pStyle w:val="TableParagraph"/>
              <w:spacing w:line="271" w:lineRule="exact"/>
              <w:ind w:left="0"/>
              <w:jc w:val="center"/>
            </w:pPr>
            <w:r w:rsidRPr="004F0D0D">
              <w:t>35</w:t>
            </w:r>
          </w:p>
        </w:tc>
        <w:tc>
          <w:tcPr>
            <w:tcW w:w="1355" w:type="dxa"/>
          </w:tcPr>
          <w:p w:rsidR="00E575F5" w:rsidRPr="004F0D0D" w:rsidRDefault="003A258C" w:rsidP="004F0D0D">
            <w:pPr>
              <w:pStyle w:val="TableParagraph"/>
              <w:spacing w:line="271" w:lineRule="exact"/>
              <w:ind w:left="0"/>
              <w:jc w:val="center"/>
            </w:pPr>
            <w:r w:rsidRPr="004F0D0D">
              <w:rPr>
                <w:w w:val="99"/>
              </w:rPr>
              <w:t>-</w:t>
            </w:r>
          </w:p>
        </w:tc>
      </w:tr>
      <w:tr w:rsidR="00E575F5" w:rsidTr="004F0D0D">
        <w:trPr>
          <w:trHeight w:val="70"/>
        </w:trPr>
        <w:tc>
          <w:tcPr>
            <w:tcW w:w="620" w:type="dxa"/>
          </w:tcPr>
          <w:p w:rsidR="00E575F5" w:rsidRPr="004F0D0D" w:rsidRDefault="003A258C" w:rsidP="004F0D0D">
            <w:pPr>
              <w:pStyle w:val="TableParagraph"/>
              <w:spacing w:line="266" w:lineRule="exact"/>
              <w:ind w:left="-71"/>
              <w:jc w:val="center"/>
              <w:rPr>
                <w:i/>
              </w:rPr>
            </w:pPr>
            <w:r w:rsidRPr="004F0D0D">
              <w:rPr>
                <w:i/>
              </w:rPr>
              <w:t>12.</w:t>
            </w:r>
          </w:p>
        </w:tc>
        <w:tc>
          <w:tcPr>
            <w:tcW w:w="2246" w:type="dxa"/>
          </w:tcPr>
          <w:p w:rsidR="00E575F5" w:rsidRPr="004F0D0D" w:rsidRDefault="003A258C" w:rsidP="004F0D0D">
            <w:pPr>
              <w:pStyle w:val="TableParagraph"/>
              <w:spacing w:line="267" w:lineRule="exact"/>
              <w:ind w:left="0"/>
              <w:jc w:val="center"/>
            </w:pPr>
            <w:r w:rsidRPr="004F0D0D">
              <w:t>Сайга</w:t>
            </w:r>
          </w:p>
        </w:tc>
        <w:tc>
          <w:tcPr>
            <w:tcW w:w="2552" w:type="dxa"/>
          </w:tcPr>
          <w:p w:rsidR="00E575F5" w:rsidRPr="004F0D0D" w:rsidRDefault="003A258C" w:rsidP="004F0D0D">
            <w:pPr>
              <w:pStyle w:val="TableParagraph"/>
              <w:spacing w:line="267" w:lineRule="exact"/>
              <w:ind w:left="24"/>
              <w:jc w:val="center"/>
            </w:pPr>
            <w:r w:rsidRPr="004F0D0D">
              <w:t>Чулым</w:t>
            </w:r>
          </w:p>
        </w:tc>
        <w:tc>
          <w:tcPr>
            <w:tcW w:w="1417" w:type="dxa"/>
          </w:tcPr>
          <w:p w:rsidR="00E575F5" w:rsidRPr="004F0D0D" w:rsidRDefault="003A258C" w:rsidP="004F0D0D">
            <w:pPr>
              <w:pStyle w:val="TableParagraph"/>
              <w:spacing w:line="267" w:lineRule="exact"/>
              <w:ind w:left="0"/>
              <w:jc w:val="center"/>
            </w:pPr>
            <w:r w:rsidRPr="004F0D0D">
              <w:t>150</w:t>
            </w:r>
          </w:p>
        </w:tc>
        <w:tc>
          <w:tcPr>
            <w:tcW w:w="1559" w:type="dxa"/>
          </w:tcPr>
          <w:p w:rsidR="00E575F5" w:rsidRPr="004F0D0D" w:rsidRDefault="003A258C" w:rsidP="004F0D0D">
            <w:pPr>
              <w:pStyle w:val="TableParagraph"/>
              <w:spacing w:line="267" w:lineRule="exact"/>
              <w:ind w:left="0"/>
              <w:jc w:val="center"/>
            </w:pPr>
            <w:r w:rsidRPr="004F0D0D">
              <w:t>57</w:t>
            </w:r>
          </w:p>
        </w:tc>
        <w:tc>
          <w:tcPr>
            <w:tcW w:w="1355" w:type="dxa"/>
          </w:tcPr>
          <w:p w:rsidR="00E575F5" w:rsidRPr="004F0D0D" w:rsidRDefault="003A258C" w:rsidP="004F0D0D">
            <w:pPr>
              <w:pStyle w:val="TableParagraph"/>
              <w:spacing w:line="267" w:lineRule="exact"/>
              <w:ind w:left="0"/>
              <w:jc w:val="center"/>
            </w:pPr>
            <w:r w:rsidRPr="004F0D0D">
              <w:t>388</w:t>
            </w:r>
          </w:p>
        </w:tc>
      </w:tr>
      <w:tr w:rsidR="00E575F5" w:rsidTr="004F0D0D">
        <w:trPr>
          <w:trHeight w:val="70"/>
        </w:trPr>
        <w:tc>
          <w:tcPr>
            <w:tcW w:w="620" w:type="dxa"/>
          </w:tcPr>
          <w:p w:rsidR="00E575F5" w:rsidRPr="004F0D0D" w:rsidRDefault="003A258C" w:rsidP="004F0D0D">
            <w:pPr>
              <w:pStyle w:val="TableParagraph"/>
              <w:spacing w:before="1"/>
              <w:ind w:left="-71"/>
              <w:jc w:val="center"/>
              <w:rPr>
                <w:i/>
              </w:rPr>
            </w:pPr>
            <w:r w:rsidRPr="004F0D0D">
              <w:rPr>
                <w:i/>
              </w:rPr>
              <w:t>13.</w:t>
            </w:r>
          </w:p>
        </w:tc>
        <w:tc>
          <w:tcPr>
            <w:tcW w:w="2246" w:type="dxa"/>
          </w:tcPr>
          <w:p w:rsidR="00E575F5" w:rsidRPr="004F0D0D" w:rsidRDefault="003A258C" w:rsidP="004F0D0D">
            <w:pPr>
              <w:pStyle w:val="TableParagraph"/>
              <w:spacing w:line="271" w:lineRule="exact"/>
              <w:ind w:left="0"/>
              <w:jc w:val="center"/>
            </w:pPr>
            <w:proofErr w:type="spellStart"/>
            <w:r w:rsidRPr="004F0D0D">
              <w:t>Колбеная</w:t>
            </w:r>
            <w:proofErr w:type="spellEnd"/>
          </w:p>
        </w:tc>
        <w:tc>
          <w:tcPr>
            <w:tcW w:w="2552" w:type="dxa"/>
          </w:tcPr>
          <w:p w:rsidR="00E575F5" w:rsidRPr="004F0D0D" w:rsidRDefault="003A258C" w:rsidP="004F0D0D">
            <w:pPr>
              <w:pStyle w:val="TableParagraph"/>
              <w:spacing w:line="271" w:lineRule="exact"/>
              <w:ind w:left="24"/>
              <w:jc w:val="center"/>
            </w:pPr>
            <w:r w:rsidRPr="004F0D0D">
              <w:t>Сайга</w:t>
            </w:r>
          </w:p>
        </w:tc>
        <w:tc>
          <w:tcPr>
            <w:tcW w:w="1417" w:type="dxa"/>
          </w:tcPr>
          <w:p w:rsidR="00E575F5" w:rsidRPr="004F0D0D" w:rsidRDefault="003A258C" w:rsidP="004F0D0D">
            <w:pPr>
              <w:pStyle w:val="TableParagraph"/>
              <w:spacing w:line="271" w:lineRule="exact"/>
              <w:ind w:left="0"/>
              <w:jc w:val="center"/>
            </w:pPr>
            <w:r w:rsidRPr="004F0D0D">
              <w:t>12</w:t>
            </w:r>
          </w:p>
        </w:tc>
        <w:tc>
          <w:tcPr>
            <w:tcW w:w="1559" w:type="dxa"/>
          </w:tcPr>
          <w:p w:rsidR="00E575F5" w:rsidRPr="004F0D0D" w:rsidRDefault="003A258C" w:rsidP="004F0D0D">
            <w:pPr>
              <w:pStyle w:val="TableParagraph"/>
              <w:spacing w:line="271" w:lineRule="exact"/>
              <w:ind w:left="0"/>
              <w:jc w:val="center"/>
            </w:pPr>
            <w:r w:rsidRPr="004F0D0D">
              <w:t>11</w:t>
            </w:r>
          </w:p>
        </w:tc>
        <w:tc>
          <w:tcPr>
            <w:tcW w:w="1355" w:type="dxa"/>
          </w:tcPr>
          <w:p w:rsidR="00E575F5" w:rsidRPr="004F0D0D" w:rsidRDefault="003A258C" w:rsidP="004F0D0D">
            <w:pPr>
              <w:pStyle w:val="TableParagraph"/>
              <w:spacing w:line="271" w:lineRule="exact"/>
              <w:ind w:left="0"/>
              <w:jc w:val="center"/>
            </w:pPr>
            <w:r w:rsidRPr="004F0D0D">
              <w:rPr>
                <w:w w:val="99"/>
              </w:rPr>
              <w:t>-</w:t>
            </w:r>
          </w:p>
        </w:tc>
      </w:tr>
      <w:tr w:rsidR="00E575F5" w:rsidTr="004F0D0D">
        <w:trPr>
          <w:trHeight w:val="70"/>
        </w:trPr>
        <w:tc>
          <w:tcPr>
            <w:tcW w:w="620" w:type="dxa"/>
          </w:tcPr>
          <w:p w:rsidR="00E575F5" w:rsidRPr="004F0D0D" w:rsidRDefault="003A258C" w:rsidP="004F0D0D">
            <w:pPr>
              <w:pStyle w:val="TableParagraph"/>
              <w:spacing w:before="1"/>
              <w:ind w:left="-71"/>
              <w:jc w:val="center"/>
              <w:rPr>
                <w:i/>
              </w:rPr>
            </w:pPr>
            <w:r w:rsidRPr="004F0D0D">
              <w:rPr>
                <w:i/>
              </w:rPr>
              <w:t>14.</w:t>
            </w:r>
          </w:p>
        </w:tc>
        <w:tc>
          <w:tcPr>
            <w:tcW w:w="2246" w:type="dxa"/>
          </w:tcPr>
          <w:p w:rsidR="00E575F5" w:rsidRPr="004F0D0D" w:rsidRDefault="003A258C" w:rsidP="004F0D0D">
            <w:pPr>
              <w:pStyle w:val="TableParagraph"/>
              <w:spacing w:line="271" w:lineRule="exact"/>
              <w:ind w:left="0"/>
              <w:jc w:val="center"/>
            </w:pPr>
            <w:r w:rsidRPr="004F0D0D">
              <w:t>Барсучья</w:t>
            </w:r>
          </w:p>
        </w:tc>
        <w:tc>
          <w:tcPr>
            <w:tcW w:w="2552" w:type="dxa"/>
          </w:tcPr>
          <w:p w:rsidR="00E575F5" w:rsidRPr="004F0D0D" w:rsidRDefault="003A258C" w:rsidP="004F0D0D">
            <w:pPr>
              <w:pStyle w:val="TableParagraph"/>
              <w:spacing w:line="271" w:lineRule="exact"/>
              <w:ind w:left="24"/>
              <w:jc w:val="center"/>
            </w:pPr>
            <w:proofErr w:type="spellStart"/>
            <w:r w:rsidRPr="004F0D0D">
              <w:t>Трескуловская</w:t>
            </w:r>
            <w:proofErr w:type="spellEnd"/>
            <w:r w:rsidR="004F0D0D" w:rsidRPr="004F0D0D">
              <w:t xml:space="preserve"> </w:t>
            </w:r>
            <w:r w:rsidRPr="004F0D0D">
              <w:t>старица</w:t>
            </w:r>
          </w:p>
        </w:tc>
        <w:tc>
          <w:tcPr>
            <w:tcW w:w="1417" w:type="dxa"/>
          </w:tcPr>
          <w:p w:rsidR="00E575F5" w:rsidRPr="004F0D0D" w:rsidRDefault="003A258C" w:rsidP="004F0D0D">
            <w:pPr>
              <w:pStyle w:val="TableParagraph"/>
              <w:spacing w:line="271" w:lineRule="exact"/>
              <w:ind w:left="0"/>
              <w:jc w:val="center"/>
            </w:pPr>
            <w:r w:rsidRPr="004F0D0D">
              <w:t>160</w:t>
            </w:r>
          </w:p>
        </w:tc>
        <w:tc>
          <w:tcPr>
            <w:tcW w:w="1559" w:type="dxa"/>
          </w:tcPr>
          <w:p w:rsidR="00E575F5" w:rsidRPr="004F0D0D" w:rsidRDefault="003A258C" w:rsidP="004F0D0D">
            <w:pPr>
              <w:pStyle w:val="TableParagraph"/>
              <w:spacing w:line="271" w:lineRule="exact"/>
              <w:ind w:left="0"/>
              <w:jc w:val="center"/>
            </w:pPr>
            <w:r w:rsidRPr="004F0D0D">
              <w:t>18</w:t>
            </w:r>
          </w:p>
        </w:tc>
        <w:tc>
          <w:tcPr>
            <w:tcW w:w="1355" w:type="dxa"/>
          </w:tcPr>
          <w:p w:rsidR="00E575F5" w:rsidRPr="004F0D0D" w:rsidRDefault="003A258C" w:rsidP="004F0D0D">
            <w:pPr>
              <w:pStyle w:val="TableParagraph"/>
              <w:spacing w:line="271" w:lineRule="exact"/>
              <w:ind w:left="0"/>
              <w:jc w:val="center"/>
            </w:pPr>
            <w:r w:rsidRPr="004F0D0D">
              <w:rPr>
                <w:w w:val="99"/>
              </w:rPr>
              <w:t>-</w:t>
            </w:r>
          </w:p>
        </w:tc>
      </w:tr>
    </w:tbl>
    <w:p w:rsidR="00E575F5" w:rsidRDefault="00E575F5">
      <w:pPr>
        <w:pStyle w:val="a3"/>
        <w:spacing w:before="6"/>
        <w:ind w:left="0"/>
        <w:rPr>
          <w:b/>
          <w:i/>
          <w:sz w:val="20"/>
        </w:rPr>
      </w:pPr>
    </w:p>
    <w:p w:rsidR="00E575F5" w:rsidRDefault="003A258C">
      <w:pPr>
        <w:spacing w:after="4"/>
        <w:ind w:left="1400"/>
        <w:rPr>
          <w:b/>
          <w:i/>
          <w:sz w:val="24"/>
        </w:rPr>
      </w:pPr>
      <w:r>
        <w:rPr>
          <w:b/>
          <w:i/>
          <w:sz w:val="24"/>
        </w:rPr>
        <w:t>Ширина водоохранных зон, прибрежных защитных полос и береговой полосы</w:t>
      </w:r>
    </w:p>
    <w:tbl>
      <w:tblPr>
        <w:tblW w:w="0" w:type="auto"/>
        <w:tblInd w:w="80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65"/>
        <w:gridCol w:w="2241"/>
        <w:gridCol w:w="2301"/>
        <w:gridCol w:w="2693"/>
      </w:tblGrid>
      <w:tr w:rsidR="00E575F5" w:rsidTr="008E4FA7">
        <w:trPr>
          <w:trHeight w:val="75"/>
        </w:trPr>
        <w:tc>
          <w:tcPr>
            <w:tcW w:w="2465" w:type="dxa"/>
            <w:tcBorders>
              <w:bottom w:val="single" w:sz="4" w:space="0" w:color="000000"/>
            </w:tcBorders>
            <w:shd w:val="clear" w:color="auto" w:fill="F1F1F1"/>
          </w:tcPr>
          <w:p w:rsidR="00E575F5" w:rsidRDefault="003A258C" w:rsidP="008E4FA7">
            <w:pPr>
              <w:pStyle w:val="TableParagraph"/>
              <w:spacing w:before="51"/>
              <w:ind w:left="0"/>
              <w:jc w:val="center"/>
              <w:rPr>
                <w:b/>
                <w:i/>
                <w:sz w:val="24"/>
              </w:rPr>
            </w:pPr>
            <w:r>
              <w:rPr>
                <w:b/>
                <w:i/>
                <w:sz w:val="24"/>
              </w:rPr>
              <w:t>Название водного объекта</w:t>
            </w:r>
          </w:p>
        </w:tc>
        <w:tc>
          <w:tcPr>
            <w:tcW w:w="2241" w:type="dxa"/>
            <w:tcBorders>
              <w:bottom w:val="single" w:sz="4" w:space="0" w:color="000000"/>
            </w:tcBorders>
            <w:shd w:val="clear" w:color="auto" w:fill="F1F1F1"/>
          </w:tcPr>
          <w:p w:rsidR="00E575F5" w:rsidRDefault="003A258C" w:rsidP="008E4FA7">
            <w:pPr>
              <w:pStyle w:val="TableParagraph"/>
              <w:spacing w:before="51"/>
              <w:ind w:left="0"/>
              <w:jc w:val="center"/>
              <w:rPr>
                <w:b/>
                <w:i/>
                <w:sz w:val="24"/>
              </w:rPr>
            </w:pPr>
            <w:r>
              <w:rPr>
                <w:b/>
                <w:i/>
                <w:sz w:val="24"/>
              </w:rPr>
              <w:t xml:space="preserve">Ширина прибрежной защитной зоны, </w:t>
            </w:r>
            <w:r>
              <w:rPr>
                <w:b/>
                <w:i/>
                <w:spacing w:val="-15"/>
                <w:sz w:val="24"/>
              </w:rPr>
              <w:t>м</w:t>
            </w:r>
          </w:p>
        </w:tc>
        <w:tc>
          <w:tcPr>
            <w:tcW w:w="2301" w:type="dxa"/>
            <w:tcBorders>
              <w:bottom w:val="single" w:sz="4" w:space="0" w:color="000000"/>
            </w:tcBorders>
            <w:shd w:val="clear" w:color="auto" w:fill="F1F1F1"/>
          </w:tcPr>
          <w:p w:rsidR="00E575F5" w:rsidRDefault="003A258C" w:rsidP="008E4FA7">
            <w:pPr>
              <w:pStyle w:val="TableParagraph"/>
              <w:spacing w:before="51"/>
              <w:ind w:left="0"/>
              <w:jc w:val="center"/>
              <w:rPr>
                <w:b/>
                <w:i/>
                <w:sz w:val="24"/>
              </w:rPr>
            </w:pPr>
            <w:r>
              <w:rPr>
                <w:b/>
                <w:i/>
                <w:sz w:val="24"/>
              </w:rPr>
              <w:t xml:space="preserve">Ширина </w:t>
            </w:r>
            <w:r>
              <w:rPr>
                <w:b/>
                <w:i/>
                <w:spacing w:val="-2"/>
                <w:sz w:val="24"/>
              </w:rPr>
              <w:t xml:space="preserve">водоохранной </w:t>
            </w:r>
            <w:r>
              <w:rPr>
                <w:b/>
                <w:i/>
                <w:sz w:val="24"/>
              </w:rPr>
              <w:t>зоны, м</w:t>
            </w:r>
          </w:p>
        </w:tc>
        <w:tc>
          <w:tcPr>
            <w:tcW w:w="2693" w:type="dxa"/>
            <w:tcBorders>
              <w:bottom w:val="single" w:sz="4" w:space="0" w:color="000000"/>
            </w:tcBorders>
            <w:shd w:val="clear" w:color="auto" w:fill="F1F1F1"/>
          </w:tcPr>
          <w:p w:rsidR="00E575F5" w:rsidRDefault="003A258C" w:rsidP="008E4FA7">
            <w:pPr>
              <w:pStyle w:val="TableParagraph"/>
              <w:spacing w:before="51"/>
              <w:ind w:left="0"/>
              <w:jc w:val="center"/>
              <w:rPr>
                <w:b/>
                <w:i/>
                <w:sz w:val="24"/>
              </w:rPr>
            </w:pPr>
            <w:r>
              <w:rPr>
                <w:b/>
                <w:i/>
                <w:sz w:val="24"/>
              </w:rPr>
              <w:t>Ширина береговой полосы</w:t>
            </w:r>
          </w:p>
        </w:tc>
      </w:tr>
      <w:tr w:rsidR="00E575F5" w:rsidTr="008E4FA7">
        <w:trPr>
          <w:trHeight w:val="70"/>
        </w:trPr>
        <w:tc>
          <w:tcPr>
            <w:tcW w:w="2465" w:type="dxa"/>
            <w:tcBorders>
              <w:top w:val="single" w:sz="4" w:space="0" w:color="000000"/>
              <w:bottom w:val="single" w:sz="4" w:space="0" w:color="000000"/>
            </w:tcBorders>
          </w:tcPr>
          <w:p w:rsidR="00E575F5" w:rsidRDefault="003A258C" w:rsidP="008E4FA7">
            <w:pPr>
              <w:pStyle w:val="TableParagraph"/>
              <w:spacing w:before="51"/>
              <w:ind w:left="0"/>
              <w:rPr>
                <w:sz w:val="24"/>
              </w:rPr>
            </w:pPr>
            <w:r>
              <w:rPr>
                <w:sz w:val="24"/>
              </w:rPr>
              <w:t>Река Чулым</w:t>
            </w:r>
          </w:p>
        </w:tc>
        <w:tc>
          <w:tcPr>
            <w:tcW w:w="2241"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50</w:t>
            </w:r>
          </w:p>
        </w:tc>
        <w:tc>
          <w:tcPr>
            <w:tcW w:w="2301"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200</w:t>
            </w:r>
          </w:p>
        </w:tc>
        <w:tc>
          <w:tcPr>
            <w:tcW w:w="2693"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20</w:t>
            </w:r>
          </w:p>
        </w:tc>
      </w:tr>
      <w:tr w:rsidR="00E575F5" w:rsidTr="008E4FA7">
        <w:trPr>
          <w:trHeight w:val="70"/>
        </w:trPr>
        <w:tc>
          <w:tcPr>
            <w:tcW w:w="2465" w:type="dxa"/>
            <w:tcBorders>
              <w:top w:val="single" w:sz="4" w:space="0" w:color="000000"/>
              <w:bottom w:val="single" w:sz="4" w:space="0" w:color="000000"/>
            </w:tcBorders>
          </w:tcPr>
          <w:p w:rsidR="00E575F5" w:rsidRDefault="003A258C" w:rsidP="008E4FA7">
            <w:pPr>
              <w:pStyle w:val="TableParagraph"/>
              <w:spacing w:before="51"/>
              <w:ind w:left="0"/>
              <w:rPr>
                <w:sz w:val="24"/>
              </w:rPr>
            </w:pPr>
            <w:r>
              <w:rPr>
                <w:sz w:val="24"/>
              </w:rPr>
              <w:t>Река Лай (Малый Лай)</w:t>
            </w:r>
          </w:p>
        </w:tc>
        <w:tc>
          <w:tcPr>
            <w:tcW w:w="2241"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50</w:t>
            </w:r>
          </w:p>
        </w:tc>
        <w:tc>
          <w:tcPr>
            <w:tcW w:w="2301"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200</w:t>
            </w:r>
          </w:p>
        </w:tc>
        <w:tc>
          <w:tcPr>
            <w:tcW w:w="2693"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20</w:t>
            </w:r>
          </w:p>
        </w:tc>
      </w:tr>
      <w:tr w:rsidR="00E575F5" w:rsidTr="008E4FA7">
        <w:trPr>
          <w:trHeight w:val="70"/>
        </w:trPr>
        <w:tc>
          <w:tcPr>
            <w:tcW w:w="2465" w:type="dxa"/>
            <w:tcBorders>
              <w:top w:val="single" w:sz="4" w:space="0" w:color="000000"/>
              <w:bottom w:val="single" w:sz="4" w:space="0" w:color="000000"/>
            </w:tcBorders>
          </w:tcPr>
          <w:p w:rsidR="00E575F5" w:rsidRDefault="003A258C" w:rsidP="008E4FA7">
            <w:pPr>
              <w:pStyle w:val="TableParagraph"/>
              <w:spacing w:before="55"/>
              <w:ind w:left="0"/>
              <w:rPr>
                <w:sz w:val="24"/>
              </w:rPr>
            </w:pPr>
            <w:r>
              <w:rPr>
                <w:sz w:val="24"/>
              </w:rPr>
              <w:t>Река Большой Лай</w:t>
            </w:r>
          </w:p>
        </w:tc>
        <w:tc>
          <w:tcPr>
            <w:tcW w:w="2241" w:type="dxa"/>
            <w:tcBorders>
              <w:top w:val="single" w:sz="4" w:space="0" w:color="000000"/>
              <w:bottom w:val="single" w:sz="4" w:space="0" w:color="000000"/>
            </w:tcBorders>
          </w:tcPr>
          <w:p w:rsidR="00E575F5" w:rsidRDefault="003A258C" w:rsidP="008E4FA7">
            <w:pPr>
              <w:pStyle w:val="TableParagraph"/>
              <w:spacing w:before="55"/>
              <w:ind w:left="0"/>
              <w:jc w:val="center"/>
              <w:rPr>
                <w:sz w:val="24"/>
              </w:rPr>
            </w:pPr>
            <w:r>
              <w:rPr>
                <w:sz w:val="24"/>
              </w:rPr>
              <w:t>50</w:t>
            </w:r>
          </w:p>
        </w:tc>
        <w:tc>
          <w:tcPr>
            <w:tcW w:w="2301" w:type="dxa"/>
            <w:tcBorders>
              <w:top w:val="single" w:sz="4" w:space="0" w:color="000000"/>
              <w:bottom w:val="single" w:sz="4" w:space="0" w:color="000000"/>
            </w:tcBorders>
          </w:tcPr>
          <w:p w:rsidR="00E575F5" w:rsidRDefault="003A258C" w:rsidP="008E4FA7">
            <w:pPr>
              <w:pStyle w:val="TableParagraph"/>
              <w:spacing w:before="55"/>
              <w:ind w:left="0"/>
              <w:jc w:val="center"/>
              <w:rPr>
                <w:sz w:val="24"/>
              </w:rPr>
            </w:pPr>
            <w:r>
              <w:rPr>
                <w:sz w:val="24"/>
              </w:rPr>
              <w:t>100</w:t>
            </w:r>
          </w:p>
        </w:tc>
        <w:tc>
          <w:tcPr>
            <w:tcW w:w="2693" w:type="dxa"/>
            <w:tcBorders>
              <w:top w:val="single" w:sz="4" w:space="0" w:color="000000"/>
              <w:bottom w:val="single" w:sz="4" w:space="0" w:color="000000"/>
            </w:tcBorders>
          </w:tcPr>
          <w:p w:rsidR="00E575F5" w:rsidRDefault="003A258C" w:rsidP="008E4FA7">
            <w:pPr>
              <w:pStyle w:val="TableParagraph"/>
              <w:spacing w:before="55"/>
              <w:ind w:left="0"/>
              <w:jc w:val="center"/>
              <w:rPr>
                <w:sz w:val="24"/>
              </w:rPr>
            </w:pPr>
            <w:r>
              <w:rPr>
                <w:sz w:val="24"/>
              </w:rPr>
              <w:t>20</w:t>
            </w:r>
          </w:p>
        </w:tc>
      </w:tr>
      <w:tr w:rsidR="00E575F5" w:rsidTr="008E4FA7">
        <w:trPr>
          <w:trHeight w:val="70"/>
        </w:trPr>
        <w:tc>
          <w:tcPr>
            <w:tcW w:w="2465" w:type="dxa"/>
            <w:tcBorders>
              <w:top w:val="single" w:sz="4" w:space="0" w:color="000000"/>
              <w:bottom w:val="single" w:sz="4" w:space="0" w:color="000000"/>
            </w:tcBorders>
          </w:tcPr>
          <w:p w:rsidR="00E575F5" w:rsidRDefault="003A258C" w:rsidP="008E4FA7">
            <w:pPr>
              <w:pStyle w:val="TableParagraph"/>
              <w:spacing w:before="51"/>
              <w:ind w:left="0"/>
              <w:rPr>
                <w:sz w:val="24"/>
              </w:rPr>
            </w:pPr>
            <w:r>
              <w:rPr>
                <w:sz w:val="24"/>
              </w:rPr>
              <w:t>Река Большая Юкса</w:t>
            </w:r>
          </w:p>
        </w:tc>
        <w:tc>
          <w:tcPr>
            <w:tcW w:w="2241"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50</w:t>
            </w:r>
          </w:p>
        </w:tc>
        <w:tc>
          <w:tcPr>
            <w:tcW w:w="2301"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200</w:t>
            </w:r>
          </w:p>
        </w:tc>
        <w:tc>
          <w:tcPr>
            <w:tcW w:w="2693"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20</w:t>
            </w:r>
          </w:p>
        </w:tc>
      </w:tr>
      <w:tr w:rsidR="00E575F5" w:rsidTr="008E4FA7">
        <w:trPr>
          <w:trHeight w:val="70"/>
        </w:trPr>
        <w:tc>
          <w:tcPr>
            <w:tcW w:w="2465" w:type="dxa"/>
            <w:tcBorders>
              <w:top w:val="single" w:sz="4" w:space="0" w:color="000000"/>
              <w:bottom w:val="single" w:sz="4" w:space="0" w:color="000000"/>
            </w:tcBorders>
          </w:tcPr>
          <w:p w:rsidR="00E575F5" w:rsidRDefault="003A258C" w:rsidP="008E4FA7">
            <w:pPr>
              <w:pStyle w:val="TableParagraph"/>
              <w:spacing w:before="51"/>
              <w:ind w:left="0"/>
              <w:rPr>
                <w:sz w:val="24"/>
              </w:rPr>
            </w:pPr>
            <w:r>
              <w:rPr>
                <w:sz w:val="24"/>
              </w:rPr>
              <w:t>Река Большая Кайла</w:t>
            </w:r>
          </w:p>
        </w:tc>
        <w:tc>
          <w:tcPr>
            <w:tcW w:w="2241"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50</w:t>
            </w:r>
          </w:p>
        </w:tc>
        <w:tc>
          <w:tcPr>
            <w:tcW w:w="2301"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100</w:t>
            </w:r>
          </w:p>
        </w:tc>
        <w:tc>
          <w:tcPr>
            <w:tcW w:w="2693"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20</w:t>
            </w:r>
          </w:p>
        </w:tc>
      </w:tr>
      <w:tr w:rsidR="00E575F5" w:rsidTr="008E4FA7">
        <w:trPr>
          <w:trHeight w:val="70"/>
        </w:trPr>
        <w:tc>
          <w:tcPr>
            <w:tcW w:w="2465" w:type="dxa"/>
            <w:tcBorders>
              <w:top w:val="single" w:sz="4" w:space="0" w:color="000000"/>
              <w:bottom w:val="single" w:sz="4" w:space="0" w:color="000000"/>
            </w:tcBorders>
          </w:tcPr>
          <w:p w:rsidR="00E575F5" w:rsidRDefault="003A258C" w:rsidP="008E4FA7">
            <w:pPr>
              <w:pStyle w:val="TableParagraph"/>
              <w:spacing w:before="50"/>
              <w:ind w:left="0"/>
              <w:rPr>
                <w:sz w:val="24"/>
              </w:rPr>
            </w:pPr>
            <w:r>
              <w:rPr>
                <w:sz w:val="24"/>
              </w:rPr>
              <w:t>Река Малая Кайла</w:t>
            </w:r>
          </w:p>
        </w:tc>
        <w:tc>
          <w:tcPr>
            <w:tcW w:w="2241" w:type="dxa"/>
            <w:tcBorders>
              <w:top w:val="single" w:sz="4" w:space="0" w:color="000000"/>
              <w:bottom w:val="single" w:sz="4" w:space="0" w:color="000000"/>
            </w:tcBorders>
          </w:tcPr>
          <w:p w:rsidR="00E575F5" w:rsidRDefault="003A258C" w:rsidP="008E4FA7">
            <w:pPr>
              <w:pStyle w:val="TableParagraph"/>
              <w:spacing w:before="50"/>
              <w:ind w:left="0"/>
              <w:jc w:val="center"/>
              <w:rPr>
                <w:sz w:val="24"/>
              </w:rPr>
            </w:pPr>
            <w:r>
              <w:rPr>
                <w:sz w:val="24"/>
              </w:rPr>
              <w:t>50</w:t>
            </w:r>
          </w:p>
        </w:tc>
        <w:tc>
          <w:tcPr>
            <w:tcW w:w="2301" w:type="dxa"/>
            <w:tcBorders>
              <w:top w:val="single" w:sz="4" w:space="0" w:color="000000"/>
              <w:bottom w:val="single" w:sz="4" w:space="0" w:color="000000"/>
            </w:tcBorders>
          </w:tcPr>
          <w:p w:rsidR="00E575F5" w:rsidRDefault="003A258C" w:rsidP="008E4FA7">
            <w:pPr>
              <w:pStyle w:val="TableParagraph"/>
              <w:spacing w:before="50"/>
              <w:ind w:left="0"/>
              <w:jc w:val="center"/>
              <w:rPr>
                <w:sz w:val="24"/>
              </w:rPr>
            </w:pPr>
            <w:r>
              <w:rPr>
                <w:sz w:val="24"/>
              </w:rPr>
              <w:t>100</w:t>
            </w:r>
          </w:p>
        </w:tc>
        <w:tc>
          <w:tcPr>
            <w:tcW w:w="2693" w:type="dxa"/>
            <w:tcBorders>
              <w:top w:val="single" w:sz="4" w:space="0" w:color="000000"/>
              <w:bottom w:val="single" w:sz="4" w:space="0" w:color="000000"/>
            </w:tcBorders>
          </w:tcPr>
          <w:p w:rsidR="00E575F5" w:rsidRDefault="003A258C" w:rsidP="008E4FA7">
            <w:pPr>
              <w:pStyle w:val="TableParagraph"/>
              <w:spacing w:before="50"/>
              <w:ind w:left="0"/>
              <w:jc w:val="center"/>
              <w:rPr>
                <w:sz w:val="24"/>
              </w:rPr>
            </w:pPr>
            <w:r>
              <w:rPr>
                <w:sz w:val="24"/>
              </w:rPr>
              <w:t>20</w:t>
            </w:r>
          </w:p>
        </w:tc>
      </w:tr>
      <w:tr w:rsidR="00E575F5" w:rsidTr="008E4FA7">
        <w:trPr>
          <w:trHeight w:val="70"/>
        </w:trPr>
        <w:tc>
          <w:tcPr>
            <w:tcW w:w="2465" w:type="dxa"/>
            <w:tcBorders>
              <w:top w:val="single" w:sz="4" w:space="0" w:color="000000"/>
              <w:bottom w:val="single" w:sz="4" w:space="0" w:color="000000"/>
            </w:tcBorders>
          </w:tcPr>
          <w:p w:rsidR="00E575F5" w:rsidRDefault="003A258C" w:rsidP="008E4FA7">
            <w:pPr>
              <w:pStyle w:val="TableParagraph"/>
              <w:spacing w:before="55"/>
              <w:ind w:left="0"/>
              <w:rPr>
                <w:sz w:val="24"/>
              </w:rPr>
            </w:pPr>
            <w:r>
              <w:rPr>
                <w:sz w:val="24"/>
              </w:rPr>
              <w:t xml:space="preserve">Река </w:t>
            </w:r>
            <w:proofErr w:type="spellStart"/>
            <w:r>
              <w:rPr>
                <w:sz w:val="24"/>
              </w:rPr>
              <w:t>Назаровка</w:t>
            </w:r>
            <w:proofErr w:type="spellEnd"/>
          </w:p>
        </w:tc>
        <w:tc>
          <w:tcPr>
            <w:tcW w:w="2241" w:type="dxa"/>
            <w:tcBorders>
              <w:top w:val="single" w:sz="4" w:space="0" w:color="000000"/>
              <w:bottom w:val="single" w:sz="4" w:space="0" w:color="000000"/>
            </w:tcBorders>
          </w:tcPr>
          <w:p w:rsidR="00E575F5" w:rsidRDefault="003A258C" w:rsidP="008E4FA7">
            <w:pPr>
              <w:pStyle w:val="TableParagraph"/>
              <w:spacing w:before="55"/>
              <w:ind w:left="0"/>
              <w:jc w:val="center"/>
              <w:rPr>
                <w:sz w:val="24"/>
              </w:rPr>
            </w:pPr>
            <w:r>
              <w:rPr>
                <w:sz w:val="24"/>
              </w:rPr>
              <w:t>50</w:t>
            </w:r>
          </w:p>
        </w:tc>
        <w:tc>
          <w:tcPr>
            <w:tcW w:w="2301" w:type="dxa"/>
            <w:tcBorders>
              <w:top w:val="single" w:sz="4" w:space="0" w:color="000000"/>
              <w:bottom w:val="single" w:sz="4" w:space="0" w:color="000000"/>
            </w:tcBorders>
          </w:tcPr>
          <w:p w:rsidR="00E575F5" w:rsidRDefault="003A258C" w:rsidP="008E4FA7">
            <w:pPr>
              <w:pStyle w:val="TableParagraph"/>
              <w:spacing w:before="55"/>
              <w:ind w:left="0"/>
              <w:jc w:val="center"/>
              <w:rPr>
                <w:sz w:val="24"/>
              </w:rPr>
            </w:pPr>
            <w:r>
              <w:rPr>
                <w:sz w:val="24"/>
              </w:rPr>
              <w:t>100</w:t>
            </w:r>
          </w:p>
        </w:tc>
        <w:tc>
          <w:tcPr>
            <w:tcW w:w="2693" w:type="dxa"/>
            <w:tcBorders>
              <w:top w:val="single" w:sz="4" w:space="0" w:color="000000"/>
              <w:bottom w:val="single" w:sz="4" w:space="0" w:color="000000"/>
            </w:tcBorders>
          </w:tcPr>
          <w:p w:rsidR="00E575F5" w:rsidRDefault="003A258C" w:rsidP="008E4FA7">
            <w:pPr>
              <w:pStyle w:val="TableParagraph"/>
              <w:spacing w:before="55"/>
              <w:ind w:left="0"/>
              <w:jc w:val="center"/>
              <w:rPr>
                <w:sz w:val="24"/>
              </w:rPr>
            </w:pPr>
            <w:r>
              <w:rPr>
                <w:sz w:val="24"/>
              </w:rPr>
              <w:t>20</w:t>
            </w:r>
          </w:p>
        </w:tc>
      </w:tr>
      <w:tr w:rsidR="00E575F5" w:rsidTr="008E4FA7">
        <w:trPr>
          <w:trHeight w:val="70"/>
        </w:trPr>
        <w:tc>
          <w:tcPr>
            <w:tcW w:w="2465" w:type="dxa"/>
            <w:tcBorders>
              <w:top w:val="single" w:sz="4" w:space="0" w:color="000000"/>
              <w:bottom w:val="single" w:sz="4" w:space="0" w:color="000000"/>
            </w:tcBorders>
          </w:tcPr>
          <w:p w:rsidR="00E575F5" w:rsidRDefault="003A258C" w:rsidP="008E4FA7">
            <w:pPr>
              <w:pStyle w:val="TableParagraph"/>
              <w:spacing w:before="51"/>
              <w:ind w:left="0"/>
              <w:rPr>
                <w:sz w:val="24"/>
              </w:rPr>
            </w:pPr>
            <w:r>
              <w:rPr>
                <w:sz w:val="24"/>
              </w:rPr>
              <w:t xml:space="preserve">Река </w:t>
            </w:r>
            <w:proofErr w:type="spellStart"/>
            <w:r>
              <w:rPr>
                <w:sz w:val="24"/>
              </w:rPr>
              <w:t>Анга</w:t>
            </w:r>
            <w:proofErr w:type="spellEnd"/>
          </w:p>
        </w:tc>
        <w:tc>
          <w:tcPr>
            <w:tcW w:w="2241"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50</w:t>
            </w:r>
          </w:p>
        </w:tc>
        <w:tc>
          <w:tcPr>
            <w:tcW w:w="2301"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100</w:t>
            </w:r>
          </w:p>
        </w:tc>
        <w:tc>
          <w:tcPr>
            <w:tcW w:w="2693"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20</w:t>
            </w:r>
          </w:p>
        </w:tc>
      </w:tr>
      <w:tr w:rsidR="00E575F5" w:rsidTr="008E4FA7">
        <w:trPr>
          <w:trHeight w:val="70"/>
        </w:trPr>
        <w:tc>
          <w:tcPr>
            <w:tcW w:w="2465" w:type="dxa"/>
            <w:tcBorders>
              <w:top w:val="single" w:sz="4" w:space="0" w:color="000000"/>
              <w:bottom w:val="single" w:sz="4" w:space="0" w:color="000000"/>
            </w:tcBorders>
          </w:tcPr>
          <w:p w:rsidR="00E575F5" w:rsidRDefault="003A258C" w:rsidP="008E4FA7">
            <w:pPr>
              <w:pStyle w:val="TableParagraph"/>
              <w:spacing w:before="51"/>
              <w:ind w:left="0"/>
              <w:rPr>
                <w:sz w:val="24"/>
              </w:rPr>
            </w:pPr>
            <w:r>
              <w:rPr>
                <w:sz w:val="24"/>
              </w:rPr>
              <w:t>Река Таёжная</w:t>
            </w:r>
          </w:p>
        </w:tc>
        <w:tc>
          <w:tcPr>
            <w:tcW w:w="2241"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50</w:t>
            </w:r>
          </w:p>
        </w:tc>
        <w:tc>
          <w:tcPr>
            <w:tcW w:w="2301"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100</w:t>
            </w:r>
          </w:p>
        </w:tc>
        <w:tc>
          <w:tcPr>
            <w:tcW w:w="2693"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20</w:t>
            </w:r>
          </w:p>
        </w:tc>
      </w:tr>
      <w:tr w:rsidR="00E575F5" w:rsidTr="008E4FA7">
        <w:trPr>
          <w:trHeight w:val="70"/>
        </w:trPr>
        <w:tc>
          <w:tcPr>
            <w:tcW w:w="2465" w:type="dxa"/>
            <w:tcBorders>
              <w:top w:val="single" w:sz="4" w:space="0" w:color="000000"/>
              <w:bottom w:val="single" w:sz="4" w:space="0" w:color="000000"/>
            </w:tcBorders>
          </w:tcPr>
          <w:p w:rsidR="00E575F5" w:rsidRDefault="003A258C" w:rsidP="008E4FA7">
            <w:pPr>
              <w:pStyle w:val="TableParagraph"/>
              <w:spacing w:before="51"/>
              <w:ind w:left="0"/>
              <w:rPr>
                <w:sz w:val="24"/>
              </w:rPr>
            </w:pPr>
            <w:r>
              <w:rPr>
                <w:sz w:val="24"/>
              </w:rPr>
              <w:t xml:space="preserve">Река </w:t>
            </w:r>
            <w:proofErr w:type="spellStart"/>
            <w:r>
              <w:rPr>
                <w:sz w:val="24"/>
              </w:rPr>
              <w:t>Тузейга</w:t>
            </w:r>
            <w:proofErr w:type="spellEnd"/>
          </w:p>
        </w:tc>
        <w:tc>
          <w:tcPr>
            <w:tcW w:w="2241"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50</w:t>
            </w:r>
          </w:p>
        </w:tc>
        <w:tc>
          <w:tcPr>
            <w:tcW w:w="2301"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100</w:t>
            </w:r>
          </w:p>
        </w:tc>
        <w:tc>
          <w:tcPr>
            <w:tcW w:w="2693"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20</w:t>
            </w:r>
          </w:p>
        </w:tc>
      </w:tr>
      <w:tr w:rsidR="00E575F5" w:rsidTr="008E4FA7">
        <w:trPr>
          <w:trHeight w:val="70"/>
        </w:trPr>
        <w:tc>
          <w:tcPr>
            <w:tcW w:w="2465" w:type="dxa"/>
            <w:tcBorders>
              <w:top w:val="single" w:sz="4" w:space="0" w:color="000000"/>
              <w:bottom w:val="single" w:sz="4" w:space="0" w:color="000000"/>
            </w:tcBorders>
          </w:tcPr>
          <w:p w:rsidR="00E575F5" w:rsidRDefault="003A258C" w:rsidP="008E4FA7">
            <w:pPr>
              <w:pStyle w:val="TableParagraph"/>
              <w:spacing w:before="55"/>
              <w:ind w:left="0"/>
              <w:rPr>
                <w:sz w:val="24"/>
              </w:rPr>
            </w:pPr>
            <w:r>
              <w:rPr>
                <w:sz w:val="24"/>
              </w:rPr>
              <w:t xml:space="preserve">Река </w:t>
            </w:r>
            <w:proofErr w:type="spellStart"/>
            <w:r>
              <w:rPr>
                <w:sz w:val="24"/>
              </w:rPr>
              <w:t>Юрмет</w:t>
            </w:r>
            <w:proofErr w:type="spellEnd"/>
          </w:p>
        </w:tc>
        <w:tc>
          <w:tcPr>
            <w:tcW w:w="2241" w:type="dxa"/>
            <w:tcBorders>
              <w:top w:val="single" w:sz="4" w:space="0" w:color="000000"/>
              <w:bottom w:val="single" w:sz="4" w:space="0" w:color="000000"/>
            </w:tcBorders>
          </w:tcPr>
          <w:p w:rsidR="00E575F5" w:rsidRDefault="003A258C" w:rsidP="008E4FA7">
            <w:pPr>
              <w:pStyle w:val="TableParagraph"/>
              <w:spacing w:before="55"/>
              <w:ind w:left="0"/>
              <w:jc w:val="center"/>
              <w:rPr>
                <w:sz w:val="24"/>
              </w:rPr>
            </w:pPr>
            <w:r>
              <w:rPr>
                <w:sz w:val="24"/>
              </w:rPr>
              <w:t>50</w:t>
            </w:r>
          </w:p>
        </w:tc>
        <w:tc>
          <w:tcPr>
            <w:tcW w:w="2301" w:type="dxa"/>
            <w:tcBorders>
              <w:top w:val="single" w:sz="4" w:space="0" w:color="000000"/>
              <w:bottom w:val="single" w:sz="4" w:space="0" w:color="000000"/>
            </w:tcBorders>
          </w:tcPr>
          <w:p w:rsidR="00E575F5" w:rsidRDefault="003A258C" w:rsidP="008E4FA7">
            <w:pPr>
              <w:pStyle w:val="TableParagraph"/>
              <w:spacing w:before="55"/>
              <w:ind w:left="0"/>
              <w:jc w:val="center"/>
              <w:rPr>
                <w:sz w:val="24"/>
              </w:rPr>
            </w:pPr>
            <w:r>
              <w:rPr>
                <w:sz w:val="24"/>
              </w:rPr>
              <w:t>100</w:t>
            </w:r>
          </w:p>
        </w:tc>
        <w:tc>
          <w:tcPr>
            <w:tcW w:w="2693" w:type="dxa"/>
            <w:tcBorders>
              <w:top w:val="single" w:sz="4" w:space="0" w:color="000000"/>
              <w:bottom w:val="single" w:sz="4" w:space="0" w:color="000000"/>
            </w:tcBorders>
          </w:tcPr>
          <w:p w:rsidR="00E575F5" w:rsidRDefault="003A258C" w:rsidP="008E4FA7">
            <w:pPr>
              <w:pStyle w:val="TableParagraph"/>
              <w:spacing w:before="55"/>
              <w:ind w:left="0"/>
              <w:jc w:val="center"/>
              <w:rPr>
                <w:sz w:val="24"/>
              </w:rPr>
            </w:pPr>
            <w:r>
              <w:rPr>
                <w:sz w:val="24"/>
              </w:rPr>
              <w:t>20</w:t>
            </w:r>
          </w:p>
        </w:tc>
      </w:tr>
      <w:tr w:rsidR="00E575F5" w:rsidTr="008E4FA7">
        <w:trPr>
          <w:trHeight w:val="70"/>
        </w:trPr>
        <w:tc>
          <w:tcPr>
            <w:tcW w:w="2465" w:type="dxa"/>
            <w:tcBorders>
              <w:top w:val="single" w:sz="4" w:space="0" w:color="000000"/>
              <w:bottom w:val="single" w:sz="4" w:space="0" w:color="000000"/>
            </w:tcBorders>
          </w:tcPr>
          <w:p w:rsidR="00E575F5" w:rsidRDefault="003A258C" w:rsidP="008E4FA7">
            <w:pPr>
              <w:pStyle w:val="TableParagraph"/>
              <w:spacing w:before="51"/>
              <w:ind w:left="0"/>
              <w:rPr>
                <w:sz w:val="24"/>
              </w:rPr>
            </w:pPr>
            <w:r>
              <w:rPr>
                <w:sz w:val="24"/>
              </w:rPr>
              <w:t>Река Сайга</w:t>
            </w:r>
          </w:p>
        </w:tc>
        <w:tc>
          <w:tcPr>
            <w:tcW w:w="2241"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50</w:t>
            </w:r>
          </w:p>
        </w:tc>
        <w:tc>
          <w:tcPr>
            <w:tcW w:w="2301"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200</w:t>
            </w:r>
          </w:p>
        </w:tc>
        <w:tc>
          <w:tcPr>
            <w:tcW w:w="2693"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20</w:t>
            </w:r>
          </w:p>
        </w:tc>
      </w:tr>
      <w:tr w:rsidR="00E575F5" w:rsidTr="008E4FA7">
        <w:trPr>
          <w:trHeight w:val="70"/>
        </w:trPr>
        <w:tc>
          <w:tcPr>
            <w:tcW w:w="2465" w:type="dxa"/>
            <w:tcBorders>
              <w:top w:val="single" w:sz="4" w:space="0" w:color="000000"/>
              <w:bottom w:val="single" w:sz="4" w:space="0" w:color="000000"/>
            </w:tcBorders>
          </w:tcPr>
          <w:p w:rsidR="00E575F5" w:rsidRDefault="003A258C" w:rsidP="008E4FA7">
            <w:pPr>
              <w:pStyle w:val="TableParagraph"/>
              <w:spacing w:before="51"/>
              <w:ind w:left="0"/>
              <w:rPr>
                <w:sz w:val="24"/>
              </w:rPr>
            </w:pPr>
            <w:r>
              <w:rPr>
                <w:sz w:val="24"/>
              </w:rPr>
              <w:t xml:space="preserve">Река </w:t>
            </w:r>
            <w:proofErr w:type="spellStart"/>
            <w:r>
              <w:rPr>
                <w:sz w:val="24"/>
              </w:rPr>
              <w:t>Колбеная</w:t>
            </w:r>
            <w:proofErr w:type="spellEnd"/>
          </w:p>
        </w:tc>
        <w:tc>
          <w:tcPr>
            <w:tcW w:w="2241"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50</w:t>
            </w:r>
          </w:p>
        </w:tc>
        <w:tc>
          <w:tcPr>
            <w:tcW w:w="2301"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100</w:t>
            </w:r>
          </w:p>
        </w:tc>
        <w:tc>
          <w:tcPr>
            <w:tcW w:w="2693"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20</w:t>
            </w:r>
          </w:p>
        </w:tc>
      </w:tr>
      <w:tr w:rsidR="00E575F5" w:rsidTr="008E4FA7">
        <w:trPr>
          <w:trHeight w:val="70"/>
        </w:trPr>
        <w:tc>
          <w:tcPr>
            <w:tcW w:w="2465" w:type="dxa"/>
            <w:tcBorders>
              <w:top w:val="single" w:sz="4" w:space="0" w:color="000000"/>
              <w:bottom w:val="single" w:sz="4" w:space="0" w:color="000000"/>
            </w:tcBorders>
          </w:tcPr>
          <w:p w:rsidR="00E575F5" w:rsidRDefault="003A258C" w:rsidP="008E4FA7">
            <w:pPr>
              <w:pStyle w:val="TableParagraph"/>
              <w:spacing w:before="51"/>
              <w:ind w:left="0"/>
              <w:rPr>
                <w:sz w:val="24"/>
              </w:rPr>
            </w:pPr>
            <w:r>
              <w:rPr>
                <w:sz w:val="24"/>
              </w:rPr>
              <w:t>Река Барсучья</w:t>
            </w:r>
          </w:p>
        </w:tc>
        <w:tc>
          <w:tcPr>
            <w:tcW w:w="2241"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50</w:t>
            </w:r>
          </w:p>
        </w:tc>
        <w:tc>
          <w:tcPr>
            <w:tcW w:w="2301"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100</w:t>
            </w:r>
          </w:p>
        </w:tc>
        <w:tc>
          <w:tcPr>
            <w:tcW w:w="2693" w:type="dxa"/>
            <w:tcBorders>
              <w:top w:val="single" w:sz="4" w:space="0" w:color="000000"/>
              <w:bottom w:val="single" w:sz="4" w:space="0" w:color="000000"/>
            </w:tcBorders>
          </w:tcPr>
          <w:p w:rsidR="00E575F5" w:rsidRDefault="003A258C" w:rsidP="008E4FA7">
            <w:pPr>
              <w:pStyle w:val="TableParagraph"/>
              <w:spacing w:before="51"/>
              <w:ind w:left="0"/>
              <w:jc w:val="center"/>
              <w:rPr>
                <w:sz w:val="24"/>
              </w:rPr>
            </w:pPr>
            <w:r>
              <w:rPr>
                <w:sz w:val="24"/>
              </w:rPr>
              <w:t>20</w:t>
            </w:r>
          </w:p>
        </w:tc>
      </w:tr>
      <w:tr w:rsidR="00E575F5" w:rsidTr="008E4FA7">
        <w:trPr>
          <w:trHeight w:val="70"/>
        </w:trPr>
        <w:tc>
          <w:tcPr>
            <w:tcW w:w="2465" w:type="dxa"/>
            <w:tcBorders>
              <w:top w:val="single" w:sz="4" w:space="0" w:color="000000"/>
            </w:tcBorders>
          </w:tcPr>
          <w:p w:rsidR="00E575F5" w:rsidRDefault="003A258C" w:rsidP="008E4FA7">
            <w:pPr>
              <w:pStyle w:val="TableParagraph"/>
              <w:spacing w:before="55"/>
              <w:ind w:left="0"/>
              <w:rPr>
                <w:sz w:val="24"/>
              </w:rPr>
            </w:pPr>
            <w:r>
              <w:rPr>
                <w:sz w:val="24"/>
              </w:rPr>
              <w:t>Озера, ручьи</w:t>
            </w:r>
          </w:p>
        </w:tc>
        <w:tc>
          <w:tcPr>
            <w:tcW w:w="2241" w:type="dxa"/>
            <w:tcBorders>
              <w:top w:val="single" w:sz="4" w:space="0" w:color="000000"/>
            </w:tcBorders>
          </w:tcPr>
          <w:p w:rsidR="00E575F5" w:rsidRDefault="003A258C" w:rsidP="008E4FA7">
            <w:pPr>
              <w:pStyle w:val="TableParagraph"/>
              <w:spacing w:before="55"/>
              <w:ind w:left="0"/>
              <w:jc w:val="center"/>
              <w:rPr>
                <w:sz w:val="24"/>
              </w:rPr>
            </w:pPr>
            <w:r>
              <w:rPr>
                <w:sz w:val="24"/>
              </w:rPr>
              <w:t>30-50</w:t>
            </w:r>
          </w:p>
        </w:tc>
        <w:tc>
          <w:tcPr>
            <w:tcW w:w="2301" w:type="dxa"/>
            <w:tcBorders>
              <w:top w:val="single" w:sz="4" w:space="0" w:color="000000"/>
            </w:tcBorders>
          </w:tcPr>
          <w:p w:rsidR="00E575F5" w:rsidRDefault="003A258C" w:rsidP="008E4FA7">
            <w:pPr>
              <w:pStyle w:val="TableParagraph"/>
              <w:spacing w:before="55"/>
              <w:ind w:left="0"/>
              <w:jc w:val="center"/>
              <w:rPr>
                <w:sz w:val="24"/>
              </w:rPr>
            </w:pPr>
            <w:r>
              <w:rPr>
                <w:sz w:val="24"/>
              </w:rPr>
              <w:t>50</w:t>
            </w:r>
          </w:p>
        </w:tc>
        <w:tc>
          <w:tcPr>
            <w:tcW w:w="2693" w:type="dxa"/>
            <w:tcBorders>
              <w:top w:val="single" w:sz="4" w:space="0" w:color="000000"/>
            </w:tcBorders>
          </w:tcPr>
          <w:p w:rsidR="00E575F5" w:rsidRDefault="003A258C" w:rsidP="008E4FA7">
            <w:pPr>
              <w:pStyle w:val="TableParagraph"/>
              <w:spacing w:before="55"/>
              <w:ind w:left="0"/>
              <w:jc w:val="center"/>
              <w:rPr>
                <w:sz w:val="24"/>
              </w:rPr>
            </w:pPr>
            <w:r>
              <w:rPr>
                <w:sz w:val="24"/>
              </w:rPr>
              <w:t>5</w:t>
            </w:r>
          </w:p>
        </w:tc>
      </w:tr>
    </w:tbl>
    <w:p w:rsidR="00B66894" w:rsidRDefault="00B66894">
      <w:pPr>
        <w:pStyle w:val="a3"/>
        <w:ind w:left="0" w:right="697"/>
        <w:jc w:val="right"/>
      </w:pPr>
    </w:p>
    <w:p w:rsidR="00E575F5" w:rsidRDefault="003A258C" w:rsidP="00B66894">
      <w:pPr>
        <w:pStyle w:val="a3"/>
        <w:ind w:left="709" w:right="697" w:firstLine="709"/>
        <w:jc w:val="both"/>
      </w:pPr>
      <w:r>
        <w:t>Реки</w:t>
      </w:r>
      <w:r>
        <w:rPr>
          <w:spacing w:val="-44"/>
        </w:rPr>
        <w:t xml:space="preserve"> </w:t>
      </w:r>
      <w:r>
        <w:t>отличаются большой извилистостью, малым падением, незначительными уклонами,</w:t>
      </w:r>
      <w:r w:rsidR="00B66894">
        <w:t xml:space="preserve"> </w:t>
      </w:r>
      <w:r>
        <w:t>медленным течением.</w:t>
      </w:r>
    </w:p>
    <w:p w:rsidR="00E575F5" w:rsidRDefault="003A258C" w:rsidP="00B66894">
      <w:pPr>
        <w:pStyle w:val="a3"/>
        <w:ind w:left="709" w:right="696" w:firstLine="709"/>
        <w:jc w:val="both"/>
      </w:pPr>
      <w:r>
        <w:t>Медленное таяние снега в лесах, обилие болот делают реки полноводными в течение длительного времени, весеннее половодье растягивается более чем на 2 месяца. Высокий уровень рек поддерживается и обильными дождями. Питание рек смешанное, основными источниками являются снеговые, грунтовые и дождевые воды.</w:t>
      </w:r>
    </w:p>
    <w:p w:rsidR="00E575F5" w:rsidRDefault="003A258C" w:rsidP="00B66894">
      <w:pPr>
        <w:pStyle w:val="a3"/>
        <w:ind w:left="709" w:right="692" w:firstLine="709"/>
        <w:jc w:val="both"/>
      </w:pPr>
      <w:r>
        <w:t xml:space="preserve">Гидрологические наблюдения ведутся за р. Чулым. Ближайший водомерный пост расположен в с. Зырянское. Отметка нуля поста – 91,7 </w:t>
      </w:r>
      <w:proofErr w:type="spellStart"/>
      <w:r>
        <w:t>мБС</w:t>
      </w:r>
      <w:proofErr w:type="spellEnd"/>
      <w:r>
        <w:t xml:space="preserve">. </w:t>
      </w:r>
      <w:proofErr w:type="spellStart"/>
      <w:r>
        <w:t>Асиновский</w:t>
      </w:r>
      <w:proofErr w:type="spellEnd"/>
      <w:r>
        <w:t xml:space="preserve"> район относиться к обеспеченным районам поверхностными водами, соответственно поселение тоже.</w:t>
      </w:r>
    </w:p>
    <w:p w:rsidR="00E575F5" w:rsidRDefault="00E575F5">
      <w:pPr>
        <w:pStyle w:val="a3"/>
        <w:spacing w:before="3"/>
        <w:ind w:left="0"/>
        <w:rPr>
          <w:sz w:val="21"/>
        </w:rPr>
      </w:pPr>
    </w:p>
    <w:p w:rsidR="008E4FA7" w:rsidRDefault="008E4FA7">
      <w:pPr>
        <w:pStyle w:val="a3"/>
        <w:spacing w:before="3"/>
        <w:ind w:left="0"/>
        <w:rPr>
          <w:sz w:val="21"/>
        </w:rPr>
      </w:pPr>
    </w:p>
    <w:p w:rsidR="00E575F5" w:rsidRDefault="003A258C">
      <w:pPr>
        <w:pStyle w:val="4"/>
      </w:pPr>
      <w:r>
        <w:lastRenderedPageBreak/>
        <w:t>Температурный режим</w:t>
      </w:r>
    </w:p>
    <w:p w:rsidR="00E575F5" w:rsidRDefault="003A258C">
      <w:pPr>
        <w:pStyle w:val="a3"/>
        <w:ind w:right="686" w:firstLine="708"/>
        <w:jc w:val="both"/>
      </w:pPr>
      <w:r>
        <w:t>Средняя многолетняя температура воды за теплый период (апрель – октябрь) рек в среднем составляет 12,4°С. Переход температуры воды через 0,2°С весной происходит в конце третьей декады апреля. Наивысшая температура наблюдается в июле, средние месячные значения ее составляют 20-22°С. В августе начинается понижение температуры воды, в результате которого месячная температура в сентябре на реках составляет 11-12°С. В октябре в связи с дальнейшим охлаждением температура воды в реках падает до 2-5°С, оставаясь, однако, до конца периода, свободного ото льда, выше температуры воздуха на 1,5 – 2°С. Переход температуры воды через 0,2°С происходит в конце октября – первых числах ноября.</w:t>
      </w:r>
    </w:p>
    <w:p w:rsidR="00E575F5" w:rsidRDefault="00E575F5">
      <w:pPr>
        <w:pStyle w:val="a3"/>
        <w:spacing w:before="1"/>
        <w:ind w:left="0"/>
        <w:rPr>
          <w:sz w:val="21"/>
        </w:rPr>
      </w:pPr>
    </w:p>
    <w:p w:rsidR="00E575F5" w:rsidRDefault="003A258C">
      <w:pPr>
        <w:pStyle w:val="4"/>
      </w:pPr>
      <w:r>
        <w:t>Ледовый режим</w:t>
      </w:r>
    </w:p>
    <w:p w:rsidR="00E575F5" w:rsidRDefault="003A258C">
      <w:pPr>
        <w:pStyle w:val="a3"/>
        <w:ind w:right="686" w:firstLine="708"/>
        <w:jc w:val="both"/>
      </w:pPr>
      <w:r>
        <w:t>Ледостав</w:t>
      </w:r>
      <w:r>
        <w:rPr>
          <w:spacing w:val="-5"/>
        </w:rPr>
        <w:t xml:space="preserve"> </w:t>
      </w:r>
      <w:r>
        <w:t>в</w:t>
      </w:r>
      <w:r>
        <w:rPr>
          <w:spacing w:val="-5"/>
        </w:rPr>
        <w:t xml:space="preserve"> </w:t>
      </w:r>
      <w:r>
        <w:t>среднем</w:t>
      </w:r>
      <w:r>
        <w:rPr>
          <w:spacing w:val="-5"/>
        </w:rPr>
        <w:t xml:space="preserve"> </w:t>
      </w:r>
      <w:r>
        <w:t>наступает</w:t>
      </w:r>
      <w:r>
        <w:rPr>
          <w:spacing w:val="-5"/>
        </w:rPr>
        <w:t xml:space="preserve"> </w:t>
      </w:r>
      <w:r>
        <w:t>в</w:t>
      </w:r>
      <w:r>
        <w:rPr>
          <w:spacing w:val="-5"/>
        </w:rPr>
        <w:t xml:space="preserve"> </w:t>
      </w:r>
      <w:r>
        <w:t>начале</w:t>
      </w:r>
      <w:r>
        <w:rPr>
          <w:spacing w:val="-5"/>
        </w:rPr>
        <w:t xml:space="preserve"> </w:t>
      </w:r>
      <w:r>
        <w:t>ноября.</w:t>
      </w:r>
      <w:r>
        <w:rPr>
          <w:spacing w:val="-8"/>
        </w:rPr>
        <w:t xml:space="preserve"> </w:t>
      </w:r>
      <w:r>
        <w:t>Максимальная</w:t>
      </w:r>
      <w:r>
        <w:rPr>
          <w:spacing w:val="-2"/>
        </w:rPr>
        <w:t xml:space="preserve"> </w:t>
      </w:r>
      <w:r>
        <w:t>толщина</w:t>
      </w:r>
      <w:r>
        <w:rPr>
          <w:spacing w:val="-4"/>
        </w:rPr>
        <w:t xml:space="preserve"> </w:t>
      </w:r>
      <w:r>
        <w:t>ледового</w:t>
      </w:r>
      <w:r>
        <w:rPr>
          <w:spacing w:val="-4"/>
        </w:rPr>
        <w:t xml:space="preserve"> </w:t>
      </w:r>
      <w:r>
        <w:t xml:space="preserve">покрова достигает величины 105-107см. </w:t>
      </w:r>
      <w:r>
        <w:rPr>
          <w:spacing w:val="-4"/>
        </w:rPr>
        <w:t xml:space="preserve">Толщина </w:t>
      </w:r>
      <w:r>
        <w:t xml:space="preserve">льда к началу </w:t>
      </w:r>
      <w:r>
        <w:rPr>
          <w:spacing w:val="-3"/>
        </w:rPr>
        <w:t xml:space="preserve">ледохода </w:t>
      </w:r>
      <w:r>
        <w:t xml:space="preserve">уменьшается до 50-70 см. Весенний </w:t>
      </w:r>
      <w:r>
        <w:rPr>
          <w:spacing w:val="-4"/>
        </w:rPr>
        <w:t xml:space="preserve">ледоход </w:t>
      </w:r>
      <w:r>
        <w:t xml:space="preserve">начинается в среднем 8 мая и продолжается 5-6 дней. Полное очищение </w:t>
      </w:r>
      <w:r>
        <w:rPr>
          <w:spacing w:val="-4"/>
        </w:rPr>
        <w:t>ото</w:t>
      </w:r>
      <w:r>
        <w:rPr>
          <w:spacing w:val="52"/>
        </w:rPr>
        <w:t xml:space="preserve"> </w:t>
      </w:r>
      <w:r>
        <w:t xml:space="preserve">льда </w:t>
      </w:r>
      <w:r>
        <w:rPr>
          <w:spacing w:val="-3"/>
        </w:rPr>
        <w:t xml:space="preserve">происходит </w:t>
      </w:r>
      <w:r>
        <w:t xml:space="preserve">в середине мая. </w:t>
      </w:r>
      <w:r>
        <w:rPr>
          <w:spacing w:val="-3"/>
        </w:rPr>
        <w:t xml:space="preserve">По </w:t>
      </w:r>
      <w:r>
        <w:t xml:space="preserve">гидрохимическому составу поверхностные </w:t>
      </w:r>
      <w:r>
        <w:rPr>
          <w:spacing w:val="-3"/>
        </w:rPr>
        <w:t xml:space="preserve">воды </w:t>
      </w:r>
      <w:r>
        <w:t>пресные, гидрокарбонатные кальциевые, нейтральные, в летний период</w:t>
      </w:r>
      <w:r>
        <w:rPr>
          <w:spacing w:val="-7"/>
        </w:rPr>
        <w:t xml:space="preserve"> </w:t>
      </w:r>
      <w:r>
        <w:t>слабощелочные.</w:t>
      </w:r>
    </w:p>
    <w:p w:rsidR="00B66894" w:rsidRDefault="00B66894">
      <w:pPr>
        <w:rPr>
          <w:sz w:val="21"/>
          <w:szCs w:val="24"/>
        </w:rPr>
      </w:pPr>
      <w:r>
        <w:rPr>
          <w:sz w:val="21"/>
        </w:rPr>
        <w:br w:type="page"/>
      </w:r>
    </w:p>
    <w:p w:rsidR="00E575F5" w:rsidRDefault="003A258C">
      <w:pPr>
        <w:pStyle w:val="2"/>
        <w:numPr>
          <w:ilvl w:val="2"/>
          <w:numId w:val="167"/>
        </w:numPr>
        <w:tabs>
          <w:tab w:val="left" w:pos="1389"/>
        </w:tabs>
        <w:spacing w:before="1"/>
        <w:ind w:hanging="697"/>
      </w:pPr>
      <w:bookmarkStart w:id="78" w:name="_bookmark8"/>
      <w:bookmarkStart w:id="79" w:name="_Toc152846369"/>
      <w:bookmarkStart w:id="80" w:name="_Toc152846768"/>
      <w:bookmarkStart w:id="81" w:name="_Toc152847272"/>
      <w:bookmarkStart w:id="82" w:name="_Toc153550696"/>
      <w:bookmarkEnd w:id="78"/>
      <w:r>
        <w:lastRenderedPageBreak/>
        <w:t>Почвенные</w:t>
      </w:r>
      <w:r>
        <w:rPr>
          <w:spacing w:val="-5"/>
        </w:rPr>
        <w:t xml:space="preserve"> </w:t>
      </w:r>
      <w:r>
        <w:t>ресурсы</w:t>
      </w:r>
      <w:bookmarkEnd w:id="79"/>
      <w:bookmarkEnd w:id="80"/>
      <w:bookmarkEnd w:id="81"/>
      <w:bookmarkEnd w:id="82"/>
    </w:p>
    <w:p w:rsidR="00E575F5" w:rsidRDefault="003A258C">
      <w:pPr>
        <w:pStyle w:val="a3"/>
        <w:spacing w:before="54"/>
        <w:ind w:right="684" w:firstLine="708"/>
        <w:jc w:val="both"/>
      </w:pPr>
      <w:r>
        <w:t xml:space="preserve">Почвы водораздельной части землепользования образовались на карбонатных глинах и суглинках; в понижениях, в заболоченных местах почвообразующие породы – </w:t>
      </w:r>
      <w:proofErr w:type="spellStart"/>
      <w:r>
        <w:t>оглеенные</w:t>
      </w:r>
      <w:proofErr w:type="spellEnd"/>
      <w:r>
        <w:t xml:space="preserve"> глины.</w:t>
      </w:r>
    </w:p>
    <w:p w:rsidR="00B66894" w:rsidRDefault="003A258C" w:rsidP="00B66894">
      <w:pPr>
        <w:pStyle w:val="a3"/>
        <w:ind w:left="1961"/>
        <w:rPr>
          <w:i/>
          <w:sz w:val="29"/>
        </w:rPr>
      </w:pPr>
      <w:r>
        <w:rPr>
          <w:noProof/>
          <w:sz w:val="20"/>
        </w:rPr>
        <w:drawing>
          <wp:inline distT="0" distB="0" distL="0" distR="0">
            <wp:extent cx="5120649" cy="7109459"/>
            <wp:effectExtent l="0" t="0" r="0" b="0"/>
            <wp:docPr id="9" name="image5.png" descr="ПОЧВ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42" cstate="print"/>
                    <a:stretch>
                      <a:fillRect/>
                    </a:stretch>
                  </pic:blipFill>
                  <pic:spPr>
                    <a:xfrm>
                      <a:off x="0" y="0"/>
                      <a:ext cx="5120649" cy="7109459"/>
                    </a:xfrm>
                    <a:prstGeom prst="rect">
                      <a:avLst/>
                    </a:prstGeom>
                  </pic:spPr>
                </pic:pic>
              </a:graphicData>
            </a:graphic>
          </wp:inline>
        </w:drawing>
      </w:r>
    </w:p>
    <w:p w:rsidR="00B66894" w:rsidRDefault="00B66894" w:rsidP="00B66894">
      <w:pPr>
        <w:pStyle w:val="a3"/>
        <w:ind w:left="1961"/>
        <w:rPr>
          <w:i/>
          <w:sz w:val="29"/>
        </w:rPr>
      </w:pPr>
      <w:r>
        <w:rPr>
          <w:i/>
          <w:sz w:val="29"/>
        </w:rPr>
        <w:br w:type="page"/>
      </w:r>
    </w:p>
    <w:p w:rsidR="00E575F5" w:rsidRDefault="003A258C">
      <w:pPr>
        <w:pStyle w:val="2"/>
        <w:numPr>
          <w:ilvl w:val="2"/>
          <w:numId w:val="167"/>
        </w:numPr>
        <w:tabs>
          <w:tab w:val="left" w:pos="1389"/>
        </w:tabs>
        <w:spacing w:before="101"/>
        <w:ind w:hanging="697"/>
      </w:pPr>
      <w:bookmarkStart w:id="83" w:name="_bookmark9"/>
      <w:bookmarkStart w:id="84" w:name="_Toc152846370"/>
      <w:bookmarkStart w:id="85" w:name="_Toc152846769"/>
      <w:bookmarkStart w:id="86" w:name="_Toc152847273"/>
      <w:bookmarkStart w:id="87" w:name="_Toc153550697"/>
      <w:bookmarkEnd w:id="83"/>
      <w:r>
        <w:lastRenderedPageBreak/>
        <w:t>Лесосырьевые</w:t>
      </w:r>
      <w:r>
        <w:rPr>
          <w:spacing w:val="-5"/>
        </w:rPr>
        <w:t xml:space="preserve"> </w:t>
      </w:r>
      <w:r>
        <w:t>ресурсы</w:t>
      </w:r>
      <w:bookmarkEnd w:id="84"/>
      <w:bookmarkEnd w:id="85"/>
      <w:bookmarkEnd w:id="86"/>
      <w:bookmarkEnd w:id="87"/>
    </w:p>
    <w:p w:rsidR="00E575F5" w:rsidRDefault="003A258C" w:rsidP="00B66894">
      <w:pPr>
        <w:pStyle w:val="a3"/>
        <w:spacing w:before="50"/>
        <w:ind w:left="709" w:right="689" w:firstLine="708"/>
        <w:jc w:val="both"/>
      </w:pPr>
      <w:r>
        <w:t>Муниципальное образование "</w:t>
      </w:r>
      <w:proofErr w:type="spellStart"/>
      <w:r>
        <w:t>Батуринское</w:t>
      </w:r>
      <w:proofErr w:type="spellEnd"/>
      <w:r>
        <w:t xml:space="preserve"> сельское поселение" является первым по площади и запасу природных ресурсов среди сельских поселений района. На его территории расположены крупные запасы леса, имеется промышленный запас ягод и грибов. Уровень лесистости составляет 77%.</w:t>
      </w:r>
    </w:p>
    <w:p w:rsidR="00E575F5" w:rsidRDefault="003A258C" w:rsidP="00B66894">
      <w:pPr>
        <w:pStyle w:val="a3"/>
        <w:spacing w:before="1"/>
        <w:ind w:left="709" w:right="697" w:firstLine="708"/>
        <w:jc w:val="both"/>
      </w:pPr>
      <w:r>
        <w:t>Северную часть сельского поселения составляют таежные леса различного типа и возраста, чередующиеся с болотными массивами, где находятся значительные залежи торфа.</w:t>
      </w:r>
    </w:p>
    <w:p w:rsidR="00E575F5" w:rsidRDefault="003A258C" w:rsidP="00B66894">
      <w:pPr>
        <w:pStyle w:val="a3"/>
        <w:ind w:left="709" w:firstLine="708"/>
        <w:jc w:val="both"/>
      </w:pPr>
      <w:r>
        <w:t xml:space="preserve">Сельское поселение </w:t>
      </w:r>
      <w:r>
        <w:rPr>
          <w:spacing w:val="-4"/>
        </w:rPr>
        <w:t xml:space="preserve">входит </w:t>
      </w:r>
      <w:r>
        <w:t>в зону перспективного освоения лесных</w:t>
      </w:r>
      <w:r>
        <w:rPr>
          <w:spacing w:val="46"/>
        </w:rPr>
        <w:t xml:space="preserve"> </w:t>
      </w:r>
      <w:r>
        <w:t>ресурсов</w:t>
      </w:r>
      <w:r w:rsidR="00B66894">
        <w:t xml:space="preserve"> </w:t>
      </w:r>
      <w:proofErr w:type="spellStart"/>
      <w:r>
        <w:t>Асиновского</w:t>
      </w:r>
      <w:proofErr w:type="spellEnd"/>
      <w:r>
        <w:t xml:space="preserve"> района.</w:t>
      </w:r>
    </w:p>
    <w:p w:rsidR="00E575F5" w:rsidRDefault="003A258C" w:rsidP="00B66894">
      <w:pPr>
        <w:pStyle w:val="a3"/>
        <w:ind w:left="709" w:right="682" w:firstLine="708"/>
        <w:jc w:val="both"/>
      </w:pPr>
      <w:r>
        <w:t>Сельскохозяйственные угодья располагаются в широкой пойме р. Чулым. Травяной покров на сенокосах и пастбищах представлен группой злаковых трав с преобладанием ежи сборной группой бобовых трав и разнотравья.</w:t>
      </w:r>
    </w:p>
    <w:p w:rsidR="00E575F5" w:rsidRDefault="00E575F5">
      <w:pPr>
        <w:pStyle w:val="a3"/>
        <w:spacing w:before="8"/>
        <w:ind w:left="0"/>
        <w:rPr>
          <w:sz w:val="21"/>
        </w:rPr>
      </w:pPr>
    </w:p>
    <w:p w:rsidR="00E575F5" w:rsidRDefault="003A258C">
      <w:pPr>
        <w:pStyle w:val="2"/>
        <w:numPr>
          <w:ilvl w:val="2"/>
          <w:numId w:val="167"/>
        </w:numPr>
        <w:tabs>
          <w:tab w:val="left" w:pos="1389"/>
        </w:tabs>
        <w:ind w:hanging="697"/>
      </w:pPr>
      <w:bookmarkStart w:id="88" w:name="_bookmark10"/>
      <w:bookmarkStart w:id="89" w:name="_Toc152846371"/>
      <w:bookmarkStart w:id="90" w:name="_Toc152846770"/>
      <w:bookmarkStart w:id="91" w:name="_Toc152847274"/>
      <w:bookmarkStart w:id="92" w:name="_Toc153550698"/>
      <w:bookmarkEnd w:id="88"/>
      <w:r>
        <w:t>Охотничье-промысловые</w:t>
      </w:r>
      <w:r>
        <w:rPr>
          <w:spacing w:val="3"/>
        </w:rPr>
        <w:t xml:space="preserve"> </w:t>
      </w:r>
      <w:r>
        <w:t>ресурсы.</w:t>
      </w:r>
      <w:bookmarkEnd w:id="89"/>
      <w:bookmarkEnd w:id="90"/>
      <w:bookmarkEnd w:id="91"/>
      <w:bookmarkEnd w:id="92"/>
    </w:p>
    <w:p w:rsidR="00E575F5" w:rsidRDefault="003A258C">
      <w:pPr>
        <w:pStyle w:val="a3"/>
        <w:spacing w:before="54"/>
        <w:ind w:right="689" w:firstLine="708"/>
        <w:jc w:val="both"/>
      </w:pPr>
      <w:r>
        <w:t>На территории сельского поселения находятся общедоступные (ООУ №2.1) и закрепленные охотничьи угодья (принадлежат ООО "Кордон"). Также есть планируемые к закреплению общедоступные охотничьи угодья (ПООУ № 2.1.). На территории поселения большая численность охотничье-промысловых ресурсов по сравнению с остальными поселениями района.</w:t>
      </w:r>
    </w:p>
    <w:p w:rsidR="00E575F5" w:rsidRDefault="003A258C">
      <w:pPr>
        <w:pStyle w:val="a3"/>
        <w:ind w:right="690" w:firstLine="708"/>
        <w:jc w:val="both"/>
      </w:pPr>
      <w:r>
        <w:t xml:space="preserve">Животный мир представлен следующими видами: заяц беляк, белка, </w:t>
      </w:r>
      <w:r>
        <w:rPr>
          <w:spacing w:val="-3"/>
        </w:rPr>
        <w:t xml:space="preserve">бурый </w:t>
      </w:r>
      <w:r>
        <w:t xml:space="preserve">медведь, лисица, горностай, </w:t>
      </w:r>
      <w:r>
        <w:rPr>
          <w:spacing w:val="-3"/>
        </w:rPr>
        <w:t xml:space="preserve">колонок, </w:t>
      </w:r>
      <w:r>
        <w:t xml:space="preserve">соболь, хорь, барсук, росомаха, рысь, лось, </w:t>
      </w:r>
      <w:r>
        <w:rPr>
          <w:spacing w:val="-3"/>
        </w:rPr>
        <w:t xml:space="preserve">глухарь, </w:t>
      </w:r>
      <w:r>
        <w:t>тетерев, рябчик.</w:t>
      </w:r>
    </w:p>
    <w:p w:rsidR="00443CC0" w:rsidRDefault="00443CC0">
      <w:pPr>
        <w:pStyle w:val="a3"/>
        <w:ind w:right="690" w:firstLine="708"/>
        <w:jc w:val="both"/>
      </w:pPr>
    </w:p>
    <w:p w:rsidR="00E575F5" w:rsidRDefault="003A258C" w:rsidP="00443CC0">
      <w:pPr>
        <w:pStyle w:val="4"/>
        <w:spacing w:before="5" w:after="4" w:line="240" w:lineRule="auto"/>
        <w:ind w:left="709" w:firstLine="709"/>
        <w:jc w:val="left"/>
      </w:pPr>
      <w:r>
        <w:t>Запасы боровой дичи (количество особей)</w:t>
      </w:r>
    </w:p>
    <w:tbl>
      <w:tblPr>
        <w:tblW w:w="0" w:type="auto"/>
        <w:tblInd w:w="7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1"/>
        <w:gridCol w:w="2268"/>
        <w:gridCol w:w="2217"/>
        <w:gridCol w:w="2045"/>
      </w:tblGrid>
      <w:tr w:rsidR="00E575F5">
        <w:trPr>
          <w:trHeight w:val="273"/>
        </w:trPr>
        <w:tc>
          <w:tcPr>
            <w:tcW w:w="3261" w:type="dxa"/>
            <w:shd w:val="clear" w:color="auto" w:fill="F1F1F1"/>
          </w:tcPr>
          <w:p w:rsidR="00E575F5" w:rsidRDefault="003A258C">
            <w:pPr>
              <w:pStyle w:val="TableParagraph"/>
              <w:spacing w:line="254" w:lineRule="exact"/>
              <w:ind w:left="814"/>
              <w:rPr>
                <w:sz w:val="24"/>
              </w:rPr>
            </w:pPr>
            <w:r>
              <w:rPr>
                <w:sz w:val="24"/>
              </w:rPr>
              <w:t>Район</w:t>
            </w:r>
          </w:p>
        </w:tc>
        <w:tc>
          <w:tcPr>
            <w:tcW w:w="2268" w:type="dxa"/>
            <w:shd w:val="clear" w:color="auto" w:fill="F1F1F1"/>
          </w:tcPr>
          <w:p w:rsidR="00E575F5" w:rsidRDefault="003A258C">
            <w:pPr>
              <w:pStyle w:val="TableParagraph"/>
              <w:spacing w:line="254" w:lineRule="exact"/>
              <w:ind w:left="815"/>
              <w:rPr>
                <w:sz w:val="24"/>
              </w:rPr>
            </w:pPr>
            <w:r>
              <w:rPr>
                <w:sz w:val="24"/>
              </w:rPr>
              <w:t>Глухарь</w:t>
            </w:r>
          </w:p>
        </w:tc>
        <w:tc>
          <w:tcPr>
            <w:tcW w:w="2217" w:type="dxa"/>
            <w:shd w:val="clear" w:color="auto" w:fill="F1F1F1"/>
          </w:tcPr>
          <w:p w:rsidR="00E575F5" w:rsidRDefault="003A258C">
            <w:pPr>
              <w:pStyle w:val="TableParagraph"/>
              <w:spacing w:line="254" w:lineRule="exact"/>
              <w:ind w:left="816"/>
              <w:rPr>
                <w:sz w:val="24"/>
              </w:rPr>
            </w:pPr>
            <w:r>
              <w:rPr>
                <w:sz w:val="24"/>
              </w:rPr>
              <w:t>Тетерев</w:t>
            </w:r>
          </w:p>
        </w:tc>
        <w:tc>
          <w:tcPr>
            <w:tcW w:w="2045" w:type="dxa"/>
            <w:shd w:val="clear" w:color="auto" w:fill="F1F1F1"/>
          </w:tcPr>
          <w:p w:rsidR="00E575F5" w:rsidRDefault="003A258C">
            <w:pPr>
              <w:pStyle w:val="TableParagraph"/>
              <w:spacing w:line="254" w:lineRule="exact"/>
              <w:ind w:left="815"/>
              <w:rPr>
                <w:sz w:val="24"/>
              </w:rPr>
            </w:pPr>
            <w:r>
              <w:rPr>
                <w:sz w:val="24"/>
              </w:rPr>
              <w:t>Рябчик</w:t>
            </w:r>
          </w:p>
        </w:tc>
      </w:tr>
      <w:tr w:rsidR="00E575F5">
        <w:trPr>
          <w:trHeight w:val="278"/>
        </w:trPr>
        <w:tc>
          <w:tcPr>
            <w:tcW w:w="3261" w:type="dxa"/>
          </w:tcPr>
          <w:p w:rsidR="00E575F5" w:rsidRDefault="003A258C">
            <w:pPr>
              <w:pStyle w:val="TableParagraph"/>
              <w:spacing w:line="259" w:lineRule="exact"/>
              <w:ind w:left="814"/>
              <w:rPr>
                <w:sz w:val="24"/>
              </w:rPr>
            </w:pPr>
            <w:proofErr w:type="spellStart"/>
            <w:r>
              <w:rPr>
                <w:sz w:val="24"/>
              </w:rPr>
              <w:t>Асиновский</w:t>
            </w:r>
            <w:proofErr w:type="spellEnd"/>
          </w:p>
        </w:tc>
        <w:tc>
          <w:tcPr>
            <w:tcW w:w="2268" w:type="dxa"/>
          </w:tcPr>
          <w:p w:rsidR="00E575F5" w:rsidRDefault="003A258C">
            <w:pPr>
              <w:pStyle w:val="TableParagraph"/>
              <w:spacing w:line="259" w:lineRule="exact"/>
              <w:ind w:left="815"/>
              <w:rPr>
                <w:sz w:val="24"/>
              </w:rPr>
            </w:pPr>
            <w:r>
              <w:rPr>
                <w:sz w:val="24"/>
              </w:rPr>
              <w:t>835</w:t>
            </w:r>
          </w:p>
        </w:tc>
        <w:tc>
          <w:tcPr>
            <w:tcW w:w="2217" w:type="dxa"/>
          </w:tcPr>
          <w:p w:rsidR="00E575F5" w:rsidRDefault="003A258C">
            <w:pPr>
              <w:pStyle w:val="TableParagraph"/>
              <w:spacing w:line="259" w:lineRule="exact"/>
              <w:ind w:left="816"/>
              <w:rPr>
                <w:sz w:val="24"/>
              </w:rPr>
            </w:pPr>
            <w:r>
              <w:rPr>
                <w:sz w:val="24"/>
              </w:rPr>
              <w:t>4205</w:t>
            </w:r>
          </w:p>
        </w:tc>
        <w:tc>
          <w:tcPr>
            <w:tcW w:w="2045" w:type="dxa"/>
          </w:tcPr>
          <w:p w:rsidR="00E575F5" w:rsidRDefault="003A258C">
            <w:pPr>
              <w:pStyle w:val="TableParagraph"/>
              <w:spacing w:line="259" w:lineRule="exact"/>
              <w:ind w:left="815"/>
              <w:rPr>
                <w:sz w:val="24"/>
              </w:rPr>
            </w:pPr>
            <w:r>
              <w:rPr>
                <w:sz w:val="24"/>
              </w:rPr>
              <w:t>23714</w:t>
            </w:r>
          </w:p>
        </w:tc>
      </w:tr>
    </w:tbl>
    <w:p w:rsidR="00E575F5" w:rsidRDefault="003A258C">
      <w:pPr>
        <w:pStyle w:val="a3"/>
        <w:ind w:left="1400"/>
      </w:pPr>
      <w:r>
        <w:t>Охотничье-промысловые ресурсы добываются двумя способами:</w:t>
      </w:r>
    </w:p>
    <w:p w:rsidR="00E575F5" w:rsidRDefault="003A258C">
      <w:pPr>
        <w:pStyle w:val="a3"/>
        <w:ind w:right="687" w:firstLine="708"/>
      </w:pPr>
      <w:r>
        <w:t>-по квоте и строго лимитируется (лось, медведь, соболь, бобр, глухарь, тетерев, рябчик, белая куропатка);</w:t>
      </w:r>
    </w:p>
    <w:p w:rsidR="00E575F5" w:rsidRDefault="003A258C">
      <w:pPr>
        <w:pStyle w:val="a3"/>
        <w:ind w:left="1400" w:right="2408"/>
      </w:pPr>
      <w:r>
        <w:t>- свободно в определенные сроки: (лисица, норка, белка, заяц-беляк). Основными промысловыми рыбами являются:</w:t>
      </w:r>
    </w:p>
    <w:p w:rsidR="00E575F5" w:rsidRDefault="003A258C">
      <w:pPr>
        <w:pStyle w:val="a5"/>
        <w:numPr>
          <w:ilvl w:val="3"/>
          <w:numId w:val="167"/>
        </w:numPr>
        <w:tabs>
          <w:tab w:val="left" w:pos="1641"/>
        </w:tabs>
        <w:ind w:hanging="241"/>
        <w:rPr>
          <w:sz w:val="24"/>
        </w:rPr>
      </w:pPr>
      <w:r>
        <w:rPr>
          <w:spacing w:val="-3"/>
          <w:sz w:val="24"/>
        </w:rPr>
        <w:t xml:space="preserve">Полупроходные </w:t>
      </w:r>
      <w:r>
        <w:rPr>
          <w:sz w:val="24"/>
        </w:rPr>
        <w:t xml:space="preserve">(осетр, нельма, </w:t>
      </w:r>
      <w:r>
        <w:rPr>
          <w:spacing w:val="-3"/>
          <w:sz w:val="24"/>
        </w:rPr>
        <w:t>муксун,</w:t>
      </w:r>
      <w:r>
        <w:rPr>
          <w:spacing w:val="3"/>
          <w:sz w:val="24"/>
        </w:rPr>
        <w:t xml:space="preserve"> </w:t>
      </w:r>
      <w:r>
        <w:rPr>
          <w:sz w:val="24"/>
        </w:rPr>
        <w:t>пелядь);</w:t>
      </w:r>
    </w:p>
    <w:p w:rsidR="00E575F5" w:rsidRDefault="003A258C">
      <w:pPr>
        <w:pStyle w:val="a5"/>
        <w:numPr>
          <w:ilvl w:val="3"/>
          <w:numId w:val="167"/>
        </w:numPr>
        <w:tabs>
          <w:tab w:val="left" w:pos="1641"/>
        </w:tabs>
        <w:ind w:hanging="241"/>
        <w:rPr>
          <w:sz w:val="24"/>
        </w:rPr>
      </w:pPr>
      <w:r>
        <w:rPr>
          <w:sz w:val="24"/>
        </w:rPr>
        <w:t>Озерно-речные (щука, язь, плотва, окунь, лещ,</w:t>
      </w:r>
      <w:r>
        <w:rPr>
          <w:spacing w:val="-4"/>
          <w:sz w:val="24"/>
        </w:rPr>
        <w:t xml:space="preserve"> </w:t>
      </w:r>
      <w:r>
        <w:rPr>
          <w:sz w:val="24"/>
        </w:rPr>
        <w:t>судак);</w:t>
      </w:r>
    </w:p>
    <w:p w:rsidR="00E575F5" w:rsidRDefault="003A258C">
      <w:pPr>
        <w:pStyle w:val="a5"/>
        <w:numPr>
          <w:ilvl w:val="3"/>
          <w:numId w:val="167"/>
        </w:numPr>
        <w:tabs>
          <w:tab w:val="left" w:pos="1641"/>
        </w:tabs>
        <w:ind w:hanging="241"/>
        <w:rPr>
          <w:sz w:val="24"/>
        </w:rPr>
      </w:pPr>
      <w:r>
        <w:rPr>
          <w:sz w:val="24"/>
        </w:rPr>
        <w:t>Озерные (золотистый и серебристый</w:t>
      </w:r>
      <w:r>
        <w:rPr>
          <w:spacing w:val="-3"/>
          <w:sz w:val="24"/>
        </w:rPr>
        <w:t xml:space="preserve"> </w:t>
      </w:r>
      <w:r>
        <w:rPr>
          <w:sz w:val="24"/>
        </w:rPr>
        <w:t>караси);</w:t>
      </w:r>
    </w:p>
    <w:p w:rsidR="00E575F5" w:rsidRDefault="003A258C">
      <w:pPr>
        <w:pStyle w:val="a5"/>
        <w:numPr>
          <w:ilvl w:val="3"/>
          <w:numId w:val="167"/>
        </w:numPr>
        <w:tabs>
          <w:tab w:val="left" w:pos="1641"/>
        </w:tabs>
        <w:ind w:hanging="241"/>
        <w:rPr>
          <w:sz w:val="24"/>
        </w:rPr>
      </w:pPr>
      <w:r>
        <w:rPr>
          <w:spacing w:val="-3"/>
          <w:sz w:val="24"/>
        </w:rPr>
        <w:t xml:space="preserve">Речные </w:t>
      </w:r>
      <w:r>
        <w:rPr>
          <w:sz w:val="24"/>
        </w:rPr>
        <w:t>(стерлядь, налим,</w:t>
      </w:r>
      <w:r>
        <w:rPr>
          <w:spacing w:val="2"/>
          <w:sz w:val="24"/>
        </w:rPr>
        <w:t xml:space="preserve"> </w:t>
      </w:r>
      <w:r>
        <w:rPr>
          <w:sz w:val="24"/>
        </w:rPr>
        <w:t>елец).</w:t>
      </w:r>
    </w:p>
    <w:p w:rsidR="00E575F5" w:rsidRDefault="003A258C">
      <w:pPr>
        <w:pStyle w:val="a3"/>
        <w:spacing w:before="1"/>
        <w:ind w:right="656" w:firstLine="708"/>
      </w:pPr>
      <w:r>
        <w:t>На реках хорошо развито любительское рыболовство, слабо облавливаются удаленные от населенных пунктов водоемы. Недостаточно осваиваются лишь запасы леща, плотвы, окуня и карася.</w:t>
      </w:r>
    </w:p>
    <w:p w:rsidR="00E575F5" w:rsidRDefault="003A258C">
      <w:pPr>
        <w:pStyle w:val="a3"/>
        <w:ind w:right="686" w:firstLine="708"/>
        <w:jc w:val="both"/>
      </w:pPr>
      <w:r>
        <w:t>Большие запасы сосредоточены в р. Чулым и в пойменных озерах. Основные промысловые виды - щука, язь, лещ, плотва, окунь, карась, среди ценных пород рыб - стерлядь и</w:t>
      </w:r>
      <w:r>
        <w:rPr>
          <w:spacing w:val="-1"/>
        </w:rPr>
        <w:t xml:space="preserve"> </w:t>
      </w:r>
      <w:r>
        <w:t>нельма.</w:t>
      </w:r>
    </w:p>
    <w:p w:rsidR="00E575F5" w:rsidRDefault="003A258C">
      <w:pPr>
        <w:pStyle w:val="a3"/>
        <w:ind w:right="686" w:firstLine="708"/>
        <w:jc w:val="both"/>
      </w:pPr>
      <w:r>
        <w:t xml:space="preserve">В последние годы в р. Чулым сильно выросла численность леща. Этот </w:t>
      </w:r>
      <w:proofErr w:type="spellStart"/>
      <w:r>
        <w:t>акклиматизант</w:t>
      </w:r>
      <w:proofErr w:type="spellEnd"/>
      <w:r>
        <w:t xml:space="preserve"> выедает кормовую базу рыб-</w:t>
      </w:r>
      <w:proofErr w:type="spellStart"/>
      <w:r>
        <w:t>бентофагов</w:t>
      </w:r>
      <w:proofErr w:type="spellEnd"/>
      <w:r>
        <w:t xml:space="preserve"> (т.е. питающихся донными беспозвоночными животными), что отрицательно сказывается на запасах других видов рыб со сходным типом питания (язь, плотва, осетровые). Численность этих рыб снизилась в 4-5 раз, причем в р. Чулым она продолжает снижаться. Причем наиболее сильное отрицательное воздействие проявляется по отношению к таким речным рыбам, как стерлядь и осетр.</w:t>
      </w:r>
    </w:p>
    <w:p w:rsidR="00E575F5" w:rsidRDefault="00E575F5">
      <w:pPr>
        <w:pStyle w:val="a3"/>
        <w:spacing w:before="8"/>
        <w:ind w:left="0"/>
        <w:rPr>
          <w:sz w:val="21"/>
        </w:rPr>
      </w:pPr>
    </w:p>
    <w:p w:rsidR="00E575F5" w:rsidRDefault="003A258C">
      <w:pPr>
        <w:pStyle w:val="2"/>
        <w:numPr>
          <w:ilvl w:val="2"/>
          <w:numId w:val="167"/>
        </w:numPr>
        <w:tabs>
          <w:tab w:val="left" w:pos="1389"/>
        </w:tabs>
        <w:ind w:hanging="697"/>
      </w:pPr>
      <w:bookmarkStart w:id="93" w:name="_bookmark11"/>
      <w:bookmarkStart w:id="94" w:name="_Toc152846372"/>
      <w:bookmarkStart w:id="95" w:name="_Toc152846771"/>
      <w:bookmarkStart w:id="96" w:name="_Toc152847275"/>
      <w:bookmarkStart w:id="97" w:name="_Toc153550699"/>
      <w:bookmarkEnd w:id="93"/>
      <w:r>
        <w:t>Ресурсы дикорастущих</w:t>
      </w:r>
      <w:r>
        <w:rPr>
          <w:spacing w:val="-2"/>
        </w:rPr>
        <w:t xml:space="preserve"> </w:t>
      </w:r>
      <w:r>
        <w:t>растений.</w:t>
      </w:r>
      <w:bookmarkEnd w:id="94"/>
      <w:bookmarkEnd w:id="95"/>
      <w:bookmarkEnd w:id="96"/>
      <w:bookmarkEnd w:id="97"/>
    </w:p>
    <w:p w:rsidR="00E575F5" w:rsidRDefault="003A258C">
      <w:pPr>
        <w:pStyle w:val="a3"/>
        <w:spacing w:before="50"/>
        <w:ind w:right="686" w:firstLine="708"/>
        <w:jc w:val="both"/>
      </w:pPr>
      <w:r>
        <w:t>Сбор дикоросов является одним из основных видов деятельности сельского поселения. Основные виды дикоросов, которыми располагает сельское поселение: грибы, ягоды, дикий орех.</w:t>
      </w:r>
    </w:p>
    <w:p w:rsidR="00443CC0" w:rsidRDefault="00443CC0">
      <w:pPr>
        <w:pStyle w:val="a3"/>
        <w:spacing w:before="50"/>
        <w:ind w:right="686" w:firstLine="708"/>
        <w:jc w:val="both"/>
      </w:pPr>
    </w:p>
    <w:p w:rsidR="00E575F5" w:rsidRDefault="00E575F5">
      <w:pPr>
        <w:pStyle w:val="a3"/>
        <w:spacing w:before="5"/>
        <w:ind w:left="0"/>
        <w:rPr>
          <w:sz w:val="13"/>
        </w:rPr>
      </w:pPr>
    </w:p>
    <w:p w:rsidR="00E575F5" w:rsidRDefault="003A258C">
      <w:pPr>
        <w:pStyle w:val="4"/>
        <w:spacing w:before="90"/>
      </w:pPr>
      <w:r>
        <w:lastRenderedPageBreak/>
        <w:t>Красная книга района</w:t>
      </w:r>
    </w:p>
    <w:p w:rsidR="00E575F5" w:rsidRDefault="003A258C">
      <w:pPr>
        <w:pStyle w:val="a3"/>
        <w:ind w:right="692" w:firstLine="708"/>
        <w:jc w:val="both"/>
      </w:pPr>
      <w:r>
        <w:t xml:space="preserve">В учрежденной "Красной книге </w:t>
      </w:r>
      <w:r>
        <w:rPr>
          <w:spacing w:val="-6"/>
        </w:rPr>
        <w:t xml:space="preserve">Томской </w:t>
      </w:r>
      <w:r>
        <w:t xml:space="preserve">области" занесено немало представителей флоры и </w:t>
      </w:r>
      <w:r>
        <w:rPr>
          <w:spacing w:val="-3"/>
        </w:rPr>
        <w:t xml:space="preserve">фауны, </w:t>
      </w:r>
      <w:r>
        <w:t>обитающей на территории сельского поселения.</w:t>
      </w:r>
    </w:p>
    <w:p w:rsidR="00E575F5" w:rsidRDefault="003A258C" w:rsidP="00B66894">
      <w:pPr>
        <w:pStyle w:val="a3"/>
        <w:ind w:left="709" w:right="684" w:firstLine="709"/>
        <w:jc w:val="both"/>
      </w:pPr>
      <w:proofErr w:type="spellStart"/>
      <w:r>
        <w:t>Альфредия</w:t>
      </w:r>
      <w:proofErr w:type="spellEnd"/>
      <w:r>
        <w:t xml:space="preserve"> поникшая (</w:t>
      </w:r>
      <w:proofErr w:type="spellStart"/>
      <w:r>
        <w:t>Alfredia</w:t>
      </w:r>
      <w:proofErr w:type="spellEnd"/>
      <w:r>
        <w:t xml:space="preserve"> </w:t>
      </w:r>
      <w:proofErr w:type="spellStart"/>
      <w:r>
        <w:t>cernua</w:t>
      </w:r>
      <w:proofErr w:type="spellEnd"/>
      <w:r>
        <w:t xml:space="preserve"> (L.) </w:t>
      </w:r>
      <w:proofErr w:type="spellStart"/>
      <w:r>
        <w:t>Cass</w:t>
      </w:r>
      <w:proofErr w:type="spellEnd"/>
      <w:r>
        <w:t>), Земляника мускусная (</w:t>
      </w:r>
      <w:proofErr w:type="spellStart"/>
      <w:r>
        <w:t>Fragaria</w:t>
      </w:r>
      <w:proofErr w:type="spellEnd"/>
      <w:r>
        <w:t xml:space="preserve"> </w:t>
      </w:r>
      <w:proofErr w:type="spellStart"/>
      <w:r>
        <w:t>moschata</w:t>
      </w:r>
      <w:proofErr w:type="spellEnd"/>
      <w:r>
        <w:t xml:space="preserve"> </w:t>
      </w:r>
      <w:proofErr w:type="spellStart"/>
      <w:r>
        <w:t>Duch</w:t>
      </w:r>
      <w:proofErr w:type="spellEnd"/>
      <w:r>
        <w:t>), Камнеломка болотная (</w:t>
      </w:r>
      <w:proofErr w:type="spellStart"/>
      <w:r>
        <w:t>Saxifraga</w:t>
      </w:r>
      <w:proofErr w:type="spellEnd"/>
      <w:r>
        <w:t xml:space="preserve"> </w:t>
      </w:r>
      <w:proofErr w:type="spellStart"/>
      <w:r>
        <w:t>hirculus</w:t>
      </w:r>
      <w:proofErr w:type="spellEnd"/>
      <w:r>
        <w:t xml:space="preserve"> </w:t>
      </w:r>
      <w:r>
        <w:rPr>
          <w:spacing w:val="-3"/>
        </w:rPr>
        <w:t xml:space="preserve">L.), </w:t>
      </w:r>
      <w:r>
        <w:rPr>
          <w:spacing w:val="-4"/>
        </w:rPr>
        <w:t>Кувшинка</w:t>
      </w:r>
      <w:r>
        <w:rPr>
          <w:spacing w:val="52"/>
        </w:rPr>
        <w:t xml:space="preserve"> </w:t>
      </w:r>
      <w:r>
        <w:rPr>
          <w:spacing w:val="-2"/>
        </w:rPr>
        <w:t xml:space="preserve">четырехугольная </w:t>
      </w:r>
      <w:r>
        <w:t>(</w:t>
      </w:r>
      <w:proofErr w:type="spellStart"/>
      <w:r>
        <w:t>Nymphaea</w:t>
      </w:r>
      <w:proofErr w:type="spellEnd"/>
      <w:r>
        <w:t xml:space="preserve"> </w:t>
      </w:r>
      <w:proofErr w:type="spellStart"/>
      <w:r>
        <w:t>tetragona</w:t>
      </w:r>
      <w:proofErr w:type="spellEnd"/>
      <w:r>
        <w:t xml:space="preserve"> </w:t>
      </w:r>
      <w:proofErr w:type="spellStart"/>
      <w:r>
        <w:t>Georgi</w:t>
      </w:r>
      <w:proofErr w:type="spellEnd"/>
      <w:r>
        <w:t xml:space="preserve">), </w:t>
      </w:r>
      <w:proofErr w:type="spellStart"/>
      <w:r>
        <w:t>Минуарция</w:t>
      </w:r>
      <w:proofErr w:type="spellEnd"/>
      <w:r>
        <w:t xml:space="preserve"> прямая (</w:t>
      </w:r>
      <w:proofErr w:type="spellStart"/>
      <w:r>
        <w:t>Minuartia</w:t>
      </w:r>
      <w:proofErr w:type="spellEnd"/>
      <w:r>
        <w:t xml:space="preserve"> </w:t>
      </w:r>
      <w:proofErr w:type="spellStart"/>
      <w:r>
        <w:t>strita</w:t>
      </w:r>
      <w:proofErr w:type="spellEnd"/>
      <w:r>
        <w:t xml:space="preserve"> </w:t>
      </w:r>
      <w:r>
        <w:rPr>
          <w:spacing w:val="-4"/>
        </w:rPr>
        <w:t>(</w:t>
      </w:r>
      <w:proofErr w:type="spellStart"/>
      <w:r>
        <w:rPr>
          <w:spacing w:val="-4"/>
        </w:rPr>
        <w:t>Sw</w:t>
      </w:r>
      <w:proofErr w:type="spellEnd"/>
      <w:r>
        <w:rPr>
          <w:spacing w:val="-4"/>
        </w:rPr>
        <w:t xml:space="preserve">.) </w:t>
      </w:r>
      <w:proofErr w:type="spellStart"/>
      <w:r>
        <w:t>Hiern</w:t>
      </w:r>
      <w:proofErr w:type="spellEnd"/>
      <w:r>
        <w:t>), Тайник сердцевидный (</w:t>
      </w:r>
      <w:proofErr w:type="spellStart"/>
      <w:r>
        <w:t>Listera</w:t>
      </w:r>
      <w:proofErr w:type="spellEnd"/>
      <w:r>
        <w:t xml:space="preserve"> </w:t>
      </w:r>
      <w:proofErr w:type="spellStart"/>
      <w:r>
        <w:t>cordata</w:t>
      </w:r>
      <w:proofErr w:type="spellEnd"/>
      <w:r>
        <w:t xml:space="preserve"> (L.)  R.Br.), </w:t>
      </w:r>
      <w:proofErr w:type="spellStart"/>
      <w:r>
        <w:t>Дремлик</w:t>
      </w:r>
      <w:proofErr w:type="spellEnd"/>
      <w:r>
        <w:t xml:space="preserve"> </w:t>
      </w:r>
      <w:proofErr w:type="spellStart"/>
      <w:r>
        <w:t>зимовниковидный</w:t>
      </w:r>
      <w:proofErr w:type="spellEnd"/>
      <w:r>
        <w:t xml:space="preserve"> (</w:t>
      </w:r>
      <w:proofErr w:type="spellStart"/>
      <w:r>
        <w:t>Epipactis</w:t>
      </w:r>
      <w:proofErr w:type="spellEnd"/>
      <w:r>
        <w:t xml:space="preserve"> </w:t>
      </w:r>
      <w:proofErr w:type="spellStart"/>
      <w:r>
        <w:t>helleborine</w:t>
      </w:r>
      <w:proofErr w:type="spellEnd"/>
      <w:r>
        <w:t xml:space="preserve"> (L.) </w:t>
      </w:r>
      <w:proofErr w:type="spellStart"/>
      <w:r>
        <w:t>Crantz</w:t>
      </w:r>
      <w:proofErr w:type="spellEnd"/>
      <w:r>
        <w:t>),</w:t>
      </w:r>
      <w:r>
        <w:rPr>
          <w:spacing w:val="-22"/>
        </w:rPr>
        <w:t xml:space="preserve"> </w:t>
      </w:r>
      <w:proofErr w:type="spellStart"/>
      <w:r>
        <w:t>Хаммарбия</w:t>
      </w:r>
      <w:proofErr w:type="spellEnd"/>
      <w:r w:rsidR="00B66894">
        <w:t xml:space="preserve"> </w:t>
      </w:r>
      <w:r>
        <w:t>болотная (</w:t>
      </w:r>
      <w:proofErr w:type="spellStart"/>
      <w:r>
        <w:t>Hammarbya</w:t>
      </w:r>
      <w:proofErr w:type="spellEnd"/>
      <w:r>
        <w:t xml:space="preserve"> </w:t>
      </w:r>
      <w:proofErr w:type="spellStart"/>
      <w:r>
        <w:t>paludosa</w:t>
      </w:r>
      <w:proofErr w:type="spellEnd"/>
      <w:r>
        <w:t xml:space="preserve"> (L.) </w:t>
      </w:r>
      <w:proofErr w:type="spellStart"/>
      <w:r>
        <w:t>O.Kuntze</w:t>
      </w:r>
      <w:proofErr w:type="spellEnd"/>
      <w:r>
        <w:t>), Башмачок крупноцветковый (</w:t>
      </w:r>
      <w:proofErr w:type="spellStart"/>
      <w:r>
        <w:t>Cypripedium</w:t>
      </w:r>
      <w:proofErr w:type="spellEnd"/>
      <w:r>
        <w:t xml:space="preserve"> </w:t>
      </w:r>
      <w:proofErr w:type="spellStart"/>
      <w:r>
        <w:t>macranthon</w:t>
      </w:r>
      <w:proofErr w:type="spellEnd"/>
      <w:r>
        <w:t xml:space="preserve"> </w:t>
      </w:r>
      <w:proofErr w:type="spellStart"/>
      <w:r>
        <w:t>Swartz</w:t>
      </w:r>
      <w:proofErr w:type="spellEnd"/>
      <w:r>
        <w:t>), Башмачок известняковый (</w:t>
      </w:r>
      <w:proofErr w:type="spellStart"/>
      <w:r>
        <w:t>Cypripedium</w:t>
      </w:r>
      <w:proofErr w:type="spellEnd"/>
      <w:r>
        <w:t xml:space="preserve"> </w:t>
      </w:r>
      <w:proofErr w:type="spellStart"/>
      <w:r>
        <w:t>calceolus</w:t>
      </w:r>
      <w:proofErr w:type="spellEnd"/>
      <w:r>
        <w:t xml:space="preserve"> L.), Лук скорода (</w:t>
      </w:r>
      <w:proofErr w:type="spellStart"/>
      <w:r>
        <w:t>Allium</w:t>
      </w:r>
      <w:proofErr w:type="spellEnd"/>
      <w:r>
        <w:t xml:space="preserve"> </w:t>
      </w:r>
      <w:proofErr w:type="spellStart"/>
      <w:r>
        <w:t>schoenoprasum</w:t>
      </w:r>
      <w:proofErr w:type="spellEnd"/>
      <w:r>
        <w:t xml:space="preserve"> L.), Щитовник гребенчатый (</w:t>
      </w:r>
      <w:proofErr w:type="spellStart"/>
      <w:r>
        <w:t>Dryopteris</w:t>
      </w:r>
      <w:proofErr w:type="spellEnd"/>
      <w:r>
        <w:t xml:space="preserve"> </w:t>
      </w:r>
      <w:proofErr w:type="spellStart"/>
      <w:r>
        <w:t>cristata</w:t>
      </w:r>
      <w:proofErr w:type="spellEnd"/>
      <w:r>
        <w:t xml:space="preserve"> (L.) F. </w:t>
      </w:r>
      <w:proofErr w:type="spellStart"/>
      <w:r>
        <w:t>Gray</w:t>
      </w:r>
      <w:proofErr w:type="spellEnd"/>
      <w:r>
        <w:t xml:space="preserve">), </w:t>
      </w:r>
      <w:proofErr w:type="spellStart"/>
      <w:r>
        <w:t>Гроздовик</w:t>
      </w:r>
      <w:proofErr w:type="spellEnd"/>
      <w:r>
        <w:t xml:space="preserve"> виргинский (</w:t>
      </w:r>
      <w:proofErr w:type="spellStart"/>
      <w:r>
        <w:t>Botrychium</w:t>
      </w:r>
      <w:proofErr w:type="spellEnd"/>
      <w:r>
        <w:t xml:space="preserve"> </w:t>
      </w:r>
      <w:proofErr w:type="spellStart"/>
      <w:r>
        <w:t>virginianum</w:t>
      </w:r>
      <w:proofErr w:type="spellEnd"/>
      <w:r>
        <w:t xml:space="preserve"> (L.) </w:t>
      </w:r>
      <w:proofErr w:type="spellStart"/>
      <w:r>
        <w:t>Sw</w:t>
      </w:r>
      <w:proofErr w:type="spellEnd"/>
      <w:r>
        <w:t>.);</w:t>
      </w:r>
    </w:p>
    <w:p w:rsidR="00E575F5" w:rsidRDefault="003A258C" w:rsidP="00B66894">
      <w:pPr>
        <w:pStyle w:val="a3"/>
        <w:ind w:left="709" w:right="688" w:firstLine="709"/>
        <w:jc w:val="both"/>
      </w:pPr>
      <w:r>
        <w:t>Сибирская косуля (</w:t>
      </w:r>
      <w:proofErr w:type="spellStart"/>
      <w:r>
        <w:t>capreolus</w:t>
      </w:r>
      <w:proofErr w:type="spellEnd"/>
      <w:r>
        <w:t xml:space="preserve"> </w:t>
      </w:r>
      <w:proofErr w:type="spellStart"/>
      <w:r>
        <w:t>pugargus</w:t>
      </w:r>
      <w:proofErr w:type="spellEnd"/>
      <w:r>
        <w:t xml:space="preserve"> </w:t>
      </w:r>
      <w:proofErr w:type="spellStart"/>
      <w:r>
        <w:t>Pallas</w:t>
      </w:r>
      <w:proofErr w:type="spellEnd"/>
      <w:r>
        <w:t>), черный аист (</w:t>
      </w:r>
      <w:proofErr w:type="spellStart"/>
      <w:r>
        <w:t>Ciconia</w:t>
      </w:r>
      <w:proofErr w:type="spellEnd"/>
      <w:r>
        <w:t xml:space="preserve"> </w:t>
      </w:r>
      <w:proofErr w:type="spellStart"/>
      <w:r>
        <w:t>nigra</w:t>
      </w:r>
      <w:proofErr w:type="spellEnd"/>
      <w:r>
        <w:t xml:space="preserve"> </w:t>
      </w:r>
      <w:proofErr w:type="spellStart"/>
      <w:r>
        <w:t>Linnaeus</w:t>
      </w:r>
      <w:proofErr w:type="spellEnd"/>
      <w:r>
        <w:t>), Лебедь-кликун (</w:t>
      </w:r>
      <w:proofErr w:type="spellStart"/>
      <w:r>
        <w:t>Cygnus</w:t>
      </w:r>
      <w:proofErr w:type="spellEnd"/>
      <w:r>
        <w:t xml:space="preserve"> </w:t>
      </w:r>
      <w:proofErr w:type="spellStart"/>
      <w:r>
        <w:t>cygnus</w:t>
      </w:r>
      <w:proofErr w:type="spellEnd"/>
      <w:r>
        <w:t xml:space="preserve"> </w:t>
      </w:r>
      <w:proofErr w:type="spellStart"/>
      <w:r>
        <w:t>Linnaeus</w:t>
      </w:r>
      <w:proofErr w:type="spellEnd"/>
      <w:r>
        <w:t>), Обыкновенный осоед (</w:t>
      </w:r>
      <w:proofErr w:type="spellStart"/>
      <w:r>
        <w:t>Pernis</w:t>
      </w:r>
      <w:proofErr w:type="spellEnd"/>
      <w:r>
        <w:t xml:space="preserve"> </w:t>
      </w:r>
      <w:proofErr w:type="spellStart"/>
      <w:r>
        <w:t>apivorus</w:t>
      </w:r>
      <w:proofErr w:type="spellEnd"/>
      <w:r>
        <w:t xml:space="preserve"> </w:t>
      </w:r>
      <w:proofErr w:type="spellStart"/>
      <w:r>
        <w:t>Linnaeus</w:t>
      </w:r>
      <w:proofErr w:type="spellEnd"/>
      <w:r>
        <w:t>), Филин (</w:t>
      </w:r>
      <w:proofErr w:type="spellStart"/>
      <w:r>
        <w:t>Bubo</w:t>
      </w:r>
      <w:proofErr w:type="spellEnd"/>
      <w:r>
        <w:t xml:space="preserve"> </w:t>
      </w:r>
      <w:proofErr w:type="spellStart"/>
      <w:r>
        <w:t>bubo</w:t>
      </w:r>
      <w:proofErr w:type="spellEnd"/>
      <w:r>
        <w:t>), Таёжный сверчок (</w:t>
      </w:r>
      <w:proofErr w:type="spellStart"/>
      <w:r>
        <w:t>Locustella</w:t>
      </w:r>
      <w:proofErr w:type="spellEnd"/>
      <w:r>
        <w:t xml:space="preserve"> </w:t>
      </w:r>
      <w:proofErr w:type="spellStart"/>
      <w:r>
        <w:t>fasciolata</w:t>
      </w:r>
      <w:proofErr w:type="spellEnd"/>
      <w:r>
        <w:t>), Толстоклювая камышевка (</w:t>
      </w:r>
      <w:proofErr w:type="spellStart"/>
      <w:r>
        <w:t>Phragmaticola</w:t>
      </w:r>
      <w:proofErr w:type="spellEnd"/>
      <w:r>
        <w:t xml:space="preserve"> </w:t>
      </w:r>
      <w:proofErr w:type="spellStart"/>
      <w:r>
        <w:t>aeedon</w:t>
      </w:r>
      <w:proofErr w:type="spellEnd"/>
      <w:r>
        <w:t xml:space="preserve"> </w:t>
      </w:r>
      <w:proofErr w:type="spellStart"/>
      <w:r>
        <w:t>Pallas</w:t>
      </w:r>
      <w:proofErr w:type="spellEnd"/>
      <w:r>
        <w:t>), Прыткая ящерица (</w:t>
      </w:r>
      <w:proofErr w:type="spellStart"/>
      <w:r>
        <w:t>Lacerta</w:t>
      </w:r>
      <w:proofErr w:type="spellEnd"/>
      <w:r>
        <w:t xml:space="preserve"> </w:t>
      </w:r>
      <w:proofErr w:type="spellStart"/>
      <w:r>
        <w:t>agillis</w:t>
      </w:r>
      <w:proofErr w:type="spellEnd"/>
      <w:r>
        <w:t xml:space="preserve"> </w:t>
      </w:r>
      <w:proofErr w:type="spellStart"/>
      <w:r>
        <w:t>Linnaeus</w:t>
      </w:r>
      <w:proofErr w:type="spellEnd"/>
      <w:r>
        <w:t>), Сибирский осетр (</w:t>
      </w:r>
      <w:proofErr w:type="spellStart"/>
      <w:r>
        <w:t>Acipenser</w:t>
      </w:r>
      <w:proofErr w:type="spellEnd"/>
      <w:r>
        <w:t xml:space="preserve"> </w:t>
      </w:r>
      <w:proofErr w:type="spellStart"/>
      <w:r>
        <w:t>baeri</w:t>
      </w:r>
      <w:proofErr w:type="spellEnd"/>
      <w:r>
        <w:t xml:space="preserve"> </w:t>
      </w:r>
      <w:proofErr w:type="spellStart"/>
      <w:r>
        <w:t>Brandt</w:t>
      </w:r>
      <w:proofErr w:type="spellEnd"/>
      <w:r>
        <w:t>).</w:t>
      </w:r>
    </w:p>
    <w:p w:rsidR="00E575F5" w:rsidRDefault="00E575F5">
      <w:pPr>
        <w:pStyle w:val="a3"/>
        <w:spacing w:before="8"/>
        <w:ind w:left="0"/>
        <w:rPr>
          <w:sz w:val="21"/>
        </w:rPr>
      </w:pPr>
    </w:p>
    <w:p w:rsidR="00E575F5" w:rsidRDefault="003A258C">
      <w:pPr>
        <w:pStyle w:val="2"/>
        <w:numPr>
          <w:ilvl w:val="2"/>
          <w:numId w:val="167"/>
        </w:numPr>
        <w:tabs>
          <w:tab w:val="left" w:pos="1389"/>
        </w:tabs>
        <w:ind w:hanging="697"/>
      </w:pPr>
      <w:bookmarkStart w:id="98" w:name="_bookmark12"/>
      <w:bookmarkStart w:id="99" w:name="_Toc152846373"/>
      <w:bookmarkStart w:id="100" w:name="_Toc152846772"/>
      <w:bookmarkStart w:id="101" w:name="_Toc152847276"/>
      <w:bookmarkStart w:id="102" w:name="_Toc153550700"/>
      <w:bookmarkEnd w:id="98"/>
      <w:r>
        <w:t>Система особо охраняемых природных</w:t>
      </w:r>
      <w:r>
        <w:rPr>
          <w:spacing w:val="-12"/>
        </w:rPr>
        <w:t xml:space="preserve"> </w:t>
      </w:r>
      <w:r>
        <w:t>территорий</w:t>
      </w:r>
      <w:bookmarkEnd w:id="99"/>
      <w:bookmarkEnd w:id="100"/>
      <w:bookmarkEnd w:id="101"/>
      <w:bookmarkEnd w:id="102"/>
    </w:p>
    <w:p w:rsidR="00E575F5" w:rsidRDefault="003A258C">
      <w:pPr>
        <w:pStyle w:val="a3"/>
        <w:spacing w:before="54"/>
        <w:ind w:right="692" w:firstLine="708"/>
        <w:jc w:val="both"/>
      </w:pPr>
      <w:r>
        <w:t>На территории Муниципального образования "</w:t>
      </w:r>
      <w:proofErr w:type="spellStart"/>
      <w:r>
        <w:t>Батуринское</w:t>
      </w:r>
      <w:proofErr w:type="spellEnd"/>
      <w:r>
        <w:t xml:space="preserve"> сельское поселение" отсутствуют особо охраняемые природные территории.</w:t>
      </w:r>
    </w:p>
    <w:p w:rsidR="00E575F5" w:rsidRDefault="00E575F5">
      <w:pPr>
        <w:pStyle w:val="a3"/>
        <w:spacing w:before="8"/>
        <w:ind w:left="0"/>
        <w:rPr>
          <w:sz w:val="21"/>
        </w:rPr>
      </w:pPr>
    </w:p>
    <w:p w:rsidR="00E575F5" w:rsidRDefault="003A258C">
      <w:pPr>
        <w:pStyle w:val="2"/>
        <w:numPr>
          <w:ilvl w:val="2"/>
          <w:numId w:val="167"/>
        </w:numPr>
        <w:tabs>
          <w:tab w:val="left" w:pos="1389"/>
        </w:tabs>
        <w:ind w:left="692" w:right="1220" w:firstLine="0"/>
      </w:pPr>
      <w:bookmarkStart w:id="103" w:name="_bookmark13"/>
      <w:bookmarkStart w:id="104" w:name="_Toc152846374"/>
      <w:bookmarkStart w:id="105" w:name="_Toc152846773"/>
      <w:bookmarkStart w:id="106" w:name="_Toc152847277"/>
      <w:bookmarkStart w:id="107" w:name="_Toc153550701"/>
      <w:bookmarkEnd w:id="103"/>
      <w:r>
        <w:t>Ландшафтно-рекреационный потенциал.</w:t>
      </w:r>
      <w:r>
        <w:rPr>
          <w:spacing w:val="-40"/>
        </w:rPr>
        <w:t xml:space="preserve"> </w:t>
      </w:r>
      <w:r>
        <w:t>Инженерно-геологическая оценка</w:t>
      </w:r>
      <w:r>
        <w:rPr>
          <w:spacing w:val="-2"/>
        </w:rPr>
        <w:t xml:space="preserve"> </w:t>
      </w:r>
      <w:r>
        <w:t>территории</w:t>
      </w:r>
      <w:bookmarkEnd w:id="104"/>
      <w:bookmarkEnd w:id="105"/>
      <w:bookmarkEnd w:id="106"/>
      <w:bookmarkEnd w:id="107"/>
    </w:p>
    <w:p w:rsidR="00E575F5" w:rsidRDefault="003A258C">
      <w:pPr>
        <w:pStyle w:val="a3"/>
        <w:spacing w:before="50"/>
        <w:ind w:right="697" w:firstLine="720"/>
        <w:jc w:val="both"/>
      </w:pPr>
      <w:r>
        <w:t>При перспективном планировании развития рекреации, должны учитываться природные особенности территории, благоприятные климатические условия и рельеф территории.</w:t>
      </w:r>
    </w:p>
    <w:p w:rsidR="00E575F5" w:rsidRDefault="003A258C">
      <w:pPr>
        <w:pStyle w:val="a3"/>
        <w:ind w:left="1412"/>
        <w:jc w:val="both"/>
      </w:pPr>
      <w:r>
        <w:t>Местность сельского поселения преимущественно равнинная.</w:t>
      </w:r>
    </w:p>
    <w:p w:rsidR="00E575F5" w:rsidRDefault="003A258C">
      <w:pPr>
        <w:pStyle w:val="a3"/>
        <w:ind w:right="692" w:firstLine="720"/>
        <w:jc w:val="both"/>
      </w:pPr>
      <w:r>
        <w:t xml:space="preserve">77% территории покрыто лесами, состоящими из березы и осины. </w:t>
      </w:r>
      <w:r>
        <w:rPr>
          <w:spacing w:val="-3"/>
        </w:rPr>
        <w:t xml:space="preserve">По </w:t>
      </w:r>
      <w:r>
        <w:t>берегам рек, ручьёв и в логах произрастают ель и пихта, а на возвышенных местах сосна и</w:t>
      </w:r>
      <w:r>
        <w:rPr>
          <w:spacing w:val="-26"/>
        </w:rPr>
        <w:t xml:space="preserve"> </w:t>
      </w:r>
      <w:r>
        <w:t>лиственница.</w:t>
      </w:r>
    </w:p>
    <w:p w:rsidR="00E575F5" w:rsidRDefault="003A258C">
      <w:pPr>
        <w:pStyle w:val="a3"/>
        <w:ind w:right="688" w:firstLine="708"/>
        <w:jc w:val="both"/>
      </w:pPr>
      <w:r>
        <w:t xml:space="preserve">Гидрографическая сеть сельского поселения очень развита. Все реки, ручьи и озера принадлежат </w:t>
      </w:r>
      <w:proofErr w:type="spellStart"/>
      <w:r>
        <w:t>Верхнеобскому</w:t>
      </w:r>
      <w:proofErr w:type="spellEnd"/>
      <w:r>
        <w:t xml:space="preserve"> бассейновому округу (р. Чулым, р. Бол</w:t>
      </w:r>
      <w:proofErr w:type="gramStart"/>
      <w:r>
        <w:t>.</w:t>
      </w:r>
      <w:proofErr w:type="gramEnd"/>
      <w:r>
        <w:t xml:space="preserve"> и Мал. Юкса, р. Бол</w:t>
      </w:r>
      <w:proofErr w:type="gramStart"/>
      <w:r>
        <w:t>.</w:t>
      </w:r>
      <w:proofErr w:type="gramEnd"/>
      <w:r>
        <w:t xml:space="preserve"> и Мал. Кайла, оз. Курья и др.). По восточной границе протекает река Чулым.</w:t>
      </w:r>
    </w:p>
    <w:p w:rsidR="00E575F5" w:rsidRDefault="003A258C">
      <w:pPr>
        <w:pStyle w:val="a3"/>
        <w:spacing w:before="1"/>
        <w:ind w:left="1400" w:right="2291"/>
      </w:pPr>
      <w:r>
        <w:t>Сельскохозяйственные угодья располагаются в широкой пойме р. Чулым. Поселение характеризуется благоприятной экологической ситуацией.</w:t>
      </w:r>
    </w:p>
    <w:p w:rsidR="00E575F5" w:rsidRDefault="003A258C">
      <w:pPr>
        <w:pStyle w:val="3"/>
        <w:spacing w:before="4" w:line="274" w:lineRule="exact"/>
        <w:ind w:left="1400"/>
      </w:pPr>
      <w:bookmarkStart w:id="108" w:name="_Toc152846375"/>
      <w:bookmarkStart w:id="109" w:name="_Toc152846774"/>
      <w:bookmarkStart w:id="110" w:name="_Toc152847278"/>
      <w:bookmarkStart w:id="111" w:name="_Toc153550702"/>
      <w:r>
        <w:t>Выводы:</w:t>
      </w:r>
      <w:bookmarkEnd w:id="108"/>
      <w:bookmarkEnd w:id="109"/>
      <w:bookmarkEnd w:id="110"/>
      <w:bookmarkEnd w:id="111"/>
    </w:p>
    <w:p w:rsidR="00E575F5" w:rsidRDefault="003A258C">
      <w:pPr>
        <w:pStyle w:val="a5"/>
        <w:numPr>
          <w:ilvl w:val="0"/>
          <w:numId w:val="163"/>
        </w:numPr>
        <w:tabs>
          <w:tab w:val="left" w:pos="1400"/>
          <w:tab w:val="left" w:pos="1401"/>
        </w:tabs>
        <w:spacing w:line="274" w:lineRule="exact"/>
        <w:ind w:hanging="709"/>
        <w:jc w:val="left"/>
        <w:rPr>
          <w:sz w:val="24"/>
        </w:rPr>
      </w:pPr>
      <w:r>
        <w:rPr>
          <w:sz w:val="24"/>
        </w:rPr>
        <w:t>Наличие лесных</w:t>
      </w:r>
      <w:r>
        <w:rPr>
          <w:spacing w:val="3"/>
          <w:sz w:val="24"/>
        </w:rPr>
        <w:t xml:space="preserve"> </w:t>
      </w:r>
      <w:r>
        <w:rPr>
          <w:spacing w:val="-3"/>
          <w:sz w:val="24"/>
        </w:rPr>
        <w:t>угодий;</w:t>
      </w:r>
    </w:p>
    <w:p w:rsidR="00E575F5" w:rsidRDefault="003A258C">
      <w:pPr>
        <w:pStyle w:val="a5"/>
        <w:numPr>
          <w:ilvl w:val="0"/>
          <w:numId w:val="163"/>
        </w:numPr>
        <w:tabs>
          <w:tab w:val="left" w:pos="1400"/>
          <w:tab w:val="left" w:pos="1401"/>
        </w:tabs>
        <w:ind w:right="697"/>
        <w:jc w:val="left"/>
        <w:rPr>
          <w:sz w:val="24"/>
        </w:rPr>
      </w:pPr>
      <w:r>
        <w:rPr>
          <w:sz w:val="24"/>
        </w:rPr>
        <w:t>Наличие земельных ресурсов сельскохозяйственного назначения, развития садоводства и огородничества, личных подсобных хозяйств, крестьянских (фермерских)</w:t>
      </w:r>
      <w:r>
        <w:rPr>
          <w:spacing w:val="-21"/>
          <w:sz w:val="24"/>
        </w:rPr>
        <w:t xml:space="preserve"> </w:t>
      </w:r>
      <w:r>
        <w:rPr>
          <w:sz w:val="24"/>
        </w:rPr>
        <w:t>хозяйств;</w:t>
      </w:r>
    </w:p>
    <w:p w:rsidR="00E575F5" w:rsidRDefault="003A258C">
      <w:pPr>
        <w:pStyle w:val="a5"/>
        <w:numPr>
          <w:ilvl w:val="0"/>
          <w:numId w:val="163"/>
        </w:numPr>
        <w:tabs>
          <w:tab w:val="left" w:pos="1400"/>
          <w:tab w:val="left" w:pos="1401"/>
        </w:tabs>
        <w:ind w:right="698"/>
        <w:jc w:val="left"/>
        <w:rPr>
          <w:sz w:val="24"/>
        </w:rPr>
      </w:pPr>
      <w:r>
        <w:rPr>
          <w:sz w:val="24"/>
        </w:rPr>
        <w:t xml:space="preserve">Наличие промысловых ресурсов (дикие животные, рыба, ягоды, грибы, </w:t>
      </w:r>
      <w:r>
        <w:rPr>
          <w:spacing w:val="-3"/>
          <w:sz w:val="24"/>
        </w:rPr>
        <w:t xml:space="preserve">кедровый </w:t>
      </w:r>
      <w:r>
        <w:rPr>
          <w:sz w:val="24"/>
        </w:rPr>
        <w:t>орех, лекарственные травы и</w:t>
      </w:r>
      <w:r>
        <w:rPr>
          <w:spacing w:val="-3"/>
          <w:sz w:val="24"/>
        </w:rPr>
        <w:t xml:space="preserve"> </w:t>
      </w:r>
      <w:r>
        <w:rPr>
          <w:sz w:val="24"/>
        </w:rPr>
        <w:t>др.);</w:t>
      </w:r>
    </w:p>
    <w:p w:rsidR="00E575F5" w:rsidRDefault="003A258C">
      <w:pPr>
        <w:pStyle w:val="a5"/>
        <w:numPr>
          <w:ilvl w:val="0"/>
          <w:numId w:val="163"/>
        </w:numPr>
        <w:tabs>
          <w:tab w:val="left" w:pos="1400"/>
          <w:tab w:val="left" w:pos="1401"/>
        </w:tabs>
        <w:ind w:right="696"/>
        <w:jc w:val="left"/>
        <w:rPr>
          <w:sz w:val="24"/>
        </w:rPr>
      </w:pPr>
      <w:r>
        <w:rPr>
          <w:sz w:val="24"/>
        </w:rPr>
        <w:t>Благоприятная экологическая ситуация; низкий уровень антропогенного воздействия на территории</w:t>
      </w:r>
      <w:r>
        <w:rPr>
          <w:spacing w:val="-1"/>
          <w:sz w:val="24"/>
        </w:rPr>
        <w:t xml:space="preserve"> </w:t>
      </w:r>
      <w:r>
        <w:rPr>
          <w:sz w:val="24"/>
        </w:rPr>
        <w:t>поселения;</w:t>
      </w:r>
    </w:p>
    <w:p w:rsidR="00E575F5" w:rsidRDefault="003A258C">
      <w:pPr>
        <w:pStyle w:val="a5"/>
        <w:numPr>
          <w:ilvl w:val="0"/>
          <w:numId w:val="163"/>
        </w:numPr>
        <w:tabs>
          <w:tab w:val="left" w:pos="1400"/>
          <w:tab w:val="left" w:pos="1401"/>
        </w:tabs>
        <w:ind w:hanging="709"/>
        <w:jc w:val="left"/>
        <w:rPr>
          <w:sz w:val="24"/>
        </w:rPr>
      </w:pPr>
      <w:r>
        <w:rPr>
          <w:spacing w:val="-3"/>
          <w:sz w:val="24"/>
        </w:rPr>
        <w:t xml:space="preserve">Комфортная </w:t>
      </w:r>
      <w:r>
        <w:rPr>
          <w:sz w:val="24"/>
        </w:rPr>
        <w:t>экологическая среда проживания</w:t>
      </w:r>
      <w:r>
        <w:rPr>
          <w:spacing w:val="1"/>
          <w:sz w:val="24"/>
        </w:rPr>
        <w:t xml:space="preserve"> </w:t>
      </w:r>
      <w:r>
        <w:rPr>
          <w:sz w:val="24"/>
        </w:rPr>
        <w:t>населения;</w:t>
      </w:r>
    </w:p>
    <w:p w:rsidR="003C0A24" w:rsidRDefault="003A258C">
      <w:pPr>
        <w:pStyle w:val="a5"/>
        <w:numPr>
          <w:ilvl w:val="0"/>
          <w:numId w:val="163"/>
        </w:numPr>
        <w:tabs>
          <w:tab w:val="left" w:pos="1400"/>
          <w:tab w:val="left" w:pos="1401"/>
        </w:tabs>
        <w:ind w:hanging="709"/>
        <w:jc w:val="left"/>
        <w:rPr>
          <w:sz w:val="24"/>
        </w:rPr>
      </w:pPr>
      <w:r>
        <w:rPr>
          <w:sz w:val="24"/>
        </w:rPr>
        <w:t>Наличие эстетически и экологически притягательных природных</w:t>
      </w:r>
      <w:r>
        <w:rPr>
          <w:spacing w:val="-11"/>
          <w:sz w:val="24"/>
        </w:rPr>
        <w:t xml:space="preserve"> </w:t>
      </w:r>
      <w:r>
        <w:rPr>
          <w:sz w:val="24"/>
        </w:rPr>
        <w:t>ландшафтов;</w:t>
      </w:r>
    </w:p>
    <w:p w:rsidR="003C0A24" w:rsidRDefault="003C0A24">
      <w:pPr>
        <w:rPr>
          <w:sz w:val="24"/>
        </w:rPr>
      </w:pPr>
      <w:r>
        <w:rPr>
          <w:sz w:val="24"/>
        </w:rPr>
        <w:br w:type="page"/>
      </w:r>
    </w:p>
    <w:p w:rsidR="00E575F5" w:rsidRDefault="003A258C">
      <w:pPr>
        <w:pStyle w:val="2"/>
        <w:numPr>
          <w:ilvl w:val="1"/>
          <w:numId w:val="169"/>
        </w:numPr>
        <w:tabs>
          <w:tab w:val="left" w:pos="1173"/>
        </w:tabs>
        <w:ind w:left="1172" w:hanging="481"/>
      </w:pPr>
      <w:bookmarkStart w:id="112" w:name="_bookmark14"/>
      <w:bookmarkStart w:id="113" w:name="_Toc152846376"/>
      <w:bookmarkStart w:id="114" w:name="_Toc152846775"/>
      <w:bookmarkStart w:id="115" w:name="_Toc152847279"/>
      <w:bookmarkStart w:id="116" w:name="_Toc153550703"/>
      <w:bookmarkEnd w:id="112"/>
      <w:r>
        <w:lastRenderedPageBreak/>
        <w:t>Население и демография сельского</w:t>
      </w:r>
      <w:r>
        <w:rPr>
          <w:spacing w:val="-9"/>
        </w:rPr>
        <w:t xml:space="preserve"> </w:t>
      </w:r>
      <w:r>
        <w:t>поселения</w:t>
      </w:r>
      <w:bookmarkEnd w:id="113"/>
      <w:bookmarkEnd w:id="114"/>
      <w:bookmarkEnd w:id="115"/>
      <w:bookmarkEnd w:id="116"/>
    </w:p>
    <w:p w:rsidR="00E575F5" w:rsidRDefault="003A258C">
      <w:pPr>
        <w:pStyle w:val="a3"/>
        <w:tabs>
          <w:tab w:val="left" w:pos="3475"/>
          <w:tab w:val="left" w:pos="7040"/>
          <w:tab w:val="left" w:pos="9119"/>
        </w:tabs>
        <w:spacing w:before="50"/>
        <w:ind w:right="686" w:firstLine="708"/>
        <w:jc w:val="both"/>
      </w:pPr>
      <w:r>
        <w:t>Важнейшими</w:t>
      </w:r>
      <w:r>
        <w:tab/>
        <w:t>социально-экономическими</w:t>
      </w:r>
      <w:r>
        <w:tab/>
        <w:t>показателями</w:t>
      </w:r>
      <w:r>
        <w:tab/>
      </w:r>
      <w:r>
        <w:rPr>
          <w:spacing w:val="-1"/>
        </w:rPr>
        <w:t xml:space="preserve">формирования </w:t>
      </w:r>
      <w:r>
        <w:t xml:space="preserve">градостроительной системы любого уровня являются динамика численности населения, его возрастная структура. Наряду с природной, экономической и </w:t>
      </w:r>
      <w:r>
        <w:rPr>
          <w:spacing w:val="-3"/>
        </w:rPr>
        <w:t xml:space="preserve">экологической </w:t>
      </w:r>
      <w:r>
        <w:t xml:space="preserve">составляющими они выступают в качестве основного фактора, влияющего на сбалансированное и устойчивое развитие территории поселения. Возрастной, половой и национальный составы населения во многом определяют перспективы и проблемы рынка </w:t>
      </w:r>
      <w:r>
        <w:rPr>
          <w:spacing w:val="-4"/>
        </w:rPr>
        <w:t xml:space="preserve">труда, </w:t>
      </w:r>
      <w:r>
        <w:t xml:space="preserve">а </w:t>
      </w:r>
      <w:r>
        <w:rPr>
          <w:spacing w:val="-5"/>
        </w:rPr>
        <w:t xml:space="preserve">значит, </w:t>
      </w:r>
      <w:r>
        <w:t>и трудовой потенциал той или иной</w:t>
      </w:r>
      <w:r>
        <w:rPr>
          <w:spacing w:val="-3"/>
        </w:rPr>
        <w:t xml:space="preserve"> </w:t>
      </w:r>
      <w:r>
        <w:t>территории.</w:t>
      </w:r>
    </w:p>
    <w:p w:rsidR="003C0A24" w:rsidRDefault="003C0A24">
      <w:pPr>
        <w:pStyle w:val="a3"/>
        <w:spacing w:before="1" w:after="8"/>
        <w:ind w:right="694" w:firstLine="708"/>
        <w:jc w:val="both"/>
      </w:pPr>
    </w:p>
    <w:p w:rsidR="00E575F5" w:rsidRDefault="003A258C">
      <w:pPr>
        <w:pStyle w:val="a3"/>
        <w:spacing w:before="1" w:after="8"/>
        <w:ind w:right="694" w:firstLine="708"/>
        <w:jc w:val="both"/>
      </w:pPr>
      <w:r>
        <w:t>По состоянию на 01.01.20</w:t>
      </w:r>
      <w:r w:rsidR="00EF19B1">
        <w:t>2</w:t>
      </w:r>
      <w:r>
        <w:t>2 г. численность населения Муниципального образования "</w:t>
      </w:r>
      <w:proofErr w:type="spellStart"/>
      <w:r>
        <w:t>Батуринское</w:t>
      </w:r>
      <w:proofErr w:type="spellEnd"/>
      <w:r>
        <w:t xml:space="preserve"> сельское поселение" составила </w:t>
      </w:r>
      <w:r w:rsidR="000E39A9">
        <w:t>1539</w:t>
      </w:r>
      <w:r>
        <w:t xml:space="preserve"> человека.</w:t>
      </w:r>
    </w:p>
    <w:tbl>
      <w:tblPr>
        <w:tblW w:w="0" w:type="auto"/>
        <w:tblInd w:w="65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1E0" w:firstRow="1" w:lastRow="1" w:firstColumn="1" w:lastColumn="1" w:noHBand="0" w:noVBand="0"/>
      </w:tblPr>
      <w:tblGrid>
        <w:gridCol w:w="608"/>
        <w:gridCol w:w="4254"/>
        <w:gridCol w:w="852"/>
        <w:gridCol w:w="708"/>
        <w:gridCol w:w="708"/>
        <w:gridCol w:w="708"/>
        <w:gridCol w:w="708"/>
        <w:gridCol w:w="712"/>
        <w:gridCol w:w="745"/>
      </w:tblGrid>
      <w:tr w:rsidR="00E575F5" w:rsidTr="002E1E62">
        <w:trPr>
          <w:trHeight w:val="75"/>
        </w:trPr>
        <w:tc>
          <w:tcPr>
            <w:tcW w:w="608" w:type="dxa"/>
            <w:shd w:val="clear" w:color="auto" w:fill="F1F1F1"/>
            <w:tcMar>
              <w:left w:w="57" w:type="dxa"/>
              <w:right w:w="57" w:type="dxa"/>
            </w:tcMar>
          </w:tcPr>
          <w:p w:rsidR="00E575F5" w:rsidRPr="008E4FA7" w:rsidRDefault="003A258C" w:rsidP="008E4FA7">
            <w:pPr>
              <w:pStyle w:val="TableParagraph"/>
              <w:spacing w:before="47"/>
              <w:ind w:left="0" w:right="13"/>
              <w:jc w:val="center"/>
              <w:rPr>
                <w:b/>
                <w:bCs/>
                <w:sz w:val="24"/>
              </w:rPr>
            </w:pPr>
            <w:r w:rsidRPr="008E4FA7">
              <w:rPr>
                <w:b/>
                <w:bCs/>
                <w:sz w:val="24"/>
              </w:rPr>
              <w:t>№ п/п</w:t>
            </w:r>
          </w:p>
        </w:tc>
        <w:tc>
          <w:tcPr>
            <w:tcW w:w="5106" w:type="dxa"/>
            <w:gridSpan w:val="2"/>
            <w:shd w:val="clear" w:color="auto" w:fill="F1F1F1"/>
            <w:tcMar>
              <w:left w:w="57" w:type="dxa"/>
              <w:right w:w="57" w:type="dxa"/>
            </w:tcMar>
          </w:tcPr>
          <w:p w:rsidR="00E575F5" w:rsidRPr="008E4FA7" w:rsidRDefault="003A258C" w:rsidP="008E4FA7">
            <w:pPr>
              <w:pStyle w:val="TableParagraph"/>
              <w:spacing w:before="47"/>
              <w:ind w:left="0"/>
              <w:jc w:val="center"/>
              <w:rPr>
                <w:b/>
                <w:bCs/>
                <w:sz w:val="24"/>
              </w:rPr>
            </w:pPr>
            <w:r w:rsidRPr="008E4FA7">
              <w:rPr>
                <w:b/>
                <w:bCs/>
                <w:sz w:val="24"/>
              </w:rPr>
              <w:t>Показатели/годы</w:t>
            </w:r>
          </w:p>
        </w:tc>
        <w:tc>
          <w:tcPr>
            <w:tcW w:w="708" w:type="dxa"/>
            <w:shd w:val="clear" w:color="auto" w:fill="F1F1F1"/>
            <w:tcMar>
              <w:left w:w="57" w:type="dxa"/>
              <w:right w:w="57" w:type="dxa"/>
            </w:tcMar>
          </w:tcPr>
          <w:p w:rsidR="00E575F5" w:rsidRPr="008E4FA7" w:rsidRDefault="003A258C" w:rsidP="008E4FA7">
            <w:pPr>
              <w:pStyle w:val="TableParagraph"/>
              <w:spacing w:before="47"/>
              <w:ind w:left="0"/>
              <w:jc w:val="center"/>
              <w:rPr>
                <w:b/>
                <w:bCs/>
                <w:sz w:val="24"/>
              </w:rPr>
            </w:pPr>
            <w:r w:rsidRPr="008E4FA7">
              <w:rPr>
                <w:b/>
                <w:bCs/>
                <w:sz w:val="24"/>
              </w:rPr>
              <w:t>20</w:t>
            </w:r>
            <w:r w:rsidR="000C1F47" w:rsidRPr="008E4FA7">
              <w:rPr>
                <w:b/>
                <w:bCs/>
                <w:sz w:val="24"/>
              </w:rPr>
              <w:t>1</w:t>
            </w:r>
            <w:r w:rsidRPr="008E4FA7">
              <w:rPr>
                <w:b/>
                <w:bCs/>
                <w:sz w:val="24"/>
              </w:rPr>
              <w:t>7</w:t>
            </w:r>
          </w:p>
        </w:tc>
        <w:tc>
          <w:tcPr>
            <w:tcW w:w="708" w:type="dxa"/>
            <w:shd w:val="clear" w:color="auto" w:fill="F1F1F1"/>
            <w:tcMar>
              <w:left w:w="57" w:type="dxa"/>
              <w:right w:w="57" w:type="dxa"/>
            </w:tcMar>
          </w:tcPr>
          <w:p w:rsidR="00E575F5" w:rsidRPr="008E4FA7" w:rsidRDefault="003A258C" w:rsidP="008E4FA7">
            <w:pPr>
              <w:pStyle w:val="TableParagraph"/>
              <w:spacing w:before="47"/>
              <w:ind w:left="0"/>
              <w:jc w:val="center"/>
              <w:rPr>
                <w:b/>
                <w:bCs/>
                <w:sz w:val="24"/>
              </w:rPr>
            </w:pPr>
            <w:r w:rsidRPr="008E4FA7">
              <w:rPr>
                <w:b/>
                <w:bCs/>
                <w:sz w:val="24"/>
              </w:rPr>
              <w:t>20</w:t>
            </w:r>
            <w:r w:rsidR="000C1F47" w:rsidRPr="008E4FA7">
              <w:rPr>
                <w:b/>
                <w:bCs/>
                <w:sz w:val="24"/>
              </w:rPr>
              <w:t>1</w:t>
            </w:r>
            <w:r w:rsidRPr="008E4FA7">
              <w:rPr>
                <w:b/>
                <w:bCs/>
                <w:sz w:val="24"/>
              </w:rPr>
              <w:t>8</w:t>
            </w:r>
          </w:p>
        </w:tc>
        <w:tc>
          <w:tcPr>
            <w:tcW w:w="708" w:type="dxa"/>
            <w:shd w:val="clear" w:color="auto" w:fill="F1F1F1"/>
            <w:tcMar>
              <w:left w:w="57" w:type="dxa"/>
              <w:right w:w="57" w:type="dxa"/>
            </w:tcMar>
          </w:tcPr>
          <w:p w:rsidR="00E575F5" w:rsidRPr="008E4FA7" w:rsidRDefault="003A258C" w:rsidP="008E4FA7">
            <w:pPr>
              <w:pStyle w:val="TableParagraph"/>
              <w:spacing w:before="47"/>
              <w:ind w:left="0"/>
              <w:jc w:val="center"/>
              <w:rPr>
                <w:b/>
                <w:bCs/>
                <w:sz w:val="24"/>
              </w:rPr>
            </w:pPr>
            <w:r w:rsidRPr="008E4FA7">
              <w:rPr>
                <w:b/>
                <w:bCs/>
                <w:sz w:val="24"/>
              </w:rPr>
              <w:t>20</w:t>
            </w:r>
            <w:r w:rsidR="000C1F47" w:rsidRPr="008E4FA7">
              <w:rPr>
                <w:b/>
                <w:bCs/>
                <w:sz w:val="24"/>
              </w:rPr>
              <w:t>1</w:t>
            </w:r>
            <w:r w:rsidRPr="008E4FA7">
              <w:rPr>
                <w:b/>
                <w:bCs/>
                <w:sz w:val="24"/>
              </w:rPr>
              <w:t>9</w:t>
            </w:r>
          </w:p>
        </w:tc>
        <w:tc>
          <w:tcPr>
            <w:tcW w:w="708" w:type="dxa"/>
            <w:shd w:val="clear" w:color="auto" w:fill="F1F1F1"/>
            <w:tcMar>
              <w:left w:w="57" w:type="dxa"/>
              <w:right w:w="57" w:type="dxa"/>
            </w:tcMar>
          </w:tcPr>
          <w:p w:rsidR="00E575F5" w:rsidRPr="008E4FA7" w:rsidRDefault="003A258C" w:rsidP="008E4FA7">
            <w:pPr>
              <w:pStyle w:val="TableParagraph"/>
              <w:spacing w:before="47"/>
              <w:ind w:left="0"/>
              <w:jc w:val="center"/>
              <w:rPr>
                <w:b/>
                <w:bCs/>
                <w:sz w:val="24"/>
              </w:rPr>
            </w:pPr>
            <w:r w:rsidRPr="008E4FA7">
              <w:rPr>
                <w:b/>
                <w:bCs/>
                <w:sz w:val="24"/>
              </w:rPr>
              <w:t>20</w:t>
            </w:r>
            <w:r w:rsidR="000C1F47" w:rsidRPr="008E4FA7">
              <w:rPr>
                <w:b/>
                <w:bCs/>
                <w:sz w:val="24"/>
              </w:rPr>
              <w:t>2</w:t>
            </w:r>
            <w:r w:rsidRPr="008E4FA7">
              <w:rPr>
                <w:b/>
                <w:bCs/>
                <w:sz w:val="24"/>
              </w:rPr>
              <w:t>0</w:t>
            </w:r>
          </w:p>
        </w:tc>
        <w:tc>
          <w:tcPr>
            <w:tcW w:w="712" w:type="dxa"/>
            <w:shd w:val="clear" w:color="auto" w:fill="F1F1F1"/>
            <w:tcMar>
              <w:left w:w="57" w:type="dxa"/>
              <w:right w:w="57" w:type="dxa"/>
            </w:tcMar>
          </w:tcPr>
          <w:p w:rsidR="00E575F5" w:rsidRPr="008E4FA7" w:rsidRDefault="003A258C" w:rsidP="008E4FA7">
            <w:pPr>
              <w:pStyle w:val="TableParagraph"/>
              <w:spacing w:before="47"/>
              <w:ind w:left="0"/>
              <w:jc w:val="center"/>
              <w:rPr>
                <w:b/>
                <w:bCs/>
                <w:sz w:val="24"/>
              </w:rPr>
            </w:pPr>
            <w:r w:rsidRPr="008E4FA7">
              <w:rPr>
                <w:b/>
                <w:bCs/>
                <w:sz w:val="24"/>
              </w:rPr>
              <w:t>20</w:t>
            </w:r>
            <w:r w:rsidR="000C1F47" w:rsidRPr="008E4FA7">
              <w:rPr>
                <w:b/>
                <w:bCs/>
                <w:sz w:val="24"/>
              </w:rPr>
              <w:t>2</w:t>
            </w:r>
            <w:r w:rsidRPr="008E4FA7">
              <w:rPr>
                <w:b/>
                <w:bCs/>
                <w:sz w:val="24"/>
              </w:rPr>
              <w:t>1</w:t>
            </w:r>
          </w:p>
        </w:tc>
        <w:tc>
          <w:tcPr>
            <w:tcW w:w="745" w:type="dxa"/>
            <w:shd w:val="clear" w:color="auto" w:fill="F1F1F1"/>
            <w:tcMar>
              <w:left w:w="57" w:type="dxa"/>
              <w:right w:w="57" w:type="dxa"/>
            </w:tcMar>
          </w:tcPr>
          <w:p w:rsidR="00E575F5" w:rsidRPr="008E4FA7" w:rsidRDefault="003A258C" w:rsidP="008E4FA7">
            <w:pPr>
              <w:pStyle w:val="TableParagraph"/>
              <w:spacing w:before="47"/>
              <w:ind w:left="0"/>
              <w:jc w:val="center"/>
              <w:rPr>
                <w:b/>
                <w:bCs/>
                <w:sz w:val="24"/>
              </w:rPr>
            </w:pPr>
            <w:r w:rsidRPr="008E4FA7">
              <w:rPr>
                <w:b/>
                <w:bCs/>
                <w:sz w:val="24"/>
              </w:rPr>
              <w:t>20</w:t>
            </w:r>
            <w:r w:rsidR="000C1F47" w:rsidRPr="008E4FA7">
              <w:rPr>
                <w:b/>
                <w:bCs/>
                <w:sz w:val="24"/>
              </w:rPr>
              <w:t>2</w:t>
            </w:r>
            <w:r w:rsidRPr="008E4FA7">
              <w:rPr>
                <w:b/>
                <w:bCs/>
                <w:sz w:val="24"/>
              </w:rPr>
              <w:t>2</w:t>
            </w:r>
          </w:p>
        </w:tc>
      </w:tr>
      <w:tr w:rsidR="000E39A9" w:rsidTr="002E1E62">
        <w:trPr>
          <w:trHeight w:val="75"/>
        </w:trPr>
        <w:tc>
          <w:tcPr>
            <w:tcW w:w="608" w:type="dxa"/>
            <w:tcMar>
              <w:left w:w="57" w:type="dxa"/>
              <w:right w:w="57" w:type="dxa"/>
            </w:tcMar>
          </w:tcPr>
          <w:p w:rsidR="000E39A9" w:rsidRDefault="000E39A9" w:rsidP="008E4FA7">
            <w:pPr>
              <w:pStyle w:val="TableParagraph"/>
              <w:spacing w:before="43"/>
              <w:ind w:left="0"/>
              <w:rPr>
                <w:sz w:val="24"/>
              </w:rPr>
            </w:pPr>
            <w:r>
              <w:rPr>
                <w:sz w:val="24"/>
              </w:rPr>
              <w:t>1</w:t>
            </w:r>
          </w:p>
        </w:tc>
        <w:tc>
          <w:tcPr>
            <w:tcW w:w="4254" w:type="dxa"/>
            <w:tcMar>
              <w:left w:w="57" w:type="dxa"/>
              <w:right w:w="57" w:type="dxa"/>
            </w:tcMar>
          </w:tcPr>
          <w:p w:rsidR="000E39A9" w:rsidRDefault="000E39A9" w:rsidP="008E4FA7">
            <w:pPr>
              <w:pStyle w:val="TableParagraph"/>
              <w:spacing w:before="43"/>
              <w:ind w:left="0"/>
              <w:rPr>
                <w:sz w:val="24"/>
              </w:rPr>
            </w:pPr>
            <w:r>
              <w:rPr>
                <w:sz w:val="24"/>
              </w:rPr>
              <w:t>Общая численность населения на</w:t>
            </w:r>
          </w:p>
        </w:tc>
        <w:tc>
          <w:tcPr>
            <w:tcW w:w="852" w:type="dxa"/>
            <w:tcMar>
              <w:left w:w="57" w:type="dxa"/>
              <w:right w:w="57" w:type="dxa"/>
            </w:tcMar>
          </w:tcPr>
          <w:p w:rsidR="000E39A9" w:rsidRDefault="000E39A9" w:rsidP="008E4FA7">
            <w:pPr>
              <w:pStyle w:val="TableParagraph"/>
              <w:spacing w:before="43"/>
              <w:ind w:left="0"/>
              <w:jc w:val="center"/>
              <w:rPr>
                <w:sz w:val="24"/>
              </w:rPr>
            </w:pPr>
            <w:r>
              <w:rPr>
                <w:sz w:val="24"/>
              </w:rPr>
              <w:t>чел.</w:t>
            </w:r>
          </w:p>
        </w:tc>
        <w:tc>
          <w:tcPr>
            <w:tcW w:w="708" w:type="dxa"/>
            <w:tcMar>
              <w:left w:w="57" w:type="dxa"/>
              <w:right w:w="57" w:type="dxa"/>
            </w:tcMar>
          </w:tcPr>
          <w:p w:rsidR="000E39A9" w:rsidRDefault="000E39A9" w:rsidP="008E4FA7">
            <w:pPr>
              <w:pStyle w:val="TableParagraph"/>
              <w:spacing w:before="43"/>
              <w:ind w:left="0"/>
              <w:jc w:val="center"/>
              <w:rPr>
                <w:sz w:val="24"/>
              </w:rPr>
            </w:pPr>
            <w:r>
              <w:rPr>
                <w:sz w:val="24"/>
              </w:rPr>
              <w:t>1848</w:t>
            </w:r>
          </w:p>
        </w:tc>
        <w:tc>
          <w:tcPr>
            <w:tcW w:w="708" w:type="dxa"/>
            <w:tcMar>
              <w:left w:w="57" w:type="dxa"/>
              <w:right w:w="57" w:type="dxa"/>
            </w:tcMar>
          </w:tcPr>
          <w:p w:rsidR="000E39A9" w:rsidRDefault="000E39A9" w:rsidP="008E4FA7">
            <w:pPr>
              <w:pStyle w:val="TableParagraph"/>
              <w:spacing w:before="43"/>
              <w:ind w:left="0"/>
              <w:jc w:val="center"/>
              <w:rPr>
                <w:sz w:val="24"/>
              </w:rPr>
            </w:pPr>
            <w:r>
              <w:rPr>
                <w:sz w:val="24"/>
              </w:rPr>
              <w:t>1777</w:t>
            </w:r>
          </w:p>
        </w:tc>
        <w:tc>
          <w:tcPr>
            <w:tcW w:w="708" w:type="dxa"/>
            <w:tcMar>
              <w:left w:w="57" w:type="dxa"/>
              <w:right w:w="57" w:type="dxa"/>
            </w:tcMar>
          </w:tcPr>
          <w:p w:rsidR="000E39A9" w:rsidRDefault="000E39A9" w:rsidP="008E4FA7">
            <w:pPr>
              <w:pStyle w:val="TableParagraph"/>
              <w:spacing w:before="43"/>
              <w:ind w:left="0"/>
              <w:jc w:val="center"/>
              <w:rPr>
                <w:sz w:val="24"/>
              </w:rPr>
            </w:pPr>
            <w:r>
              <w:rPr>
                <w:sz w:val="24"/>
              </w:rPr>
              <w:t>1699</w:t>
            </w:r>
          </w:p>
        </w:tc>
        <w:tc>
          <w:tcPr>
            <w:tcW w:w="708" w:type="dxa"/>
            <w:tcMar>
              <w:left w:w="57" w:type="dxa"/>
              <w:right w:w="57" w:type="dxa"/>
            </w:tcMar>
          </w:tcPr>
          <w:p w:rsidR="000E39A9" w:rsidRDefault="00213120" w:rsidP="008E4FA7">
            <w:pPr>
              <w:pStyle w:val="TableParagraph"/>
              <w:spacing w:before="43"/>
              <w:ind w:left="0"/>
              <w:jc w:val="center"/>
              <w:rPr>
                <w:sz w:val="24"/>
              </w:rPr>
            </w:pPr>
            <w:r>
              <w:rPr>
                <w:sz w:val="24"/>
              </w:rPr>
              <w:t>1699</w:t>
            </w:r>
          </w:p>
        </w:tc>
        <w:tc>
          <w:tcPr>
            <w:tcW w:w="712" w:type="dxa"/>
            <w:tcMar>
              <w:left w:w="57" w:type="dxa"/>
              <w:right w:w="57" w:type="dxa"/>
            </w:tcMar>
          </w:tcPr>
          <w:p w:rsidR="000E39A9" w:rsidRDefault="000E39A9" w:rsidP="008E4FA7">
            <w:pPr>
              <w:pStyle w:val="TableParagraph"/>
              <w:spacing w:before="43"/>
              <w:ind w:left="0"/>
              <w:jc w:val="center"/>
              <w:rPr>
                <w:sz w:val="24"/>
              </w:rPr>
            </w:pPr>
            <w:r>
              <w:rPr>
                <w:sz w:val="24"/>
              </w:rPr>
              <w:t>1596</w:t>
            </w:r>
          </w:p>
        </w:tc>
        <w:tc>
          <w:tcPr>
            <w:tcW w:w="745" w:type="dxa"/>
            <w:tcMar>
              <w:left w:w="57" w:type="dxa"/>
              <w:right w:w="57" w:type="dxa"/>
            </w:tcMar>
          </w:tcPr>
          <w:p w:rsidR="000E39A9" w:rsidRDefault="000E39A9" w:rsidP="008E4FA7">
            <w:pPr>
              <w:pStyle w:val="TableParagraph"/>
              <w:spacing w:before="43"/>
              <w:ind w:left="0"/>
              <w:jc w:val="center"/>
              <w:rPr>
                <w:sz w:val="24"/>
              </w:rPr>
            </w:pPr>
            <w:r>
              <w:rPr>
                <w:sz w:val="24"/>
              </w:rPr>
              <w:t>1539</w:t>
            </w:r>
          </w:p>
        </w:tc>
      </w:tr>
      <w:tr w:rsidR="000E39A9" w:rsidTr="002E1E62">
        <w:trPr>
          <w:trHeight w:val="75"/>
        </w:trPr>
        <w:tc>
          <w:tcPr>
            <w:tcW w:w="608" w:type="dxa"/>
            <w:vMerge w:val="restart"/>
            <w:tcMar>
              <w:left w:w="57" w:type="dxa"/>
              <w:right w:w="57" w:type="dxa"/>
            </w:tcMar>
          </w:tcPr>
          <w:p w:rsidR="000E39A9" w:rsidRDefault="000E39A9" w:rsidP="00213120">
            <w:pPr>
              <w:pStyle w:val="TableParagraph"/>
              <w:ind w:left="0"/>
              <w:jc w:val="center"/>
            </w:pPr>
          </w:p>
        </w:tc>
        <w:tc>
          <w:tcPr>
            <w:tcW w:w="4254" w:type="dxa"/>
            <w:vMerge w:val="restart"/>
            <w:tcMar>
              <w:left w:w="57" w:type="dxa"/>
              <w:right w:w="57" w:type="dxa"/>
            </w:tcMar>
          </w:tcPr>
          <w:p w:rsidR="000E39A9" w:rsidRDefault="000E39A9" w:rsidP="008E4FA7">
            <w:pPr>
              <w:pStyle w:val="TableParagraph"/>
              <w:spacing w:before="43"/>
              <w:ind w:left="0"/>
              <w:rPr>
                <w:sz w:val="24"/>
              </w:rPr>
            </w:pPr>
            <w:r>
              <w:rPr>
                <w:sz w:val="24"/>
              </w:rPr>
              <w:t>в т. ч.</w:t>
            </w:r>
          </w:p>
        </w:tc>
        <w:tc>
          <w:tcPr>
            <w:tcW w:w="852" w:type="dxa"/>
            <w:tcMar>
              <w:left w:w="57" w:type="dxa"/>
              <w:right w:w="57" w:type="dxa"/>
            </w:tcMar>
          </w:tcPr>
          <w:p w:rsidR="000E39A9" w:rsidRDefault="000E39A9" w:rsidP="008E4FA7">
            <w:pPr>
              <w:pStyle w:val="TableParagraph"/>
              <w:spacing w:before="43"/>
              <w:ind w:left="0"/>
              <w:jc w:val="center"/>
              <w:rPr>
                <w:sz w:val="24"/>
              </w:rPr>
            </w:pPr>
            <w:r>
              <w:rPr>
                <w:sz w:val="24"/>
              </w:rPr>
              <w:t>муж.</w:t>
            </w:r>
          </w:p>
        </w:tc>
        <w:tc>
          <w:tcPr>
            <w:tcW w:w="708" w:type="dxa"/>
            <w:tcMar>
              <w:left w:w="57" w:type="dxa"/>
              <w:right w:w="57" w:type="dxa"/>
            </w:tcMar>
          </w:tcPr>
          <w:p w:rsidR="000E39A9" w:rsidRDefault="000E39A9" w:rsidP="008E4FA7">
            <w:pPr>
              <w:pStyle w:val="TableParagraph"/>
              <w:spacing w:before="43"/>
              <w:ind w:left="0"/>
              <w:jc w:val="center"/>
              <w:rPr>
                <w:sz w:val="24"/>
              </w:rPr>
            </w:pPr>
            <w:r>
              <w:rPr>
                <w:sz w:val="24"/>
              </w:rPr>
              <w:t>918</w:t>
            </w:r>
          </w:p>
        </w:tc>
        <w:tc>
          <w:tcPr>
            <w:tcW w:w="708" w:type="dxa"/>
            <w:tcMar>
              <w:left w:w="57" w:type="dxa"/>
              <w:right w:w="57" w:type="dxa"/>
            </w:tcMar>
          </w:tcPr>
          <w:p w:rsidR="000E39A9" w:rsidRDefault="000E39A9" w:rsidP="008E4FA7">
            <w:pPr>
              <w:pStyle w:val="TableParagraph"/>
              <w:spacing w:before="43"/>
              <w:ind w:left="0"/>
              <w:jc w:val="center"/>
              <w:rPr>
                <w:sz w:val="24"/>
              </w:rPr>
            </w:pPr>
            <w:r>
              <w:rPr>
                <w:sz w:val="24"/>
              </w:rPr>
              <w:t>892</w:t>
            </w:r>
          </w:p>
        </w:tc>
        <w:tc>
          <w:tcPr>
            <w:tcW w:w="708" w:type="dxa"/>
            <w:tcMar>
              <w:left w:w="57" w:type="dxa"/>
              <w:right w:w="57" w:type="dxa"/>
            </w:tcMar>
          </w:tcPr>
          <w:p w:rsidR="000E39A9" w:rsidRDefault="000E39A9" w:rsidP="008E4FA7">
            <w:pPr>
              <w:pStyle w:val="TableParagraph"/>
              <w:spacing w:before="43"/>
              <w:ind w:left="0"/>
              <w:jc w:val="center"/>
              <w:rPr>
                <w:sz w:val="24"/>
              </w:rPr>
            </w:pPr>
            <w:r>
              <w:rPr>
                <w:sz w:val="24"/>
              </w:rPr>
              <w:t>845</w:t>
            </w:r>
          </w:p>
        </w:tc>
        <w:tc>
          <w:tcPr>
            <w:tcW w:w="708" w:type="dxa"/>
            <w:tcMar>
              <w:left w:w="57" w:type="dxa"/>
              <w:right w:w="57" w:type="dxa"/>
            </w:tcMar>
          </w:tcPr>
          <w:p w:rsidR="000E39A9" w:rsidRDefault="00213120" w:rsidP="008E4FA7">
            <w:pPr>
              <w:pStyle w:val="TableParagraph"/>
              <w:spacing w:before="43"/>
              <w:ind w:left="0"/>
              <w:jc w:val="center"/>
              <w:rPr>
                <w:sz w:val="24"/>
              </w:rPr>
            </w:pPr>
            <w:r>
              <w:rPr>
                <w:sz w:val="24"/>
              </w:rPr>
              <w:t>825</w:t>
            </w:r>
          </w:p>
        </w:tc>
        <w:tc>
          <w:tcPr>
            <w:tcW w:w="712" w:type="dxa"/>
            <w:tcMar>
              <w:left w:w="57" w:type="dxa"/>
              <w:right w:w="57" w:type="dxa"/>
            </w:tcMar>
          </w:tcPr>
          <w:p w:rsidR="000E39A9" w:rsidRDefault="000E39A9" w:rsidP="008E4FA7">
            <w:pPr>
              <w:pStyle w:val="TableParagraph"/>
              <w:spacing w:before="43"/>
              <w:ind w:left="0"/>
              <w:jc w:val="center"/>
              <w:rPr>
                <w:sz w:val="24"/>
              </w:rPr>
            </w:pPr>
            <w:r>
              <w:rPr>
                <w:sz w:val="24"/>
              </w:rPr>
              <w:t>807</w:t>
            </w:r>
          </w:p>
        </w:tc>
        <w:tc>
          <w:tcPr>
            <w:tcW w:w="745" w:type="dxa"/>
            <w:tcMar>
              <w:left w:w="57" w:type="dxa"/>
              <w:right w:w="57" w:type="dxa"/>
            </w:tcMar>
          </w:tcPr>
          <w:p w:rsidR="000E39A9" w:rsidRDefault="000E39A9" w:rsidP="008E4FA7">
            <w:pPr>
              <w:pStyle w:val="TableParagraph"/>
              <w:spacing w:before="43"/>
              <w:ind w:left="0"/>
              <w:jc w:val="center"/>
              <w:rPr>
                <w:sz w:val="24"/>
              </w:rPr>
            </w:pPr>
            <w:r>
              <w:rPr>
                <w:sz w:val="24"/>
              </w:rPr>
              <w:t>787</w:t>
            </w:r>
          </w:p>
        </w:tc>
      </w:tr>
      <w:tr w:rsidR="000E39A9" w:rsidTr="002E1E62">
        <w:trPr>
          <w:trHeight w:val="75"/>
        </w:trPr>
        <w:tc>
          <w:tcPr>
            <w:tcW w:w="608" w:type="dxa"/>
            <w:vMerge/>
            <w:tcBorders>
              <w:top w:val="nil"/>
            </w:tcBorders>
            <w:tcMar>
              <w:left w:w="57" w:type="dxa"/>
              <w:right w:w="57" w:type="dxa"/>
            </w:tcMar>
          </w:tcPr>
          <w:p w:rsidR="000E39A9" w:rsidRDefault="000E39A9" w:rsidP="00213120">
            <w:pPr>
              <w:jc w:val="center"/>
              <w:rPr>
                <w:sz w:val="2"/>
                <w:szCs w:val="2"/>
              </w:rPr>
            </w:pPr>
          </w:p>
        </w:tc>
        <w:tc>
          <w:tcPr>
            <w:tcW w:w="4254" w:type="dxa"/>
            <w:vMerge/>
            <w:tcBorders>
              <w:top w:val="nil"/>
            </w:tcBorders>
            <w:tcMar>
              <w:left w:w="57" w:type="dxa"/>
              <w:right w:w="57" w:type="dxa"/>
            </w:tcMar>
          </w:tcPr>
          <w:p w:rsidR="000E39A9" w:rsidRDefault="000E39A9" w:rsidP="000E39A9">
            <w:pPr>
              <w:rPr>
                <w:sz w:val="2"/>
                <w:szCs w:val="2"/>
              </w:rPr>
            </w:pPr>
          </w:p>
        </w:tc>
        <w:tc>
          <w:tcPr>
            <w:tcW w:w="852" w:type="dxa"/>
            <w:tcMar>
              <w:left w:w="57" w:type="dxa"/>
              <w:right w:w="57" w:type="dxa"/>
            </w:tcMar>
          </w:tcPr>
          <w:p w:rsidR="000E39A9" w:rsidRDefault="000E39A9" w:rsidP="008E4FA7">
            <w:pPr>
              <w:pStyle w:val="TableParagraph"/>
              <w:spacing w:before="39"/>
              <w:ind w:left="0"/>
              <w:jc w:val="center"/>
              <w:rPr>
                <w:sz w:val="24"/>
              </w:rPr>
            </w:pPr>
            <w:r>
              <w:rPr>
                <w:sz w:val="24"/>
              </w:rPr>
              <w:t>жен.</w:t>
            </w:r>
          </w:p>
        </w:tc>
        <w:tc>
          <w:tcPr>
            <w:tcW w:w="708" w:type="dxa"/>
            <w:tcMar>
              <w:left w:w="57" w:type="dxa"/>
              <w:right w:w="57" w:type="dxa"/>
            </w:tcMar>
          </w:tcPr>
          <w:p w:rsidR="000E39A9" w:rsidRDefault="000E39A9" w:rsidP="008E4FA7">
            <w:pPr>
              <w:pStyle w:val="TableParagraph"/>
              <w:spacing w:before="39"/>
              <w:ind w:left="0"/>
              <w:jc w:val="center"/>
              <w:rPr>
                <w:sz w:val="24"/>
              </w:rPr>
            </w:pPr>
            <w:r>
              <w:rPr>
                <w:sz w:val="24"/>
              </w:rPr>
              <w:t>930</w:t>
            </w:r>
          </w:p>
        </w:tc>
        <w:tc>
          <w:tcPr>
            <w:tcW w:w="708" w:type="dxa"/>
            <w:tcMar>
              <w:left w:w="57" w:type="dxa"/>
              <w:right w:w="57" w:type="dxa"/>
            </w:tcMar>
          </w:tcPr>
          <w:p w:rsidR="000E39A9" w:rsidRDefault="000E39A9" w:rsidP="008E4FA7">
            <w:pPr>
              <w:pStyle w:val="TableParagraph"/>
              <w:spacing w:before="39"/>
              <w:ind w:left="0"/>
              <w:jc w:val="center"/>
              <w:rPr>
                <w:sz w:val="24"/>
              </w:rPr>
            </w:pPr>
            <w:r>
              <w:rPr>
                <w:sz w:val="24"/>
              </w:rPr>
              <w:t>885</w:t>
            </w:r>
          </w:p>
        </w:tc>
        <w:tc>
          <w:tcPr>
            <w:tcW w:w="708" w:type="dxa"/>
            <w:tcMar>
              <w:left w:w="57" w:type="dxa"/>
              <w:right w:w="57" w:type="dxa"/>
            </w:tcMar>
          </w:tcPr>
          <w:p w:rsidR="000E39A9" w:rsidRDefault="000E39A9" w:rsidP="008E4FA7">
            <w:pPr>
              <w:pStyle w:val="TableParagraph"/>
              <w:spacing w:before="39"/>
              <w:ind w:left="0"/>
              <w:jc w:val="center"/>
              <w:rPr>
                <w:sz w:val="24"/>
              </w:rPr>
            </w:pPr>
            <w:r>
              <w:rPr>
                <w:sz w:val="24"/>
              </w:rPr>
              <w:t>854</w:t>
            </w:r>
          </w:p>
        </w:tc>
        <w:tc>
          <w:tcPr>
            <w:tcW w:w="708" w:type="dxa"/>
            <w:tcMar>
              <w:left w:w="57" w:type="dxa"/>
              <w:right w:w="57" w:type="dxa"/>
            </w:tcMar>
          </w:tcPr>
          <w:p w:rsidR="000E39A9" w:rsidRDefault="00213120" w:rsidP="008E4FA7">
            <w:pPr>
              <w:pStyle w:val="TableParagraph"/>
              <w:spacing w:before="39"/>
              <w:ind w:left="0"/>
              <w:jc w:val="center"/>
              <w:rPr>
                <w:sz w:val="24"/>
              </w:rPr>
            </w:pPr>
            <w:r>
              <w:rPr>
                <w:sz w:val="24"/>
              </w:rPr>
              <w:t>818</w:t>
            </w:r>
          </w:p>
        </w:tc>
        <w:tc>
          <w:tcPr>
            <w:tcW w:w="712" w:type="dxa"/>
            <w:tcMar>
              <w:left w:w="57" w:type="dxa"/>
              <w:right w:w="57" w:type="dxa"/>
            </w:tcMar>
          </w:tcPr>
          <w:p w:rsidR="000E39A9" w:rsidRDefault="000E39A9" w:rsidP="008E4FA7">
            <w:pPr>
              <w:pStyle w:val="TableParagraph"/>
              <w:spacing w:before="39"/>
              <w:ind w:left="0"/>
              <w:jc w:val="center"/>
              <w:rPr>
                <w:sz w:val="24"/>
              </w:rPr>
            </w:pPr>
            <w:r>
              <w:rPr>
                <w:sz w:val="24"/>
              </w:rPr>
              <w:t>789</w:t>
            </w:r>
          </w:p>
        </w:tc>
        <w:tc>
          <w:tcPr>
            <w:tcW w:w="745" w:type="dxa"/>
            <w:tcMar>
              <w:left w:w="57" w:type="dxa"/>
              <w:right w:w="57" w:type="dxa"/>
            </w:tcMar>
          </w:tcPr>
          <w:p w:rsidR="000E39A9" w:rsidRDefault="000E39A9" w:rsidP="008E4FA7">
            <w:pPr>
              <w:pStyle w:val="TableParagraph"/>
              <w:spacing w:before="39"/>
              <w:ind w:left="0"/>
              <w:jc w:val="center"/>
              <w:rPr>
                <w:sz w:val="24"/>
              </w:rPr>
            </w:pPr>
            <w:r>
              <w:rPr>
                <w:sz w:val="24"/>
              </w:rPr>
              <w:t>752</w:t>
            </w:r>
          </w:p>
        </w:tc>
      </w:tr>
      <w:tr w:rsidR="000E39A9" w:rsidTr="002E1E62">
        <w:trPr>
          <w:trHeight w:val="75"/>
        </w:trPr>
        <w:tc>
          <w:tcPr>
            <w:tcW w:w="608" w:type="dxa"/>
            <w:tcMar>
              <w:left w:w="57" w:type="dxa"/>
              <w:right w:w="57" w:type="dxa"/>
            </w:tcMar>
          </w:tcPr>
          <w:p w:rsidR="000E39A9" w:rsidRDefault="000E39A9" w:rsidP="008E4FA7">
            <w:pPr>
              <w:pStyle w:val="TableParagraph"/>
              <w:spacing w:before="43"/>
              <w:ind w:left="0"/>
              <w:rPr>
                <w:sz w:val="24"/>
              </w:rPr>
            </w:pPr>
            <w:r>
              <w:rPr>
                <w:sz w:val="24"/>
              </w:rPr>
              <w:t>2</w:t>
            </w:r>
          </w:p>
        </w:tc>
        <w:tc>
          <w:tcPr>
            <w:tcW w:w="5106" w:type="dxa"/>
            <w:gridSpan w:val="2"/>
            <w:tcMar>
              <w:left w:w="57" w:type="dxa"/>
              <w:right w:w="57" w:type="dxa"/>
            </w:tcMar>
          </w:tcPr>
          <w:p w:rsidR="000E39A9" w:rsidRPr="00213120" w:rsidRDefault="000E39A9" w:rsidP="008E4FA7">
            <w:pPr>
              <w:pStyle w:val="TableParagraph"/>
              <w:spacing w:before="43"/>
              <w:ind w:left="0"/>
              <w:rPr>
                <w:sz w:val="24"/>
              </w:rPr>
            </w:pPr>
            <w:r w:rsidRPr="00213120">
              <w:rPr>
                <w:sz w:val="24"/>
              </w:rPr>
              <w:t>Общее число родившихся за отчетный период.</w:t>
            </w:r>
          </w:p>
        </w:tc>
        <w:tc>
          <w:tcPr>
            <w:tcW w:w="708" w:type="dxa"/>
            <w:tcMar>
              <w:left w:w="57" w:type="dxa"/>
              <w:right w:w="57" w:type="dxa"/>
            </w:tcMar>
          </w:tcPr>
          <w:p w:rsidR="000E39A9" w:rsidRPr="00213120" w:rsidRDefault="000E39A9" w:rsidP="008E4FA7">
            <w:pPr>
              <w:pStyle w:val="TableParagraph"/>
              <w:spacing w:before="43"/>
              <w:ind w:left="0"/>
              <w:jc w:val="center"/>
              <w:rPr>
                <w:sz w:val="24"/>
              </w:rPr>
            </w:pPr>
            <w:r w:rsidRPr="00213120">
              <w:rPr>
                <w:sz w:val="24"/>
              </w:rPr>
              <w:t>2</w:t>
            </w:r>
            <w:r w:rsidR="00213120">
              <w:rPr>
                <w:sz w:val="24"/>
              </w:rPr>
              <w:t>1</w:t>
            </w:r>
          </w:p>
        </w:tc>
        <w:tc>
          <w:tcPr>
            <w:tcW w:w="708" w:type="dxa"/>
            <w:tcMar>
              <w:left w:w="57" w:type="dxa"/>
              <w:right w:w="57" w:type="dxa"/>
            </w:tcMar>
          </w:tcPr>
          <w:p w:rsidR="000E39A9" w:rsidRPr="00213120" w:rsidRDefault="00213120" w:rsidP="008E4FA7">
            <w:pPr>
              <w:pStyle w:val="TableParagraph"/>
              <w:spacing w:before="43"/>
              <w:ind w:left="0"/>
              <w:jc w:val="center"/>
              <w:rPr>
                <w:sz w:val="24"/>
              </w:rPr>
            </w:pPr>
            <w:r>
              <w:rPr>
                <w:sz w:val="24"/>
              </w:rPr>
              <w:t>8</w:t>
            </w:r>
          </w:p>
        </w:tc>
        <w:tc>
          <w:tcPr>
            <w:tcW w:w="708" w:type="dxa"/>
            <w:tcMar>
              <w:left w:w="57" w:type="dxa"/>
              <w:right w:w="57" w:type="dxa"/>
            </w:tcMar>
          </w:tcPr>
          <w:p w:rsidR="000E39A9" w:rsidRPr="00213120" w:rsidRDefault="00213120" w:rsidP="008E4FA7">
            <w:pPr>
              <w:pStyle w:val="TableParagraph"/>
              <w:spacing w:before="43"/>
              <w:ind w:left="0"/>
              <w:jc w:val="center"/>
              <w:rPr>
                <w:sz w:val="24"/>
              </w:rPr>
            </w:pPr>
            <w:r w:rsidRPr="00213120">
              <w:rPr>
                <w:sz w:val="24"/>
              </w:rPr>
              <w:t>11</w:t>
            </w:r>
          </w:p>
        </w:tc>
        <w:tc>
          <w:tcPr>
            <w:tcW w:w="708" w:type="dxa"/>
            <w:tcMar>
              <w:left w:w="57" w:type="dxa"/>
              <w:right w:w="57" w:type="dxa"/>
            </w:tcMar>
          </w:tcPr>
          <w:p w:rsidR="000E39A9" w:rsidRPr="00213120" w:rsidRDefault="00213120" w:rsidP="008E4FA7">
            <w:pPr>
              <w:pStyle w:val="TableParagraph"/>
              <w:spacing w:before="43"/>
              <w:ind w:left="0"/>
              <w:jc w:val="center"/>
              <w:rPr>
                <w:sz w:val="24"/>
              </w:rPr>
            </w:pPr>
            <w:r>
              <w:rPr>
                <w:sz w:val="24"/>
              </w:rPr>
              <w:t>11</w:t>
            </w:r>
          </w:p>
        </w:tc>
        <w:tc>
          <w:tcPr>
            <w:tcW w:w="712" w:type="dxa"/>
            <w:tcMar>
              <w:left w:w="57" w:type="dxa"/>
              <w:right w:w="57" w:type="dxa"/>
            </w:tcMar>
          </w:tcPr>
          <w:p w:rsidR="000E39A9" w:rsidRPr="000E39A9" w:rsidRDefault="00213120" w:rsidP="008E4FA7">
            <w:pPr>
              <w:pStyle w:val="TableParagraph"/>
              <w:spacing w:before="43"/>
              <w:ind w:left="0"/>
              <w:jc w:val="center"/>
              <w:rPr>
                <w:sz w:val="24"/>
                <w:highlight w:val="yellow"/>
              </w:rPr>
            </w:pPr>
            <w:r w:rsidRPr="00213120">
              <w:rPr>
                <w:sz w:val="24"/>
              </w:rPr>
              <w:t>8</w:t>
            </w:r>
          </w:p>
        </w:tc>
        <w:tc>
          <w:tcPr>
            <w:tcW w:w="745" w:type="dxa"/>
            <w:tcMar>
              <w:left w:w="57" w:type="dxa"/>
              <w:right w:w="57" w:type="dxa"/>
            </w:tcMar>
          </w:tcPr>
          <w:p w:rsidR="000E39A9" w:rsidRPr="00213120" w:rsidRDefault="00213120" w:rsidP="008E4FA7">
            <w:pPr>
              <w:pStyle w:val="TableParagraph"/>
              <w:spacing w:before="43"/>
              <w:ind w:left="0"/>
              <w:jc w:val="center"/>
              <w:rPr>
                <w:sz w:val="24"/>
              </w:rPr>
            </w:pPr>
            <w:r w:rsidRPr="00213120">
              <w:rPr>
                <w:sz w:val="24"/>
              </w:rPr>
              <w:t>-</w:t>
            </w:r>
          </w:p>
        </w:tc>
      </w:tr>
      <w:tr w:rsidR="000E39A9" w:rsidTr="002E1E62">
        <w:trPr>
          <w:trHeight w:val="75"/>
        </w:trPr>
        <w:tc>
          <w:tcPr>
            <w:tcW w:w="608" w:type="dxa"/>
            <w:tcMar>
              <w:left w:w="57" w:type="dxa"/>
              <w:right w:w="57" w:type="dxa"/>
            </w:tcMar>
          </w:tcPr>
          <w:p w:rsidR="000E39A9" w:rsidRDefault="000E39A9" w:rsidP="008E4FA7">
            <w:pPr>
              <w:pStyle w:val="TableParagraph"/>
              <w:spacing w:before="43"/>
              <w:ind w:left="0"/>
              <w:rPr>
                <w:sz w:val="24"/>
              </w:rPr>
            </w:pPr>
            <w:r>
              <w:rPr>
                <w:sz w:val="24"/>
              </w:rPr>
              <w:t>3</w:t>
            </w:r>
          </w:p>
        </w:tc>
        <w:tc>
          <w:tcPr>
            <w:tcW w:w="5106" w:type="dxa"/>
            <w:gridSpan w:val="2"/>
            <w:tcMar>
              <w:left w:w="57" w:type="dxa"/>
              <w:right w:w="57" w:type="dxa"/>
            </w:tcMar>
          </w:tcPr>
          <w:p w:rsidR="000E39A9" w:rsidRPr="00213120" w:rsidRDefault="000E39A9" w:rsidP="008E4FA7">
            <w:pPr>
              <w:pStyle w:val="TableParagraph"/>
              <w:spacing w:before="43"/>
              <w:ind w:left="0"/>
              <w:rPr>
                <w:sz w:val="24"/>
              </w:rPr>
            </w:pPr>
            <w:r w:rsidRPr="00213120">
              <w:rPr>
                <w:sz w:val="24"/>
              </w:rPr>
              <w:t>Общее число умерших за отчетный период.</w:t>
            </w:r>
          </w:p>
        </w:tc>
        <w:tc>
          <w:tcPr>
            <w:tcW w:w="708" w:type="dxa"/>
            <w:tcMar>
              <w:left w:w="57" w:type="dxa"/>
              <w:right w:w="57" w:type="dxa"/>
            </w:tcMar>
          </w:tcPr>
          <w:p w:rsidR="000E39A9" w:rsidRPr="00213120" w:rsidRDefault="00213120" w:rsidP="008E4FA7">
            <w:pPr>
              <w:pStyle w:val="TableParagraph"/>
              <w:spacing w:before="43"/>
              <w:ind w:left="0"/>
              <w:jc w:val="center"/>
              <w:rPr>
                <w:sz w:val="24"/>
              </w:rPr>
            </w:pPr>
            <w:r>
              <w:rPr>
                <w:sz w:val="24"/>
              </w:rPr>
              <w:t>31</w:t>
            </w:r>
          </w:p>
        </w:tc>
        <w:tc>
          <w:tcPr>
            <w:tcW w:w="708" w:type="dxa"/>
            <w:tcMar>
              <w:left w:w="57" w:type="dxa"/>
              <w:right w:w="57" w:type="dxa"/>
            </w:tcMar>
          </w:tcPr>
          <w:p w:rsidR="000E39A9" w:rsidRPr="00213120" w:rsidRDefault="00213120" w:rsidP="008E4FA7">
            <w:pPr>
              <w:pStyle w:val="TableParagraph"/>
              <w:spacing w:before="43"/>
              <w:ind w:left="0"/>
              <w:jc w:val="center"/>
              <w:rPr>
                <w:sz w:val="24"/>
              </w:rPr>
            </w:pPr>
            <w:r>
              <w:rPr>
                <w:sz w:val="24"/>
              </w:rPr>
              <w:t>36</w:t>
            </w:r>
          </w:p>
        </w:tc>
        <w:tc>
          <w:tcPr>
            <w:tcW w:w="708" w:type="dxa"/>
            <w:tcMar>
              <w:left w:w="57" w:type="dxa"/>
              <w:right w:w="57" w:type="dxa"/>
            </w:tcMar>
          </w:tcPr>
          <w:p w:rsidR="000E39A9" w:rsidRPr="00213120" w:rsidRDefault="00213120" w:rsidP="008E4FA7">
            <w:pPr>
              <w:pStyle w:val="TableParagraph"/>
              <w:spacing w:before="43"/>
              <w:ind w:left="0"/>
              <w:jc w:val="center"/>
              <w:rPr>
                <w:sz w:val="24"/>
              </w:rPr>
            </w:pPr>
            <w:r w:rsidRPr="00213120">
              <w:rPr>
                <w:sz w:val="24"/>
              </w:rPr>
              <w:t>32</w:t>
            </w:r>
          </w:p>
        </w:tc>
        <w:tc>
          <w:tcPr>
            <w:tcW w:w="708" w:type="dxa"/>
            <w:tcMar>
              <w:left w:w="57" w:type="dxa"/>
              <w:right w:w="57" w:type="dxa"/>
            </w:tcMar>
          </w:tcPr>
          <w:p w:rsidR="000E39A9" w:rsidRPr="00213120" w:rsidRDefault="00213120" w:rsidP="008E4FA7">
            <w:pPr>
              <w:pStyle w:val="TableParagraph"/>
              <w:spacing w:before="43"/>
              <w:ind w:left="0"/>
              <w:jc w:val="center"/>
              <w:rPr>
                <w:sz w:val="24"/>
              </w:rPr>
            </w:pPr>
            <w:r>
              <w:rPr>
                <w:sz w:val="24"/>
              </w:rPr>
              <w:t>32</w:t>
            </w:r>
          </w:p>
        </w:tc>
        <w:tc>
          <w:tcPr>
            <w:tcW w:w="712" w:type="dxa"/>
            <w:tcMar>
              <w:left w:w="57" w:type="dxa"/>
              <w:right w:w="57" w:type="dxa"/>
            </w:tcMar>
          </w:tcPr>
          <w:p w:rsidR="000E39A9" w:rsidRPr="000E39A9" w:rsidRDefault="00213120" w:rsidP="008E4FA7">
            <w:pPr>
              <w:pStyle w:val="TableParagraph"/>
              <w:spacing w:before="43"/>
              <w:ind w:left="0"/>
              <w:jc w:val="center"/>
              <w:rPr>
                <w:sz w:val="24"/>
                <w:highlight w:val="yellow"/>
              </w:rPr>
            </w:pPr>
            <w:r>
              <w:rPr>
                <w:sz w:val="24"/>
              </w:rPr>
              <w:t>30</w:t>
            </w:r>
          </w:p>
        </w:tc>
        <w:tc>
          <w:tcPr>
            <w:tcW w:w="745" w:type="dxa"/>
            <w:tcMar>
              <w:left w:w="57" w:type="dxa"/>
              <w:right w:w="57" w:type="dxa"/>
            </w:tcMar>
          </w:tcPr>
          <w:p w:rsidR="000E39A9" w:rsidRPr="00213120" w:rsidRDefault="00213120" w:rsidP="008E4FA7">
            <w:pPr>
              <w:pStyle w:val="TableParagraph"/>
              <w:spacing w:before="43"/>
              <w:ind w:left="0"/>
              <w:jc w:val="center"/>
              <w:rPr>
                <w:sz w:val="24"/>
              </w:rPr>
            </w:pPr>
            <w:r w:rsidRPr="00213120">
              <w:rPr>
                <w:sz w:val="24"/>
              </w:rPr>
              <w:t>-</w:t>
            </w:r>
          </w:p>
        </w:tc>
      </w:tr>
      <w:tr w:rsidR="000E39A9" w:rsidTr="002E1E62">
        <w:trPr>
          <w:trHeight w:val="319"/>
        </w:trPr>
        <w:tc>
          <w:tcPr>
            <w:tcW w:w="608" w:type="dxa"/>
            <w:tcMar>
              <w:left w:w="57" w:type="dxa"/>
              <w:right w:w="57" w:type="dxa"/>
            </w:tcMar>
          </w:tcPr>
          <w:p w:rsidR="000E39A9" w:rsidRDefault="000E39A9" w:rsidP="008E4FA7">
            <w:pPr>
              <w:pStyle w:val="TableParagraph"/>
              <w:spacing w:before="39"/>
              <w:ind w:left="0"/>
              <w:rPr>
                <w:sz w:val="24"/>
              </w:rPr>
            </w:pPr>
            <w:r>
              <w:rPr>
                <w:sz w:val="24"/>
              </w:rPr>
              <w:t>4</w:t>
            </w:r>
          </w:p>
        </w:tc>
        <w:tc>
          <w:tcPr>
            <w:tcW w:w="5106" w:type="dxa"/>
            <w:gridSpan w:val="2"/>
            <w:tcMar>
              <w:left w:w="57" w:type="dxa"/>
              <w:right w:w="57" w:type="dxa"/>
            </w:tcMar>
          </w:tcPr>
          <w:p w:rsidR="000E39A9" w:rsidRPr="00213120" w:rsidRDefault="000E39A9" w:rsidP="008E4FA7">
            <w:pPr>
              <w:pStyle w:val="TableParagraph"/>
              <w:spacing w:before="39"/>
              <w:ind w:left="0" w:right="908"/>
              <w:rPr>
                <w:sz w:val="24"/>
              </w:rPr>
            </w:pPr>
            <w:r w:rsidRPr="00213120">
              <w:rPr>
                <w:sz w:val="24"/>
              </w:rPr>
              <w:t>Естественный прирост (+) или убыль (-) (разница показателей п.2 и п. 3)</w:t>
            </w:r>
          </w:p>
        </w:tc>
        <w:tc>
          <w:tcPr>
            <w:tcW w:w="708" w:type="dxa"/>
            <w:tcMar>
              <w:left w:w="57" w:type="dxa"/>
              <w:right w:w="57" w:type="dxa"/>
            </w:tcMar>
          </w:tcPr>
          <w:p w:rsidR="000E39A9" w:rsidRPr="00213120" w:rsidRDefault="000E39A9" w:rsidP="008E4FA7">
            <w:pPr>
              <w:pStyle w:val="TableParagraph"/>
              <w:spacing w:before="39"/>
              <w:ind w:left="0"/>
              <w:jc w:val="center"/>
              <w:rPr>
                <w:sz w:val="24"/>
              </w:rPr>
            </w:pPr>
            <w:r w:rsidRPr="00213120">
              <w:rPr>
                <w:sz w:val="24"/>
              </w:rPr>
              <w:t>-</w:t>
            </w:r>
            <w:r w:rsidR="00213120">
              <w:rPr>
                <w:sz w:val="24"/>
              </w:rPr>
              <w:t>10</w:t>
            </w:r>
          </w:p>
        </w:tc>
        <w:tc>
          <w:tcPr>
            <w:tcW w:w="708" w:type="dxa"/>
            <w:tcMar>
              <w:left w:w="57" w:type="dxa"/>
              <w:right w:w="57" w:type="dxa"/>
            </w:tcMar>
          </w:tcPr>
          <w:p w:rsidR="000E39A9" w:rsidRPr="00213120" w:rsidRDefault="00213120" w:rsidP="008E4FA7">
            <w:pPr>
              <w:pStyle w:val="TableParagraph"/>
              <w:spacing w:before="39"/>
              <w:ind w:left="0"/>
              <w:jc w:val="center"/>
              <w:rPr>
                <w:sz w:val="24"/>
              </w:rPr>
            </w:pPr>
            <w:r>
              <w:rPr>
                <w:sz w:val="24"/>
              </w:rPr>
              <w:t>-28</w:t>
            </w:r>
          </w:p>
        </w:tc>
        <w:tc>
          <w:tcPr>
            <w:tcW w:w="708" w:type="dxa"/>
            <w:tcMar>
              <w:left w:w="57" w:type="dxa"/>
              <w:right w:w="57" w:type="dxa"/>
            </w:tcMar>
          </w:tcPr>
          <w:p w:rsidR="000E39A9" w:rsidRPr="00213120" w:rsidRDefault="000E39A9" w:rsidP="008E4FA7">
            <w:pPr>
              <w:pStyle w:val="TableParagraph"/>
              <w:spacing w:before="39"/>
              <w:ind w:left="0"/>
              <w:jc w:val="center"/>
              <w:rPr>
                <w:sz w:val="24"/>
              </w:rPr>
            </w:pPr>
            <w:r w:rsidRPr="00213120">
              <w:rPr>
                <w:sz w:val="24"/>
              </w:rPr>
              <w:t>-</w:t>
            </w:r>
            <w:r w:rsidR="00213120" w:rsidRPr="00213120">
              <w:rPr>
                <w:sz w:val="24"/>
              </w:rPr>
              <w:t>21</w:t>
            </w:r>
          </w:p>
        </w:tc>
        <w:tc>
          <w:tcPr>
            <w:tcW w:w="708" w:type="dxa"/>
            <w:tcMar>
              <w:left w:w="57" w:type="dxa"/>
              <w:right w:w="57" w:type="dxa"/>
            </w:tcMar>
          </w:tcPr>
          <w:p w:rsidR="000E39A9" w:rsidRPr="00213120" w:rsidRDefault="000E39A9" w:rsidP="008E4FA7">
            <w:pPr>
              <w:pStyle w:val="TableParagraph"/>
              <w:spacing w:before="39"/>
              <w:ind w:left="0"/>
              <w:jc w:val="center"/>
              <w:rPr>
                <w:sz w:val="24"/>
              </w:rPr>
            </w:pPr>
            <w:r w:rsidRPr="00213120">
              <w:rPr>
                <w:sz w:val="24"/>
              </w:rPr>
              <w:t>-</w:t>
            </w:r>
            <w:r w:rsidR="00213120">
              <w:rPr>
                <w:sz w:val="24"/>
              </w:rPr>
              <w:t>21</w:t>
            </w:r>
          </w:p>
        </w:tc>
        <w:tc>
          <w:tcPr>
            <w:tcW w:w="712" w:type="dxa"/>
            <w:tcMar>
              <w:left w:w="57" w:type="dxa"/>
              <w:right w:w="57" w:type="dxa"/>
            </w:tcMar>
          </w:tcPr>
          <w:p w:rsidR="000E39A9" w:rsidRPr="000E39A9" w:rsidRDefault="00213120" w:rsidP="008E4FA7">
            <w:pPr>
              <w:pStyle w:val="TableParagraph"/>
              <w:spacing w:before="39"/>
              <w:ind w:left="0"/>
              <w:jc w:val="center"/>
              <w:rPr>
                <w:sz w:val="24"/>
                <w:highlight w:val="yellow"/>
              </w:rPr>
            </w:pPr>
            <w:r w:rsidRPr="00213120">
              <w:rPr>
                <w:sz w:val="24"/>
              </w:rPr>
              <w:t>-22</w:t>
            </w:r>
          </w:p>
        </w:tc>
        <w:tc>
          <w:tcPr>
            <w:tcW w:w="745" w:type="dxa"/>
            <w:tcMar>
              <w:left w:w="57" w:type="dxa"/>
              <w:right w:w="57" w:type="dxa"/>
            </w:tcMar>
          </w:tcPr>
          <w:p w:rsidR="000E39A9" w:rsidRPr="00213120" w:rsidRDefault="00213120" w:rsidP="008E4FA7">
            <w:pPr>
              <w:pStyle w:val="TableParagraph"/>
              <w:spacing w:before="39"/>
              <w:ind w:left="0"/>
              <w:jc w:val="center"/>
              <w:rPr>
                <w:sz w:val="24"/>
              </w:rPr>
            </w:pPr>
            <w:r w:rsidRPr="00213120">
              <w:rPr>
                <w:sz w:val="24"/>
              </w:rPr>
              <w:t>-</w:t>
            </w:r>
          </w:p>
        </w:tc>
      </w:tr>
      <w:tr w:rsidR="000E39A9" w:rsidTr="002E1E62">
        <w:trPr>
          <w:trHeight w:val="75"/>
        </w:trPr>
        <w:tc>
          <w:tcPr>
            <w:tcW w:w="608" w:type="dxa"/>
            <w:tcMar>
              <w:left w:w="57" w:type="dxa"/>
              <w:right w:w="57" w:type="dxa"/>
            </w:tcMar>
          </w:tcPr>
          <w:p w:rsidR="000E39A9" w:rsidRDefault="000E39A9" w:rsidP="008E4FA7">
            <w:pPr>
              <w:pStyle w:val="TableParagraph"/>
              <w:spacing w:before="43"/>
              <w:ind w:left="0"/>
              <w:rPr>
                <w:sz w:val="24"/>
              </w:rPr>
            </w:pPr>
            <w:r>
              <w:rPr>
                <w:sz w:val="24"/>
              </w:rPr>
              <w:t>5</w:t>
            </w:r>
          </w:p>
        </w:tc>
        <w:tc>
          <w:tcPr>
            <w:tcW w:w="5106" w:type="dxa"/>
            <w:gridSpan w:val="2"/>
            <w:tcMar>
              <w:left w:w="57" w:type="dxa"/>
              <w:right w:w="57" w:type="dxa"/>
            </w:tcMar>
          </w:tcPr>
          <w:p w:rsidR="000E39A9" w:rsidRDefault="000E39A9" w:rsidP="008E4FA7">
            <w:pPr>
              <w:pStyle w:val="TableParagraph"/>
              <w:spacing w:before="43"/>
              <w:ind w:left="0"/>
              <w:rPr>
                <w:sz w:val="24"/>
              </w:rPr>
            </w:pPr>
            <w:r>
              <w:rPr>
                <w:sz w:val="24"/>
              </w:rPr>
              <w:t>Общее число прибывших за отчетный период.</w:t>
            </w:r>
          </w:p>
        </w:tc>
        <w:tc>
          <w:tcPr>
            <w:tcW w:w="708" w:type="dxa"/>
            <w:tcMar>
              <w:left w:w="57" w:type="dxa"/>
              <w:right w:w="57" w:type="dxa"/>
            </w:tcMar>
          </w:tcPr>
          <w:p w:rsidR="000E39A9" w:rsidRDefault="000E39A9" w:rsidP="008E4FA7">
            <w:pPr>
              <w:pStyle w:val="TableParagraph"/>
              <w:spacing w:before="43"/>
              <w:ind w:left="0"/>
              <w:jc w:val="center"/>
              <w:rPr>
                <w:sz w:val="24"/>
              </w:rPr>
            </w:pPr>
            <w:r>
              <w:rPr>
                <w:sz w:val="24"/>
              </w:rPr>
              <w:t>14</w:t>
            </w:r>
          </w:p>
        </w:tc>
        <w:tc>
          <w:tcPr>
            <w:tcW w:w="708" w:type="dxa"/>
            <w:tcMar>
              <w:left w:w="57" w:type="dxa"/>
              <w:right w:w="57" w:type="dxa"/>
            </w:tcMar>
          </w:tcPr>
          <w:p w:rsidR="000E39A9" w:rsidRDefault="000E39A9" w:rsidP="008E4FA7">
            <w:pPr>
              <w:pStyle w:val="TableParagraph"/>
              <w:spacing w:before="43"/>
              <w:ind w:left="0"/>
              <w:jc w:val="center"/>
              <w:rPr>
                <w:sz w:val="24"/>
              </w:rPr>
            </w:pPr>
            <w:r>
              <w:rPr>
                <w:sz w:val="24"/>
              </w:rPr>
              <w:t>13</w:t>
            </w:r>
          </w:p>
        </w:tc>
        <w:tc>
          <w:tcPr>
            <w:tcW w:w="708" w:type="dxa"/>
            <w:tcMar>
              <w:left w:w="57" w:type="dxa"/>
              <w:right w:w="57" w:type="dxa"/>
            </w:tcMar>
          </w:tcPr>
          <w:p w:rsidR="000E39A9" w:rsidRDefault="000E39A9" w:rsidP="008E4FA7">
            <w:pPr>
              <w:pStyle w:val="TableParagraph"/>
              <w:spacing w:before="43"/>
              <w:ind w:left="0"/>
              <w:jc w:val="center"/>
              <w:rPr>
                <w:sz w:val="24"/>
              </w:rPr>
            </w:pPr>
            <w:r>
              <w:rPr>
                <w:sz w:val="24"/>
              </w:rPr>
              <w:t>21</w:t>
            </w:r>
          </w:p>
        </w:tc>
        <w:tc>
          <w:tcPr>
            <w:tcW w:w="708" w:type="dxa"/>
            <w:tcMar>
              <w:left w:w="57" w:type="dxa"/>
              <w:right w:w="57" w:type="dxa"/>
            </w:tcMar>
          </w:tcPr>
          <w:p w:rsidR="000E39A9" w:rsidRDefault="000E39A9" w:rsidP="008E4FA7">
            <w:pPr>
              <w:pStyle w:val="TableParagraph"/>
              <w:spacing w:before="43"/>
              <w:ind w:left="0"/>
              <w:jc w:val="center"/>
              <w:rPr>
                <w:sz w:val="24"/>
              </w:rPr>
            </w:pPr>
            <w:r>
              <w:rPr>
                <w:sz w:val="24"/>
              </w:rPr>
              <w:t>12</w:t>
            </w:r>
          </w:p>
        </w:tc>
        <w:tc>
          <w:tcPr>
            <w:tcW w:w="712" w:type="dxa"/>
            <w:tcMar>
              <w:left w:w="57" w:type="dxa"/>
              <w:right w:w="57" w:type="dxa"/>
            </w:tcMar>
          </w:tcPr>
          <w:p w:rsidR="000E39A9" w:rsidRDefault="000E39A9" w:rsidP="008E4FA7">
            <w:pPr>
              <w:pStyle w:val="TableParagraph"/>
              <w:spacing w:before="43"/>
              <w:ind w:left="0"/>
              <w:jc w:val="center"/>
              <w:rPr>
                <w:sz w:val="24"/>
              </w:rPr>
            </w:pPr>
            <w:r>
              <w:rPr>
                <w:sz w:val="24"/>
              </w:rPr>
              <w:t>13</w:t>
            </w:r>
          </w:p>
        </w:tc>
        <w:tc>
          <w:tcPr>
            <w:tcW w:w="745" w:type="dxa"/>
            <w:tcMar>
              <w:left w:w="57" w:type="dxa"/>
              <w:right w:w="57" w:type="dxa"/>
            </w:tcMar>
          </w:tcPr>
          <w:p w:rsidR="000E39A9" w:rsidRDefault="000E39A9" w:rsidP="008E4FA7">
            <w:pPr>
              <w:pStyle w:val="TableParagraph"/>
              <w:spacing w:before="43"/>
              <w:ind w:left="0"/>
              <w:jc w:val="center"/>
              <w:rPr>
                <w:sz w:val="24"/>
              </w:rPr>
            </w:pPr>
            <w:r>
              <w:rPr>
                <w:sz w:val="24"/>
              </w:rPr>
              <w:t>12</w:t>
            </w:r>
          </w:p>
        </w:tc>
      </w:tr>
      <w:tr w:rsidR="000E39A9" w:rsidTr="002E1E62">
        <w:trPr>
          <w:trHeight w:val="75"/>
        </w:trPr>
        <w:tc>
          <w:tcPr>
            <w:tcW w:w="608" w:type="dxa"/>
            <w:tcMar>
              <w:left w:w="57" w:type="dxa"/>
              <w:right w:w="57" w:type="dxa"/>
            </w:tcMar>
          </w:tcPr>
          <w:p w:rsidR="000E39A9" w:rsidRDefault="000E39A9" w:rsidP="008E4FA7">
            <w:pPr>
              <w:pStyle w:val="TableParagraph"/>
              <w:spacing w:before="39"/>
              <w:ind w:left="0"/>
              <w:rPr>
                <w:sz w:val="24"/>
              </w:rPr>
            </w:pPr>
            <w:r>
              <w:rPr>
                <w:sz w:val="24"/>
              </w:rPr>
              <w:t>6</w:t>
            </w:r>
          </w:p>
        </w:tc>
        <w:tc>
          <w:tcPr>
            <w:tcW w:w="5106" w:type="dxa"/>
            <w:gridSpan w:val="2"/>
            <w:tcMar>
              <w:left w:w="57" w:type="dxa"/>
              <w:right w:w="57" w:type="dxa"/>
            </w:tcMar>
          </w:tcPr>
          <w:p w:rsidR="000E39A9" w:rsidRDefault="000E39A9" w:rsidP="008E4FA7">
            <w:pPr>
              <w:pStyle w:val="TableParagraph"/>
              <w:spacing w:before="39"/>
              <w:ind w:left="0"/>
              <w:rPr>
                <w:sz w:val="24"/>
              </w:rPr>
            </w:pPr>
            <w:r>
              <w:rPr>
                <w:sz w:val="24"/>
              </w:rPr>
              <w:t>Общее число выбывших за отчетный период.</w:t>
            </w:r>
          </w:p>
        </w:tc>
        <w:tc>
          <w:tcPr>
            <w:tcW w:w="708" w:type="dxa"/>
            <w:tcMar>
              <w:left w:w="57" w:type="dxa"/>
              <w:right w:w="57" w:type="dxa"/>
            </w:tcMar>
          </w:tcPr>
          <w:p w:rsidR="000E39A9" w:rsidRDefault="000E39A9" w:rsidP="008E4FA7">
            <w:pPr>
              <w:pStyle w:val="TableParagraph"/>
              <w:spacing w:before="39"/>
              <w:ind w:left="0"/>
              <w:jc w:val="center"/>
              <w:rPr>
                <w:sz w:val="24"/>
              </w:rPr>
            </w:pPr>
            <w:r>
              <w:rPr>
                <w:sz w:val="24"/>
              </w:rPr>
              <w:t>57</w:t>
            </w:r>
          </w:p>
        </w:tc>
        <w:tc>
          <w:tcPr>
            <w:tcW w:w="708" w:type="dxa"/>
            <w:tcMar>
              <w:left w:w="57" w:type="dxa"/>
              <w:right w:w="57" w:type="dxa"/>
            </w:tcMar>
          </w:tcPr>
          <w:p w:rsidR="000E39A9" w:rsidRDefault="000E39A9" w:rsidP="008E4FA7">
            <w:pPr>
              <w:pStyle w:val="TableParagraph"/>
              <w:spacing w:before="39"/>
              <w:ind w:left="0"/>
              <w:jc w:val="center"/>
              <w:rPr>
                <w:sz w:val="24"/>
              </w:rPr>
            </w:pPr>
            <w:r>
              <w:rPr>
                <w:sz w:val="24"/>
              </w:rPr>
              <w:t>71</w:t>
            </w:r>
          </w:p>
        </w:tc>
        <w:tc>
          <w:tcPr>
            <w:tcW w:w="708" w:type="dxa"/>
            <w:tcMar>
              <w:left w:w="57" w:type="dxa"/>
              <w:right w:w="57" w:type="dxa"/>
            </w:tcMar>
          </w:tcPr>
          <w:p w:rsidR="000E39A9" w:rsidRDefault="000E39A9" w:rsidP="008E4FA7">
            <w:pPr>
              <w:pStyle w:val="TableParagraph"/>
              <w:spacing w:before="39"/>
              <w:ind w:left="0"/>
              <w:jc w:val="center"/>
              <w:rPr>
                <w:sz w:val="24"/>
              </w:rPr>
            </w:pPr>
            <w:r>
              <w:rPr>
                <w:sz w:val="24"/>
              </w:rPr>
              <w:t>56</w:t>
            </w:r>
          </w:p>
        </w:tc>
        <w:tc>
          <w:tcPr>
            <w:tcW w:w="708" w:type="dxa"/>
            <w:tcMar>
              <w:left w:w="57" w:type="dxa"/>
              <w:right w:w="57" w:type="dxa"/>
            </w:tcMar>
          </w:tcPr>
          <w:p w:rsidR="000E39A9" w:rsidRDefault="000E39A9" w:rsidP="008E4FA7">
            <w:pPr>
              <w:pStyle w:val="TableParagraph"/>
              <w:spacing w:before="39"/>
              <w:ind w:left="0"/>
              <w:jc w:val="center"/>
              <w:rPr>
                <w:sz w:val="24"/>
              </w:rPr>
            </w:pPr>
            <w:r>
              <w:rPr>
                <w:sz w:val="24"/>
              </w:rPr>
              <w:t>36</w:t>
            </w:r>
          </w:p>
        </w:tc>
        <w:tc>
          <w:tcPr>
            <w:tcW w:w="712" w:type="dxa"/>
            <w:tcMar>
              <w:left w:w="57" w:type="dxa"/>
              <w:right w:w="57" w:type="dxa"/>
            </w:tcMar>
          </w:tcPr>
          <w:p w:rsidR="000E39A9" w:rsidRDefault="000E39A9" w:rsidP="008E4FA7">
            <w:pPr>
              <w:pStyle w:val="TableParagraph"/>
              <w:spacing w:before="39"/>
              <w:ind w:left="0"/>
              <w:jc w:val="center"/>
              <w:rPr>
                <w:sz w:val="24"/>
              </w:rPr>
            </w:pPr>
            <w:r>
              <w:rPr>
                <w:sz w:val="24"/>
              </w:rPr>
              <w:t>48</w:t>
            </w:r>
          </w:p>
        </w:tc>
        <w:tc>
          <w:tcPr>
            <w:tcW w:w="745" w:type="dxa"/>
            <w:tcMar>
              <w:left w:w="57" w:type="dxa"/>
              <w:right w:w="57" w:type="dxa"/>
            </w:tcMar>
          </w:tcPr>
          <w:p w:rsidR="000E39A9" w:rsidRDefault="000E39A9" w:rsidP="008E4FA7">
            <w:pPr>
              <w:pStyle w:val="TableParagraph"/>
              <w:spacing w:before="39"/>
              <w:ind w:left="0"/>
              <w:jc w:val="center"/>
              <w:rPr>
                <w:sz w:val="24"/>
              </w:rPr>
            </w:pPr>
            <w:r>
              <w:rPr>
                <w:sz w:val="24"/>
              </w:rPr>
              <w:t>34</w:t>
            </w:r>
          </w:p>
        </w:tc>
      </w:tr>
      <w:tr w:rsidR="000E39A9" w:rsidTr="002E1E62">
        <w:trPr>
          <w:trHeight w:val="75"/>
        </w:trPr>
        <w:tc>
          <w:tcPr>
            <w:tcW w:w="608" w:type="dxa"/>
            <w:tcMar>
              <w:left w:w="57" w:type="dxa"/>
              <w:right w:w="57" w:type="dxa"/>
            </w:tcMar>
          </w:tcPr>
          <w:p w:rsidR="000E39A9" w:rsidRDefault="000E39A9" w:rsidP="008E4FA7">
            <w:pPr>
              <w:pStyle w:val="TableParagraph"/>
              <w:spacing w:before="43"/>
              <w:ind w:left="0"/>
              <w:rPr>
                <w:sz w:val="24"/>
              </w:rPr>
            </w:pPr>
            <w:r>
              <w:rPr>
                <w:sz w:val="24"/>
              </w:rPr>
              <w:t>7</w:t>
            </w:r>
          </w:p>
        </w:tc>
        <w:tc>
          <w:tcPr>
            <w:tcW w:w="5106" w:type="dxa"/>
            <w:gridSpan w:val="2"/>
            <w:tcMar>
              <w:left w:w="57" w:type="dxa"/>
              <w:right w:w="57" w:type="dxa"/>
            </w:tcMar>
          </w:tcPr>
          <w:p w:rsidR="000E39A9" w:rsidRDefault="000E39A9" w:rsidP="008E4FA7">
            <w:pPr>
              <w:pStyle w:val="TableParagraph"/>
              <w:spacing w:before="43"/>
              <w:ind w:left="0"/>
              <w:rPr>
                <w:sz w:val="24"/>
              </w:rPr>
            </w:pPr>
            <w:r>
              <w:rPr>
                <w:sz w:val="24"/>
              </w:rPr>
              <w:t>Миграционный прирост (+) или убыль (-) (разница показателей п.5 и п. 6)</w:t>
            </w:r>
          </w:p>
        </w:tc>
        <w:tc>
          <w:tcPr>
            <w:tcW w:w="708" w:type="dxa"/>
            <w:tcMar>
              <w:left w:w="57" w:type="dxa"/>
              <w:right w:w="57" w:type="dxa"/>
            </w:tcMar>
          </w:tcPr>
          <w:p w:rsidR="000E39A9" w:rsidRDefault="000E39A9" w:rsidP="008E4FA7">
            <w:pPr>
              <w:pStyle w:val="TableParagraph"/>
              <w:spacing w:before="43"/>
              <w:ind w:left="0"/>
              <w:jc w:val="center"/>
              <w:rPr>
                <w:sz w:val="24"/>
              </w:rPr>
            </w:pPr>
            <w:r>
              <w:rPr>
                <w:sz w:val="24"/>
              </w:rPr>
              <w:t>-43</w:t>
            </w:r>
          </w:p>
        </w:tc>
        <w:tc>
          <w:tcPr>
            <w:tcW w:w="708" w:type="dxa"/>
            <w:tcMar>
              <w:left w:w="57" w:type="dxa"/>
              <w:right w:w="57" w:type="dxa"/>
            </w:tcMar>
          </w:tcPr>
          <w:p w:rsidR="000E39A9" w:rsidRDefault="000E39A9" w:rsidP="008E4FA7">
            <w:pPr>
              <w:pStyle w:val="TableParagraph"/>
              <w:spacing w:before="43"/>
              <w:ind w:left="0"/>
              <w:jc w:val="center"/>
              <w:rPr>
                <w:sz w:val="24"/>
              </w:rPr>
            </w:pPr>
            <w:r>
              <w:rPr>
                <w:sz w:val="24"/>
              </w:rPr>
              <w:t>-58</w:t>
            </w:r>
          </w:p>
        </w:tc>
        <w:tc>
          <w:tcPr>
            <w:tcW w:w="708" w:type="dxa"/>
            <w:tcMar>
              <w:left w:w="57" w:type="dxa"/>
              <w:right w:w="57" w:type="dxa"/>
            </w:tcMar>
          </w:tcPr>
          <w:p w:rsidR="000E39A9" w:rsidRDefault="000E39A9" w:rsidP="008E4FA7">
            <w:pPr>
              <w:pStyle w:val="TableParagraph"/>
              <w:spacing w:before="43"/>
              <w:ind w:left="0"/>
              <w:jc w:val="center"/>
              <w:rPr>
                <w:sz w:val="24"/>
              </w:rPr>
            </w:pPr>
            <w:r>
              <w:rPr>
                <w:sz w:val="24"/>
              </w:rPr>
              <w:t>-35</w:t>
            </w:r>
          </w:p>
        </w:tc>
        <w:tc>
          <w:tcPr>
            <w:tcW w:w="708" w:type="dxa"/>
            <w:tcMar>
              <w:left w:w="57" w:type="dxa"/>
              <w:right w:w="57" w:type="dxa"/>
            </w:tcMar>
          </w:tcPr>
          <w:p w:rsidR="000E39A9" w:rsidRDefault="000E39A9" w:rsidP="008E4FA7">
            <w:pPr>
              <w:pStyle w:val="TableParagraph"/>
              <w:spacing w:before="43"/>
              <w:ind w:left="0"/>
              <w:jc w:val="center"/>
              <w:rPr>
                <w:sz w:val="24"/>
              </w:rPr>
            </w:pPr>
            <w:r>
              <w:rPr>
                <w:sz w:val="24"/>
              </w:rPr>
              <w:t>-24</w:t>
            </w:r>
          </w:p>
        </w:tc>
        <w:tc>
          <w:tcPr>
            <w:tcW w:w="712" w:type="dxa"/>
            <w:tcMar>
              <w:left w:w="57" w:type="dxa"/>
              <w:right w:w="57" w:type="dxa"/>
            </w:tcMar>
          </w:tcPr>
          <w:p w:rsidR="000E39A9" w:rsidRDefault="000E39A9" w:rsidP="008E4FA7">
            <w:pPr>
              <w:pStyle w:val="TableParagraph"/>
              <w:spacing w:before="43"/>
              <w:ind w:left="0"/>
              <w:jc w:val="center"/>
              <w:rPr>
                <w:sz w:val="24"/>
              </w:rPr>
            </w:pPr>
            <w:r>
              <w:rPr>
                <w:sz w:val="24"/>
              </w:rPr>
              <w:t>-35</w:t>
            </w:r>
          </w:p>
        </w:tc>
        <w:tc>
          <w:tcPr>
            <w:tcW w:w="745" w:type="dxa"/>
            <w:tcMar>
              <w:left w:w="57" w:type="dxa"/>
              <w:right w:w="57" w:type="dxa"/>
            </w:tcMar>
          </w:tcPr>
          <w:p w:rsidR="000E39A9" w:rsidRDefault="000E39A9" w:rsidP="008E4FA7">
            <w:pPr>
              <w:pStyle w:val="TableParagraph"/>
              <w:spacing w:before="43"/>
              <w:ind w:left="0"/>
              <w:jc w:val="center"/>
              <w:rPr>
                <w:sz w:val="24"/>
              </w:rPr>
            </w:pPr>
            <w:r>
              <w:rPr>
                <w:sz w:val="24"/>
              </w:rPr>
              <w:t>-22</w:t>
            </w:r>
          </w:p>
        </w:tc>
      </w:tr>
      <w:tr w:rsidR="000E39A9" w:rsidRPr="000E39A9" w:rsidTr="002E1E62">
        <w:trPr>
          <w:trHeight w:val="75"/>
        </w:trPr>
        <w:tc>
          <w:tcPr>
            <w:tcW w:w="608" w:type="dxa"/>
            <w:tcMar>
              <w:left w:w="57" w:type="dxa"/>
              <w:right w:w="57" w:type="dxa"/>
            </w:tcMar>
          </w:tcPr>
          <w:p w:rsidR="000E39A9" w:rsidRPr="000E39A9" w:rsidRDefault="000E39A9" w:rsidP="008E4FA7">
            <w:pPr>
              <w:pStyle w:val="TableParagraph"/>
              <w:spacing w:before="39"/>
              <w:ind w:left="0"/>
              <w:rPr>
                <w:sz w:val="24"/>
                <w:highlight w:val="yellow"/>
              </w:rPr>
            </w:pPr>
            <w:r w:rsidRPr="00213120">
              <w:rPr>
                <w:sz w:val="24"/>
              </w:rPr>
              <w:t>8</w:t>
            </w:r>
          </w:p>
        </w:tc>
        <w:tc>
          <w:tcPr>
            <w:tcW w:w="5106" w:type="dxa"/>
            <w:gridSpan w:val="2"/>
            <w:tcMar>
              <w:left w:w="57" w:type="dxa"/>
              <w:right w:w="57" w:type="dxa"/>
            </w:tcMar>
          </w:tcPr>
          <w:p w:rsidR="000E39A9" w:rsidRPr="00213120" w:rsidRDefault="000E39A9" w:rsidP="008E4FA7">
            <w:pPr>
              <w:pStyle w:val="TableParagraph"/>
              <w:spacing w:before="39"/>
              <w:ind w:left="0" w:right="396"/>
              <w:rPr>
                <w:sz w:val="24"/>
              </w:rPr>
            </w:pPr>
            <w:r w:rsidRPr="00213120">
              <w:rPr>
                <w:sz w:val="24"/>
              </w:rPr>
              <w:t>Всего прирост (+) или убыль (-) населения за год. (разница показателей п.4 и п. 7)</w:t>
            </w:r>
          </w:p>
        </w:tc>
        <w:tc>
          <w:tcPr>
            <w:tcW w:w="708" w:type="dxa"/>
            <w:tcMar>
              <w:left w:w="57" w:type="dxa"/>
              <w:right w:w="57" w:type="dxa"/>
            </w:tcMar>
          </w:tcPr>
          <w:p w:rsidR="000E39A9" w:rsidRPr="00213120" w:rsidRDefault="00213120" w:rsidP="008E4FA7">
            <w:pPr>
              <w:pStyle w:val="TableParagraph"/>
              <w:spacing w:before="39"/>
              <w:ind w:left="0"/>
              <w:jc w:val="center"/>
              <w:rPr>
                <w:sz w:val="24"/>
              </w:rPr>
            </w:pPr>
            <w:r w:rsidRPr="00213120">
              <w:rPr>
                <w:sz w:val="24"/>
              </w:rPr>
              <w:t>-53</w:t>
            </w:r>
          </w:p>
        </w:tc>
        <w:tc>
          <w:tcPr>
            <w:tcW w:w="708" w:type="dxa"/>
            <w:tcMar>
              <w:left w:w="57" w:type="dxa"/>
              <w:right w:w="57" w:type="dxa"/>
            </w:tcMar>
          </w:tcPr>
          <w:p w:rsidR="000E39A9" w:rsidRPr="00213120" w:rsidRDefault="00213120" w:rsidP="008E4FA7">
            <w:pPr>
              <w:pStyle w:val="TableParagraph"/>
              <w:spacing w:before="39"/>
              <w:ind w:left="0"/>
              <w:jc w:val="center"/>
              <w:rPr>
                <w:sz w:val="24"/>
              </w:rPr>
            </w:pPr>
            <w:r w:rsidRPr="00213120">
              <w:rPr>
                <w:sz w:val="24"/>
              </w:rPr>
              <w:t>-86</w:t>
            </w:r>
          </w:p>
        </w:tc>
        <w:tc>
          <w:tcPr>
            <w:tcW w:w="708" w:type="dxa"/>
            <w:tcMar>
              <w:left w:w="57" w:type="dxa"/>
              <w:right w:w="57" w:type="dxa"/>
            </w:tcMar>
          </w:tcPr>
          <w:p w:rsidR="000E39A9" w:rsidRPr="00213120" w:rsidRDefault="00213120" w:rsidP="008E4FA7">
            <w:pPr>
              <w:pStyle w:val="TableParagraph"/>
              <w:spacing w:before="39"/>
              <w:ind w:left="0"/>
              <w:jc w:val="center"/>
              <w:rPr>
                <w:sz w:val="24"/>
              </w:rPr>
            </w:pPr>
            <w:r w:rsidRPr="00213120">
              <w:rPr>
                <w:sz w:val="24"/>
              </w:rPr>
              <w:t>-56</w:t>
            </w:r>
          </w:p>
        </w:tc>
        <w:tc>
          <w:tcPr>
            <w:tcW w:w="708" w:type="dxa"/>
            <w:tcMar>
              <w:left w:w="57" w:type="dxa"/>
              <w:right w:w="57" w:type="dxa"/>
            </w:tcMar>
          </w:tcPr>
          <w:p w:rsidR="000E39A9" w:rsidRPr="00213120" w:rsidRDefault="00213120" w:rsidP="008E4FA7">
            <w:pPr>
              <w:pStyle w:val="TableParagraph"/>
              <w:spacing w:before="39"/>
              <w:ind w:left="0"/>
              <w:jc w:val="center"/>
              <w:rPr>
                <w:sz w:val="24"/>
              </w:rPr>
            </w:pPr>
            <w:r w:rsidRPr="00213120">
              <w:rPr>
                <w:sz w:val="24"/>
              </w:rPr>
              <w:t>-45</w:t>
            </w:r>
          </w:p>
        </w:tc>
        <w:tc>
          <w:tcPr>
            <w:tcW w:w="712" w:type="dxa"/>
            <w:tcMar>
              <w:left w:w="57" w:type="dxa"/>
              <w:right w:w="57" w:type="dxa"/>
            </w:tcMar>
          </w:tcPr>
          <w:p w:rsidR="000E39A9" w:rsidRPr="00213120" w:rsidRDefault="00213120" w:rsidP="008E4FA7">
            <w:pPr>
              <w:pStyle w:val="TableParagraph"/>
              <w:spacing w:before="39"/>
              <w:ind w:left="0"/>
              <w:jc w:val="center"/>
              <w:rPr>
                <w:sz w:val="24"/>
              </w:rPr>
            </w:pPr>
            <w:r w:rsidRPr="00213120">
              <w:rPr>
                <w:sz w:val="24"/>
              </w:rPr>
              <w:t>-57</w:t>
            </w:r>
          </w:p>
        </w:tc>
        <w:tc>
          <w:tcPr>
            <w:tcW w:w="745" w:type="dxa"/>
            <w:tcMar>
              <w:left w:w="57" w:type="dxa"/>
              <w:right w:w="57" w:type="dxa"/>
            </w:tcMar>
          </w:tcPr>
          <w:p w:rsidR="000E39A9" w:rsidRPr="00213120" w:rsidRDefault="00213120" w:rsidP="008E4FA7">
            <w:pPr>
              <w:pStyle w:val="TableParagraph"/>
              <w:spacing w:before="39"/>
              <w:ind w:left="0"/>
              <w:jc w:val="center"/>
              <w:rPr>
                <w:sz w:val="24"/>
              </w:rPr>
            </w:pPr>
            <w:r w:rsidRPr="00213120">
              <w:rPr>
                <w:sz w:val="24"/>
              </w:rPr>
              <w:t>-</w:t>
            </w:r>
          </w:p>
        </w:tc>
      </w:tr>
    </w:tbl>
    <w:p w:rsidR="004B20D3" w:rsidRDefault="004B20D3" w:rsidP="004B20D3">
      <w:pPr>
        <w:jc w:val="center"/>
        <w:rPr>
          <w:b/>
          <w:bCs/>
        </w:rPr>
      </w:pPr>
    </w:p>
    <w:p w:rsidR="00E575F5" w:rsidRPr="004B20D3" w:rsidRDefault="003A258C" w:rsidP="004B20D3">
      <w:pPr>
        <w:jc w:val="center"/>
        <w:rPr>
          <w:b/>
          <w:bCs/>
        </w:rPr>
      </w:pPr>
      <w:r w:rsidRPr="004B20D3">
        <w:rPr>
          <w:b/>
          <w:bCs/>
        </w:rPr>
        <w:t>Население сельского поселения по половому признаку (на 01.01.20</w:t>
      </w:r>
      <w:r w:rsidR="004B20D3">
        <w:rPr>
          <w:b/>
          <w:bCs/>
        </w:rPr>
        <w:t>2</w:t>
      </w:r>
      <w:r w:rsidRPr="004B20D3">
        <w:rPr>
          <w:b/>
          <w:bCs/>
        </w:rPr>
        <w:t>3г.)</w:t>
      </w:r>
    </w:p>
    <w:tbl>
      <w:tblPr>
        <w:tblStyle w:val="ac"/>
        <w:tblW w:w="0" w:type="auto"/>
        <w:tblInd w:w="675" w:type="dxa"/>
        <w:tblCellMar>
          <w:left w:w="57" w:type="dxa"/>
          <w:right w:w="57" w:type="dxa"/>
        </w:tblCellMar>
        <w:tblLook w:val="04A0" w:firstRow="1" w:lastRow="0" w:firstColumn="1" w:lastColumn="0" w:noHBand="0" w:noVBand="1"/>
      </w:tblPr>
      <w:tblGrid>
        <w:gridCol w:w="702"/>
        <w:gridCol w:w="2560"/>
        <w:gridCol w:w="2252"/>
        <w:gridCol w:w="1456"/>
        <w:gridCol w:w="1456"/>
        <w:gridCol w:w="1457"/>
      </w:tblGrid>
      <w:tr w:rsidR="008874B7" w:rsidTr="002E1E62">
        <w:trPr>
          <w:trHeight w:val="176"/>
        </w:trPr>
        <w:tc>
          <w:tcPr>
            <w:tcW w:w="70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jc w:val="center"/>
              <w:rPr>
                <w:rFonts w:ascii="Times New Roman" w:hAnsi="Times New Roman"/>
                <w:b/>
                <w:sz w:val="24"/>
                <w:szCs w:val="24"/>
              </w:rPr>
            </w:pPr>
            <w:r>
              <w:rPr>
                <w:rFonts w:ascii="Times New Roman" w:hAnsi="Times New Roman"/>
                <w:b/>
                <w:sz w:val="24"/>
                <w:szCs w:val="24"/>
              </w:rPr>
              <w:t>№ п\п</w:t>
            </w:r>
          </w:p>
        </w:tc>
        <w:tc>
          <w:tcPr>
            <w:tcW w:w="256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jc w:val="both"/>
              <w:rPr>
                <w:rFonts w:ascii="Times New Roman" w:hAnsi="Times New Roman"/>
                <w:sz w:val="24"/>
                <w:szCs w:val="24"/>
              </w:rPr>
            </w:pPr>
            <w:r>
              <w:rPr>
                <w:rFonts w:ascii="Times New Roman" w:hAnsi="Times New Roman"/>
                <w:sz w:val="24"/>
                <w:szCs w:val="24"/>
              </w:rPr>
              <w:t>Наименование населенного пункта и его название</w:t>
            </w:r>
          </w:p>
        </w:tc>
        <w:tc>
          <w:tcPr>
            <w:tcW w:w="22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jc w:val="center"/>
              <w:rPr>
                <w:rFonts w:ascii="Times New Roman" w:hAnsi="Times New Roman"/>
                <w:b/>
                <w:sz w:val="24"/>
                <w:szCs w:val="24"/>
              </w:rPr>
            </w:pPr>
            <w:r>
              <w:rPr>
                <w:rFonts w:ascii="Times New Roman" w:hAnsi="Times New Roman"/>
                <w:sz w:val="24"/>
                <w:szCs w:val="24"/>
              </w:rPr>
              <w:t>Административно экономическое значение пункта (указать является пункт центром района, сельского поселения)</w:t>
            </w:r>
          </w:p>
        </w:tc>
        <w:tc>
          <w:tcPr>
            <w:tcW w:w="43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jc w:val="center"/>
              <w:rPr>
                <w:rFonts w:ascii="Times New Roman" w:hAnsi="Times New Roman"/>
                <w:sz w:val="24"/>
                <w:szCs w:val="24"/>
              </w:rPr>
            </w:pPr>
            <w:r>
              <w:rPr>
                <w:rFonts w:ascii="Times New Roman" w:hAnsi="Times New Roman"/>
                <w:sz w:val="24"/>
                <w:szCs w:val="24"/>
              </w:rPr>
              <w:t>Численность населения</w:t>
            </w:r>
          </w:p>
        </w:tc>
      </w:tr>
      <w:tr w:rsidR="008874B7" w:rsidTr="002E1E62">
        <w:trPr>
          <w:trHeight w:val="1030"/>
        </w:trPr>
        <w:tc>
          <w:tcPr>
            <w:tcW w:w="70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vAlign w:val="center"/>
            <w:hideMark/>
          </w:tcPr>
          <w:p w:rsidR="008874B7" w:rsidRDefault="008874B7">
            <w:pPr>
              <w:rPr>
                <w:b/>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vAlign w:val="center"/>
            <w:hideMark/>
          </w:tcPr>
          <w:p w:rsidR="008874B7" w:rsidRDefault="008874B7">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vAlign w:val="center"/>
            <w:hideMark/>
          </w:tcPr>
          <w:p w:rsidR="008874B7" w:rsidRDefault="008874B7">
            <w:pPr>
              <w:rPr>
                <w:b/>
                <w:sz w:val="24"/>
                <w:szCs w:val="24"/>
                <w:lang w:eastAsia="en-US"/>
              </w:rPr>
            </w:pPr>
          </w:p>
        </w:tc>
        <w:tc>
          <w:tcPr>
            <w:tcW w:w="1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jc w:val="center"/>
              <w:rPr>
                <w:rFonts w:ascii="Times New Roman" w:hAnsi="Times New Roman"/>
                <w:sz w:val="24"/>
                <w:szCs w:val="24"/>
              </w:rPr>
            </w:pPr>
            <w:r>
              <w:rPr>
                <w:rFonts w:ascii="Times New Roman" w:hAnsi="Times New Roman"/>
                <w:sz w:val="24"/>
                <w:szCs w:val="24"/>
              </w:rPr>
              <w:t>Всего</w:t>
            </w:r>
          </w:p>
        </w:tc>
        <w:tc>
          <w:tcPr>
            <w:tcW w:w="1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jc w:val="center"/>
              <w:rPr>
                <w:rFonts w:ascii="Times New Roman" w:hAnsi="Times New Roman"/>
                <w:sz w:val="24"/>
                <w:szCs w:val="24"/>
              </w:rPr>
            </w:pPr>
            <w:r>
              <w:rPr>
                <w:rFonts w:ascii="Times New Roman" w:hAnsi="Times New Roman"/>
                <w:sz w:val="24"/>
                <w:szCs w:val="24"/>
              </w:rPr>
              <w:t>мужчин</w:t>
            </w:r>
          </w:p>
        </w:tc>
        <w:tc>
          <w:tcPr>
            <w:tcW w:w="1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jc w:val="center"/>
              <w:rPr>
                <w:rFonts w:ascii="Times New Roman" w:hAnsi="Times New Roman"/>
                <w:sz w:val="24"/>
                <w:szCs w:val="24"/>
              </w:rPr>
            </w:pPr>
            <w:r>
              <w:rPr>
                <w:rFonts w:ascii="Times New Roman" w:hAnsi="Times New Roman"/>
                <w:sz w:val="24"/>
                <w:szCs w:val="24"/>
              </w:rPr>
              <w:t>женщин</w:t>
            </w:r>
          </w:p>
        </w:tc>
      </w:tr>
      <w:tr w:rsidR="008874B7" w:rsidTr="002E1E62">
        <w:trPr>
          <w:trHeight w:val="70"/>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jc w:val="center"/>
              <w:rPr>
                <w:rFonts w:ascii="Times New Roman" w:hAnsi="Times New Roman"/>
                <w:b/>
                <w:sz w:val="24"/>
                <w:szCs w:val="24"/>
              </w:rPr>
            </w:pPr>
            <w:r>
              <w:rPr>
                <w:rFonts w:ascii="Times New Roman" w:hAnsi="Times New Roman"/>
                <w:sz w:val="24"/>
                <w:szCs w:val="24"/>
              </w:rPr>
              <w:t>1</w:t>
            </w:r>
            <w:r>
              <w:rPr>
                <w:rFonts w:ascii="Times New Roman" w:hAnsi="Times New Roman"/>
                <w:b/>
                <w:sz w:val="24"/>
                <w:szCs w:val="24"/>
              </w:rPr>
              <w:t>.</w:t>
            </w:r>
          </w:p>
        </w:tc>
        <w:tc>
          <w:tcPr>
            <w:tcW w:w="2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rPr>
                <w:rFonts w:ascii="Times New Roman" w:hAnsi="Times New Roman"/>
                <w:sz w:val="24"/>
                <w:szCs w:val="24"/>
              </w:rPr>
            </w:pPr>
            <w:r>
              <w:rPr>
                <w:rFonts w:ascii="Times New Roman" w:hAnsi="Times New Roman"/>
                <w:sz w:val="24"/>
                <w:szCs w:val="24"/>
              </w:rPr>
              <w:t>с. Батурино</w:t>
            </w:r>
          </w:p>
        </w:tc>
        <w:tc>
          <w:tcPr>
            <w:tcW w:w="2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jc w:val="center"/>
              <w:rPr>
                <w:rFonts w:ascii="Times New Roman" w:hAnsi="Times New Roman"/>
                <w:sz w:val="24"/>
                <w:szCs w:val="24"/>
              </w:rPr>
            </w:pPr>
            <w:r>
              <w:rPr>
                <w:rFonts w:ascii="Times New Roman" w:hAnsi="Times New Roman"/>
                <w:sz w:val="24"/>
                <w:szCs w:val="24"/>
              </w:rPr>
              <w:t>Административный центр</w:t>
            </w:r>
          </w:p>
        </w:tc>
        <w:tc>
          <w:tcPr>
            <w:tcW w:w="1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jc w:val="center"/>
              <w:rPr>
                <w:rFonts w:ascii="Times New Roman" w:hAnsi="Times New Roman"/>
                <w:b/>
                <w:sz w:val="24"/>
                <w:szCs w:val="24"/>
              </w:rPr>
            </w:pPr>
            <w:r>
              <w:rPr>
                <w:rFonts w:ascii="Times New Roman" w:hAnsi="Times New Roman"/>
                <w:b/>
                <w:sz w:val="24"/>
                <w:szCs w:val="24"/>
              </w:rPr>
              <w:t>1294</w:t>
            </w:r>
          </w:p>
        </w:tc>
        <w:tc>
          <w:tcPr>
            <w:tcW w:w="1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jc w:val="center"/>
              <w:rPr>
                <w:rFonts w:ascii="Times New Roman" w:hAnsi="Times New Roman"/>
                <w:b/>
                <w:sz w:val="24"/>
                <w:szCs w:val="24"/>
              </w:rPr>
            </w:pPr>
            <w:r>
              <w:rPr>
                <w:rFonts w:ascii="Times New Roman" w:hAnsi="Times New Roman"/>
                <w:b/>
                <w:sz w:val="24"/>
                <w:szCs w:val="24"/>
              </w:rPr>
              <w:t>675</w:t>
            </w:r>
          </w:p>
        </w:tc>
        <w:tc>
          <w:tcPr>
            <w:tcW w:w="1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jc w:val="center"/>
              <w:rPr>
                <w:rFonts w:ascii="Times New Roman" w:hAnsi="Times New Roman"/>
                <w:b/>
                <w:sz w:val="24"/>
                <w:szCs w:val="24"/>
              </w:rPr>
            </w:pPr>
            <w:r>
              <w:rPr>
                <w:rFonts w:ascii="Times New Roman" w:hAnsi="Times New Roman"/>
                <w:b/>
                <w:sz w:val="24"/>
                <w:szCs w:val="24"/>
              </w:rPr>
              <w:t>619</w:t>
            </w:r>
          </w:p>
        </w:tc>
      </w:tr>
      <w:tr w:rsidR="008874B7" w:rsidTr="002E1E62">
        <w:trPr>
          <w:trHeight w:val="70"/>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jc w:val="center"/>
              <w:rPr>
                <w:rFonts w:ascii="Times New Roman" w:hAnsi="Times New Roman"/>
                <w:sz w:val="24"/>
                <w:szCs w:val="24"/>
              </w:rPr>
            </w:pPr>
            <w:r>
              <w:rPr>
                <w:rFonts w:ascii="Times New Roman" w:hAnsi="Times New Roman"/>
                <w:sz w:val="24"/>
                <w:szCs w:val="24"/>
              </w:rPr>
              <w:t>2.</w:t>
            </w:r>
          </w:p>
        </w:tc>
        <w:tc>
          <w:tcPr>
            <w:tcW w:w="2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rPr>
                <w:rFonts w:ascii="Times New Roman" w:hAnsi="Times New Roman"/>
                <w:sz w:val="24"/>
                <w:szCs w:val="24"/>
              </w:rPr>
            </w:pPr>
            <w:r>
              <w:rPr>
                <w:rFonts w:ascii="Times New Roman" w:hAnsi="Times New Roman"/>
                <w:sz w:val="24"/>
                <w:szCs w:val="24"/>
              </w:rPr>
              <w:t>п. Ноль-Пикет</w:t>
            </w:r>
          </w:p>
        </w:tc>
        <w:tc>
          <w:tcPr>
            <w:tcW w:w="2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tcPr>
          <w:p w:rsidR="008874B7" w:rsidRDefault="008874B7">
            <w:pPr>
              <w:pStyle w:val="aa"/>
              <w:jc w:val="center"/>
              <w:rPr>
                <w:rFonts w:ascii="Times New Roman" w:hAnsi="Times New Roman"/>
                <w:sz w:val="24"/>
                <w:szCs w:val="24"/>
              </w:rPr>
            </w:pPr>
          </w:p>
        </w:tc>
        <w:tc>
          <w:tcPr>
            <w:tcW w:w="1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jc w:val="center"/>
              <w:rPr>
                <w:rFonts w:ascii="Times New Roman" w:hAnsi="Times New Roman"/>
                <w:b/>
                <w:sz w:val="24"/>
                <w:szCs w:val="24"/>
              </w:rPr>
            </w:pPr>
            <w:r>
              <w:rPr>
                <w:rFonts w:ascii="Times New Roman" w:hAnsi="Times New Roman"/>
                <w:b/>
                <w:sz w:val="24"/>
                <w:szCs w:val="24"/>
              </w:rPr>
              <w:t>82</w:t>
            </w:r>
          </w:p>
        </w:tc>
        <w:tc>
          <w:tcPr>
            <w:tcW w:w="1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jc w:val="center"/>
              <w:rPr>
                <w:rFonts w:ascii="Times New Roman" w:hAnsi="Times New Roman"/>
                <w:b/>
                <w:sz w:val="24"/>
                <w:szCs w:val="24"/>
              </w:rPr>
            </w:pPr>
            <w:r>
              <w:rPr>
                <w:rFonts w:ascii="Times New Roman" w:hAnsi="Times New Roman"/>
                <w:b/>
                <w:sz w:val="24"/>
                <w:szCs w:val="24"/>
              </w:rPr>
              <w:t>41</w:t>
            </w:r>
          </w:p>
        </w:tc>
        <w:tc>
          <w:tcPr>
            <w:tcW w:w="1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jc w:val="center"/>
              <w:rPr>
                <w:rFonts w:ascii="Times New Roman" w:hAnsi="Times New Roman"/>
                <w:b/>
                <w:sz w:val="24"/>
                <w:szCs w:val="24"/>
              </w:rPr>
            </w:pPr>
            <w:r>
              <w:rPr>
                <w:rFonts w:ascii="Times New Roman" w:hAnsi="Times New Roman"/>
                <w:b/>
                <w:sz w:val="24"/>
                <w:szCs w:val="24"/>
              </w:rPr>
              <w:t>41</w:t>
            </w:r>
          </w:p>
        </w:tc>
      </w:tr>
      <w:tr w:rsidR="008874B7" w:rsidTr="002E1E62">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jc w:val="center"/>
              <w:rPr>
                <w:rFonts w:ascii="Times New Roman" w:hAnsi="Times New Roman"/>
                <w:sz w:val="24"/>
                <w:szCs w:val="24"/>
              </w:rPr>
            </w:pPr>
            <w:r>
              <w:rPr>
                <w:rFonts w:ascii="Times New Roman" w:hAnsi="Times New Roman"/>
                <w:sz w:val="24"/>
                <w:szCs w:val="24"/>
              </w:rPr>
              <w:t>3.</w:t>
            </w:r>
          </w:p>
        </w:tc>
        <w:tc>
          <w:tcPr>
            <w:tcW w:w="2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rPr>
                <w:rFonts w:ascii="Times New Roman" w:hAnsi="Times New Roman"/>
                <w:sz w:val="24"/>
                <w:szCs w:val="24"/>
              </w:rPr>
            </w:pPr>
            <w:r>
              <w:rPr>
                <w:rFonts w:ascii="Times New Roman" w:hAnsi="Times New Roman"/>
                <w:sz w:val="24"/>
                <w:szCs w:val="24"/>
              </w:rPr>
              <w:t xml:space="preserve">п. </w:t>
            </w:r>
            <w:proofErr w:type="spellStart"/>
            <w:r>
              <w:rPr>
                <w:rFonts w:ascii="Times New Roman" w:hAnsi="Times New Roman"/>
                <w:sz w:val="24"/>
                <w:szCs w:val="24"/>
              </w:rPr>
              <w:t>Первопашенск</w:t>
            </w:r>
            <w:proofErr w:type="spellEnd"/>
          </w:p>
        </w:tc>
        <w:tc>
          <w:tcPr>
            <w:tcW w:w="2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tcPr>
          <w:p w:rsidR="008874B7" w:rsidRDefault="008874B7">
            <w:pPr>
              <w:pStyle w:val="aa"/>
              <w:jc w:val="center"/>
              <w:rPr>
                <w:rFonts w:ascii="Times New Roman" w:hAnsi="Times New Roman"/>
                <w:sz w:val="24"/>
                <w:szCs w:val="24"/>
              </w:rPr>
            </w:pPr>
          </w:p>
        </w:tc>
        <w:tc>
          <w:tcPr>
            <w:tcW w:w="1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jc w:val="center"/>
              <w:rPr>
                <w:rFonts w:ascii="Times New Roman" w:hAnsi="Times New Roman"/>
                <w:b/>
                <w:sz w:val="24"/>
                <w:szCs w:val="24"/>
              </w:rPr>
            </w:pPr>
            <w:r>
              <w:rPr>
                <w:rFonts w:ascii="Times New Roman" w:hAnsi="Times New Roman"/>
                <w:b/>
                <w:sz w:val="24"/>
                <w:szCs w:val="24"/>
              </w:rPr>
              <w:t>127</w:t>
            </w:r>
          </w:p>
        </w:tc>
        <w:tc>
          <w:tcPr>
            <w:tcW w:w="1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jc w:val="center"/>
              <w:rPr>
                <w:rFonts w:ascii="Times New Roman" w:hAnsi="Times New Roman"/>
                <w:b/>
                <w:sz w:val="24"/>
                <w:szCs w:val="24"/>
              </w:rPr>
            </w:pPr>
            <w:r>
              <w:rPr>
                <w:rFonts w:ascii="Times New Roman" w:hAnsi="Times New Roman"/>
                <w:b/>
                <w:sz w:val="24"/>
                <w:szCs w:val="24"/>
              </w:rPr>
              <w:t>58</w:t>
            </w:r>
          </w:p>
        </w:tc>
        <w:tc>
          <w:tcPr>
            <w:tcW w:w="1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hideMark/>
          </w:tcPr>
          <w:p w:rsidR="008874B7" w:rsidRDefault="008874B7">
            <w:pPr>
              <w:pStyle w:val="aa"/>
              <w:jc w:val="center"/>
              <w:rPr>
                <w:rFonts w:ascii="Times New Roman" w:hAnsi="Times New Roman"/>
                <w:b/>
                <w:sz w:val="24"/>
                <w:szCs w:val="24"/>
              </w:rPr>
            </w:pPr>
            <w:r>
              <w:rPr>
                <w:rFonts w:ascii="Times New Roman" w:hAnsi="Times New Roman"/>
                <w:b/>
                <w:sz w:val="24"/>
                <w:szCs w:val="24"/>
              </w:rPr>
              <w:t>69</w:t>
            </w:r>
          </w:p>
        </w:tc>
      </w:tr>
      <w:tr w:rsidR="008874B7" w:rsidTr="002E1E62">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tcPr>
          <w:p w:rsidR="008874B7" w:rsidRDefault="008874B7" w:rsidP="008874B7">
            <w:pPr>
              <w:pStyle w:val="aa"/>
              <w:jc w:val="center"/>
              <w:rPr>
                <w:rFonts w:ascii="Times New Roman" w:hAnsi="Times New Roman"/>
                <w:b/>
                <w:sz w:val="24"/>
                <w:szCs w:val="24"/>
              </w:rPr>
            </w:pPr>
          </w:p>
        </w:tc>
        <w:tc>
          <w:tcPr>
            <w:tcW w:w="2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tcPr>
          <w:p w:rsidR="008874B7" w:rsidRDefault="008874B7" w:rsidP="008874B7">
            <w:pPr>
              <w:pStyle w:val="aa"/>
              <w:rPr>
                <w:rFonts w:ascii="Times New Roman" w:hAnsi="Times New Roman"/>
                <w:b/>
                <w:sz w:val="24"/>
                <w:szCs w:val="24"/>
              </w:rPr>
            </w:pPr>
            <w:r>
              <w:rPr>
                <w:rFonts w:ascii="Times New Roman" w:hAnsi="Times New Roman"/>
                <w:b/>
                <w:sz w:val="24"/>
                <w:szCs w:val="24"/>
              </w:rPr>
              <w:t>ИТОГО:</w:t>
            </w:r>
          </w:p>
        </w:tc>
        <w:tc>
          <w:tcPr>
            <w:tcW w:w="2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tcPr>
          <w:p w:rsidR="008874B7" w:rsidRDefault="008874B7" w:rsidP="008874B7">
            <w:pPr>
              <w:pStyle w:val="aa"/>
              <w:jc w:val="center"/>
              <w:rPr>
                <w:rFonts w:ascii="Times New Roman" w:hAnsi="Times New Roman"/>
                <w:b/>
                <w:sz w:val="24"/>
                <w:szCs w:val="24"/>
              </w:rPr>
            </w:pPr>
          </w:p>
        </w:tc>
        <w:tc>
          <w:tcPr>
            <w:tcW w:w="1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tcPr>
          <w:p w:rsidR="008874B7" w:rsidRDefault="008874B7" w:rsidP="008874B7">
            <w:pPr>
              <w:pStyle w:val="aa"/>
              <w:jc w:val="center"/>
              <w:rPr>
                <w:rFonts w:ascii="Times New Roman" w:hAnsi="Times New Roman"/>
                <w:b/>
                <w:sz w:val="24"/>
                <w:szCs w:val="24"/>
              </w:rPr>
            </w:pPr>
            <w:r>
              <w:rPr>
                <w:rFonts w:ascii="Times New Roman" w:hAnsi="Times New Roman"/>
                <w:b/>
                <w:sz w:val="24"/>
                <w:szCs w:val="24"/>
              </w:rPr>
              <w:t>1503</w:t>
            </w:r>
          </w:p>
        </w:tc>
        <w:tc>
          <w:tcPr>
            <w:tcW w:w="1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tcPr>
          <w:p w:rsidR="008874B7" w:rsidRDefault="008874B7" w:rsidP="008874B7">
            <w:pPr>
              <w:pStyle w:val="aa"/>
              <w:jc w:val="center"/>
              <w:rPr>
                <w:rFonts w:ascii="Times New Roman" w:hAnsi="Times New Roman"/>
                <w:b/>
                <w:sz w:val="24"/>
                <w:szCs w:val="24"/>
              </w:rPr>
            </w:pPr>
            <w:r>
              <w:rPr>
                <w:rFonts w:ascii="Times New Roman" w:hAnsi="Times New Roman"/>
                <w:b/>
                <w:sz w:val="24"/>
                <w:szCs w:val="24"/>
              </w:rPr>
              <w:t>774</w:t>
            </w:r>
          </w:p>
        </w:tc>
        <w:tc>
          <w:tcPr>
            <w:tcW w:w="1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57" w:type="dxa"/>
              <w:right w:w="57" w:type="dxa"/>
            </w:tcMar>
          </w:tcPr>
          <w:p w:rsidR="008874B7" w:rsidRDefault="008874B7" w:rsidP="008874B7">
            <w:pPr>
              <w:pStyle w:val="aa"/>
              <w:jc w:val="center"/>
              <w:rPr>
                <w:rFonts w:ascii="Times New Roman" w:hAnsi="Times New Roman"/>
                <w:b/>
                <w:sz w:val="24"/>
                <w:szCs w:val="24"/>
              </w:rPr>
            </w:pPr>
            <w:r>
              <w:rPr>
                <w:rFonts w:ascii="Times New Roman" w:hAnsi="Times New Roman"/>
                <w:b/>
                <w:sz w:val="24"/>
                <w:szCs w:val="24"/>
              </w:rPr>
              <w:t>729</w:t>
            </w:r>
          </w:p>
        </w:tc>
      </w:tr>
    </w:tbl>
    <w:p w:rsidR="00213120" w:rsidRDefault="00213120">
      <w:pPr>
        <w:pStyle w:val="a3"/>
        <w:spacing w:before="87" w:after="9"/>
        <w:ind w:firstLine="708"/>
      </w:pPr>
    </w:p>
    <w:p w:rsidR="003C0A24" w:rsidRDefault="003C0A24">
      <w:pPr>
        <w:pStyle w:val="a3"/>
        <w:spacing w:before="87" w:after="9"/>
        <w:ind w:firstLine="708"/>
      </w:pPr>
    </w:p>
    <w:p w:rsidR="003C0A24" w:rsidRDefault="003C0A24">
      <w:pPr>
        <w:pStyle w:val="a3"/>
        <w:spacing w:before="87" w:after="9"/>
        <w:ind w:firstLine="708"/>
      </w:pPr>
    </w:p>
    <w:p w:rsidR="003C0A24" w:rsidRDefault="003C0A24">
      <w:pPr>
        <w:pStyle w:val="a3"/>
        <w:spacing w:before="87" w:after="9"/>
        <w:ind w:firstLine="708"/>
      </w:pPr>
    </w:p>
    <w:p w:rsidR="003C0A24" w:rsidRDefault="003C0A24">
      <w:pPr>
        <w:pStyle w:val="a3"/>
        <w:spacing w:before="87" w:after="9"/>
        <w:ind w:firstLine="708"/>
      </w:pPr>
    </w:p>
    <w:p w:rsidR="003C0A24" w:rsidRDefault="003C0A24">
      <w:pPr>
        <w:pStyle w:val="a3"/>
        <w:spacing w:before="87" w:after="9"/>
        <w:ind w:firstLine="708"/>
      </w:pPr>
    </w:p>
    <w:p w:rsidR="003C0A24" w:rsidRDefault="003C0A24">
      <w:pPr>
        <w:pStyle w:val="a3"/>
        <w:spacing w:before="87" w:after="9"/>
        <w:ind w:firstLine="708"/>
      </w:pPr>
    </w:p>
    <w:p w:rsidR="003C0A24" w:rsidRDefault="003C0A24">
      <w:pPr>
        <w:pStyle w:val="a3"/>
        <w:spacing w:before="87" w:after="9"/>
        <w:ind w:firstLine="708"/>
      </w:pPr>
    </w:p>
    <w:p w:rsidR="003C0A24" w:rsidRDefault="003C0A24">
      <w:pPr>
        <w:pStyle w:val="a3"/>
        <w:spacing w:before="87" w:after="9"/>
        <w:ind w:firstLine="708"/>
      </w:pPr>
    </w:p>
    <w:p w:rsidR="00E575F5" w:rsidRDefault="003A258C">
      <w:pPr>
        <w:pStyle w:val="a3"/>
        <w:spacing w:before="87" w:after="9"/>
        <w:ind w:firstLine="708"/>
      </w:pPr>
      <w:r>
        <w:lastRenderedPageBreak/>
        <w:t>По состоянию на 01.01.20</w:t>
      </w:r>
      <w:r w:rsidR="00EF19B1">
        <w:t>2</w:t>
      </w:r>
      <w:r w:rsidR="000C1F47">
        <w:t>2</w:t>
      </w:r>
      <w:r>
        <w:t xml:space="preserve"> г. численность населения Муниципального образования "</w:t>
      </w:r>
      <w:proofErr w:type="spellStart"/>
      <w:r>
        <w:t>Батуринское</w:t>
      </w:r>
      <w:proofErr w:type="spellEnd"/>
      <w:r>
        <w:t xml:space="preserve"> сельское поселение" составила </w:t>
      </w:r>
      <w:r w:rsidR="008874B7">
        <w:t>15</w:t>
      </w:r>
      <w:r w:rsidR="000C1F47">
        <w:t>39</w:t>
      </w:r>
      <w:r>
        <w:t xml:space="preserve"> человека.</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462"/>
        <w:gridCol w:w="781"/>
        <w:gridCol w:w="785"/>
        <w:gridCol w:w="712"/>
        <w:gridCol w:w="619"/>
        <w:gridCol w:w="927"/>
        <w:gridCol w:w="1083"/>
        <w:gridCol w:w="927"/>
        <w:gridCol w:w="1700"/>
      </w:tblGrid>
      <w:tr w:rsidR="000C1F47" w:rsidRPr="000E39A9" w:rsidTr="000E39A9">
        <w:trPr>
          <w:trHeight w:val="530"/>
        </w:trPr>
        <w:tc>
          <w:tcPr>
            <w:tcW w:w="2462"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0C1F47" w:rsidRPr="000E39A9" w:rsidRDefault="000C1F47">
            <w:pPr>
              <w:spacing w:line="276" w:lineRule="auto"/>
              <w:jc w:val="center"/>
              <w:rPr>
                <w:sz w:val="24"/>
                <w:szCs w:val="24"/>
                <w:lang w:eastAsia="en-US" w:bidi="ar-SA"/>
              </w:rPr>
            </w:pPr>
            <w:r w:rsidRPr="000E39A9">
              <w:rPr>
                <w:sz w:val="24"/>
                <w:szCs w:val="24"/>
                <w:lang w:eastAsia="en-US"/>
              </w:rPr>
              <w:t>Наименование населённого пункта</w:t>
            </w:r>
          </w:p>
        </w:tc>
        <w:tc>
          <w:tcPr>
            <w:tcW w:w="781"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hideMark/>
          </w:tcPr>
          <w:p w:rsidR="000C1F47" w:rsidRPr="000E39A9" w:rsidRDefault="000C1F47">
            <w:pPr>
              <w:spacing w:line="276" w:lineRule="auto"/>
              <w:ind w:left="113" w:right="113"/>
              <w:rPr>
                <w:sz w:val="24"/>
                <w:szCs w:val="24"/>
                <w:lang w:eastAsia="en-US"/>
              </w:rPr>
            </w:pPr>
            <w:r w:rsidRPr="000E39A9">
              <w:rPr>
                <w:sz w:val="24"/>
                <w:szCs w:val="24"/>
                <w:lang w:eastAsia="en-US"/>
              </w:rPr>
              <w:t>Численность</w:t>
            </w:r>
          </w:p>
          <w:p w:rsidR="000C1F47" w:rsidRPr="000E39A9" w:rsidRDefault="000C1F47">
            <w:pPr>
              <w:spacing w:line="276" w:lineRule="auto"/>
              <w:ind w:left="113" w:right="113"/>
              <w:rPr>
                <w:sz w:val="24"/>
                <w:szCs w:val="24"/>
                <w:lang w:eastAsia="en-US"/>
              </w:rPr>
            </w:pPr>
            <w:r w:rsidRPr="000E39A9">
              <w:rPr>
                <w:sz w:val="24"/>
                <w:szCs w:val="24"/>
                <w:lang w:eastAsia="en-US"/>
              </w:rPr>
              <w:t>населения, человек</w:t>
            </w:r>
          </w:p>
        </w:tc>
        <w:tc>
          <w:tcPr>
            <w:tcW w:w="211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0C1F47" w:rsidRPr="000E39A9" w:rsidRDefault="000C1F47">
            <w:pPr>
              <w:spacing w:line="276" w:lineRule="auto"/>
              <w:jc w:val="center"/>
              <w:rPr>
                <w:sz w:val="24"/>
                <w:szCs w:val="24"/>
                <w:lang w:eastAsia="en-US"/>
              </w:rPr>
            </w:pPr>
            <w:r w:rsidRPr="000E39A9">
              <w:rPr>
                <w:sz w:val="24"/>
                <w:szCs w:val="24"/>
                <w:lang w:eastAsia="en-US"/>
              </w:rPr>
              <w:t>В том числе:</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hideMark/>
          </w:tcPr>
          <w:p w:rsidR="000C1F47" w:rsidRPr="000E39A9" w:rsidRDefault="000C1F47">
            <w:pPr>
              <w:spacing w:line="276" w:lineRule="auto"/>
              <w:ind w:left="113" w:right="113"/>
              <w:rPr>
                <w:sz w:val="24"/>
                <w:szCs w:val="24"/>
                <w:lang w:eastAsia="en-US"/>
              </w:rPr>
            </w:pPr>
            <w:r w:rsidRPr="000E39A9">
              <w:rPr>
                <w:sz w:val="24"/>
                <w:szCs w:val="24"/>
                <w:lang w:eastAsia="en-US"/>
              </w:rPr>
              <w:t>Трудоспособное</w:t>
            </w:r>
          </w:p>
          <w:p w:rsidR="000C1F47" w:rsidRPr="000E39A9" w:rsidRDefault="000C1F47">
            <w:pPr>
              <w:spacing w:line="276" w:lineRule="auto"/>
              <w:ind w:left="113" w:right="113"/>
              <w:rPr>
                <w:sz w:val="24"/>
                <w:szCs w:val="24"/>
                <w:lang w:eastAsia="en-US"/>
              </w:rPr>
            </w:pPr>
            <w:r w:rsidRPr="000E39A9">
              <w:rPr>
                <w:sz w:val="24"/>
                <w:szCs w:val="24"/>
                <w:lang w:eastAsia="en-US"/>
              </w:rPr>
              <w:t>население</w:t>
            </w:r>
          </w:p>
        </w:tc>
        <w:tc>
          <w:tcPr>
            <w:tcW w:w="108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hideMark/>
          </w:tcPr>
          <w:p w:rsidR="000C1F47" w:rsidRPr="000E39A9" w:rsidRDefault="000C1F47">
            <w:pPr>
              <w:spacing w:line="276" w:lineRule="auto"/>
              <w:ind w:left="113" w:right="113"/>
              <w:rPr>
                <w:sz w:val="24"/>
                <w:szCs w:val="24"/>
                <w:lang w:eastAsia="en-US"/>
              </w:rPr>
            </w:pPr>
            <w:r w:rsidRPr="000E39A9">
              <w:rPr>
                <w:sz w:val="24"/>
                <w:szCs w:val="24"/>
                <w:lang w:eastAsia="en-US"/>
              </w:rPr>
              <w:t>Всего занятых</w:t>
            </w:r>
          </w:p>
          <w:p w:rsidR="000C1F47" w:rsidRPr="000E39A9" w:rsidRDefault="000C1F47">
            <w:pPr>
              <w:spacing w:line="276" w:lineRule="auto"/>
              <w:ind w:left="113" w:right="113"/>
              <w:rPr>
                <w:sz w:val="24"/>
                <w:szCs w:val="24"/>
                <w:lang w:eastAsia="en-US"/>
              </w:rPr>
            </w:pPr>
            <w:r w:rsidRPr="000E39A9">
              <w:rPr>
                <w:sz w:val="24"/>
                <w:szCs w:val="24"/>
                <w:lang w:eastAsia="en-US"/>
              </w:rPr>
              <w:t>в экономике, чел.</w:t>
            </w:r>
          </w:p>
        </w:tc>
        <w:tc>
          <w:tcPr>
            <w:tcW w:w="262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0C1F47" w:rsidRPr="000E39A9" w:rsidRDefault="000C1F47">
            <w:pPr>
              <w:spacing w:line="276" w:lineRule="auto"/>
              <w:jc w:val="center"/>
              <w:rPr>
                <w:sz w:val="24"/>
                <w:szCs w:val="24"/>
                <w:lang w:eastAsia="en-US"/>
              </w:rPr>
            </w:pPr>
            <w:r w:rsidRPr="000E39A9">
              <w:rPr>
                <w:sz w:val="24"/>
                <w:szCs w:val="24"/>
                <w:lang w:eastAsia="en-US"/>
              </w:rPr>
              <w:t>Незанятое население</w:t>
            </w:r>
          </w:p>
        </w:tc>
      </w:tr>
      <w:tr w:rsidR="000E39A9" w:rsidRPr="000E39A9" w:rsidTr="000E39A9">
        <w:trPr>
          <w:trHeight w:val="1637"/>
        </w:trPr>
        <w:tc>
          <w:tcPr>
            <w:tcW w:w="2462"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C1F47" w:rsidRPr="000E39A9" w:rsidRDefault="000C1F47">
            <w:pPr>
              <w:spacing w:line="276" w:lineRule="auto"/>
              <w:rPr>
                <w:sz w:val="24"/>
                <w:szCs w:val="24"/>
                <w:lang w:eastAsia="en-US"/>
              </w:rPr>
            </w:pPr>
          </w:p>
        </w:tc>
        <w:tc>
          <w:tcPr>
            <w:tcW w:w="781"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C1F47" w:rsidRPr="000E39A9" w:rsidRDefault="000C1F47">
            <w:pPr>
              <w:spacing w:line="276" w:lineRule="auto"/>
              <w:rPr>
                <w:sz w:val="24"/>
                <w:szCs w:val="24"/>
                <w:lang w:eastAsia="en-US"/>
              </w:rPr>
            </w:pPr>
          </w:p>
        </w:tc>
        <w:tc>
          <w:tcPr>
            <w:tcW w:w="7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hideMark/>
          </w:tcPr>
          <w:p w:rsidR="000C1F47" w:rsidRPr="000E39A9" w:rsidRDefault="000C1F47">
            <w:pPr>
              <w:spacing w:line="276" w:lineRule="auto"/>
              <w:ind w:left="113" w:right="113"/>
              <w:rPr>
                <w:sz w:val="24"/>
                <w:szCs w:val="24"/>
                <w:lang w:eastAsia="en-US"/>
              </w:rPr>
            </w:pPr>
            <w:r w:rsidRPr="000E39A9">
              <w:rPr>
                <w:sz w:val="24"/>
                <w:szCs w:val="24"/>
                <w:lang w:eastAsia="en-US"/>
              </w:rPr>
              <w:t xml:space="preserve">Дети до 16 лет </w:t>
            </w:r>
          </w:p>
        </w:tc>
        <w:tc>
          <w:tcPr>
            <w:tcW w:w="712"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hideMark/>
          </w:tcPr>
          <w:p w:rsidR="000C1F47" w:rsidRPr="000E39A9" w:rsidRDefault="000C1F47">
            <w:pPr>
              <w:spacing w:line="276" w:lineRule="auto"/>
              <w:ind w:left="113" w:right="113"/>
              <w:rPr>
                <w:sz w:val="24"/>
                <w:szCs w:val="24"/>
                <w:lang w:eastAsia="en-US"/>
              </w:rPr>
            </w:pPr>
            <w:r w:rsidRPr="000E39A9">
              <w:rPr>
                <w:sz w:val="24"/>
                <w:szCs w:val="24"/>
                <w:lang w:eastAsia="en-US"/>
              </w:rPr>
              <w:t>Пенсионеры</w:t>
            </w:r>
          </w:p>
        </w:tc>
        <w:tc>
          <w:tcPr>
            <w:tcW w:w="6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hideMark/>
          </w:tcPr>
          <w:p w:rsidR="000C1F47" w:rsidRPr="000E39A9" w:rsidRDefault="000C1F47">
            <w:pPr>
              <w:spacing w:line="276" w:lineRule="auto"/>
              <w:ind w:left="113" w:right="113"/>
              <w:rPr>
                <w:sz w:val="24"/>
                <w:szCs w:val="24"/>
                <w:lang w:eastAsia="en-US"/>
              </w:rPr>
            </w:pPr>
            <w:r w:rsidRPr="000E39A9">
              <w:rPr>
                <w:sz w:val="24"/>
                <w:szCs w:val="24"/>
                <w:lang w:eastAsia="en-US"/>
              </w:rPr>
              <w:t>Инвалиды</w:t>
            </w:r>
          </w:p>
        </w:tc>
        <w:tc>
          <w:tcPr>
            <w:tcW w:w="927"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C1F47" w:rsidRPr="000E39A9" w:rsidRDefault="000C1F47">
            <w:pPr>
              <w:spacing w:line="276" w:lineRule="auto"/>
              <w:rPr>
                <w:sz w:val="24"/>
                <w:szCs w:val="24"/>
                <w:lang w:eastAsia="en-US"/>
              </w:rPr>
            </w:pPr>
          </w:p>
        </w:tc>
        <w:tc>
          <w:tcPr>
            <w:tcW w:w="1083"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C1F47" w:rsidRPr="000E39A9" w:rsidRDefault="000C1F47">
            <w:pPr>
              <w:spacing w:line="276" w:lineRule="auto"/>
              <w:rPr>
                <w:sz w:val="24"/>
                <w:szCs w:val="24"/>
                <w:lang w:eastAsia="en-US"/>
              </w:rPr>
            </w:pPr>
          </w:p>
        </w:tc>
        <w:tc>
          <w:tcPr>
            <w:tcW w:w="9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hideMark/>
          </w:tcPr>
          <w:p w:rsidR="000C1F47" w:rsidRPr="000E39A9" w:rsidRDefault="000C1F47">
            <w:pPr>
              <w:spacing w:line="276" w:lineRule="auto"/>
              <w:ind w:left="113" w:right="113"/>
              <w:rPr>
                <w:sz w:val="24"/>
                <w:szCs w:val="24"/>
                <w:lang w:eastAsia="en-US"/>
              </w:rPr>
            </w:pPr>
            <w:r w:rsidRPr="000E39A9">
              <w:rPr>
                <w:sz w:val="24"/>
                <w:szCs w:val="24"/>
                <w:lang w:eastAsia="en-US"/>
              </w:rPr>
              <w:t>Всего, чел.</w:t>
            </w:r>
          </w:p>
        </w:tc>
        <w:tc>
          <w:tcPr>
            <w:tcW w:w="17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hideMark/>
          </w:tcPr>
          <w:p w:rsidR="000C1F47" w:rsidRPr="000E39A9" w:rsidRDefault="000C1F47">
            <w:pPr>
              <w:spacing w:line="276" w:lineRule="auto"/>
              <w:ind w:left="113" w:right="113"/>
              <w:jc w:val="center"/>
              <w:rPr>
                <w:sz w:val="24"/>
                <w:szCs w:val="24"/>
                <w:lang w:eastAsia="en-US"/>
              </w:rPr>
            </w:pPr>
            <w:r w:rsidRPr="000E39A9">
              <w:rPr>
                <w:sz w:val="24"/>
                <w:szCs w:val="24"/>
                <w:lang w:eastAsia="en-US"/>
              </w:rPr>
              <w:t>% от численности</w:t>
            </w:r>
          </w:p>
          <w:p w:rsidR="000C1F47" w:rsidRPr="000E39A9" w:rsidRDefault="000C1F47">
            <w:pPr>
              <w:spacing w:line="276" w:lineRule="auto"/>
              <w:ind w:left="113" w:right="113"/>
              <w:jc w:val="center"/>
              <w:rPr>
                <w:sz w:val="24"/>
                <w:szCs w:val="24"/>
                <w:lang w:eastAsia="en-US"/>
              </w:rPr>
            </w:pPr>
            <w:proofErr w:type="spellStart"/>
            <w:r w:rsidRPr="000E39A9">
              <w:rPr>
                <w:sz w:val="24"/>
                <w:szCs w:val="24"/>
                <w:lang w:eastAsia="en-US"/>
              </w:rPr>
              <w:t>трудоспособ</w:t>
            </w:r>
            <w:proofErr w:type="spellEnd"/>
          </w:p>
          <w:p w:rsidR="000C1F47" w:rsidRPr="000E39A9" w:rsidRDefault="000C1F47">
            <w:pPr>
              <w:spacing w:line="276" w:lineRule="auto"/>
              <w:ind w:left="113" w:right="113"/>
              <w:jc w:val="center"/>
              <w:rPr>
                <w:sz w:val="24"/>
                <w:szCs w:val="24"/>
                <w:lang w:eastAsia="en-US"/>
              </w:rPr>
            </w:pPr>
            <w:proofErr w:type="spellStart"/>
            <w:r w:rsidRPr="000E39A9">
              <w:rPr>
                <w:sz w:val="24"/>
                <w:szCs w:val="24"/>
                <w:lang w:eastAsia="en-US"/>
              </w:rPr>
              <w:t>ного</w:t>
            </w:r>
            <w:proofErr w:type="spellEnd"/>
            <w:r w:rsidRPr="000E39A9">
              <w:rPr>
                <w:sz w:val="24"/>
                <w:szCs w:val="24"/>
                <w:lang w:eastAsia="en-US"/>
              </w:rPr>
              <w:t xml:space="preserve"> населения</w:t>
            </w:r>
          </w:p>
        </w:tc>
      </w:tr>
      <w:tr w:rsidR="000C1F47" w:rsidRPr="000E39A9" w:rsidTr="000E39A9">
        <w:trPr>
          <w:trHeight w:val="311"/>
        </w:trPr>
        <w:tc>
          <w:tcPr>
            <w:tcW w:w="2462" w:type="dxa"/>
            <w:tcBorders>
              <w:top w:val="single" w:sz="4" w:space="0" w:color="auto"/>
              <w:left w:val="single" w:sz="4" w:space="0" w:color="auto"/>
              <w:bottom w:val="single" w:sz="4" w:space="0" w:color="auto"/>
              <w:right w:val="single" w:sz="4" w:space="0" w:color="auto"/>
            </w:tcBorders>
            <w:hideMark/>
          </w:tcPr>
          <w:p w:rsidR="000C1F47" w:rsidRPr="000E39A9" w:rsidRDefault="000C1F47">
            <w:pPr>
              <w:spacing w:line="276" w:lineRule="auto"/>
              <w:rPr>
                <w:sz w:val="24"/>
                <w:szCs w:val="24"/>
                <w:lang w:eastAsia="en-US"/>
              </w:rPr>
            </w:pPr>
            <w:r w:rsidRPr="000E39A9">
              <w:rPr>
                <w:sz w:val="24"/>
                <w:szCs w:val="24"/>
                <w:lang w:eastAsia="en-US"/>
              </w:rPr>
              <w:t>с. Батурино</w:t>
            </w:r>
          </w:p>
        </w:tc>
        <w:tc>
          <w:tcPr>
            <w:tcW w:w="781" w:type="dxa"/>
            <w:tcBorders>
              <w:top w:val="single" w:sz="4" w:space="0" w:color="auto"/>
              <w:left w:val="single" w:sz="4" w:space="0" w:color="auto"/>
              <w:bottom w:val="single" w:sz="4" w:space="0" w:color="auto"/>
              <w:right w:val="single" w:sz="4" w:space="0" w:color="auto"/>
            </w:tcBorders>
            <w:hideMark/>
          </w:tcPr>
          <w:p w:rsidR="000C1F47" w:rsidRPr="000E39A9" w:rsidRDefault="000C1F47">
            <w:pPr>
              <w:spacing w:line="276" w:lineRule="auto"/>
              <w:jc w:val="center"/>
              <w:rPr>
                <w:sz w:val="24"/>
                <w:szCs w:val="24"/>
                <w:lang w:eastAsia="en-US"/>
              </w:rPr>
            </w:pPr>
            <w:r w:rsidRPr="000E39A9">
              <w:rPr>
                <w:sz w:val="24"/>
                <w:szCs w:val="24"/>
                <w:lang w:eastAsia="en-US"/>
              </w:rPr>
              <w:t>1332</w:t>
            </w:r>
          </w:p>
        </w:tc>
        <w:tc>
          <w:tcPr>
            <w:tcW w:w="785" w:type="dxa"/>
            <w:tcBorders>
              <w:top w:val="single" w:sz="4" w:space="0" w:color="auto"/>
              <w:left w:val="single" w:sz="4" w:space="0" w:color="auto"/>
              <w:bottom w:val="single" w:sz="4" w:space="0" w:color="auto"/>
              <w:right w:val="single" w:sz="4" w:space="0" w:color="auto"/>
            </w:tcBorders>
            <w:hideMark/>
          </w:tcPr>
          <w:p w:rsidR="000C1F47" w:rsidRPr="000E39A9" w:rsidRDefault="000C1F47">
            <w:pPr>
              <w:shd w:val="clear" w:color="auto" w:fill="FFFFFF"/>
              <w:spacing w:line="276" w:lineRule="auto"/>
              <w:jc w:val="center"/>
              <w:rPr>
                <w:sz w:val="24"/>
                <w:szCs w:val="24"/>
                <w:lang w:eastAsia="en-US"/>
              </w:rPr>
            </w:pPr>
            <w:r w:rsidRPr="000E39A9">
              <w:rPr>
                <w:sz w:val="24"/>
                <w:szCs w:val="24"/>
                <w:lang w:eastAsia="en-US"/>
              </w:rPr>
              <w:t>251</w:t>
            </w:r>
          </w:p>
        </w:tc>
        <w:tc>
          <w:tcPr>
            <w:tcW w:w="712" w:type="dxa"/>
            <w:tcBorders>
              <w:top w:val="single" w:sz="4" w:space="0" w:color="auto"/>
              <w:left w:val="single" w:sz="4" w:space="0" w:color="auto"/>
              <w:bottom w:val="single" w:sz="4" w:space="0" w:color="auto"/>
              <w:right w:val="single" w:sz="4" w:space="0" w:color="auto"/>
            </w:tcBorders>
            <w:hideMark/>
          </w:tcPr>
          <w:p w:rsidR="000C1F47" w:rsidRPr="000E39A9" w:rsidRDefault="000C1F47">
            <w:pPr>
              <w:shd w:val="clear" w:color="auto" w:fill="FFFFFF"/>
              <w:spacing w:line="276" w:lineRule="auto"/>
              <w:jc w:val="center"/>
              <w:rPr>
                <w:sz w:val="24"/>
                <w:szCs w:val="24"/>
                <w:lang w:eastAsia="en-US"/>
              </w:rPr>
            </w:pPr>
            <w:r w:rsidRPr="000E39A9">
              <w:rPr>
                <w:sz w:val="24"/>
                <w:szCs w:val="24"/>
                <w:lang w:eastAsia="en-US"/>
              </w:rPr>
              <w:t>366</w:t>
            </w:r>
          </w:p>
        </w:tc>
        <w:tc>
          <w:tcPr>
            <w:tcW w:w="619" w:type="dxa"/>
            <w:tcBorders>
              <w:top w:val="single" w:sz="4" w:space="0" w:color="auto"/>
              <w:left w:val="single" w:sz="4" w:space="0" w:color="auto"/>
              <w:bottom w:val="single" w:sz="4" w:space="0" w:color="auto"/>
              <w:right w:val="single" w:sz="4" w:space="0" w:color="auto"/>
            </w:tcBorders>
            <w:hideMark/>
          </w:tcPr>
          <w:p w:rsidR="000C1F47" w:rsidRPr="000E39A9" w:rsidRDefault="000C1F47">
            <w:pPr>
              <w:shd w:val="clear" w:color="auto" w:fill="FFFFFF"/>
              <w:spacing w:line="276" w:lineRule="auto"/>
              <w:jc w:val="center"/>
              <w:rPr>
                <w:sz w:val="24"/>
                <w:szCs w:val="24"/>
                <w:lang w:eastAsia="en-US"/>
              </w:rPr>
            </w:pPr>
            <w:r w:rsidRPr="000E39A9">
              <w:rPr>
                <w:sz w:val="24"/>
                <w:szCs w:val="24"/>
                <w:lang w:eastAsia="en-US"/>
              </w:rPr>
              <w:t>66</w:t>
            </w:r>
          </w:p>
        </w:tc>
        <w:tc>
          <w:tcPr>
            <w:tcW w:w="927" w:type="dxa"/>
            <w:tcBorders>
              <w:top w:val="single" w:sz="4" w:space="0" w:color="auto"/>
              <w:left w:val="single" w:sz="4" w:space="0" w:color="auto"/>
              <w:bottom w:val="single" w:sz="4" w:space="0" w:color="auto"/>
              <w:right w:val="single" w:sz="4" w:space="0" w:color="auto"/>
            </w:tcBorders>
            <w:hideMark/>
          </w:tcPr>
          <w:p w:rsidR="000C1F47" w:rsidRPr="000E39A9" w:rsidRDefault="000C1F47">
            <w:pPr>
              <w:spacing w:line="276" w:lineRule="auto"/>
              <w:jc w:val="center"/>
              <w:rPr>
                <w:sz w:val="24"/>
                <w:szCs w:val="24"/>
                <w:lang w:eastAsia="en-US"/>
              </w:rPr>
            </w:pPr>
            <w:r w:rsidRPr="000E39A9">
              <w:rPr>
                <w:sz w:val="24"/>
                <w:szCs w:val="24"/>
                <w:lang w:eastAsia="en-US"/>
              </w:rPr>
              <w:t>599</w:t>
            </w:r>
          </w:p>
        </w:tc>
        <w:tc>
          <w:tcPr>
            <w:tcW w:w="1083" w:type="dxa"/>
            <w:tcBorders>
              <w:top w:val="single" w:sz="4" w:space="0" w:color="auto"/>
              <w:left w:val="single" w:sz="4" w:space="0" w:color="auto"/>
              <w:bottom w:val="single" w:sz="4" w:space="0" w:color="auto"/>
              <w:right w:val="single" w:sz="4" w:space="0" w:color="auto"/>
            </w:tcBorders>
            <w:hideMark/>
          </w:tcPr>
          <w:p w:rsidR="000C1F47" w:rsidRPr="000E39A9" w:rsidRDefault="000C1F47">
            <w:pPr>
              <w:shd w:val="clear" w:color="auto" w:fill="FFFFFF"/>
              <w:spacing w:line="276" w:lineRule="auto"/>
              <w:jc w:val="center"/>
              <w:rPr>
                <w:sz w:val="24"/>
                <w:szCs w:val="24"/>
                <w:highlight w:val="yellow"/>
                <w:lang w:eastAsia="en-US"/>
              </w:rPr>
            </w:pPr>
            <w:r w:rsidRPr="000E39A9">
              <w:rPr>
                <w:sz w:val="24"/>
                <w:szCs w:val="24"/>
                <w:lang w:eastAsia="en-US"/>
              </w:rPr>
              <w:t>422</w:t>
            </w:r>
          </w:p>
        </w:tc>
        <w:tc>
          <w:tcPr>
            <w:tcW w:w="927" w:type="dxa"/>
            <w:tcBorders>
              <w:top w:val="single" w:sz="4" w:space="0" w:color="auto"/>
              <w:left w:val="single" w:sz="4" w:space="0" w:color="auto"/>
              <w:bottom w:val="single" w:sz="4" w:space="0" w:color="auto"/>
              <w:right w:val="single" w:sz="4" w:space="0" w:color="auto"/>
            </w:tcBorders>
            <w:hideMark/>
          </w:tcPr>
          <w:p w:rsidR="000C1F47" w:rsidRPr="000E39A9" w:rsidRDefault="000C1F47">
            <w:pPr>
              <w:spacing w:line="276" w:lineRule="auto"/>
              <w:jc w:val="center"/>
              <w:rPr>
                <w:sz w:val="24"/>
                <w:szCs w:val="24"/>
                <w:lang w:eastAsia="en-US"/>
              </w:rPr>
            </w:pPr>
            <w:r w:rsidRPr="000E39A9">
              <w:rPr>
                <w:sz w:val="24"/>
                <w:szCs w:val="24"/>
                <w:lang w:eastAsia="en-US"/>
              </w:rPr>
              <w:t>177</w:t>
            </w:r>
          </w:p>
        </w:tc>
        <w:tc>
          <w:tcPr>
            <w:tcW w:w="1700" w:type="dxa"/>
            <w:tcBorders>
              <w:top w:val="single" w:sz="4" w:space="0" w:color="auto"/>
              <w:left w:val="single" w:sz="4" w:space="0" w:color="auto"/>
              <w:bottom w:val="single" w:sz="4" w:space="0" w:color="auto"/>
              <w:right w:val="single" w:sz="4" w:space="0" w:color="auto"/>
            </w:tcBorders>
            <w:hideMark/>
          </w:tcPr>
          <w:p w:rsidR="000C1F47" w:rsidRPr="000E39A9" w:rsidRDefault="000C1F47">
            <w:pPr>
              <w:spacing w:line="276" w:lineRule="auto"/>
              <w:jc w:val="center"/>
              <w:rPr>
                <w:sz w:val="24"/>
                <w:szCs w:val="24"/>
                <w:lang w:eastAsia="en-US"/>
              </w:rPr>
            </w:pPr>
            <w:r w:rsidRPr="000E39A9">
              <w:rPr>
                <w:sz w:val="24"/>
                <w:szCs w:val="24"/>
                <w:lang w:eastAsia="en-US"/>
              </w:rPr>
              <w:t>30</w:t>
            </w:r>
          </w:p>
        </w:tc>
      </w:tr>
      <w:tr w:rsidR="000C1F47" w:rsidRPr="000E39A9" w:rsidTr="000E39A9">
        <w:trPr>
          <w:trHeight w:val="311"/>
        </w:trPr>
        <w:tc>
          <w:tcPr>
            <w:tcW w:w="2462" w:type="dxa"/>
            <w:tcBorders>
              <w:top w:val="single" w:sz="4" w:space="0" w:color="auto"/>
              <w:left w:val="single" w:sz="4" w:space="0" w:color="auto"/>
              <w:bottom w:val="single" w:sz="4" w:space="0" w:color="auto"/>
              <w:right w:val="single" w:sz="4" w:space="0" w:color="auto"/>
            </w:tcBorders>
            <w:hideMark/>
          </w:tcPr>
          <w:p w:rsidR="000C1F47" w:rsidRPr="000E39A9" w:rsidRDefault="000C1F47">
            <w:pPr>
              <w:spacing w:line="276" w:lineRule="auto"/>
              <w:rPr>
                <w:sz w:val="24"/>
                <w:szCs w:val="24"/>
                <w:lang w:eastAsia="en-US"/>
              </w:rPr>
            </w:pPr>
            <w:r w:rsidRPr="000E39A9">
              <w:rPr>
                <w:sz w:val="24"/>
                <w:szCs w:val="24"/>
                <w:lang w:eastAsia="en-US"/>
              </w:rPr>
              <w:t>п. Ноль-Пикет</w:t>
            </w:r>
          </w:p>
        </w:tc>
        <w:tc>
          <w:tcPr>
            <w:tcW w:w="781" w:type="dxa"/>
            <w:tcBorders>
              <w:top w:val="single" w:sz="4" w:space="0" w:color="auto"/>
              <w:left w:val="single" w:sz="4" w:space="0" w:color="auto"/>
              <w:bottom w:val="single" w:sz="4" w:space="0" w:color="auto"/>
              <w:right w:val="single" w:sz="4" w:space="0" w:color="auto"/>
            </w:tcBorders>
            <w:hideMark/>
          </w:tcPr>
          <w:p w:rsidR="000C1F47" w:rsidRPr="000E39A9" w:rsidRDefault="000C1F47">
            <w:pPr>
              <w:spacing w:line="276" w:lineRule="auto"/>
              <w:jc w:val="center"/>
              <w:rPr>
                <w:sz w:val="24"/>
                <w:szCs w:val="24"/>
                <w:lang w:eastAsia="en-US"/>
              </w:rPr>
            </w:pPr>
            <w:r w:rsidRPr="000E39A9">
              <w:rPr>
                <w:sz w:val="24"/>
                <w:szCs w:val="24"/>
                <w:lang w:eastAsia="en-US"/>
              </w:rPr>
              <w:t>80</w:t>
            </w:r>
          </w:p>
        </w:tc>
        <w:tc>
          <w:tcPr>
            <w:tcW w:w="785" w:type="dxa"/>
            <w:tcBorders>
              <w:top w:val="single" w:sz="4" w:space="0" w:color="auto"/>
              <w:left w:val="single" w:sz="4" w:space="0" w:color="auto"/>
              <w:bottom w:val="single" w:sz="4" w:space="0" w:color="auto"/>
              <w:right w:val="single" w:sz="4" w:space="0" w:color="auto"/>
            </w:tcBorders>
            <w:hideMark/>
          </w:tcPr>
          <w:p w:rsidR="000C1F47" w:rsidRPr="000E39A9" w:rsidRDefault="000C1F47">
            <w:pPr>
              <w:shd w:val="clear" w:color="auto" w:fill="FFFFFF"/>
              <w:spacing w:line="276" w:lineRule="auto"/>
              <w:jc w:val="center"/>
              <w:rPr>
                <w:sz w:val="24"/>
                <w:szCs w:val="24"/>
                <w:lang w:eastAsia="en-US"/>
              </w:rPr>
            </w:pPr>
            <w:r w:rsidRPr="000E39A9">
              <w:rPr>
                <w:sz w:val="24"/>
                <w:szCs w:val="24"/>
                <w:lang w:eastAsia="en-US"/>
              </w:rPr>
              <w:t>5</w:t>
            </w:r>
          </w:p>
        </w:tc>
        <w:tc>
          <w:tcPr>
            <w:tcW w:w="712" w:type="dxa"/>
            <w:tcBorders>
              <w:top w:val="single" w:sz="4" w:space="0" w:color="auto"/>
              <w:left w:val="single" w:sz="4" w:space="0" w:color="auto"/>
              <w:bottom w:val="single" w:sz="4" w:space="0" w:color="auto"/>
              <w:right w:val="single" w:sz="4" w:space="0" w:color="auto"/>
            </w:tcBorders>
            <w:hideMark/>
          </w:tcPr>
          <w:p w:rsidR="000C1F47" w:rsidRPr="000E39A9" w:rsidRDefault="000C1F47">
            <w:pPr>
              <w:shd w:val="clear" w:color="auto" w:fill="FFFFFF"/>
              <w:spacing w:line="276" w:lineRule="auto"/>
              <w:jc w:val="center"/>
              <w:rPr>
                <w:sz w:val="24"/>
                <w:szCs w:val="24"/>
                <w:lang w:eastAsia="en-US"/>
              </w:rPr>
            </w:pPr>
            <w:r w:rsidRPr="000E39A9">
              <w:rPr>
                <w:sz w:val="24"/>
                <w:szCs w:val="24"/>
                <w:lang w:eastAsia="en-US"/>
              </w:rPr>
              <w:t>19</w:t>
            </w:r>
          </w:p>
        </w:tc>
        <w:tc>
          <w:tcPr>
            <w:tcW w:w="619" w:type="dxa"/>
            <w:tcBorders>
              <w:top w:val="single" w:sz="4" w:space="0" w:color="auto"/>
              <w:left w:val="single" w:sz="4" w:space="0" w:color="auto"/>
              <w:bottom w:val="single" w:sz="4" w:space="0" w:color="auto"/>
              <w:right w:val="single" w:sz="4" w:space="0" w:color="auto"/>
            </w:tcBorders>
            <w:hideMark/>
          </w:tcPr>
          <w:p w:rsidR="000C1F47" w:rsidRPr="000E39A9" w:rsidRDefault="000C1F47">
            <w:pPr>
              <w:shd w:val="clear" w:color="auto" w:fill="FFFFFF"/>
              <w:spacing w:line="276" w:lineRule="auto"/>
              <w:jc w:val="center"/>
              <w:rPr>
                <w:sz w:val="24"/>
                <w:szCs w:val="24"/>
                <w:lang w:eastAsia="en-US"/>
              </w:rPr>
            </w:pPr>
            <w:r w:rsidRPr="000E39A9">
              <w:rPr>
                <w:sz w:val="24"/>
                <w:szCs w:val="24"/>
                <w:lang w:eastAsia="en-US"/>
              </w:rPr>
              <w:t>5</w:t>
            </w:r>
          </w:p>
        </w:tc>
        <w:tc>
          <w:tcPr>
            <w:tcW w:w="927" w:type="dxa"/>
            <w:tcBorders>
              <w:top w:val="single" w:sz="4" w:space="0" w:color="auto"/>
              <w:left w:val="single" w:sz="4" w:space="0" w:color="auto"/>
              <w:bottom w:val="single" w:sz="4" w:space="0" w:color="auto"/>
              <w:right w:val="single" w:sz="4" w:space="0" w:color="auto"/>
            </w:tcBorders>
            <w:hideMark/>
          </w:tcPr>
          <w:p w:rsidR="000C1F47" w:rsidRPr="000E39A9" w:rsidRDefault="000C1F47">
            <w:pPr>
              <w:spacing w:line="276" w:lineRule="auto"/>
              <w:jc w:val="center"/>
              <w:rPr>
                <w:sz w:val="24"/>
                <w:szCs w:val="24"/>
                <w:lang w:eastAsia="en-US"/>
              </w:rPr>
            </w:pPr>
            <w:r w:rsidRPr="000E39A9">
              <w:rPr>
                <w:sz w:val="24"/>
                <w:szCs w:val="24"/>
                <w:lang w:eastAsia="en-US"/>
              </w:rPr>
              <w:t>48</w:t>
            </w:r>
          </w:p>
        </w:tc>
        <w:tc>
          <w:tcPr>
            <w:tcW w:w="1083" w:type="dxa"/>
            <w:tcBorders>
              <w:top w:val="single" w:sz="4" w:space="0" w:color="auto"/>
              <w:left w:val="single" w:sz="4" w:space="0" w:color="auto"/>
              <w:bottom w:val="single" w:sz="4" w:space="0" w:color="auto"/>
              <w:right w:val="single" w:sz="4" w:space="0" w:color="auto"/>
            </w:tcBorders>
            <w:hideMark/>
          </w:tcPr>
          <w:p w:rsidR="000C1F47" w:rsidRPr="000E39A9" w:rsidRDefault="000C1F47">
            <w:pPr>
              <w:shd w:val="clear" w:color="auto" w:fill="FFFFFF"/>
              <w:spacing w:line="276" w:lineRule="auto"/>
              <w:jc w:val="center"/>
              <w:rPr>
                <w:sz w:val="24"/>
                <w:szCs w:val="24"/>
                <w:highlight w:val="yellow"/>
                <w:lang w:eastAsia="en-US"/>
              </w:rPr>
            </w:pPr>
            <w:r w:rsidRPr="000E39A9">
              <w:rPr>
                <w:sz w:val="24"/>
                <w:szCs w:val="24"/>
                <w:lang w:eastAsia="en-US"/>
              </w:rPr>
              <w:t>4</w:t>
            </w:r>
          </w:p>
        </w:tc>
        <w:tc>
          <w:tcPr>
            <w:tcW w:w="927" w:type="dxa"/>
            <w:tcBorders>
              <w:top w:val="single" w:sz="4" w:space="0" w:color="auto"/>
              <w:left w:val="single" w:sz="4" w:space="0" w:color="auto"/>
              <w:bottom w:val="single" w:sz="4" w:space="0" w:color="auto"/>
              <w:right w:val="single" w:sz="4" w:space="0" w:color="auto"/>
            </w:tcBorders>
            <w:hideMark/>
          </w:tcPr>
          <w:p w:rsidR="000C1F47" w:rsidRPr="000E39A9" w:rsidRDefault="000C1F47">
            <w:pPr>
              <w:spacing w:line="276" w:lineRule="auto"/>
              <w:jc w:val="center"/>
              <w:rPr>
                <w:sz w:val="24"/>
                <w:szCs w:val="24"/>
                <w:lang w:eastAsia="en-US"/>
              </w:rPr>
            </w:pPr>
            <w:r w:rsidRPr="000E39A9">
              <w:rPr>
                <w:sz w:val="24"/>
                <w:szCs w:val="24"/>
                <w:lang w:eastAsia="en-US"/>
              </w:rPr>
              <w:t>44</w:t>
            </w:r>
          </w:p>
        </w:tc>
        <w:tc>
          <w:tcPr>
            <w:tcW w:w="1700" w:type="dxa"/>
            <w:tcBorders>
              <w:top w:val="single" w:sz="4" w:space="0" w:color="auto"/>
              <w:left w:val="single" w:sz="4" w:space="0" w:color="auto"/>
              <w:bottom w:val="single" w:sz="4" w:space="0" w:color="auto"/>
              <w:right w:val="single" w:sz="4" w:space="0" w:color="auto"/>
            </w:tcBorders>
            <w:hideMark/>
          </w:tcPr>
          <w:p w:rsidR="000C1F47" w:rsidRPr="000E39A9" w:rsidRDefault="000C1F47">
            <w:pPr>
              <w:spacing w:line="276" w:lineRule="auto"/>
              <w:jc w:val="center"/>
              <w:rPr>
                <w:sz w:val="24"/>
                <w:szCs w:val="24"/>
                <w:lang w:eastAsia="en-US"/>
              </w:rPr>
            </w:pPr>
            <w:r w:rsidRPr="000E39A9">
              <w:rPr>
                <w:sz w:val="24"/>
                <w:szCs w:val="24"/>
                <w:lang w:eastAsia="en-US"/>
              </w:rPr>
              <w:t>92</w:t>
            </w:r>
          </w:p>
        </w:tc>
      </w:tr>
      <w:tr w:rsidR="000C1F47" w:rsidRPr="000E39A9" w:rsidTr="000E39A9">
        <w:trPr>
          <w:trHeight w:val="311"/>
        </w:trPr>
        <w:tc>
          <w:tcPr>
            <w:tcW w:w="2462" w:type="dxa"/>
            <w:tcBorders>
              <w:top w:val="single" w:sz="4" w:space="0" w:color="auto"/>
              <w:left w:val="single" w:sz="4" w:space="0" w:color="auto"/>
              <w:bottom w:val="single" w:sz="4" w:space="0" w:color="auto"/>
              <w:right w:val="single" w:sz="4" w:space="0" w:color="auto"/>
            </w:tcBorders>
            <w:hideMark/>
          </w:tcPr>
          <w:p w:rsidR="000C1F47" w:rsidRPr="000E39A9" w:rsidRDefault="000C1F47">
            <w:pPr>
              <w:spacing w:line="276" w:lineRule="auto"/>
              <w:rPr>
                <w:sz w:val="24"/>
                <w:szCs w:val="24"/>
                <w:lang w:eastAsia="en-US"/>
              </w:rPr>
            </w:pPr>
            <w:r w:rsidRPr="000E39A9">
              <w:rPr>
                <w:sz w:val="24"/>
                <w:szCs w:val="24"/>
                <w:lang w:eastAsia="en-US"/>
              </w:rPr>
              <w:t xml:space="preserve">п. </w:t>
            </w:r>
            <w:proofErr w:type="spellStart"/>
            <w:r w:rsidRPr="000E39A9">
              <w:rPr>
                <w:sz w:val="24"/>
                <w:szCs w:val="24"/>
                <w:lang w:eastAsia="en-US"/>
              </w:rPr>
              <w:t>Первопашенск</w:t>
            </w:r>
            <w:proofErr w:type="spellEnd"/>
          </w:p>
        </w:tc>
        <w:tc>
          <w:tcPr>
            <w:tcW w:w="781" w:type="dxa"/>
            <w:tcBorders>
              <w:top w:val="single" w:sz="4" w:space="0" w:color="auto"/>
              <w:left w:val="single" w:sz="4" w:space="0" w:color="auto"/>
              <w:bottom w:val="single" w:sz="4" w:space="0" w:color="auto"/>
              <w:right w:val="single" w:sz="4" w:space="0" w:color="auto"/>
            </w:tcBorders>
            <w:hideMark/>
          </w:tcPr>
          <w:p w:rsidR="000C1F47" w:rsidRPr="000E39A9" w:rsidRDefault="000C1F47">
            <w:pPr>
              <w:spacing w:line="276" w:lineRule="auto"/>
              <w:jc w:val="center"/>
              <w:rPr>
                <w:sz w:val="24"/>
                <w:szCs w:val="24"/>
                <w:lang w:eastAsia="en-US"/>
              </w:rPr>
            </w:pPr>
            <w:r w:rsidRPr="000E39A9">
              <w:rPr>
                <w:sz w:val="24"/>
                <w:szCs w:val="24"/>
                <w:lang w:eastAsia="en-US"/>
              </w:rPr>
              <w:t>127</w:t>
            </w:r>
          </w:p>
        </w:tc>
        <w:tc>
          <w:tcPr>
            <w:tcW w:w="785" w:type="dxa"/>
            <w:tcBorders>
              <w:top w:val="single" w:sz="4" w:space="0" w:color="auto"/>
              <w:left w:val="single" w:sz="4" w:space="0" w:color="auto"/>
              <w:bottom w:val="single" w:sz="4" w:space="0" w:color="auto"/>
              <w:right w:val="single" w:sz="4" w:space="0" w:color="auto"/>
            </w:tcBorders>
            <w:hideMark/>
          </w:tcPr>
          <w:p w:rsidR="000C1F47" w:rsidRPr="000E39A9" w:rsidRDefault="000C1F47">
            <w:pPr>
              <w:shd w:val="clear" w:color="auto" w:fill="FFFFFF"/>
              <w:spacing w:line="276" w:lineRule="auto"/>
              <w:jc w:val="center"/>
              <w:rPr>
                <w:sz w:val="24"/>
                <w:szCs w:val="24"/>
                <w:lang w:eastAsia="en-US"/>
              </w:rPr>
            </w:pPr>
            <w:r w:rsidRPr="000E39A9">
              <w:rPr>
                <w:sz w:val="24"/>
                <w:szCs w:val="24"/>
                <w:lang w:eastAsia="en-US"/>
              </w:rPr>
              <w:t>18</w:t>
            </w:r>
          </w:p>
        </w:tc>
        <w:tc>
          <w:tcPr>
            <w:tcW w:w="712" w:type="dxa"/>
            <w:tcBorders>
              <w:top w:val="single" w:sz="4" w:space="0" w:color="auto"/>
              <w:left w:val="single" w:sz="4" w:space="0" w:color="auto"/>
              <w:bottom w:val="single" w:sz="4" w:space="0" w:color="auto"/>
              <w:right w:val="single" w:sz="4" w:space="0" w:color="auto"/>
            </w:tcBorders>
            <w:hideMark/>
          </w:tcPr>
          <w:p w:rsidR="000C1F47" w:rsidRPr="000E39A9" w:rsidRDefault="000C1F47">
            <w:pPr>
              <w:shd w:val="clear" w:color="auto" w:fill="FFFFFF"/>
              <w:spacing w:line="276" w:lineRule="auto"/>
              <w:jc w:val="center"/>
              <w:rPr>
                <w:sz w:val="24"/>
                <w:szCs w:val="24"/>
                <w:lang w:eastAsia="en-US"/>
              </w:rPr>
            </w:pPr>
            <w:r w:rsidRPr="000E39A9">
              <w:rPr>
                <w:sz w:val="24"/>
                <w:szCs w:val="24"/>
                <w:lang w:eastAsia="en-US"/>
              </w:rPr>
              <w:t>42</w:t>
            </w:r>
          </w:p>
        </w:tc>
        <w:tc>
          <w:tcPr>
            <w:tcW w:w="619" w:type="dxa"/>
            <w:tcBorders>
              <w:top w:val="single" w:sz="4" w:space="0" w:color="auto"/>
              <w:left w:val="single" w:sz="4" w:space="0" w:color="auto"/>
              <w:bottom w:val="single" w:sz="4" w:space="0" w:color="auto"/>
              <w:right w:val="single" w:sz="4" w:space="0" w:color="auto"/>
            </w:tcBorders>
            <w:hideMark/>
          </w:tcPr>
          <w:p w:rsidR="000C1F47" w:rsidRPr="000E39A9" w:rsidRDefault="000C1F47">
            <w:pPr>
              <w:shd w:val="clear" w:color="auto" w:fill="FFFFFF"/>
              <w:spacing w:line="276" w:lineRule="auto"/>
              <w:jc w:val="center"/>
              <w:rPr>
                <w:sz w:val="24"/>
                <w:szCs w:val="24"/>
                <w:lang w:eastAsia="en-US"/>
              </w:rPr>
            </w:pPr>
            <w:r w:rsidRPr="000E39A9">
              <w:rPr>
                <w:sz w:val="24"/>
                <w:szCs w:val="24"/>
                <w:lang w:eastAsia="en-US"/>
              </w:rPr>
              <w:t>10</w:t>
            </w:r>
          </w:p>
        </w:tc>
        <w:tc>
          <w:tcPr>
            <w:tcW w:w="927" w:type="dxa"/>
            <w:tcBorders>
              <w:top w:val="single" w:sz="4" w:space="0" w:color="auto"/>
              <w:left w:val="single" w:sz="4" w:space="0" w:color="auto"/>
              <w:bottom w:val="single" w:sz="4" w:space="0" w:color="auto"/>
              <w:right w:val="single" w:sz="4" w:space="0" w:color="auto"/>
            </w:tcBorders>
            <w:hideMark/>
          </w:tcPr>
          <w:p w:rsidR="000C1F47" w:rsidRPr="000E39A9" w:rsidRDefault="000C1F47">
            <w:pPr>
              <w:spacing w:line="276" w:lineRule="auto"/>
              <w:jc w:val="center"/>
              <w:rPr>
                <w:sz w:val="24"/>
                <w:szCs w:val="24"/>
                <w:lang w:eastAsia="en-US"/>
              </w:rPr>
            </w:pPr>
            <w:r w:rsidRPr="000E39A9">
              <w:rPr>
                <w:sz w:val="24"/>
                <w:szCs w:val="24"/>
                <w:lang w:eastAsia="en-US"/>
              </w:rPr>
              <w:t>50</w:t>
            </w:r>
          </w:p>
        </w:tc>
        <w:tc>
          <w:tcPr>
            <w:tcW w:w="1083" w:type="dxa"/>
            <w:tcBorders>
              <w:top w:val="single" w:sz="4" w:space="0" w:color="auto"/>
              <w:left w:val="single" w:sz="4" w:space="0" w:color="auto"/>
              <w:bottom w:val="single" w:sz="4" w:space="0" w:color="auto"/>
              <w:right w:val="single" w:sz="4" w:space="0" w:color="auto"/>
            </w:tcBorders>
            <w:hideMark/>
          </w:tcPr>
          <w:p w:rsidR="000C1F47" w:rsidRPr="000E39A9" w:rsidRDefault="000C1F47">
            <w:pPr>
              <w:shd w:val="clear" w:color="auto" w:fill="FFFFFF"/>
              <w:spacing w:line="276" w:lineRule="auto"/>
              <w:jc w:val="center"/>
              <w:rPr>
                <w:sz w:val="24"/>
                <w:szCs w:val="24"/>
                <w:highlight w:val="yellow"/>
                <w:lang w:eastAsia="en-US"/>
              </w:rPr>
            </w:pPr>
            <w:r w:rsidRPr="000E39A9">
              <w:rPr>
                <w:sz w:val="24"/>
                <w:szCs w:val="24"/>
                <w:lang w:eastAsia="en-US"/>
              </w:rPr>
              <w:t>11</w:t>
            </w:r>
          </w:p>
        </w:tc>
        <w:tc>
          <w:tcPr>
            <w:tcW w:w="927" w:type="dxa"/>
            <w:tcBorders>
              <w:top w:val="single" w:sz="4" w:space="0" w:color="auto"/>
              <w:left w:val="single" w:sz="4" w:space="0" w:color="auto"/>
              <w:bottom w:val="single" w:sz="4" w:space="0" w:color="auto"/>
              <w:right w:val="single" w:sz="4" w:space="0" w:color="auto"/>
            </w:tcBorders>
            <w:hideMark/>
          </w:tcPr>
          <w:p w:rsidR="000C1F47" w:rsidRPr="000E39A9" w:rsidRDefault="000C1F47">
            <w:pPr>
              <w:spacing w:line="276" w:lineRule="auto"/>
              <w:jc w:val="center"/>
              <w:rPr>
                <w:sz w:val="24"/>
                <w:szCs w:val="24"/>
                <w:lang w:eastAsia="en-US"/>
              </w:rPr>
            </w:pPr>
            <w:r w:rsidRPr="000E39A9">
              <w:rPr>
                <w:sz w:val="24"/>
                <w:szCs w:val="24"/>
                <w:lang w:eastAsia="en-US"/>
              </w:rPr>
              <w:t>39</w:t>
            </w:r>
          </w:p>
        </w:tc>
        <w:tc>
          <w:tcPr>
            <w:tcW w:w="1700" w:type="dxa"/>
            <w:tcBorders>
              <w:top w:val="single" w:sz="4" w:space="0" w:color="auto"/>
              <w:left w:val="single" w:sz="4" w:space="0" w:color="auto"/>
              <w:bottom w:val="single" w:sz="4" w:space="0" w:color="auto"/>
              <w:right w:val="single" w:sz="4" w:space="0" w:color="auto"/>
            </w:tcBorders>
            <w:hideMark/>
          </w:tcPr>
          <w:p w:rsidR="000C1F47" w:rsidRPr="000E39A9" w:rsidRDefault="000C1F47">
            <w:pPr>
              <w:spacing w:line="276" w:lineRule="auto"/>
              <w:jc w:val="center"/>
              <w:rPr>
                <w:sz w:val="24"/>
                <w:szCs w:val="24"/>
                <w:lang w:eastAsia="en-US"/>
              </w:rPr>
            </w:pPr>
            <w:r w:rsidRPr="000E39A9">
              <w:rPr>
                <w:sz w:val="24"/>
                <w:szCs w:val="24"/>
                <w:lang w:eastAsia="en-US"/>
              </w:rPr>
              <w:t>78</w:t>
            </w:r>
          </w:p>
        </w:tc>
      </w:tr>
      <w:tr w:rsidR="000C1F47" w:rsidRPr="000E39A9" w:rsidTr="000E39A9">
        <w:trPr>
          <w:trHeight w:val="144"/>
        </w:trPr>
        <w:tc>
          <w:tcPr>
            <w:tcW w:w="2462" w:type="dxa"/>
            <w:tcBorders>
              <w:top w:val="single" w:sz="4" w:space="0" w:color="auto"/>
              <w:left w:val="single" w:sz="4" w:space="0" w:color="auto"/>
              <w:bottom w:val="single" w:sz="4" w:space="0" w:color="auto"/>
              <w:right w:val="single" w:sz="4" w:space="0" w:color="auto"/>
            </w:tcBorders>
            <w:hideMark/>
          </w:tcPr>
          <w:p w:rsidR="000C1F47" w:rsidRPr="000E39A9" w:rsidRDefault="000C1F47">
            <w:pPr>
              <w:spacing w:line="276" w:lineRule="auto"/>
              <w:rPr>
                <w:b/>
                <w:color w:val="000000"/>
                <w:sz w:val="24"/>
                <w:szCs w:val="24"/>
                <w:lang w:eastAsia="en-US"/>
              </w:rPr>
            </w:pPr>
            <w:r w:rsidRPr="000E39A9">
              <w:rPr>
                <w:b/>
                <w:color w:val="000000"/>
                <w:sz w:val="24"/>
                <w:szCs w:val="24"/>
                <w:lang w:eastAsia="en-US"/>
              </w:rPr>
              <w:t>Всего по поселению</w:t>
            </w:r>
          </w:p>
        </w:tc>
        <w:tc>
          <w:tcPr>
            <w:tcW w:w="781" w:type="dxa"/>
            <w:tcBorders>
              <w:top w:val="single" w:sz="4" w:space="0" w:color="auto"/>
              <w:left w:val="single" w:sz="4" w:space="0" w:color="auto"/>
              <w:bottom w:val="single" w:sz="4" w:space="0" w:color="auto"/>
              <w:right w:val="single" w:sz="4" w:space="0" w:color="auto"/>
            </w:tcBorders>
            <w:hideMark/>
          </w:tcPr>
          <w:p w:rsidR="000C1F47" w:rsidRPr="000E39A9" w:rsidRDefault="000C1F47">
            <w:pPr>
              <w:spacing w:line="276" w:lineRule="auto"/>
              <w:jc w:val="center"/>
              <w:rPr>
                <w:b/>
                <w:color w:val="000000"/>
                <w:sz w:val="24"/>
                <w:szCs w:val="24"/>
                <w:highlight w:val="yellow"/>
                <w:lang w:eastAsia="en-US"/>
              </w:rPr>
            </w:pPr>
            <w:r w:rsidRPr="000E39A9">
              <w:rPr>
                <w:b/>
                <w:color w:val="000000"/>
                <w:sz w:val="24"/>
                <w:szCs w:val="24"/>
                <w:lang w:eastAsia="en-US"/>
              </w:rPr>
              <w:t>1539</w:t>
            </w:r>
          </w:p>
        </w:tc>
        <w:tc>
          <w:tcPr>
            <w:tcW w:w="785" w:type="dxa"/>
            <w:tcBorders>
              <w:top w:val="single" w:sz="4" w:space="0" w:color="auto"/>
              <w:left w:val="single" w:sz="4" w:space="0" w:color="auto"/>
              <w:bottom w:val="single" w:sz="4" w:space="0" w:color="auto"/>
              <w:right w:val="single" w:sz="4" w:space="0" w:color="auto"/>
            </w:tcBorders>
            <w:hideMark/>
          </w:tcPr>
          <w:p w:rsidR="000C1F47" w:rsidRPr="000E39A9" w:rsidRDefault="000C1F47">
            <w:pPr>
              <w:shd w:val="clear" w:color="auto" w:fill="FFFFFF"/>
              <w:spacing w:line="276" w:lineRule="auto"/>
              <w:jc w:val="center"/>
              <w:rPr>
                <w:b/>
                <w:sz w:val="24"/>
                <w:szCs w:val="24"/>
                <w:lang w:eastAsia="en-US"/>
              </w:rPr>
            </w:pPr>
            <w:r w:rsidRPr="000E39A9">
              <w:rPr>
                <w:b/>
                <w:sz w:val="24"/>
                <w:szCs w:val="24"/>
                <w:lang w:eastAsia="en-US"/>
              </w:rPr>
              <w:t>274</w:t>
            </w:r>
          </w:p>
        </w:tc>
        <w:tc>
          <w:tcPr>
            <w:tcW w:w="712" w:type="dxa"/>
            <w:tcBorders>
              <w:top w:val="single" w:sz="4" w:space="0" w:color="auto"/>
              <w:left w:val="single" w:sz="4" w:space="0" w:color="auto"/>
              <w:bottom w:val="single" w:sz="4" w:space="0" w:color="auto"/>
              <w:right w:val="single" w:sz="4" w:space="0" w:color="auto"/>
            </w:tcBorders>
            <w:hideMark/>
          </w:tcPr>
          <w:p w:rsidR="000C1F47" w:rsidRPr="000E39A9" w:rsidRDefault="000C1F47">
            <w:pPr>
              <w:shd w:val="clear" w:color="auto" w:fill="FFFFFF"/>
              <w:spacing w:line="276" w:lineRule="auto"/>
              <w:jc w:val="center"/>
              <w:rPr>
                <w:b/>
                <w:sz w:val="24"/>
                <w:szCs w:val="24"/>
                <w:lang w:eastAsia="en-US"/>
              </w:rPr>
            </w:pPr>
            <w:r w:rsidRPr="000E39A9">
              <w:rPr>
                <w:b/>
                <w:sz w:val="24"/>
                <w:szCs w:val="24"/>
                <w:lang w:eastAsia="en-US"/>
              </w:rPr>
              <w:t>427</w:t>
            </w:r>
          </w:p>
        </w:tc>
        <w:tc>
          <w:tcPr>
            <w:tcW w:w="619" w:type="dxa"/>
            <w:tcBorders>
              <w:top w:val="single" w:sz="4" w:space="0" w:color="auto"/>
              <w:left w:val="single" w:sz="4" w:space="0" w:color="auto"/>
              <w:bottom w:val="single" w:sz="4" w:space="0" w:color="auto"/>
              <w:right w:val="single" w:sz="4" w:space="0" w:color="auto"/>
            </w:tcBorders>
            <w:hideMark/>
          </w:tcPr>
          <w:p w:rsidR="000C1F47" w:rsidRPr="000E39A9" w:rsidRDefault="000C1F47">
            <w:pPr>
              <w:shd w:val="clear" w:color="auto" w:fill="FFFFFF"/>
              <w:spacing w:line="276" w:lineRule="auto"/>
              <w:jc w:val="center"/>
              <w:rPr>
                <w:b/>
                <w:sz w:val="24"/>
                <w:szCs w:val="24"/>
                <w:lang w:eastAsia="en-US"/>
              </w:rPr>
            </w:pPr>
            <w:r w:rsidRPr="000E39A9">
              <w:rPr>
                <w:b/>
                <w:sz w:val="24"/>
                <w:szCs w:val="24"/>
                <w:lang w:eastAsia="en-US"/>
              </w:rPr>
              <w:t>81</w:t>
            </w:r>
          </w:p>
        </w:tc>
        <w:tc>
          <w:tcPr>
            <w:tcW w:w="927" w:type="dxa"/>
            <w:tcBorders>
              <w:top w:val="single" w:sz="4" w:space="0" w:color="auto"/>
              <w:left w:val="single" w:sz="4" w:space="0" w:color="auto"/>
              <w:bottom w:val="single" w:sz="4" w:space="0" w:color="auto"/>
              <w:right w:val="single" w:sz="4" w:space="0" w:color="auto"/>
            </w:tcBorders>
            <w:hideMark/>
          </w:tcPr>
          <w:p w:rsidR="000C1F47" w:rsidRPr="000E39A9" w:rsidRDefault="000C1F47">
            <w:pPr>
              <w:spacing w:line="276" w:lineRule="auto"/>
              <w:jc w:val="center"/>
              <w:rPr>
                <w:b/>
                <w:color w:val="000000"/>
                <w:sz w:val="24"/>
                <w:szCs w:val="24"/>
                <w:lang w:eastAsia="en-US"/>
              </w:rPr>
            </w:pPr>
            <w:r w:rsidRPr="000E39A9">
              <w:rPr>
                <w:b/>
                <w:color w:val="000000"/>
                <w:sz w:val="24"/>
                <w:szCs w:val="24"/>
                <w:lang w:eastAsia="en-US"/>
              </w:rPr>
              <w:t>697</w:t>
            </w:r>
          </w:p>
        </w:tc>
        <w:tc>
          <w:tcPr>
            <w:tcW w:w="1083" w:type="dxa"/>
            <w:tcBorders>
              <w:top w:val="single" w:sz="4" w:space="0" w:color="auto"/>
              <w:left w:val="single" w:sz="4" w:space="0" w:color="auto"/>
              <w:bottom w:val="single" w:sz="4" w:space="0" w:color="auto"/>
              <w:right w:val="single" w:sz="4" w:space="0" w:color="auto"/>
            </w:tcBorders>
            <w:hideMark/>
          </w:tcPr>
          <w:p w:rsidR="000C1F47" w:rsidRPr="000E39A9" w:rsidRDefault="000C1F47">
            <w:pPr>
              <w:shd w:val="clear" w:color="auto" w:fill="FFFFFF"/>
              <w:spacing w:line="276" w:lineRule="auto"/>
              <w:jc w:val="center"/>
              <w:rPr>
                <w:b/>
                <w:sz w:val="24"/>
                <w:szCs w:val="24"/>
                <w:highlight w:val="yellow"/>
                <w:lang w:eastAsia="en-US"/>
              </w:rPr>
            </w:pPr>
            <w:r w:rsidRPr="000E39A9">
              <w:rPr>
                <w:b/>
                <w:sz w:val="24"/>
                <w:szCs w:val="24"/>
                <w:lang w:eastAsia="en-US"/>
              </w:rPr>
              <w:t>437</w:t>
            </w:r>
          </w:p>
        </w:tc>
        <w:tc>
          <w:tcPr>
            <w:tcW w:w="927" w:type="dxa"/>
            <w:tcBorders>
              <w:top w:val="single" w:sz="4" w:space="0" w:color="auto"/>
              <w:left w:val="single" w:sz="4" w:space="0" w:color="auto"/>
              <w:bottom w:val="single" w:sz="4" w:space="0" w:color="auto"/>
              <w:right w:val="single" w:sz="4" w:space="0" w:color="auto"/>
            </w:tcBorders>
            <w:hideMark/>
          </w:tcPr>
          <w:p w:rsidR="000C1F47" w:rsidRPr="000E39A9" w:rsidRDefault="000C1F47">
            <w:pPr>
              <w:tabs>
                <w:tab w:val="center" w:pos="317"/>
              </w:tabs>
              <w:spacing w:line="276" w:lineRule="auto"/>
              <w:jc w:val="center"/>
              <w:rPr>
                <w:b/>
                <w:color w:val="000000"/>
                <w:sz w:val="24"/>
                <w:szCs w:val="24"/>
                <w:lang w:eastAsia="en-US"/>
              </w:rPr>
            </w:pPr>
            <w:r w:rsidRPr="000E39A9">
              <w:rPr>
                <w:b/>
                <w:color w:val="000000"/>
                <w:sz w:val="24"/>
                <w:szCs w:val="24"/>
                <w:lang w:eastAsia="en-US"/>
              </w:rPr>
              <w:t>260</w:t>
            </w:r>
          </w:p>
        </w:tc>
        <w:tc>
          <w:tcPr>
            <w:tcW w:w="1700" w:type="dxa"/>
            <w:tcBorders>
              <w:top w:val="single" w:sz="4" w:space="0" w:color="auto"/>
              <w:left w:val="single" w:sz="4" w:space="0" w:color="auto"/>
              <w:bottom w:val="single" w:sz="4" w:space="0" w:color="auto"/>
              <w:right w:val="single" w:sz="4" w:space="0" w:color="auto"/>
            </w:tcBorders>
            <w:hideMark/>
          </w:tcPr>
          <w:p w:rsidR="000C1F47" w:rsidRPr="000E39A9" w:rsidRDefault="000C1F47">
            <w:pPr>
              <w:spacing w:line="276" w:lineRule="auto"/>
              <w:jc w:val="center"/>
              <w:rPr>
                <w:b/>
                <w:color w:val="000000"/>
                <w:sz w:val="24"/>
                <w:szCs w:val="24"/>
                <w:lang w:eastAsia="en-US"/>
              </w:rPr>
            </w:pPr>
            <w:r w:rsidRPr="000E39A9">
              <w:rPr>
                <w:b/>
                <w:color w:val="000000"/>
                <w:sz w:val="24"/>
                <w:szCs w:val="24"/>
                <w:lang w:eastAsia="en-US"/>
              </w:rPr>
              <w:t>67</w:t>
            </w:r>
          </w:p>
        </w:tc>
      </w:tr>
    </w:tbl>
    <w:p w:rsidR="00DC3B26" w:rsidRDefault="00DC3B26" w:rsidP="00DC3B26">
      <w:pPr>
        <w:rPr>
          <w:sz w:val="24"/>
        </w:rPr>
      </w:pPr>
    </w:p>
    <w:p w:rsidR="00DC3B26" w:rsidRPr="00DC3B26" w:rsidRDefault="00DC3B26" w:rsidP="00764185">
      <w:pPr>
        <w:pStyle w:val="a3"/>
        <w:ind w:right="678" w:firstLine="726"/>
        <w:jc w:val="both"/>
      </w:pPr>
      <w:r w:rsidRPr="00DC3B26">
        <w:t>За период с 20</w:t>
      </w:r>
      <w:r w:rsidR="00DD17A8">
        <w:t>1</w:t>
      </w:r>
      <w:r w:rsidRPr="00DC3B26">
        <w:t>7 г. по 20</w:t>
      </w:r>
      <w:r w:rsidR="00DD17A8">
        <w:t>2</w:t>
      </w:r>
      <w:r w:rsidRPr="00DC3B26">
        <w:t>3 г. наблюдается уменьшение численности населения.</w:t>
      </w:r>
    </w:p>
    <w:p w:rsidR="00DC3B26" w:rsidRPr="00DC3B26" w:rsidRDefault="00DC3B26" w:rsidP="00764185">
      <w:pPr>
        <w:pStyle w:val="a3"/>
        <w:ind w:right="678" w:firstLine="726"/>
        <w:jc w:val="both"/>
        <w:rPr>
          <w:bCs/>
        </w:rPr>
      </w:pPr>
      <w:r w:rsidRPr="00DC3B26">
        <w:rPr>
          <w:bCs/>
        </w:rPr>
        <w:t>По сравнению с 20</w:t>
      </w:r>
      <w:r w:rsidR="00DD17A8">
        <w:rPr>
          <w:bCs/>
        </w:rPr>
        <w:t>1</w:t>
      </w:r>
      <w:r w:rsidRPr="00DC3B26">
        <w:rPr>
          <w:bCs/>
        </w:rPr>
        <w:t xml:space="preserve">7 годом численность населения уменьшилась на </w:t>
      </w:r>
      <w:r w:rsidR="008B7C45">
        <w:rPr>
          <w:bCs/>
        </w:rPr>
        <w:t>238</w:t>
      </w:r>
      <w:r w:rsidRPr="00DC3B26">
        <w:rPr>
          <w:bCs/>
        </w:rPr>
        <w:t xml:space="preserve"> человек, или на</w:t>
      </w:r>
      <w:r>
        <w:rPr>
          <w:bCs/>
        </w:rPr>
        <w:t xml:space="preserve"> </w:t>
      </w:r>
      <w:r w:rsidR="008B7C45">
        <w:rPr>
          <w:bCs/>
        </w:rPr>
        <w:t>15,5</w:t>
      </w:r>
      <w:r>
        <w:rPr>
          <w:bCs/>
        </w:rPr>
        <w:t>%</w:t>
      </w:r>
    </w:p>
    <w:p w:rsidR="00E575F5" w:rsidRPr="00DC3B26" w:rsidRDefault="00DC3B26" w:rsidP="00764185">
      <w:pPr>
        <w:pStyle w:val="a3"/>
        <w:ind w:right="678" w:firstLine="726"/>
        <w:jc w:val="both"/>
        <w:rPr>
          <w:bCs/>
        </w:rPr>
      </w:pPr>
      <w:r w:rsidRPr="000F0AEB">
        <w:rPr>
          <w:bCs/>
        </w:rPr>
        <w:t>Пик рождаемости наблюдался в 201</w:t>
      </w:r>
      <w:r w:rsidR="00B04A96" w:rsidRPr="000F0AEB">
        <w:rPr>
          <w:bCs/>
        </w:rPr>
        <w:t>7</w:t>
      </w:r>
      <w:r w:rsidRPr="000F0AEB">
        <w:rPr>
          <w:bCs/>
        </w:rPr>
        <w:t xml:space="preserve"> году, в остальном ситуация остается стабильной. Число умерших постепенно снижается, по сравнению с 20</w:t>
      </w:r>
      <w:r w:rsidR="000F0AEB" w:rsidRPr="000F0AEB">
        <w:rPr>
          <w:bCs/>
        </w:rPr>
        <w:t>18</w:t>
      </w:r>
      <w:r w:rsidRPr="000F0AEB">
        <w:rPr>
          <w:bCs/>
        </w:rPr>
        <w:t xml:space="preserve"> годом (</w:t>
      </w:r>
      <w:r w:rsidR="000F0AEB" w:rsidRPr="000F0AEB">
        <w:rPr>
          <w:bCs/>
        </w:rPr>
        <w:t>36</w:t>
      </w:r>
      <w:r w:rsidRPr="000F0AEB">
        <w:rPr>
          <w:bCs/>
        </w:rPr>
        <w:t>чел.) снизилось</w:t>
      </w:r>
      <w:r w:rsidR="000F0AEB" w:rsidRPr="000F0AEB">
        <w:rPr>
          <w:bCs/>
        </w:rPr>
        <w:t xml:space="preserve"> незначительно</w:t>
      </w:r>
      <w:r w:rsidRPr="000F0AEB">
        <w:rPr>
          <w:bCs/>
        </w:rPr>
        <w:t xml:space="preserve"> </w:t>
      </w:r>
      <w:r w:rsidR="003A258C" w:rsidRPr="000F0AEB">
        <w:t>(</w:t>
      </w:r>
      <w:r w:rsidR="000F0AEB" w:rsidRPr="000F0AEB">
        <w:t>30</w:t>
      </w:r>
      <w:r w:rsidR="003A258C" w:rsidRPr="000F0AEB">
        <w:t>чел.).</w:t>
      </w:r>
    </w:p>
    <w:p w:rsidR="00E575F5" w:rsidRDefault="003A258C" w:rsidP="00DC3B26">
      <w:pPr>
        <w:pStyle w:val="a3"/>
        <w:ind w:left="709" w:right="688" w:firstLine="709"/>
        <w:jc w:val="both"/>
      </w:pPr>
      <w:r>
        <w:t xml:space="preserve">Наблюдается миграционная </w:t>
      </w:r>
      <w:r>
        <w:rPr>
          <w:spacing w:val="-3"/>
        </w:rPr>
        <w:t xml:space="preserve">убыль </w:t>
      </w:r>
      <w:r>
        <w:t>(-</w:t>
      </w:r>
      <w:r w:rsidR="008B7C45">
        <w:t>22</w:t>
      </w:r>
      <w:r>
        <w:t xml:space="preserve"> человек), обусловленная, </w:t>
      </w:r>
      <w:r>
        <w:rPr>
          <w:spacing w:val="-3"/>
        </w:rPr>
        <w:t xml:space="preserve">главным </w:t>
      </w:r>
      <w:r>
        <w:t xml:space="preserve">образом, отрицательным миграционным </w:t>
      </w:r>
      <w:r>
        <w:rPr>
          <w:spacing w:val="-4"/>
        </w:rPr>
        <w:t>оттоком</w:t>
      </w:r>
      <w:r>
        <w:rPr>
          <w:spacing w:val="52"/>
        </w:rPr>
        <w:t xml:space="preserve"> </w:t>
      </w:r>
      <w:r>
        <w:t xml:space="preserve">из сельской местности в </w:t>
      </w:r>
      <w:r>
        <w:rPr>
          <w:spacing w:val="-3"/>
        </w:rPr>
        <w:t xml:space="preserve">город; </w:t>
      </w:r>
      <w:r>
        <w:t xml:space="preserve">по сравнению с предыдущим </w:t>
      </w:r>
      <w:r>
        <w:rPr>
          <w:spacing w:val="-3"/>
        </w:rPr>
        <w:t xml:space="preserve">годом </w:t>
      </w:r>
      <w:r>
        <w:t xml:space="preserve">миграционная </w:t>
      </w:r>
      <w:r>
        <w:rPr>
          <w:spacing w:val="-3"/>
        </w:rPr>
        <w:t xml:space="preserve">убыль </w:t>
      </w:r>
      <w:r>
        <w:t>у</w:t>
      </w:r>
      <w:r w:rsidR="008B7C45">
        <w:t>меньшилась</w:t>
      </w:r>
      <w:r>
        <w:t xml:space="preserve"> на </w:t>
      </w:r>
      <w:r w:rsidR="008B7C45">
        <w:t>13</w:t>
      </w:r>
      <w:r>
        <w:t xml:space="preserve"> человек.</w:t>
      </w:r>
    </w:p>
    <w:p w:rsidR="00E575F5" w:rsidRDefault="003A258C" w:rsidP="008B7C45">
      <w:pPr>
        <w:pStyle w:val="a3"/>
        <w:spacing w:before="1"/>
        <w:ind w:left="709" w:right="687" w:firstLine="709"/>
        <w:jc w:val="both"/>
      </w:pPr>
      <w:r>
        <w:t>Анализ</w:t>
      </w:r>
      <w:r>
        <w:tab/>
        <w:t>естественного</w:t>
      </w:r>
      <w:r>
        <w:tab/>
        <w:t>и</w:t>
      </w:r>
      <w:r>
        <w:tab/>
        <w:t>механического</w:t>
      </w:r>
      <w:r>
        <w:tab/>
        <w:t>движения</w:t>
      </w:r>
      <w:r>
        <w:tab/>
        <w:t>населения</w:t>
      </w:r>
      <w:r>
        <w:tab/>
        <w:t>за</w:t>
      </w:r>
      <w:r>
        <w:tab/>
        <w:t>20</w:t>
      </w:r>
      <w:r w:rsidR="008B7C45">
        <w:t>1</w:t>
      </w:r>
      <w:r>
        <w:t>7-20</w:t>
      </w:r>
      <w:r w:rsidR="008B7C45">
        <w:t>2</w:t>
      </w:r>
      <w:r>
        <w:t>3</w:t>
      </w:r>
      <w:r>
        <w:tab/>
      </w:r>
      <w:r>
        <w:rPr>
          <w:spacing w:val="-15"/>
        </w:rPr>
        <w:t xml:space="preserve">гг. </w:t>
      </w:r>
      <w:r>
        <w:t>свидетельствует</w:t>
      </w:r>
      <w:r>
        <w:rPr>
          <w:spacing w:val="35"/>
        </w:rPr>
        <w:t xml:space="preserve"> </w:t>
      </w:r>
      <w:r>
        <w:t>о</w:t>
      </w:r>
      <w:r>
        <w:rPr>
          <w:spacing w:val="36"/>
        </w:rPr>
        <w:t xml:space="preserve"> </w:t>
      </w:r>
      <w:r>
        <w:rPr>
          <w:spacing w:val="-3"/>
        </w:rPr>
        <w:t>том,</w:t>
      </w:r>
      <w:r>
        <w:rPr>
          <w:spacing w:val="37"/>
        </w:rPr>
        <w:t xml:space="preserve"> </w:t>
      </w:r>
      <w:r>
        <w:t>что</w:t>
      </w:r>
      <w:r>
        <w:rPr>
          <w:spacing w:val="36"/>
        </w:rPr>
        <w:t xml:space="preserve"> </w:t>
      </w:r>
      <w:r>
        <w:t>в</w:t>
      </w:r>
      <w:r>
        <w:rPr>
          <w:spacing w:val="40"/>
        </w:rPr>
        <w:t xml:space="preserve"> </w:t>
      </w:r>
      <w:r>
        <w:t>муниципальном</w:t>
      </w:r>
      <w:r>
        <w:rPr>
          <w:spacing w:val="36"/>
        </w:rPr>
        <w:t xml:space="preserve"> </w:t>
      </w:r>
      <w:r>
        <w:t>образовании</w:t>
      </w:r>
      <w:r>
        <w:rPr>
          <w:spacing w:val="37"/>
        </w:rPr>
        <w:t xml:space="preserve"> </w:t>
      </w:r>
      <w:r>
        <w:rPr>
          <w:spacing w:val="-3"/>
        </w:rPr>
        <w:t>"</w:t>
      </w:r>
      <w:proofErr w:type="spellStart"/>
      <w:r>
        <w:rPr>
          <w:spacing w:val="-3"/>
        </w:rPr>
        <w:t>Батуринское</w:t>
      </w:r>
      <w:proofErr w:type="spellEnd"/>
      <w:r>
        <w:rPr>
          <w:spacing w:val="38"/>
        </w:rPr>
        <w:t xml:space="preserve"> </w:t>
      </w:r>
      <w:r>
        <w:t>сельское</w:t>
      </w:r>
      <w:r>
        <w:rPr>
          <w:spacing w:val="39"/>
        </w:rPr>
        <w:t xml:space="preserve"> </w:t>
      </w:r>
      <w:r>
        <w:t>поселение"</w:t>
      </w:r>
      <w:r w:rsidR="008B7C45">
        <w:t xml:space="preserve"> </w:t>
      </w:r>
      <w:r>
        <w:t>сложилась неблагополучная ситуация в процессах естественного воспроизводства населения, снижение численности населения происходит за счет низкой рождаемости и миграционного оттока.</w:t>
      </w:r>
    </w:p>
    <w:p w:rsidR="00E575F5" w:rsidRDefault="003A258C" w:rsidP="00DC3B26">
      <w:pPr>
        <w:pStyle w:val="a3"/>
        <w:ind w:left="709" w:right="686" w:firstLine="709"/>
        <w:jc w:val="both"/>
      </w:pPr>
      <w:r>
        <w:t>Для улучшения демографической ситуации в сельском поселении, как и в области в целом, требуется осуществить комплекс мер, включающих широкий круг социально- экономических мероприятий, которые определяют демографическое развитие и направлены на:</w:t>
      </w:r>
    </w:p>
    <w:p w:rsidR="00E575F5" w:rsidRDefault="003A258C" w:rsidP="00764185">
      <w:pPr>
        <w:pStyle w:val="a5"/>
        <w:numPr>
          <w:ilvl w:val="2"/>
          <w:numId w:val="169"/>
        </w:numPr>
        <w:tabs>
          <w:tab w:val="left" w:pos="1412"/>
          <w:tab w:val="left" w:pos="1413"/>
          <w:tab w:val="left" w:pos="1985"/>
        </w:tabs>
        <w:spacing w:before="3"/>
        <w:ind w:left="709" w:right="696" w:firstLine="709"/>
        <w:rPr>
          <w:sz w:val="24"/>
        </w:rPr>
      </w:pPr>
      <w:r>
        <w:rPr>
          <w:sz w:val="24"/>
        </w:rPr>
        <w:t xml:space="preserve">сохранение и укрепление здоровья населения, увеличение продолжительности жизни, создание условий для ведения </w:t>
      </w:r>
      <w:r>
        <w:rPr>
          <w:spacing w:val="-3"/>
          <w:sz w:val="24"/>
        </w:rPr>
        <w:t xml:space="preserve">здорового </w:t>
      </w:r>
      <w:r>
        <w:rPr>
          <w:sz w:val="24"/>
        </w:rPr>
        <w:t>образа</w:t>
      </w:r>
      <w:r>
        <w:rPr>
          <w:spacing w:val="4"/>
          <w:sz w:val="24"/>
        </w:rPr>
        <w:t xml:space="preserve"> </w:t>
      </w:r>
      <w:r>
        <w:rPr>
          <w:sz w:val="24"/>
        </w:rPr>
        <w:t>жизни;</w:t>
      </w:r>
    </w:p>
    <w:p w:rsidR="00E575F5" w:rsidRDefault="003A258C" w:rsidP="00764185">
      <w:pPr>
        <w:pStyle w:val="a5"/>
        <w:numPr>
          <w:ilvl w:val="2"/>
          <w:numId w:val="169"/>
        </w:numPr>
        <w:tabs>
          <w:tab w:val="left" w:pos="1412"/>
          <w:tab w:val="left" w:pos="1413"/>
          <w:tab w:val="left" w:pos="1985"/>
          <w:tab w:val="left" w:pos="2127"/>
          <w:tab w:val="left" w:pos="4750"/>
          <w:tab w:val="left" w:pos="5861"/>
          <w:tab w:val="left" w:pos="7172"/>
          <w:tab w:val="left" w:pos="8283"/>
          <w:tab w:val="left" w:pos="9058"/>
          <w:tab w:val="left" w:pos="9390"/>
        </w:tabs>
        <w:spacing w:before="7" w:line="235" w:lineRule="auto"/>
        <w:ind w:left="709" w:right="700" w:firstLine="709"/>
        <w:rPr>
          <w:sz w:val="24"/>
        </w:rPr>
      </w:pPr>
      <w:r>
        <w:rPr>
          <w:sz w:val="24"/>
        </w:rPr>
        <w:t>укрепление</w:t>
      </w:r>
      <w:r w:rsidR="00764185">
        <w:rPr>
          <w:sz w:val="24"/>
        </w:rPr>
        <w:t xml:space="preserve"> </w:t>
      </w:r>
      <w:r>
        <w:rPr>
          <w:sz w:val="24"/>
        </w:rPr>
        <w:t>репродуктивного</w:t>
      </w:r>
      <w:r w:rsidR="00764185">
        <w:rPr>
          <w:sz w:val="24"/>
        </w:rPr>
        <w:t xml:space="preserve"> </w:t>
      </w:r>
      <w:r>
        <w:rPr>
          <w:sz w:val="24"/>
        </w:rPr>
        <w:t>здоровья</w:t>
      </w:r>
      <w:r w:rsidR="00764185">
        <w:rPr>
          <w:sz w:val="24"/>
        </w:rPr>
        <w:t xml:space="preserve"> </w:t>
      </w:r>
      <w:r>
        <w:rPr>
          <w:sz w:val="24"/>
        </w:rPr>
        <w:t>населения,</w:t>
      </w:r>
      <w:r w:rsidR="00764185">
        <w:rPr>
          <w:sz w:val="24"/>
        </w:rPr>
        <w:t xml:space="preserve"> </w:t>
      </w:r>
      <w:r>
        <w:rPr>
          <w:sz w:val="24"/>
        </w:rPr>
        <w:t>здоровья</w:t>
      </w:r>
      <w:r>
        <w:rPr>
          <w:sz w:val="24"/>
        </w:rPr>
        <w:tab/>
        <w:t>детей</w:t>
      </w:r>
      <w:r w:rsidR="00764185">
        <w:rPr>
          <w:sz w:val="24"/>
        </w:rPr>
        <w:t xml:space="preserve"> </w:t>
      </w:r>
      <w:r>
        <w:rPr>
          <w:sz w:val="24"/>
        </w:rPr>
        <w:t>и</w:t>
      </w:r>
      <w:r w:rsidR="00764185">
        <w:rPr>
          <w:sz w:val="24"/>
        </w:rPr>
        <w:t xml:space="preserve"> </w:t>
      </w:r>
      <w:r>
        <w:rPr>
          <w:spacing w:val="-4"/>
          <w:sz w:val="24"/>
        </w:rPr>
        <w:t xml:space="preserve">подростков, </w:t>
      </w:r>
      <w:r>
        <w:rPr>
          <w:sz w:val="24"/>
        </w:rPr>
        <w:t>сокращение уровня материнской и младенческой</w:t>
      </w:r>
      <w:r>
        <w:rPr>
          <w:spacing w:val="-5"/>
          <w:sz w:val="24"/>
        </w:rPr>
        <w:t xml:space="preserve"> </w:t>
      </w:r>
      <w:r>
        <w:rPr>
          <w:sz w:val="24"/>
        </w:rPr>
        <w:t>смертности;</w:t>
      </w:r>
    </w:p>
    <w:p w:rsidR="00E575F5" w:rsidRDefault="003A258C" w:rsidP="00764185">
      <w:pPr>
        <w:pStyle w:val="a5"/>
        <w:numPr>
          <w:ilvl w:val="2"/>
          <w:numId w:val="169"/>
        </w:numPr>
        <w:tabs>
          <w:tab w:val="left" w:pos="1412"/>
          <w:tab w:val="left" w:pos="1413"/>
          <w:tab w:val="left" w:pos="1985"/>
        </w:tabs>
        <w:spacing w:before="10" w:line="235" w:lineRule="auto"/>
        <w:ind w:left="709" w:right="694" w:firstLine="709"/>
        <w:rPr>
          <w:sz w:val="24"/>
        </w:rPr>
      </w:pPr>
      <w:r>
        <w:rPr>
          <w:sz w:val="24"/>
        </w:rPr>
        <w:t xml:space="preserve">сокращение общего уровня смертности населения, в </w:t>
      </w:r>
      <w:r>
        <w:rPr>
          <w:spacing w:val="-4"/>
          <w:sz w:val="24"/>
        </w:rPr>
        <w:t xml:space="preserve">том </w:t>
      </w:r>
      <w:r>
        <w:rPr>
          <w:sz w:val="24"/>
        </w:rPr>
        <w:t xml:space="preserve">числе </w:t>
      </w:r>
      <w:r>
        <w:rPr>
          <w:spacing w:val="-3"/>
          <w:sz w:val="24"/>
        </w:rPr>
        <w:t xml:space="preserve">от </w:t>
      </w:r>
      <w:r>
        <w:rPr>
          <w:sz w:val="24"/>
        </w:rPr>
        <w:t>социально значимых заболеваний и внешних</w:t>
      </w:r>
      <w:r>
        <w:rPr>
          <w:spacing w:val="-3"/>
          <w:sz w:val="24"/>
        </w:rPr>
        <w:t xml:space="preserve"> </w:t>
      </w:r>
      <w:r>
        <w:rPr>
          <w:sz w:val="24"/>
        </w:rPr>
        <w:t>причин;</w:t>
      </w:r>
    </w:p>
    <w:p w:rsidR="00E575F5" w:rsidRDefault="003A258C" w:rsidP="00764185">
      <w:pPr>
        <w:pStyle w:val="a5"/>
        <w:numPr>
          <w:ilvl w:val="2"/>
          <w:numId w:val="169"/>
        </w:numPr>
        <w:tabs>
          <w:tab w:val="left" w:pos="1412"/>
          <w:tab w:val="left" w:pos="1413"/>
          <w:tab w:val="left" w:pos="1985"/>
        </w:tabs>
        <w:spacing w:before="4"/>
        <w:ind w:left="709" w:firstLine="709"/>
        <w:rPr>
          <w:sz w:val="24"/>
        </w:rPr>
      </w:pPr>
      <w:r>
        <w:rPr>
          <w:sz w:val="24"/>
        </w:rPr>
        <w:t>повышение уровня</w:t>
      </w:r>
      <w:r>
        <w:rPr>
          <w:spacing w:val="-14"/>
          <w:sz w:val="24"/>
        </w:rPr>
        <w:t xml:space="preserve"> </w:t>
      </w:r>
      <w:r>
        <w:rPr>
          <w:sz w:val="24"/>
        </w:rPr>
        <w:t>рождаемости;</w:t>
      </w:r>
    </w:p>
    <w:p w:rsidR="00E575F5" w:rsidRDefault="003A258C" w:rsidP="00764185">
      <w:pPr>
        <w:pStyle w:val="a5"/>
        <w:numPr>
          <w:ilvl w:val="2"/>
          <w:numId w:val="169"/>
        </w:numPr>
        <w:tabs>
          <w:tab w:val="left" w:pos="1412"/>
          <w:tab w:val="left" w:pos="1413"/>
          <w:tab w:val="left" w:pos="1985"/>
        </w:tabs>
        <w:spacing w:before="7" w:line="235" w:lineRule="auto"/>
        <w:ind w:left="709" w:right="695" w:firstLine="709"/>
        <w:rPr>
          <w:sz w:val="24"/>
        </w:rPr>
      </w:pPr>
      <w:r>
        <w:rPr>
          <w:sz w:val="24"/>
        </w:rPr>
        <w:t>укрепление института семьи, возрождение и сохранение традиций крепких семейных отношений, поддержку материнства и</w:t>
      </w:r>
      <w:r>
        <w:rPr>
          <w:spacing w:val="-8"/>
          <w:sz w:val="24"/>
        </w:rPr>
        <w:t xml:space="preserve"> </w:t>
      </w:r>
      <w:r>
        <w:rPr>
          <w:sz w:val="24"/>
        </w:rPr>
        <w:t>детства;</w:t>
      </w:r>
    </w:p>
    <w:p w:rsidR="00E575F5" w:rsidRDefault="003A258C" w:rsidP="00764185">
      <w:pPr>
        <w:pStyle w:val="a5"/>
        <w:numPr>
          <w:ilvl w:val="2"/>
          <w:numId w:val="169"/>
        </w:numPr>
        <w:tabs>
          <w:tab w:val="left" w:pos="1412"/>
          <w:tab w:val="left" w:pos="1413"/>
          <w:tab w:val="left" w:pos="1985"/>
        </w:tabs>
        <w:spacing w:before="5"/>
        <w:ind w:left="709" w:firstLine="709"/>
        <w:rPr>
          <w:sz w:val="24"/>
        </w:rPr>
      </w:pPr>
      <w:r>
        <w:rPr>
          <w:sz w:val="24"/>
        </w:rPr>
        <w:t>улучшение миграционной</w:t>
      </w:r>
      <w:r>
        <w:rPr>
          <w:spacing w:val="1"/>
          <w:sz w:val="24"/>
        </w:rPr>
        <w:t xml:space="preserve"> </w:t>
      </w:r>
      <w:r>
        <w:rPr>
          <w:sz w:val="24"/>
        </w:rPr>
        <w:t>ситуации.</w:t>
      </w:r>
    </w:p>
    <w:p w:rsidR="00E575F5" w:rsidRDefault="003A258C" w:rsidP="000F0AEB">
      <w:pPr>
        <w:pStyle w:val="4"/>
        <w:spacing w:before="239"/>
        <w:ind w:left="709" w:firstLine="709"/>
      </w:pPr>
      <w:r>
        <w:t>Трудовые ресурсы и занятость населения.</w:t>
      </w:r>
    </w:p>
    <w:p w:rsidR="00CE2EE5" w:rsidRDefault="00CE2EE5" w:rsidP="00CE2EE5">
      <w:pPr>
        <w:pStyle w:val="a3"/>
        <w:ind w:right="694" w:firstLine="708"/>
        <w:jc w:val="both"/>
      </w:pPr>
      <w:r>
        <w:t>Одной из базовых характеристик территории поселения является обеспеченность трудовыми ресурсами. Они формируются на базе половозрастной оценки населения.</w:t>
      </w:r>
    </w:p>
    <w:p w:rsidR="003C0A24" w:rsidRDefault="00CE2EE5" w:rsidP="00CE2EE5">
      <w:pPr>
        <w:pStyle w:val="a3"/>
        <w:ind w:right="694" w:firstLine="708"/>
        <w:jc w:val="both"/>
      </w:pPr>
      <w:r>
        <w:t>Трудовой потенциал региона формируется за счет экономически активного населения, то есть населения, находящегося в трудоспособном возрасте. С целью сохранения и обеспечения стабильности профессиональных кадров, предотвращения их оттока, внимание органов местного самоуправления будет сосредоточено на повышении уровня культурного, бытового, торгового, образовательного обслуживания, что в свою очередь позволит значительно повысить качество человеческого капитала и стандартов жизни населения.</w:t>
      </w:r>
    </w:p>
    <w:p w:rsidR="003C0A24" w:rsidRDefault="003C0A24">
      <w:pPr>
        <w:rPr>
          <w:sz w:val="24"/>
          <w:szCs w:val="24"/>
        </w:rPr>
      </w:pPr>
      <w:r>
        <w:br w:type="page"/>
      </w:r>
    </w:p>
    <w:p w:rsidR="00E575F5" w:rsidRDefault="003A258C">
      <w:pPr>
        <w:pStyle w:val="2"/>
        <w:numPr>
          <w:ilvl w:val="1"/>
          <w:numId w:val="162"/>
        </w:numPr>
        <w:tabs>
          <w:tab w:val="left" w:pos="1177"/>
        </w:tabs>
        <w:ind w:hanging="485"/>
      </w:pPr>
      <w:bookmarkStart w:id="117" w:name="_Toc152846377"/>
      <w:bookmarkStart w:id="118" w:name="_Toc152846776"/>
      <w:bookmarkStart w:id="119" w:name="_Toc152847280"/>
      <w:bookmarkStart w:id="120" w:name="_Toc153550704"/>
      <w:r>
        <w:lastRenderedPageBreak/>
        <w:t>Экономическая</w:t>
      </w:r>
      <w:r>
        <w:rPr>
          <w:spacing w:val="-4"/>
        </w:rPr>
        <w:t xml:space="preserve"> </w:t>
      </w:r>
      <w:r>
        <w:t>база</w:t>
      </w:r>
      <w:bookmarkEnd w:id="117"/>
      <w:bookmarkEnd w:id="118"/>
      <w:bookmarkEnd w:id="119"/>
      <w:bookmarkEnd w:id="120"/>
    </w:p>
    <w:p w:rsidR="00E575F5" w:rsidRDefault="003A258C" w:rsidP="002E1E62">
      <w:pPr>
        <w:pStyle w:val="4"/>
        <w:spacing w:before="54" w:line="240" w:lineRule="auto"/>
        <w:ind w:left="709" w:right="672" w:firstLine="709"/>
      </w:pPr>
      <w:r>
        <w:t>Комплексная оценка социально-экономического развития сельского поселения.</w:t>
      </w:r>
    </w:p>
    <w:p w:rsidR="00E575F5" w:rsidRDefault="003A258C">
      <w:pPr>
        <w:pStyle w:val="a3"/>
        <w:spacing w:before="87"/>
        <w:ind w:right="685" w:firstLine="708"/>
        <w:jc w:val="both"/>
      </w:pPr>
      <w:r>
        <w:t xml:space="preserve">Жители поселения так </w:t>
      </w:r>
      <w:r>
        <w:rPr>
          <w:spacing w:val="-3"/>
        </w:rPr>
        <w:t xml:space="preserve">же </w:t>
      </w:r>
      <w:r>
        <w:t>заняты в социальной сфере, жилищно-коммунальном хозяйстве,</w:t>
      </w:r>
      <w:r>
        <w:rPr>
          <w:spacing w:val="-8"/>
        </w:rPr>
        <w:t xml:space="preserve"> </w:t>
      </w:r>
      <w:r>
        <w:t>управлении,</w:t>
      </w:r>
      <w:r>
        <w:rPr>
          <w:spacing w:val="-5"/>
        </w:rPr>
        <w:t xml:space="preserve"> </w:t>
      </w:r>
      <w:r>
        <w:t>торговле,</w:t>
      </w:r>
      <w:r>
        <w:rPr>
          <w:spacing w:val="-4"/>
        </w:rPr>
        <w:t xml:space="preserve"> </w:t>
      </w:r>
      <w:r>
        <w:t>общественном</w:t>
      </w:r>
      <w:r>
        <w:rPr>
          <w:spacing w:val="-5"/>
        </w:rPr>
        <w:t xml:space="preserve"> </w:t>
      </w:r>
      <w:r>
        <w:t>питании</w:t>
      </w:r>
      <w:r>
        <w:rPr>
          <w:spacing w:val="-4"/>
        </w:rPr>
        <w:t xml:space="preserve"> </w:t>
      </w:r>
      <w:r>
        <w:t>и</w:t>
      </w:r>
      <w:r>
        <w:rPr>
          <w:spacing w:val="-8"/>
        </w:rPr>
        <w:t xml:space="preserve"> </w:t>
      </w:r>
      <w:r>
        <w:t>бытовом</w:t>
      </w:r>
      <w:r>
        <w:rPr>
          <w:spacing w:val="-4"/>
        </w:rPr>
        <w:t xml:space="preserve"> </w:t>
      </w:r>
      <w:r>
        <w:t>обслуживании,</w:t>
      </w:r>
      <w:r>
        <w:rPr>
          <w:spacing w:val="-5"/>
        </w:rPr>
        <w:t xml:space="preserve"> </w:t>
      </w:r>
      <w:r>
        <w:t>связи.</w:t>
      </w:r>
      <w:r>
        <w:rPr>
          <w:spacing w:val="-4"/>
        </w:rPr>
        <w:t xml:space="preserve"> </w:t>
      </w:r>
      <w:r>
        <w:t>Часть населения занята за пределами</w:t>
      </w:r>
      <w:r>
        <w:rPr>
          <w:spacing w:val="-2"/>
        </w:rPr>
        <w:t xml:space="preserve"> </w:t>
      </w:r>
      <w:r>
        <w:t>поселения.</w:t>
      </w:r>
    </w:p>
    <w:p w:rsidR="001E20D4" w:rsidRDefault="001E20D4">
      <w:pPr>
        <w:pStyle w:val="a3"/>
        <w:spacing w:before="3"/>
        <w:ind w:left="0"/>
        <w:rPr>
          <w:sz w:val="21"/>
        </w:rPr>
      </w:pPr>
    </w:p>
    <w:p w:rsidR="00E575F5" w:rsidRPr="001E20D4" w:rsidRDefault="003A258C" w:rsidP="001E20D4">
      <w:pPr>
        <w:pStyle w:val="4"/>
      </w:pPr>
      <w:r w:rsidRPr="001E20D4">
        <w:t>Общая численность занятого населения</w:t>
      </w:r>
    </w:p>
    <w:tbl>
      <w:tblPr>
        <w:tblW w:w="0" w:type="auto"/>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3827"/>
        <w:gridCol w:w="4678"/>
        <w:gridCol w:w="1418"/>
      </w:tblGrid>
      <w:tr w:rsidR="000F0AEB" w:rsidRPr="003C0A24" w:rsidTr="001E20D4">
        <w:trPr>
          <w:trHeight w:val="575"/>
        </w:trPr>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jc w:val="center"/>
              <w:rPr>
                <w:sz w:val="20"/>
                <w:szCs w:val="20"/>
                <w:lang w:eastAsia="en-US" w:bidi="ar-SA"/>
              </w:rPr>
            </w:pPr>
            <w:r w:rsidRPr="003C0A24">
              <w:rPr>
                <w:sz w:val="20"/>
                <w:szCs w:val="20"/>
                <w:lang w:eastAsia="en-US"/>
              </w:rPr>
              <w:t>Предприятия, учреждения, индивидуальные предприниматели</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jc w:val="center"/>
              <w:rPr>
                <w:sz w:val="20"/>
                <w:szCs w:val="20"/>
                <w:lang w:eastAsia="en-US"/>
              </w:rPr>
            </w:pPr>
            <w:r w:rsidRPr="003C0A24">
              <w:rPr>
                <w:sz w:val="20"/>
                <w:szCs w:val="20"/>
                <w:lang w:eastAsia="en-US"/>
              </w:rPr>
              <w:t>Вид экономической</w:t>
            </w:r>
          </w:p>
          <w:p w:rsidR="000F0AEB" w:rsidRPr="003C0A24" w:rsidRDefault="000F0AEB">
            <w:pPr>
              <w:spacing w:line="276" w:lineRule="auto"/>
              <w:jc w:val="center"/>
              <w:rPr>
                <w:sz w:val="20"/>
                <w:szCs w:val="20"/>
                <w:lang w:eastAsia="en-US"/>
              </w:rPr>
            </w:pPr>
            <w:r w:rsidRPr="003C0A24">
              <w:rPr>
                <w:sz w:val="20"/>
                <w:szCs w:val="20"/>
                <w:lang w:eastAsia="en-US"/>
              </w:rPr>
              <w:t xml:space="preserve"> деятельности в соответствии с ОКВЭД</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jc w:val="center"/>
              <w:rPr>
                <w:sz w:val="20"/>
                <w:szCs w:val="20"/>
                <w:lang w:eastAsia="en-US"/>
              </w:rPr>
            </w:pPr>
            <w:r w:rsidRPr="003C0A24">
              <w:rPr>
                <w:sz w:val="20"/>
                <w:szCs w:val="20"/>
                <w:lang w:eastAsia="en-US"/>
              </w:rPr>
              <w:t>Численность работников</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 xml:space="preserve">Администрация </w:t>
            </w:r>
            <w:proofErr w:type="spellStart"/>
            <w:r w:rsidRPr="003C0A24">
              <w:rPr>
                <w:sz w:val="20"/>
                <w:szCs w:val="20"/>
                <w:lang w:eastAsia="en-US"/>
              </w:rPr>
              <w:t>Батуринского</w:t>
            </w:r>
            <w:proofErr w:type="spellEnd"/>
            <w:r w:rsidRPr="003C0A24">
              <w:rPr>
                <w:sz w:val="20"/>
                <w:szCs w:val="20"/>
                <w:lang w:eastAsia="en-US"/>
              </w:rPr>
              <w:t xml:space="preserve"> поселения</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Деятельность органов местного самоуправления по вопросам местного значения</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ind w:left="19"/>
              <w:jc w:val="center"/>
              <w:rPr>
                <w:sz w:val="20"/>
                <w:szCs w:val="20"/>
                <w:lang w:eastAsia="en-US"/>
              </w:rPr>
            </w:pPr>
            <w:r w:rsidRPr="003C0A24">
              <w:rPr>
                <w:sz w:val="20"/>
                <w:szCs w:val="20"/>
                <w:lang w:eastAsia="en-US"/>
              </w:rPr>
              <w:t>9</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МУП «</w:t>
            </w:r>
            <w:proofErr w:type="spellStart"/>
            <w:r w:rsidRPr="003C0A24">
              <w:rPr>
                <w:sz w:val="20"/>
                <w:szCs w:val="20"/>
                <w:lang w:eastAsia="en-US"/>
              </w:rPr>
              <w:t>Батуринское</w:t>
            </w:r>
            <w:proofErr w:type="spellEnd"/>
            <w:r w:rsidRPr="003C0A24">
              <w:rPr>
                <w:sz w:val="20"/>
                <w:szCs w:val="20"/>
                <w:lang w:eastAsia="en-US"/>
              </w:rPr>
              <w:t xml:space="preserve"> ЖКХ»</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Обеспечение жизнедеятельности населения</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ind w:left="19"/>
              <w:jc w:val="center"/>
              <w:rPr>
                <w:sz w:val="20"/>
                <w:szCs w:val="20"/>
                <w:lang w:eastAsia="en-US"/>
              </w:rPr>
            </w:pPr>
            <w:r w:rsidRPr="003C0A24">
              <w:rPr>
                <w:sz w:val="20"/>
                <w:szCs w:val="20"/>
                <w:lang w:eastAsia="en-US"/>
              </w:rPr>
              <w:t>5</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ОВП с. Батурино</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Здравоохранение</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jc w:val="center"/>
              <w:rPr>
                <w:sz w:val="20"/>
                <w:szCs w:val="20"/>
                <w:lang w:eastAsia="en-US"/>
              </w:rPr>
            </w:pPr>
            <w:r w:rsidRPr="003C0A24">
              <w:rPr>
                <w:sz w:val="20"/>
                <w:szCs w:val="20"/>
                <w:lang w:eastAsia="en-US"/>
              </w:rPr>
              <w:t>17</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 xml:space="preserve">ФАП п. </w:t>
            </w:r>
            <w:proofErr w:type="spellStart"/>
            <w:r w:rsidRPr="003C0A24">
              <w:rPr>
                <w:sz w:val="20"/>
                <w:szCs w:val="20"/>
                <w:lang w:eastAsia="en-US"/>
              </w:rPr>
              <w:t>Первопашенск</w:t>
            </w:r>
            <w:proofErr w:type="spellEnd"/>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Здравоохранение</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jc w:val="center"/>
              <w:rPr>
                <w:sz w:val="20"/>
                <w:szCs w:val="20"/>
                <w:lang w:eastAsia="en-US"/>
              </w:rPr>
            </w:pPr>
            <w:r w:rsidRPr="003C0A24">
              <w:rPr>
                <w:sz w:val="20"/>
                <w:szCs w:val="20"/>
                <w:lang w:eastAsia="en-US"/>
              </w:rPr>
              <w:t>1</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ФАП п. Ноль-Пикет</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Здравоохранение</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jc w:val="center"/>
              <w:rPr>
                <w:sz w:val="20"/>
                <w:szCs w:val="20"/>
                <w:lang w:eastAsia="en-US"/>
              </w:rPr>
            </w:pPr>
            <w:r w:rsidRPr="003C0A24">
              <w:rPr>
                <w:color w:val="000000"/>
                <w:sz w:val="20"/>
                <w:szCs w:val="20"/>
                <w:lang w:eastAsia="en-US"/>
              </w:rPr>
              <w:t>2</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Филиал МУП «ЦРА № 11»</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Здравоохранение</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ind w:left="29"/>
              <w:jc w:val="center"/>
              <w:rPr>
                <w:sz w:val="20"/>
                <w:szCs w:val="20"/>
                <w:lang w:eastAsia="en-US"/>
              </w:rPr>
            </w:pPr>
            <w:r w:rsidRPr="003C0A24">
              <w:rPr>
                <w:sz w:val="20"/>
                <w:szCs w:val="20"/>
                <w:lang w:eastAsia="en-US"/>
              </w:rPr>
              <w:t>1</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proofErr w:type="spellStart"/>
            <w:r w:rsidRPr="003C0A24">
              <w:rPr>
                <w:sz w:val="20"/>
                <w:szCs w:val="20"/>
                <w:lang w:eastAsia="en-US"/>
              </w:rPr>
              <w:t>Батуринское</w:t>
            </w:r>
            <w:proofErr w:type="spellEnd"/>
            <w:r w:rsidRPr="003C0A24">
              <w:rPr>
                <w:sz w:val="20"/>
                <w:szCs w:val="20"/>
                <w:lang w:eastAsia="en-US"/>
              </w:rPr>
              <w:t xml:space="preserve"> отделение связи </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Почтовая деятельность</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ind w:left="29"/>
              <w:jc w:val="center"/>
              <w:rPr>
                <w:sz w:val="20"/>
                <w:szCs w:val="20"/>
                <w:lang w:eastAsia="en-US"/>
              </w:rPr>
            </w:pPr>
            <w:r w:rsidRPr="003C0A24">
              <w:rPr>
                <w:sz w:val="20"/>
                <w:szCs w:val="20"/>
                <w:lang w:eastAsia="en-US"/>
              </w:rPr>
              <w:t>8</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 xml:space="preserve">УГОЧСПБ </w:t>
            </w:r>
            <w:proofErr w:type="spellStart"/>
            <w:r w:rsidRPr="003C0A24">
              <w:rPr>
                <w:sz w:val="20"/>
                <w:szCs w:val="20"/>
                <w:lang w:eastAsia="en-US"/>
              </w:rPr>
              <w:t>Асиновского</w:t>
            </w:r>
            <w:proofErr w:type="spellEnd"/>
            <w:r w:rsidRPr="003C0A24">
              <w:rPr>
                <w:sz w:val="20"/>
                <w:szCs w:val="20"/>
                <w:lang w:eastAsia="en-US"/>
              </w:rPr>
              <w:t xml:space="preserve"> района</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Предупреждение и тушение пожара</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ind w:left="29"/>
              <w:jc w:val="center"/>
              <w:rPr>
                <w:sz w:val="20"/>
                <w:szCs w:val="20"/>
                <w:lang w:eastAsia="en-US"/>
              </w:rPr>
            </w:pPr>
            <w:r w:rsidRPr="003C0A24">
              <w:rPr>
                <w:color w:val="000000"/>
                <w:sz w:val="20"/>
                <w:szCs w:val="20"/>
                <w:lang w:eastAsia="en-US"/>
              </w:rPr>
              <w:t>11</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Филиал Сбербанка</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Обслуживание населения</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ind w:left="29"/>
              <w:jc w:val="center"/>
              <w:rPr>
                <w:color w:val="000000"/>
                <w:sz w:val="20"/>
                <w:szCs w:val="20"/>
                <w:lang w:eastAsia="en-US"/>
              </w:rPr>
            </w:pPr>
            <w:r w:rsidRPr="003C0A24">
              <w:rPr>
                <w:color w:val="000000"/>
                <w:sz w:val="20"/>
                <w:szCs w:val="20"/>
                <w:lang w:eastAsia="en-US"/>
              </w:rPr>
              <w:t>1</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Отделение полиции</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Охрана общественного порядка</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jc w:val="center"/>
              <w:rPr>
                <w:sz w:val="20"/>
                <w:szCs w:val="20"/>
                <w:lang w:eastAsia="en-US"/>
              </w:rPr>
            </w:pPr>
            <w:r w:rsidRPr="003C0A24">
              <w:rPr>
                <w:sz w:val="20"/>
                <w:szCs w:val="20"/>
                <w:lang w:eastAsia="en-US"/>
              </w:rPr>
              <w:t>1</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Библиотека с. Батурино</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Культурно-просветительская работа</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jc w:val="center"/>
              <w:rPr>
                <w:sz w:val="20"/>
                <w:szCs w:val="20"/>
                <w:lang w:eastAsia="en-US"/>
              </w:rPr>
            </w:pPr>
            <w:r w:rsidRPr="003C0A24">
              <w:rPr>
                <w:color w:val="000000"/>
                <w:sz w:val="20"/>
                <w:szCs w:val="20"/>
                <w:lang w:eastAsia="en-US"/>
              </w:rPr>
              <w:t>2</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Дом культуры с. Батурино</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Культурно-просветительская работа</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jc w:val="center"/>
              <w:rPr>
                <w:sz w:val="20"/>
                <w:szCs w:val="20"/>
                <w:lang w:eastAsia="en-US"/>
              </w:rPr>
            </w:pPr>
            <w:r w:rsidRPr="003C0A24">
              <w:rPr>
                <w:color w:val="000000"/>
                <w:sz w:val="20"/>
                <w:szCs w:val="20"/>
                <w:lang w:eastAsia="en-US"/>
              </w:rPr>
              <w:t>2</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Детская спортивная школа с. Батурино</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Спорт</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jc w:val="center"/>
              <w:rPr>
                <w:sz w:val="20"/>
                <w:szCs w:val="20"/>
                <w:lang w:eastAsia="en-US"/>
              </w:rPr>
            </w:pPr>
            <w:r w:rsidRPr="003C0A24">
              <w:rPr>
                <w:color w:val="000000"/>
                <w:sz w:val="20"/>
                <w:szCs w:val="20"/>
                <w:lang w:eastAsia="en-US"/>
              </w:rPr>
              <w:t>1</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proofErr w:type="spellStart"/>
            <w:r w:rsidRPr="003C0A24">
              <w:rPr>
                <w:sz w:val="20"/>
                <w:szCs w:val="20"/>
                <w:lang w:eastAsia="en-US"/>
              </w:rPr>
              <w:t>Батуринский</w:t>
            </w:r>
            <w:proofErr w:type="spellEnd"/>
            <w:r w:rsidRPr="003C0A24">
              <w:rPr>
                <w:sz w:val="20"/>
                <w:szCs w:val="20"/>
                <w:lang w:eastAsia="en-US"/>
              </w:rPr>
              <w:t xml:space="preserve"> участок ВЭС</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Ремонт и эксплуатация электросетей</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ind w:left="29"/>
              <w:jc w:val="center"/>
              <w:rPr>
                <w:sz w:val="20"/>
                <w:szCs w:val="20"/>
                <w:lang w:eastAsia="en-US"/>
              </w:rPr>
            </w:pPr>
            <w:r w:rsidRPr="003C0A24">
              <w:rPr>
                <w:color w:val="000000"/>
                <w:sz w:val="20"/>
                <w:szCs w:val="20"/>
                <w:lang w:eastAsia="en-US"/>
              </w:rPr>
              <w:t>6</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proofErr w:type="spellStart"/>
            <w:r w:rsidRPr="003C0A24">
              <w:rPr>
                <w:sz w:val="20"/>
                <w:szCs w:val="20"/>
                <w:lang w:eastAsia="en-US"/>
              </w:rPr>
              <w:t>Батуринское</w:t>
            </w:r>
            <w:proofErr w:type="spellEnd"/>
            <w:r w:rsidRPr="003C0A24">
              <w:rPr>
                <w:sz w:val="20"/>
                <w:szCs w:val="20"/>
                <w:lang w:eastAsia="en-US"/>
              </w:rPr>
              <w:t xml:space="preserve"> </w:t>
            </w:r>
            <w:proofErr w:type="spellStart"/>
            <w:r w:rsidRPr="003C0A24">
              <w:rPr>
                <w:sz w:val="20"/>
                <w:szCs w:val="20"/>
                <w:lang w:eastAsia="en-US"/>
              </w:rPr>
              <w:t>авиаотделение</w:t>
            </w:r>
            <w:proofErr w:type="spellEnd"/>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Охрана лесов от пожара</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jc w:val="center"/>
              <w:rPr>
                <w:sz w:val="20"/>
                <w:szCs w:val="20"/>
                <w:lang w:eastAsia="en-US"/>
              </w:rPr>
            </w:pPr>
            <w:r w:rsidRPr="003C0A24">
              <w:rPr>
                <w:color w:val="000000"/>
                <w:sz w:val="20"/>
                <w:szCs w:val="20"/>
                <w:lang w:eastAsia="en-US"/>
              </w:rPr>
              <w:t>11</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proofErr w:type="spellStart"/>
            <w:r w:rsidRPr="003C0A24">
              <w:rPr>
                <w:sz w:val="20"/>
                <w:szCs w:val="20"/>
                <w:lang w:eastAsia="en-US"/>
              </w:rPr>
              <w:t>Батуринский</w:t>
            </w:r>
            <w:proofErr w:type="spellEnd"/>
            <w:r w:rsidRPr="003C0A24">
              <w:rPr>
                <w:sz w:val="20"/>
                <w:szCs w:val="20"/>
                <w:lang w:eastAsia="en-US"/>
              </w:rPr>
              <w:t xml:space="preserve"> ветеринарный участок</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 xml:space="preserve">Ветеринарная деятельность </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ind w:left="29"/>
              <w:jc w:val="center"/>
              <w:rPr>
                <w:sz w:val="20"/>
                <w:szCs w:val="20"/>
                <w:lang w:eastAsia="en-US"/>
              </w:rPr>
            </w:pPr>
            <w:r w:rsidRPr="003C0A24">
              <w:rPr>
                <w:sz w:val="20"/>
                <w:szCs w:val="20"/>
                <w:lang w:eastAsia="en-US"/>
              </w:rPr>
              <w:t>-</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Метеостанция</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Прогнозирование погодных условий</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ind w:left="10"/>
              <w:jc w:val="center"/>
              <w:rPr>
                <w:sz w:val="20"/>
                <w:szCs w:val="20"/>
                <w:lang w:eastAsia="en-US"/>
              </w:rPr>
            </w:pPr>
            <w:r w:rsidRPr="003C0A24">
              <w:rPr>
                <w:color w:val="000000"/>
                <w:sz w:val="20"/>
                <w:szCs w:val="20"/>
                <w:lang w:eastAsia="en-US"/>
              </w:rPr>
              <w:t>5</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МАОУ СОШ с. Батурино</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Среднее (полное) общее образование</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ind w:left="10"/>
              <w:jc w:val="center"/>
              <w:rPr>
                <w:sz w:val="20"/>
                <w:szCs w:val="20"/>
                <w:lang w:eastAsia="en-US"/>
              </w:rPr>
            </w:pPr>
            <w:r w:rsidRPr="003C0A24">
              <w:rPr>
                <w:sz w:val="20"/>
                <w:szCs w:val="20"/>
                <w:lang w:eastAsia="en-US"/>
              </w:rPr>
              <w:t>35</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 xml:space="preserve">ИП </w:t>
            </w:r>
            <w:proofErr w:type="spellStart"/>
            <w:r w:rsidRPr="003C0A24">
              <w:rPr>
                <w:sz w:val="20"/>
                <w:szCs w:val="20"/>
                <w:lang w:eastAsia="en-US"/>
              </w:rPr>
              <w:t>Игнатеня</w:t>
            </w:r>
            <w:proofErr w:type="spellEnd"/>
            <w:r w:rsidRPr="003C0A24">
              <w:rPr>
                <w:sz w:val="20"/>
                <w:szCs w:val="20"/>
                <w:lang w:eastAsia="en-US"/>
              </w:rPr>
              <w:t xml:space="preserve"> С.В.</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Розничная торговля</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ind w:left="24"/>
              <w:jc w:val="center"/>
              <w:rPr>
                <w:sz w:val="20"/>
                <w:szCs w:val="20"/>
                <w:lang w:eastAsia="en-US"/>
              </w:rPr>
            </w:pPr>
            <w:r w:rsidRPr="003C0A24">
              <w:rPr>
                <w:sz w:val="20"/>
                <w:szCs w:val="20"/>
                <w:lang w:eastAsia="en-US"/>
              </w:rPr>
              <w:t>1</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 xml:space="preserve">ИП </w:t>
            </w:r>
            <w:proofErr w:type="spellStart"/>
            <w:r w:rsidRPr="003C0A24">
              <w:rPr>
                <w:sz w:val="20"/>
                <w:szCs w:val="20"/>
                <w:lang w:eastAsia="en-US"/>
              </w:rPr>
              <w:t>Пушнов</w:t>
            </w:r>
            <w:proofErr w:type="spellEnd"/>
            <w:r w:rsidRPr="003C0A24">
              <w:rPr>
                <w:sz w:val="20"/>
                <w:szCs w:val="20"/>
                <w:lang w:eastAsia="en-US"/>
              </w:rPr>
              <w:t xml:space="preserve"> А.Г.</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Розничная торговля</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8" w:lineRule="exact"/>
              <w:ind w:right="312" w:firstLine="14"/>
              <w:jc w:val="center"/>
              <w:rPr>
                <w:sz w:val="20"/>
                <w:szCs w:val="20"/>
                <w:highlight w:val="yellow"/>
                <w:lang w:eastAsia="en-US"/>
              </w:rPr>
            </w:pPr>
            <w:r w:rsidRPr="003C0A24">
              <w:rPr>
                <w:sz w:val="20"/>
                <w:szCs w:val="20"/>
                <w:lang w:eastAsia="en-US"/>
              </w:rPr>
              <w:t xml:space="preserve">     8</w:t>
            </w:r>
          </w:p>
        </w:tc>
      </w:tr>
      <w:tr w:rsidR="000F0AEB" w:rsidRPr="003C0A24" w:rsidTr="001E20D4">
        <w:trPr>
          <w:trHeight w:val="148"/>
        </w:trPr>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 xml:space="preserve">ИП </w:t>
            </w:r>
            <w:proofErr w:type="spellStart"/>
            <w:r w:rsidRPr="003C0A24">
              <w:rPr>
                <w:sz w:val="20"/>
                <w:szCs w:val="20"/>
                <w:lang w:eastAsia="en-US"/>
              </w:rPr>
              <w:t>Пушнов</w:t>
            </w:r>
            <w:proofErr w:type="spellEnd"/>
            <w:r w:rsidRPr="003C0A24">
              <w:rPr>
                <w:sz w:val="20"/>
                <w:szCs w:val="20"/>
                <w:lang w:eastAsia="en-US"/>
              </w:rPr>
              <w:t xml:space="preserve"> М.Г.</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Розничная торговля</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jc w:val="center"/>
              <w:rPr>
                <w:sz w:val="20"/>
                <w:szCs w:val="20"/>
                <w:highlight w:val="yellow"/>
                <w:lang w:eastAsia="en-US"/>
              </w:rPr>
            </w:pPr>
            <w:r w:rsidRPr="003C0A24">
              <w:rPr>
                <w:sz w:val="20"/>
                <w:szCs w:val="20"/>
                <w:lang w:eastAsia="en-US"/>
              </w:rPr>
              <w:t>12</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ИП Баранов В.А.</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Розничная торговля</w:t>
            </w:r>
          </w:p>
          <w:p w:rsidR="000F0AEB" w:rsidRPr="003C0A24" w:rsidRDefault="000F0AEB">
            <w:pPr>
              <w:spacing w:line="276" w:lineRule="auto"/>
              <w:rPr>
                <w:sz w:val="20"/>
                <w:szCs w:val="20"/>
                <w:lang w:eastAsia="en-US"/>
              </w:rPr>
            </w:pPr>
            <w:r w:rsidRPr="003C0A24">
              <w:rPr>
                <w:sz w:val="20"/>
                <w:szCs w:val="20"/>
                <w:lang w:eastAsia="en-US"/>
              </w:rPr>
              <w:t>Заготовка и переработка леса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AEB" w:rsidRPr="003C0A24" w:rsidRDefault="000F0AEB">
            <w:pPr>
              <w:shd w:val="clear" w:color="auto" w:fill="FFFFFF"/>
              <w:spacing w:line="264" w:lineRule="exact"/>
              <w:ind w:left="-72" w:right="175"/>
              <w:jc w:val="center"/>
              <w:rPr>
                <w:sz w:val="20"/>
                <w:szCs w:val="20"/>
                <w:lang w:eastAsia="en-US"/>
              </w:rPr>
            </w:pPr>
            <w:r w:rsidRPr="003C0A24">
              <w:rPr>
                <w:color w:val="000000"/>
                <w:sz w:val="20"/>
                <w:szCs w:val="20"/>
                <w:lang w:eastAsia="en-US"/>
              </w:rPr>
              <w:t xml:space="preserve">     7</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ИП «Березкина Л.С.»</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Розничная торговля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0F0AEB" w:rsidRPr="003C0A24" w:rsidRDefault="000F0AEB">
            <w:pPr>
              <w:shd w:val="clear" w:color="auto" w:fill="FFFFFF"/>
              <w:spacing w:line="278" w:lineRule="exact"/>
              <w:ind w:right="33" w:hanging="10"/>
              <w:jc w:val="center"/>
              <w:rPr>
                <w:sz w:val="20"/>
                <w:szCs w:val="20"/>
                <w:lang w:eastAsia="en-US"/>
              </w:rPr>
            </w:pPr>
            <w:r w:rsidRPr="003C0A24">
              <w:rPr>
                <w:color w:val="000000"/>
                <w:spacing w:val="-9"/>
                <w:sz w:val="20"/>
                <w:szCs w:val="20"/>
                <w:lang w:eastAsia="en-US"/>
              </w:rPr>
              <w:t>5</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 xml:space="preserve">ИП </w:t>
            </w:r>
            <w:proofErr w:type="spellStart"/>
            <w:r w:rsidRPr="003C0A24">
              <w:rPr>
                <w:sz w:val="20"/>
                <w:szCs w:val="20"/>
                <w:lang w:eastAsia="en-US"/>
              </w:rPr>
              <w:t>Окунеев</w:t>
            </w:r>
            <w:proofErr w:type="spellEnd"/>
            <w:r w:rsidRPr="003C0A24">
              <w:rPr>
                <w:sz w:val="20"/>
                <w:szCs w:val="20"/>
                <w:lang w:eastAsia="en-US"/>
              </w:rPr>
              <w:t xml:space="preserve"> С.А.</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Розничная торговля</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jc w:val="center"/>
              <w:rPr>
                <w:sz w:val="20"/>
                <w:szCs w:val="20"/>
                <w:lang w:eastAsia="en-US"/>
              </w:rPr>
            </w:pPr>
            <w:r w:rsidRPr="003C0A24">
              <w:rPr>
                <w:sz w:val="20"/>
                <w:szCs w:val="20"/>
                <w:lang w:eastAsia="en-US"/>
              </w:rPr>
              <w:t>5</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highlight w:val="yellow"/>
                <w:lang w:eastAsia="en-US"/>
              </w:rPr>
            </w:pPr>
            <w:r w:rsidRPr="003C0A24">
              <w:rPr>
                <w:sz w:val="20"/>
                <w:szCs w:val="20"/>
                <w:lang w:eastAsia="en-US"/>
              </w:rPr>
              <w:t>ИП Лебедев А.Н.</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highlight w:val="yellow"/>
                <w:lang w:eastAsia="en-US"/>
              </w:rPr>
            </w:pPr>
            <w:r w:rsidRPr="003C0A24">
              <w:rPr>
                <w:sz w:val="20"/>
                <w:szCs w:val="20"/>
                <w:lang w:eastAsia="en-US"/>
              </w:rPr>
              <w:t>Розничная торговля</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jc w:val="center"/>
              <w:rPr>
                <w:sz w:val="20"/>
                <w:szCs w:val="20"/>
                <w:lang w:eastAsia="en-US"/>
              </w:rPr>
            </w:pPr>
            <w:r w:rsidRPr="003C0A24">
              <w:rPr>
                <w:sz w:val="20"/>
                <w:szCs w:val="20"/>
                <w:lang w:eastAsia="en-US"/>
              </w:rPr>
              <w:t>4</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ИП Галкин Е.А.</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Лесозаготовки. Деревообработка.</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jc w:val="center"/>
              <w:rPr>
                <w:sz w:val="20"/>
                <w:szCs w:val="20"/>
                <w:lang w:eastAsia="en-US"/>
              </w:rPr>
            </w:pPr>
            <w:r w:rsidRPr="003C0A24">
              <w:rPr>
                <w:sz w:val="20"/>
                <w:szCs w:val="20"/>
                <w:lang w:eastAsia="en-US"/>
              </w:rPr>
              <w:t>11</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 xml:space="preserve">ИП </w:t>
            </w:r>
            <w:proofErr w:type="spellStart"/>
            <w:r w:rsidRPr="003C0A24">
              <w:rPr>
                <w:sz w:val="20"/>
                <w:szCs w:val="20"/>
                <w:lang w:eastAsia="en-US"/>
              </w:rPr>
              <w:t>Запрягаева</w:t>
            </w:r>
            <w:proofErr w:type="spellEnd"/>
            <w:r w:rsidRPr="003C0A24">
              <w:rPr>
                <w:sz w:val="20"/>
                <w:szCs w:val="20"/>
                <w:lang w:eastAsia="en-US"/>
              </w:rPr>
              <w:t xml:space="preserve"> Т.А. </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color w:val="000000"/>
                <w:spacing w:val="-8"/>
                <w:sz w:val="20"/>
                <w:szCs w:val="20"/>
                <w:lang w:eastAsia="en-US"/>
              </w:rPr>
              <w:t>Деревообработка.</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jc w:val="center"/>
              <w:rPr>
                <w:sz w:val="20"/>
                <w:szCs w:val="20"/>
                <w:lang w:eastAsia="en-US"/>
              </w:rPr>
            </w:pPr>
            <w:r w:rsidRPr="003C0A24">
              <w:rPr>
                <w:sz w:val="20"/>
                <w:szCs w:val="20"/>
                <w:lang w:eastAsia="en-US"/>
              </w:rPr>
              <w:t>5</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 xml:space="preserve">ИП </w:t>
            </w:r>
            <w:proofErr w:type="spellStart"/>
            <w:r w:rsidRPr="003C0A24">
              <w:rPr>
                <w:sz w:val="20"/>
                <w:szCs w:val="20"/>
                <w:lang w:eastAsia="en-US"/>
              </w:rPr>
              <w:t>Мацур</w:t>
            </w:r>
            <w:proofErr w:type="spellEnd"/>
            <w:r w:rsidRPr="003C0A24">
              <w:rPr>
                <w:sz w:val="20"/>
                <w:szCs w:val="20"/>
                <w:lang w:eastAsia="en-US"/>
              </w:rPr>
              <w:t xml:space="preserve"> С.В. </w:t>
            </w:r>
          </w:p>
          <w:p w:rsidR="000F0AEB" w:rsidRPr="003C0A24" w:rsidRDefault="000F0AEB">
            <w:pPr>
              <w:spacing w:line="276" w:lineRule="auto"/>
              <w:rPr>
                <w:sz w:val="20"/>
                <w:szCs w:val="20"/>
                <w:highlight w:val="yellow"/>
                <w:lang w:eastAsia="en-US"/>
              </w:rPr>
            </w:pPr>
            <w:r w:rsidRPr="003C0A24">
              <w:rPr>
                <w:sz w:val="20"/>
                <w:szCs w:val="20"/>
                <w:lang w:eastAsia="en-US"/>
              </w:rPr>
              <w:t xml:space="preserve">п. </w:t>
            </w:r>
            <w:proofErr w:type="spellStart"/>
            <w:r w:rsidRPr="003C0A24">
              <w:rPr>
                <w:sz w:val="20"/>
                <w:szCs w:val="20"/>
                <w:lang w:eastAsia="en-US"/>
              </w:rPr>
              <w:t>Первопашенск</w:t>
            </w:r>
            <w:proofErr w:type="spellEnd"/>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highlight w:val="yellow"/>
                <w:lang w:eastAsia="en-US"/>
              </w:rPr>
            </w:pPr>
            <w:r w:rsidRPr="003C0A24">
              <w:rPr>
                <w:sz w:val="20"/>
                <w:szCs w:val="20"/>
                <w:lang w:eastAsia="en-US"/>
              </w:rPr>
              <w:t>Лесозаготовки</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ind w:left="19"/>
              <w:jc w:val="center"/>
              <w:rPr>
                <w:sz w:val="20"/>
                <w:szCs w:val="20"/>
                <w:highlight w:val="yellow"/>
                <w:lang w:eastAsia="en-US"/>
              </w:rPr>
            </w:pPr>
            <w:r w:rsidRPr="003C0A24">
              <w:rPr>
                <w:sz w:val="20"/>
                <w:szCs w:val="20"/>
                <w:lang w:eastAsia="en-US"/>
              </w:rPr>
              <w:t>2</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 xml:space="preserve">ИП </w:t>
            </w:r>
            <w:proofErr w:type="spellStart"/>
            <w:r w:rsidRPr="003C0A24">
              <w:rPr>
                <w:sz w:val="20"/>
                <w:szCs w:val="20"/>
                <w:lang w:eastAsia="en-US"/>
              </w:rPr>
              <w:t>Мацур</w:t>
            </w:r>
            <w:proofErr w:type="spellEnd"/>
            <w:r w:rsidRPr="003C0A24">
              <w:rPr>
                <w:sz w:val="20"/>
                <w:szCs w:val="20"/>
                <w:lang w:eastAsia="en-US"/>
              </w:rPr>
              <w:t xml:space="preserve"> Л.С. </w:t>
            </w:r>
          </w:p>
          <w:p w:rsidR="000F0AEB" w:rsidRPr="003C0A24" w:rsidRDefault="000F0AEB">
            <w:pPr>
              <w:spacing w:line="276" w:lineRule="auto"/>
              <w:rPr>
                <w:sz w:val="20"/>
                <w:szCs w:val="20"/>
                <w:highlight w:val="yellow"/>
                <w:lang w:eastAsia="en-US"/>
              </w:rPr>
            </w:pPr>
            <w:r w:rsidRPr="003C0A24">
              <w:rPr>
                <w:sz w:val="20"/>
                <w:szCs w:val="20"/>
                <w:lang w:eastAsia="en-US"/>
              </w:rPr>
              <w:t xml:space="preserve">п. </w:t>
            </w:r>
            <w:proofErr w:type="spellStart"/>
            <w:r w:rsidRPr="003C0A24">
              <w:rPr>
                <w:sz w:val="20"/>
                <w:szCs w:val="20"/>
                <w:lang w:eastAsia="en-US"/>
              </w:rPr>
              <w:t>Первопашенск</w:t>
            </w:r>
            <w:proofErr w:type="spellEnd"/>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highlight w:val="yellow"/>
                <w:lang w:eastAsia="en-US"/>
              </w:rPr>
            </w:pPr>
            <w:r w:rsidRPr="003C0A24">
              <w:rPr>
                <w:sz w:val="20"/>
                <w:szCs w:val="20"/>
                <w:lang w:eastAsia="en-US"/>
              </w:rPr>
              <w:t>Розничная торговля</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ind w:left="19"/>
              <w:jc w:val="center"/>
              <w:rPr>
                <w:sz w:val="20"/>
                <w:szCs w:val="20"/>
                <w:highlight w:val="yellow"/>
                <w:lang w:eastAsia="en-US"/>
              </w:rPr>
            </w:pPr>
            <w:r w:rsidRPr="003C0A24">
              <w:rPr>
                <w:sz w:val="20"/>
                <w:szCs w:val="20"/>
                <w:lang w:eastAsia="en-US"/>
              </w:rPr>
              <w:t>1</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Соц. страховщик</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Страхование имущества</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ind w:left="19"/>
              <w:jc w:val="center"/>
              <w:rPr>
                <w:sz w:val="20"/>
                <w:szCs w:val="20"/>
                <w:lang w:eastAsia="en-US"/>
              </w:rPr>
            </w:pPr>
            <w:r w:rsidRPr="003C0A24">
              <w:rPr>
                <w:color w:val="000000"/>
                <w:sz w:val="20"/>
                <w:szCs w:val="20"/>
                <w:lang w:eastAsia="en-US"/>
              </w:rPr>
              <w:t>-</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highlight w:val="yellow"/>
                <w:lang w:eastAsia="en-US"/>
              </w:rPr>
            </w:pPr>
            <w:r w:rsidRPr="003C0A24">
              <w:rPr>
                <w:sz w:val="20"/>
                <w:szCs w:val="20"/>
                <w:lang w:eastAsia="en-US"/>
              </w:rPr>
              <w:t>ИП Краснова О.В.</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highlight w:val="yellow"/>
                <w:lang w:eastAsia="en-US"/>
              </w:rPr>
            </w:pPr>
            <w:r w:rsidRPr="003C0A24">
              <w:rPr>
                <w:sz w:val="20"/>
                <w:szCs w:val="20"/>
                <w:lang w:eastAsia="en-US"/>
              </w:rPr>
              <w:t>Розничная торговля</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ind w:left="14"/>
              <w:jc w:val="center"/>
              <w:rPr>
                <w:sz w:val="20"/>
                <w:szCs w:val="20"/>
                <w:highlight w:val="yellow"/>
                <w:lang w:eastAsia="en-US"/>
              </w:rPr>
            </w:pPr>
            <w:r w:rsidRPr="003C0A24">
              <w:rPr>
                <w:sz w:val="20"/>
                <w:szCs w:val="20"/>
                <w:lang w:eastAsia="en-US"/>
              </w:rPr>
              <w:t>1</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ИП Кособокова С.В.</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Розничная торговля</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hd w:val="clear" w:color="auto" w:fill="FFFFFF"/>
              <w:spacing w:line="276" w:lineRule="auto"/>
              <w:jc w:val="center"/>
              <w:rPr>
                <w:sz w:val="20"/>
                <w:szCs w:val="20"/>
                <w:lang w:eastAsia="en-US"/>
              </w:rPr>
            </w:pPr>
            <w:r w:rsidRPr="003C0A24">
              <w:rPr>
                <w:sz w:val="20"/>
                <w:szCs w:val="20"/>
                <w:lang w:eastAsia="en-US"/>
              </w:rPr>
              <w:t>3</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ИП Степаненко Т.В.</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Розничная торговля</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jc w:val="center"/>
              <w:rPr>
                <w:sz w:val="20"/>
                <w:szCs w:val="20"/>
                <w:lang w:eastAsia="en-US"/>
              </w:rPr>
            </w:pPr>
            <w:r w:rsidRPr="003C0A24">
              <w:rPr>
                <w:sz w:val="20"/>
                <w:szCs w:val="20"/>
                <w:lang w:eastAsia="en-US"/>
              </w:rPr>
              <w:t>3</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highlight w:val="yellow"/>
                <w:lang w:eastAsia="en-US"/>
              </w:rPr>
            </w:pPr>
            <w:r w:rsidRPr="003C0A24">
              <w:rPr>
                <w:sz w:val="20"/>
                <w:szCs w:val="20"/>
                <w:lang w:eastAsia="en-US"/>
              </w:rPr>
              <w:t>ИП Егорова Л.М.</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color w:val="000000"/>
                <w:spacing w:val="-8"/>
                <w:sz w:val="20"/>
                <w:szCs w:val="20"/>
                <w:highlight w:val="yellow"/>
                <w:lang w:eastAsia="en-US"/>
              </w:rPr>
            </w:pPr>
            <w:r w:rsidRPr="003C0A24">
              <w:rPr>
                <w:sz w:val="20"/>
                <w:szCs w:val="20"/>
                <w:lang w:eastAsia="en-US"/>
              </w:rPr>
              <w:t>Розничная торговля</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jc w:val="center"/>
              <w:rPr>
                <w:sz w:val="20"/>
                <w:szCs w:val="20"/>
                <w:lang w:eastAsia="en-US"/>
              </w:rPr>
            </w:pPr>
            <w:r w:rsidRPr="003C0A24">
              <w:rPr>
                <w:sz w:val="20"/>
                <w:szCs w:val="20"/>
                <w:lang w:eastAsia="en-US"/>
              </w:rPr>
              <w:t>1</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ИП Панов А.Н.</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lang w:eastAsia="en-US"/>
              </w:rPr>
            </w:pPr>
            <w:r w:rsidRPr="003C0A24">
              <w:rPr>
                <w:sz w:val="20"/>
                <w:szCs w:val="20"/>
                <w:lang w:eastAsia="en-US"/>
              </w:rPr>
              <w:t>Лесозаготовки</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jc w:val="center"/>
              <w:rPr>
                <w:sz w:val="20"/>
                <w:szCs w:val="20"/>
                <w:lang w:eastAsia="en-US"/>
              </w:rPr>
            </w:pPr>
            <w:r w:rsidRPr="003C0A24">
              <w:rPr>
                <w:sz w:val="20"/>
                <w:szCs w:val="20"/>
                <w:lang w:eastAsia="en-US"/>
              </w:rPr>
              <w:t>1</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highlight w:val="yellow"/>
                <w:lang w:eastAsia="en-US"/>
              </w:rPr>
            </w:pPr>
            <w:r w:rsidRPr="003C0A24">
              <w:rPr>
                <w:sz w:val="20"/>
                <w:szCs w:val="20"/>
                <w:lang w:eastAsia="en-US"/>
              </w:rPr>
              <w:t>ИП Яковлева С.О.</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color w:val="000000"/>
                <w:spacing w:val="-8"/>
                <w:sz w:val="20"/>
                <w:szCs w:val="20"/>
                <w:highlight w:val="yellow"/>
                <w:lang w:eastAsia="en-US"/>
              </w:rPr>
            </w:pPr>
            <w:r w:rsidRPr="003C0A24">
              <w:rPr>
                <w:color w:val="000000"/>
                <w:spacing w:val="-8"/>
                <w:sz w:val="20"/>
                <w:szCs w:val="20"/>
                <w:lang w:eastAsia="en-US"/>
              </w:rPr>
              <w:t>Прием дикоросов</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jc w:val="center"/>
              <w:rPr>
                <w:sz w:val="20"/>
                <w:szCs w:val="20"/>
                <w:lang w:eastAsia="en-US"/>
              </w:rPr>
            </w:pPr>
            <w:r w:rsidRPr="003C0A24">
              <w:rPr>
                <w:sz w:val="20"/>
                <w:szCs w:val="20"/>
                <w:lang w:eastAsia="en-US"/>
              </w:rPr>
              <w:t>1</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highlight w:val="yellow"/>
                <w:lang w:eastAsia="en-US"/>
              </w:rPr>
            </w:pPr>
            <w:r w:rsidRPr="003C0A24">
              <w:rPr>
                <w:sz w:val="20"/>
                <w:szCs w:val="20"/>
                <w:lang w:eastAsia="en-US"/>
              </w:rPr>
              <w:t>ИП Черных Н.Н.</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color w:val="000000"/>
                <w:spacing w:val="-8"/>
                <w:sz w:val="20"/>
                <w:szCs w:val="20"/>
                <w:highlight w:val="yellow"/>
                <w:lang w:eastAsia="en-US"/>
              </w:rPr>
            </w:pPr>
            <w:r w:rsidRPr="003C0A24">
              <w:rPr>
                <w:sz w:val="20"/>
                <w:szCs w:val="20"/>
                <w:lang w:eastAsia="en-US"/>
              </w:rPr>
              <w:t>Розничная торговля</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jc w:val="center"/>
              <w:rPr>
                <w:sz w:val="20"/>
                <w:szCs w:val="20"/>
                <w:highlight w:val="yellow"/>
                <w:lang w:eastAsia="en-US"/>
              </w:rPr>
            </w:pPr>
            <w:r w:rsidRPr="003C0A24">
              <w:rPr>
                <w:sz w:val="20"/>
                <w:szCs w:val="20"/>
                <w:lang w:eastAsia="en-US"/>
              </w:rPr>
              <w:t>1</w:t>
            </w:r>
          </w:p>
        </w:tc>
      </w:tr>
      <w:tr w:rsidR="000F0AEB" w:rsidRPr="003C0A24" w:rsidTr="001E20D4">
        <w:tc>
          <w:tcPr>
            <w:tcW w:w="3827"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sz w:val="20"/>
                <w:szCs w:val="20"/>
                <w:highlight w:val="yellow"/>
                <w:lang w:eastAsia="en-US"/>
              </w:rPr>
            </w:pPr>
            <w:r w:rsidRPr="003C0A24">
              <w:rPr>
                <w:sz w:val="20"/>
                <w:szCs w:val="20"/>
                <w:lang w:eastAsia="en-US"/>
              </w:rPr>
              <w:t>ИП Устинова Е.М.</w:t>
            </w:r>
          </w:p>
        </w:tc>
        <w:tc>
          <w:tcPr>
            <w:tcW w:w="467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rPr>
                <w:color w:val="000000"/>
                <w:spacing w:val="-8"/>
                <w:sz w:val="20"/>
                <w:szCs w:val="20"/>
                <w:highlight w:val="yellow"/>
                <w:lang w:eastAsia="en-US"/>
              </w:rPr>
            </w:pPr>
            <w:r w:rsidRPr="003C0A24">
              <w:rPr>
                <w:color w:val="000000"/>
                <w:spacing w:val="-8"/>
                <w:sz w:val="20"/>
                <w:szCs w:val="20"/>
                <w:lang w:eastAsia="en-US"/>
              </w:rPr>
              <w:t>Прием дикоросов</w:t>
            </w:r>
          </w:p>
        </w:tc>
        <w:tc>
          <w:tcPr>
            <w:tcW w:w="1418" w:type="dxa"/>
            <w:tcBorders>
              <w:top w:val="single" w:sz="4" w:space="0" w:color="auto"/>
              <w:left w:val="single" w:sz="4" w:space="0" w:color="auto"/>
              <w:bottom w:val="single" w:sz="4" w:space="0" w:color="auto"/>
              <w:right w:val="single" w:sz="4" w:space="0" w:color="auto"/>
            </w:tcBorders>
            <w:hideMark/>
          </w:tcPr>
          <w:p w:rsidR="000F0AEB" w:rsidRPr="003C0A24" w:rsidRDefault="000F0AEB">
            <w:pPr>
              <w:spacing w:line="276" w:lineRule="auto"/>
              <w:jc w:val="center"/>
              <w:rPr>
                <w:sz w:val="20"/>
                <w:szCs w:val="20"/>
                <w:highlight w:val="yellow"/>
                <w:lang w:eastAsia="en-US"/>
              </w:rPr>
            </w:pPr>
            <w:r w:rsidRPr="003C0A24">
              <w:rPr>
                <w:sz w:val="20"/>
                <w:szCs w:val="20"/>
                <w:lang w:eastAsia="en-US"/>
              </w:rPr>
              <w:t>1</w:t>
            </w:r>
          </w:p>
        </w:tc>
      </w:tr>
    </w:tbl>
    <w:p w:rsidR="000F0AEB" w:rsidRDefault="000F0AEB" w:rsidP="005940D8"/>
    <w:p w:rsidR="005E6A34" w:rsidRDefault="005E6A34" w:rsidP="005940D8"/>
    <w:p w:rsidR="005E6A34" w:rsidRDefault="005E6A34" w:rsidP="005940D8"/>
    <w:p w:rsidR="005E6A34" w:rsidRDefault="005E6A34" w:rsidP="005940D8"/>
    <w:p w:rsidR="00E575F5" w:rsidRDefault="003A258C" w:rsidP="000F0AEB">
      <w:pPr>
        <w:pStyle w:val="4"/>
        <w:spacing w:before="90"/>
        <w:ind w:left="709" w:firstLine="709"/>
      </w:pPr>
      <w:r>
        <w:lastRenderedPageBreak/>
        <w:t>Лесопромышленный комплекс.</w:t>
      </w:r>
    </w:p>
    <w:p w:rsidR="005E6A34" w:rsidRDefault="005E6A34" w:rsidP="005E6A34">
      <w:pPr>
        <w:pStyle w:val="a3"/>
        <w:spacing w:after="6"/>
        <w:ind w:right="687" w:firstLine="708"/>
      </w:pPr>
      <w:r>
        <w:t>Муниципальное образование «</w:t>
      </w:r>
      <w:proofErr w:type="spellStart"/>
      <w:r>
        <w:t>Батуринское</w:t>
      </w:r>
      <w:proofErr w:type="spellEnd"/>
      <w:r>
        <w:t xml:space="preserve"> сельское поселение» является первым по площади и запасу природных ресурсов среди сельских поселений района. На его территории расположены крупные запасы леса, имеется промышленный запас ягод и грибов. Уровень лесистости составляет 77%.</w:t>
      </w:r>
    </w:p>
    <w:p w:rsidR="005E6A34" w:rsidRDefault="005E6A34" w:rsidP="005E6A34">
      <w:pPr>
        <w:pStyle w:val="a3"/>
        <w:spacing w:after="6"/>
        <w:ind w:right="687" w:firstLine="708"/>
      </w:pPr>
      <w:r>
        <w:t>Северную часть сельского поселения составляют таежные леса различного типа и возраста, чередующиеся с болотными массивами, где находятся значительные залежи торфа.</w:t>
      </w:r>
    </w:p>
    <w:p w:rsidR="005E6A34" w:rsidRDefault="005E6A34" w:rsidP="005E6A34">
      <w:pPr>
        <w:pStyle w:val="a3"/>
        <w:spacing w:after="6"/>
        <w:ind w:right="687" w:firstLine="708"/>
      </w:pPr>
      <w:r>
        <w:t xml:space="preserve">Сельское поселение входит в зону перспективного освоения лесных ресурсов </w:t>
      </w:r>
      <w:proofErr w:type="spellStart"/>
      <w:r>
        <w:t>Асиновского</w:t>
      </w:r>
      <w:proofErr w:type="spellEnd"/>
      <w:r>
        <w:t xml:space="preserve"> района.</w:t>
      </w:r>
    </w:p>
    <w:p w:rsidR="00E575F5" w:rsidRDefault="005E6A34" w:rsidP="005E6A34">
      <w:pPr>
        <w:pStyle w:val="a3"/>
        <w:spacing w:after="6"/>
        <w:ind w:right="687" w:firstLine="708"/>
      </w:pPr>
      <w:r>
        <w:t>На территории муниципального образования «</w:t>
      </w:r>
      <w:proofErr w:type="spellStart"/>
      <w:r>
        <w:t>Батуринское</w:t>
      </w:r>
      <w:proofErr w:type="spellEnd"/>
      <w:r>
        <w:t xml:space="preserve"> сельское поселение» расположены следующие деревообрабатывающие предприятия:</w:t>
      </w:r>
    </w:p>
    <w:tbl>
      <w:tblPr>
        <w:tblW w:w="0" w:type="auto"/>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899"/>
        <w:gridCol w:w="1996"/>
        <w:gridCol w:w="3544"/>
        <w:gridCol w:w="3535"/>
      </w:tblGrid>
      <w:tr w:rsidR="00E575F5" w:rsidTr="002A2ED4">
        <w:trPr>
          <w:trHeight w:val="277"/>
        </w:trPr>
        <w:tc>
          <w:tcPr>
            <w:tcW w:w="899" w:type="dxa"/>
            <w:shd w:val="clear" w:color="auto" w:fill="F1F1F1"/>
          </w:tcPr>
          <w:p w:rsidR="00E575F5" w:rsidRDefault="003A258C">
            <w:pPr>
              <w:pStyle w:val="TableParagraph"/>
              <w:spacing w:line="258" w:lineRule="exact"/>
              <w:ind w:left="5"/>
              <w:jc w:val="center"/>
              <w:rPr>
                <w:b/>
                <w:sz w:val="24"/>
              </w:rPr>
            </w:pPr>
            <w:r>
              <w:rPr>
                <w:b/>
                <w:sz w:val="24"/>
              </w:rPr>
              <w:t>№</w:t>
            </w:r>
          </w:p>
        </w:tc>
        <w:tc>
          <w:tcPr>
            <w:tcW w:w="1996" w:type="dxa"/>
            <w:shd w:val="clear" w:color="auto" w:fill="F1F1F1"/>
          </w:tcPr>
          <w:p w:rsidR="00E575F5" w:rsidRDefault="003A258C">
            <w:pPr>
              <w:pStyle w:val="TableParagraph"/>
              <w:spacing w:line="258" w:lineRule="exact"/>
              <w:ind w:left="98" w:right="94"/>
              <w:jc w:val="center"/>
              <w:rPr>
                <w:b/>
                <w:sz w:val="24"/>
              </w:rPr>
            </w:pPr>
            <w:r>
              <w:rPr>
                <w:b/>
                <w:sz w:val="24"/>
              </w:rPr>
              <w:t>Наименование</w:t>
            </w:r>
          </w:p>
        </w:tc>
        <w:tc>
          <w:tcPr>
            <w:tcW w:w="3544" w:type="dxa"/>
            <w:shd w:val="clear" w:color="auto" w:fill="F1F1F1"/>
          </w:tcPr>
          <w:p w:rsidR="00E575F5" w:rsidRDefault="003A258C">
            <w:pPr>
              <w:pStyle w:val="TableParagraph"/>
              <w:spacing w:line="258" w:lineRule="exact"/>
              <w:ind w:left="224" w:right="212"/>
              <w:jc w:val="center"/>
              <w:rPr>
                <w:b/>
                <w:sz w:val="24"/>
              </w:rPr>
            </w:pPr>
            <w:r>
              <w:rPr>
                <w:b/>
                <w:sz w:val="24"/>
              </w:rPr>
              <w:t>Руководитель</w:t>
            </w:r>
          </w:p>
        </w:tc>
        <w:tc>
          <w:tcPr>
            <w:tcW w:w="3535" w:type="dxa"/>
            <w:shd w:val="clear" w:color="auto" w:fill="F1F1F1"/>
          </w:tcPr>
          <w:p w:rsidR="00E575F5" w:rsidRDefault="003A258C">
            <w:pPr>
              <w:pStyle w:val="TableParagraph"/>
              <w:spacing w:line="258" w:lineRule="exact"/>
              <w:ind w:left="114" w:right="104"/>
              <w:jc w:val="center"/>
              <w:rPr>
                <w:b/>
                <w:sz w:val="24"/>
              </w:rPr>
            </w:pPr>
            <w:r>
              <w:rPr>
                <w:b/>
                <w:sz w:val="24"/>
              </w:rPr>
              <w:t>Адрес</w:t>
            </w:r>
          </w:p>
        </w:tc>
      </w:tr>
      <w:tr w:rsidR="002A2ED4" w:rsidTr="002A2ED4">
        <w:trPr>
          <w:trHeight w:val="70"/>
        </w:trPr>
        <w:tc>
          <w:tcPr>
            <w:tcW w:w="899" w:type="dxa"/>
          </w:tcPr>
          <w:p w:rsidR="002A2ED4" w:rsidRDefault="002A2ED4" w:rsidP="002A2ED4">
            <w:pPr>
              <w:pStyle w:val="TableParagraph"/>
              <w:spacing w:line="267" w:lineRule="exact"/>
              <w:ind w:left="255" w:right="350"/>
              <w:jc w:val="center"/>
              <w:rPr>
                <w:sz w:val="24"/>
              </w:rPr>
            </w:pPr>
            <w:r>
              <w:rPr>
                <w:sz w:val="24"/>
              </w:rPr>
              <w:t>1.</w:t>
            </w:r>
          </w:p>
        </w:tc>
        <w:tc>
          <w:tcPr>
            <w:tcW w:w="1996" w:type="dxa"/>
          </w:tcPr>
          <w:p w:rsidR="002A2ED4" w:rsidRPr="00882E18" w:rsidRDefault="002A2ED4" w:rsidP="002A2ED4">
            <w:r w:rsidRPr="00882E18">
              <w:t>ИП Баранов В.А.</w:t>
            </w:r>
          </w:p>
        </w:tc>
        <w:tc>
          <w:tcPr>
            <w:tcW w:w="3544" w:type="dxa"/>
          </w:tcPr>
          <w:p w:rsidR="002A2ED4" w:rsidRPr="00882E18" w:rsidRDefault="002A2ED4" w:rsidP="002A2ED4">
            <w:r w:rsidRPr="00882E18">
              <w:t>Баранов Владимир Александрович</w:t>
            </w:r>
          </w:p>
        </w:tc>
        <w:tc>
          <w:tcPr>
            <w:tcW w:w="3535" w:type="dxa"/>
          </w:tcPr>
          <w:p w:rsidR="002A2ED4" w:rsidRPr="00882E18" w:rsidRDefault="002A2ED4" w:rsidP="002A2ED4">
            <w:r w:rsidRPr="00882E18">
              <w:t>с. Батурино, ул. Трудовая, 73</w:t>
            </w:r>
          </w:p>
        </w:tc>
      </w:tr>
      <w:tr w:rsidR="002A2ED4" w:rsidTr="002A2ED4">
        <w:trPr>
          <w:trHeight w:val="70"/>
        </w:trPr>
        <w:tc>
          <w:tcPr>
            <w:tcW w:w="899" w:type="dxa"/>
          </w:tcPr>
          <w:p w:rsidR="002A2ED4" w:rsidRDefault="002A2ED4" w:rsidP="002A2ED4">
            <w:pPr>
              <w:pStyle w:val="TableParagraph"/>
              <w:spacing w:line="271" w:lineRule="exact"/>
              <w:ind w:left="255" w:right="350"/>
              <w:jc w:val="center"/>
              <w:rPr>
                <w:sz w:val="24"/>
              </w:rPr>
            </w:pPr>
            <w:r>
              <w:rPr>
                <w:sz w:val="24"/>
              </w:rPr>
              <w:t>2.</w:t>
            </w:r>
          </w:p>
        </w:tc>
        <w:tc>
          <w:tcPr>
            <w:tcW w:w="1996" w:type="dxa"/>
          </w:tcPr>
          <w:p w:rsidR="002A2ED4" w:rsidRPr="00882E18" w:rsidRDefault="002A2ED4" w:rsidP="002A2ED4">
            <w:r w:rsidRPr="00882E18">
              <w:t>ИП Галкин Е.А.</w:t>
            </w:r>
          </w:p>
        </w:tc>
        <w:tc>
          <w:tcPr>
            <w:tcW w:w="3544" w:type="dxa"/>
          </w:tcPr>
          <w:p w:rsidR="002A2ED4" w:rsidRPr="00882E18" w:rsidRDefault="002A2ED4" w:rsidP="002A2ED4">
            <w:r w:rsidRPr="00882E18">
              <w:t>Галкин Евгений Анатольевич</w:t>
            </w:r>
          </w:p>
        </w:tc>
        <w:tc>
          <w:tcPr>
            <w:tcW w:w="3535" w:type="dxa"/>
          </w:tcPr>
          <w:p w:rsidR="002A2ED4" w:rsidRPr="00882E18" w:rsidRDefault="002A2ED4" w:rsidP="002A2ED4">
            <w:r w:rsidRPr="00882E18">
              <w:t>с. Батурино, ул. Аэродромная, 3а-1</w:t>
            </w:r>
          </w:p>
        </w:tc>
      </w:tr>
      <w:tr w:rsidR="002A2ED4" w:rsidTr="002A2ED4">
        <w:trPr>
          <w:trHeight w:val="70"/>
        </w:trPr>
        <w:tc>
          <w:tcPr>
            <w:tcW w:w="899" w:type="dxa"/>
          </w:tcPr>
          <w:p w:rsidR="002A2ED4" w:rsidRDefault="002A2ED4" w:rsidP="002A2ED4">
            <w:pPr>
              <w:pStyle w:val="TableParagraph"/>
              <w:spacing w:line="268" w:lineRule="exact"/>
              <w:ind w:left="255" w:right="350"/>
              <w:jc w:val="center"/>
              <w:rPr>
                <w:sz w:val="24"/>
              </w:rPr>
            </w:pPr>
            <w:r>
              <w:rPr>
                <w:sz w:val="24"/>
              </w:rPr>
              <w:t>3.</w:t>
            </w:r>
          </w:p>
        </w:tc>
        <w:tc>
          <w:tcPr>
            <w:tcW w:w="1996" w:type="dxa"/>
          </w:tcPr>
          <w:p w:rsidR="002A2ED4" w:rsidRPr="00882E18" w:rsidRDefault="002A2ED4" w:rsidP="002A2ED4">
            <w:r w:rsidRPr="00882E18">
              <w:t xml:space="preserve">ИП </w:t>
            </w:r>
            <w:proofErr w:type="spellStart"/>
            <w:r w:rsidRPr="00882E18">
              <w:t>Запрягаева</w:t>
            </w:r>
            <w:proofErr w:type="spellEnd"/>
            <w:r w:rsidRPr="00882E18">
              <w:t xml:space="preserve"> Т.А.</w:t>
            </w:r>
          </w:p>
        </w:tc>
        <w:tc>
          <w:tcPr>
            <w:tcW w:w="3544" w:type="dxa"/>
          </w:tcPr>
          <w:p w:rsidR="002A2ED4" w:rsidRPr="00882E18" w:rsidRDefault="002A2ED4" w:rsidP="002A2ED4">
            <w:proofErr w:type="spellStart"/>
            <w:r w:rsidRPr="00882E18">
              <w:t>Запрягаева</w:t>
            </w:r>
            <w:proofErr w:type="spellEnd"/>
            <w:r w:rsidRPr="00882E18">
              <w:t xml:space="preserve"> Татьяна Александровна</w:t>
            </w:r>
          </w:p>
        </w:tc>
        <w:tc>
          <w:tcPr>
            <w:tcW w:w="3535" w:type="dxa"/>
          </w:tcPr>
          <w:p w:rsidR="002A2ED4" w:rsidRPr="00882E18" w:rsidRDefault="002A2ED4" w:rsidP="002A2ED4">
            <w:r w:rsidRPr="00882E18">
              <w:t>с. Батурино, ул. Аэродромная, 3а-2</w:t>
            </w:r>
          </w:p>
        </w:tc>
      </w:tr>
      <w:tr w:rsidR="002A2ED4" w:rsidTr="002A2ED4">
        <w:trPr>
          <w:trHeight w:val="70"/>
        </w:trPr>
        <w:tc>
          <w:tcPr>
            <w:tcW w:w="899" w:type="dxa"/>
          </w:tcPr>
          <w:p w:rsidR="002A2ED4" w:rsidRDefault="002A2ED4" w:rsidP="002A2ED4">
            <w:pPr>
              <w:pStyle w:val="TableParagraph"/>
              <w:spacing w:line="271" w:lineRule="exact"/>
              <w:ind w:left="255" w:right="350"/>
              <w:jc w:val="center"/>
              <w:rPr>
                <w:sz w:val="24"/>
              </w:rPr>
            </w:pPr>
            <w:r>
              <w:rPr>
                <w:sz w:val="24"/>
              </w:rPr>
              <w:t>4.</w:t>
            </w:r>
          </w:p>
        </w:tc>
        <w:tc>
          <w:tcPr>
            <w:tcW w:w="1996" w:type="dxa"/>
          </w:tcPr>
          <w:p w:rsidR="002A2ED4" w:rsidRPr="00882E18" w:rsidRDefault="002A2ED4" w:rsidP="002A2ED4">
            <w:r w:rsidRPr="00882E18">
              <w:t xml:space="preserve">ИП </w:t>
            </w:r>
            <w:proofErr w:type="spellStart"/>
            <w:r w:rsidRPr="00882E18">
              <w:t>Мацур</w:t>
            </w:r>
            <w:proofErr w:type="spellEnd"/>
            <w:r w:rsidRPr="00882E18">
              <w:t xml:space="preserve"> С.В.</w:t>
            </w:r>
          </w:p>
        </w:tc>
        <w:tc>
          <w:tcPr>
            <w:tcW w:w="3544" w:type="dxa"/>
          </w:tcPr>
          <w:p w:rsidR="002A2ED4" w:rsidRPr="00882E18" w:rsidRDefault="002A2ED4" w:rsidP="002A2ED4">
            <w:proofErr w:type="spellStart"/>
            <w:r w:rsidRPr="00882E18">
              <w:t>Мацур</w:t>
            </w:r>
            <w:proofErr w:type="spellEnd"/>
            <w:r w:rsidRPr="00882E18">
              <w:t xml:space="preserve"> Сергей Владимирович</w:t>
            </w:r>
          </w:p>
        </w:tc>
        <w:tc>
          <w:tcPr>
            <w:tcW w:w="3535" w:type="dxa"/>
          </w:tcPr>
          <w:p w:rsidR="002A2ED4" w:rsidRPr="00882E18" w:rsidRDefault="002A2ED4" w:rsidP="002A2ED4">
            <w:r w:rsidRPr="00882E18">
              <w:t xml:space="preserve">п. </w:t>
            </w:r>
            <w:proofErr w:type="spellStart"/>
            <w:r w:rsidRPr="00882E18">
              <w:t>Первопашенск</w:t>
            </w:r>
            <w:proofErr w:type="spellEnd"/>
          </w:p>
        </w:tc>
      </w:tr>
    </w:tbl>
    <w:p w:rsidR="005940D8" w:rsidRDefault="005940D8"/>
    <w:p w:rsidR="005E6A34" w:rsidRPr="005E6A34" w:rsidRDefault="005E6A34" w:rsidP="005E6A34">
      <w:pPr>
        <w:ind w:left="709" w:firstLine="709"/>
        <w:jc w:val="both"/>
        <w:rPr>
          <w:sz w:val="24"/>
          <w:szCs w:val="24"/>
        </w:rPr>
      </w:pPr>
      <w:r w:rsidRPr="005E6A34">
        <w:rPr>
          <w:sz w:val="24"/>
          <w:szCs w:val="24"/>
        </w:rPr>
        <w:t>Лесопромышленный комплекс нуждается в инвестициях. Необходимо продолжить реализацию выбранной целенаправленной политики по созданию в районе производств с более высокой добавленной стоимостью за счет внедрения технологий по углубленной переработке древесины.</w:t>
      </w:r>
    </w:p>
    <w:p w:rsidR="005E6A34" w:rsidRDefault="005E6A34"/>
    <w:p w:rsidR="00E575F5" w:rsidRDefault="003A258C" w:rsidP="000F0AEB">
      <w:pPr>
        <w:pStyle w:val="4"/>
        <w:spacing w:before="1"/>
        <w:ind w:left="709" w:firstLine="709"/>
      </w:pPr>
      <w:r>
        <w:t>Сельское хозяйство.</w:t>
      </w:r>
    </w:p>
    <w:p w:rsidR="005940D8" w:rsidRDefault="003A258C" w:rsidP="00443CC0">
      <w:pPr>
        <w:pStyle w:val="a3"/>
        <w:ind w:right="688" w:firstLine="708"/>
        <w:jc w:val="both"/>
      </w:pPr>
      <w:r>
        <w:t>Сельское хозяйство на территории поселения представлено только личными подсобными хозяйствами. ЛПХ являются составной частью аграрной и всей сельской экономики поселения. Сельскохозяйственных предприятий на территории поселения нет.</w:t>
      </w:r>
    </w:p>
    <w:p w:rsidR="00443CC0" w:rsidRDefault="00443CC0" w:rsidP="00443CC0">
      <w:pPr>
        <w:pStyle w:val="a3"/>
        <w:ind w:right="688" w:firstLine="708"/>
        <w:jc w:val="both"/>
      </w:pPr>
    </w:p>
    <w:p w:rsidR="00E575F5" w:rsidRPr="00443CC0" w:rsidRDefault="003A258C" w:rsidP="00443CC0">
      <w:pPr>
        <w:ind w:left="709" w:firstLine="709"/>
        <w:rPr>
          <w:sz w:val="24"/>
          <w:szCs w:val="24"/>
        </w:rPr>
      </w:pPr>
      <w:r w:rsidRPr="00443CC0">
        <w:rPr>
          <w:sz w:val="24"/>
          <w:szCs w:val="24"/>
        </w:rPr>
        <w:t>Поголовье скота в личных подсобных хозяйствах</w:t>
      </w:r>
      <w:r w:rsidR="00443CC0" w:rsidRPr="00443CC0">
        <w:rPr>
          <w:sz w:val="24"/>
          <w:szCs w:val="24"/>
        </w:rPr>
        <w:t xml:space="preserve"> по состоянию на 01.01.2022 года</w:t>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1967"/>
        <w:gridCol w:w="1209"/>
        <w:gridCol w:w="1078"/>
        <w:gridCol w:w="1319"/>
        <w:gridCol w:w="1319"/>
        <w:gridCol w:w="1199"/>
        <w:gridCol w:w="1199"/>
        <w:gridCol w:w="973"/>
      </w:tblGrid>
      <w:tr w:rsidR="00443CC0" w:rsidTr="00443CC0">
        <w:trPr>
          <w:trHeight w:val="326"/>
        </w:trPr>
        <w:tc>
          <w:tcPr>
            <w:tcW w:w="1967" w:type="dxa"/>
            <w:vMerge w:val="restart"/>
            <w:shd w:val="clear" w:color="auto" w:fill="F1F1F1"/>
          </w:tcPr>
          <w:p w:rsidR="002A2ED4" w:rsidRDefault="002A2ED4">
            <w:pPr>
              <w:pStyle w:val="TableParagraph"/>
              <w:ind w:left="111" w:right="136"/>
              <w:rPr>
                <w:b/>
                <w:sz w:val="24"/>
              </w:rPr>
            </w:pPr>
            <w:r>
              <w:rPr>
                <w:b/>
                <w:sz w:val="24"/>
              </w:rPr>
              <w:t>Наименование населенного пункта</w:t>
            </w:r>
          </w:p>
        </w:tc>
        <w:tc>
          <w:tcPr>
            <w:tcW w:w="2287" w:type="dxa"/>
            <w:gridSpan w:val="2"/>
            <w:vMerge w:val="restart"/>
            <w:shd w:val="clear" w:color="auto" w:fill="F1F1F1"/>
          </w:tcPr>
          <w:p w:rsidR="002A2ED4" w:rsidRDefault="002A2ED4">
            <w:pPr>
              <w:pStyle w:val="TableParagraph"/>
              <w:rPr>
                <w:b/>
                <w:sz w:val="24"/>
              </w:rPr>
            </w:pPr>
            <w:r>
              <w:rPr>
                <w:b/>
                <w:sz w:val="24"/>
              </w:rPr>
              <w:t>Количество дворов, шт.</w:t>
            </w:r>
          </w:p>
        </w:tc>
        <w:tc>
          <w:tcPr>
            <w:tcW w:w="2638" w:type="dxa"/>
            <w:gridSpan w:val="2"/>
            <w:shd w:val="clear" w:color="auto" w:fill="F1F1F1"/>
          </w:tcPr>
          <w:p w:rsidR="002A2ED4" w:rsidRDefault="002A2ED4" w:rsidP="002A2ED4">
            <w:pPr>
              <w:pStyle w:val="TableParagraph"/>
              <w:spacing w:line="271" w:lineRule="exact"/>
              <w:jc w:val="center"/>
              <w:rPr>
                <w:b/>
                <w:sz w:val="24"/>
              </w:rPr>
            </w:pPr>
            <w:r>
              <w:rPr>
                <w:b/>
                <w:sz w:val="24"/>
              </w:rPr>
              <w:t>КРС</w:t>
            </w:r>
          </w:p>
        </w:tc>
        <w:tc>
          <w:tcPr>
            <w:tcW w:w="1199" w:type="dxa"/>
            <w:vMerge w:val="restart"/>
            <w:shd w:val="clear" w:color="auto" w:fill="F1F1F1"/>
          </w:tcPr>
          <w:p w:rsidR="002A2ED4" w:rsidRDefault="002A2ED4">
            <w:pPr>
              <w:pStyle w:val="TableParagraph"/>
              <w:spacing w:line="271" w:lineRule="exact"/>
              <w:ind w:left="109"/>
              <w:rPr>
                <w:b/>
                <w:sz w:val="24"/>
              </w:rPr>
            </w:pPr>
            <w:r>
              <w:rPr>
                <w:b/>
                <w:sz w:val="24"/>
              </w:rPr>
              <w:t>Свиньи</w:t>
            </w:r>
          </w:p>
        </w:tc>
        <w:tc>
          <w:tcPr>
            <w:tcW w:w="1199" w:type="dxa"/>
            <w:vMerge w:val="restart"/>
            <w:shd w:val="clear" w:color="auto" w:fill="F1F1F1"/>
          </w:tcPr>
          <w:p w:rsidR="002A2ED4" w:rsidRDefault="002A2ED4">
            <w:pPr>
              <w:pStyle w:val="TableParagraph"/>
              <w:ind w:left="110" w:right="295"/>
              <w:rPr>
                <w:b/>
                <w:sz w:val="24"/>
              </w:rPr>
            </w:pPr>
            <w:r>
              <w:rPr>
                <w:b/>
                <w:sz w:val="24"/>
              </w:rPr>
              <w:t>Овцы и козы</w:t>
            </w:r>
          </w:p>
        </w:tc>
        <w:tc>
          <w:tcPr>
            <w:tcW w:w="973" w:type="dxa"/>
            <w:vMerge w:val="restart"/>
            <w:shd w:val="clear" w:color="auto" w:fill="F1F1F1"/>
          </w:tcPr>
          <w:p w:rsidR="002A2ED4" w:rsidRDefault="002A2ED4">
            <w:pPr>
              <w:pStyle w:val="TableParagraph"/>
              <w:spacing w:line="271" w:lineRule="exact"/>
              <w:ind w:left="110"/>
              <w:rPr>
                <w:b/>
                <w:sz w:val="24"/>
              </w:rPr>
            </w:pPr>
            <w:r>
              <w:rPr>
                <w:b/>
                <w:sz w:val="24"/>
              </w:rPr>
              <w:t>Лошади</w:t>
            </w:r>
          </w:p>
        </w:tc>
      </w:tr>
      <w:tr w:rsidR="00443CC0" w:rsidTr="00443CC0">
        <w:trPr>
          <w:trHeight w:val="196"/>
        </w:trPr>
        <w:tc>
          <w:tcPr>
            <w:tcW w:w="1967" w:type="dxa"/>
            <w:vMerge/>
            <w:shd w:val="clear" w:color="auto" w:fill="F1F1F1"/>
          </w:tcPr>
          <w:p w:rsidR="002A2ED4" w:rsidRDefault="002A2ED4">
            <w:pPr>
              <w:rPr>
                <w:sz w:val="2"/>
                <w:szCs w:val="2"/>
              </w:rPr>
            </w:pPr>
          </w:p>
        </w:tc>
        <w:tc>
          <w:tcPr>
            <w:tcW w:w="2287" w:type="dxa"/>
            <w:gridSpan w:val="2"/>
            <w:vMerge/>
            <w:tcBorders>
              <w:top w:val="nil"/>
            </w:tcBorders>
            <w:shd w:val="clear" w:color="auto" w:fill="F1F1F1"/>
          </w:tcPr>
          <w:p w:rsidR="002A2ED4" w:rsidRDefault="002A2ED4">
            <w:pPr>
              <w:rPr>
                <w:sz w:val="2"/>
                <w:szCs w:val="2"/>
              </w:rPr>
            </w:pPr>
          </w:p>
        </w:tc>
        <w:tc>
          <w:tcPr>
            <w:tcW w:w="1319" w:type="dxa"/>
            <w:vMerge w:val="restart"/>
            <w:shd w:val="clear" w:color="auto" w:fill="F1F1F1"/>
            <w:vAlign w:val="center"/>
          </w:tcPr>
          <w:p w:rsidR="002A2ED4" w:rsidRPr="00443CC0" w:rsidRDefault="002A2ED4" w:rsidP="002A2ED4">
            <w:pPr>
              <w:pStyle w:val="TableParagraph"/>
              <w:spacing w:line="275" w:lineRule="exact"/>
              <w:ind w:left="0" w:right="484"/>
              <w:jc w:val="center"/>
              <w:rPr>
                <w:bCs/>
                <w:sz w:val="24"/>
              </w:rPr>
            </w:pPr>
            <w:r w:rsidRPr="00443CC0">
              <w:rPr>
                <w:bCs/>
                <w:sz w:val="24"/>
              </w:rPr>
              <w:t>всего</w:t>
            </w:r>
          </w:p>
        </w:tc>
        <w:tc>
          <w:tcPr>
            <w:tcW w:w="1319" w:type="dxa"/>
            <w:vMerge w:val="restart"/>
            <w:shd w:val="clear" w:color="auto" w:fill="F1F1F1"/>
            <w:vAlign w:val="center"/>
          </w:tcPr>
          <w:p w:rsidR="002A2ED4" w:rsidRPr="00443CC0" w:rsidRDefault="002A2ED4" w:rsidP="002A2ED4">
            <w:pPr>
              <w:pStyle w:val="TableParagraph"/>
              <w:spacing w:before="2" w:line="276" w:lineRule="exact"/>
              <w:ind w:left="108"/>
              <w:jc w:val="center"/>
              <w:rPr>
                <w:bCs/>
                <w:sz w:val="24"/>
              </w:rPr>
            </w:pPr>
            <w:r w:rsidRPr="00443CC0">
              <w:rPr>
                <w:bCs/>
                <w:sz w:val="24"/>
              </w:rPr>
              <w:t>в т.ч. коровы</w:t>
            </w:r>
          </w:p>
        </w:tc>
        <w:tc>
          <w:tcPr>
            <w:tcW w:w="1199" w:type="dxa"/>
            <w:vMerge/>
            <w:shd w:val="clear" w:color="auto" w:fill="F1F1F1"/>
          </w:tcPr>
          <w:p w:rsidR="002A2ED4" w:rsidRDefault="002A2ED4">
            <w:pPr>
              <w:rPr>
                <w:sz w:val="2"/>
                <w:szCs w:val="2"/>
              </w:rPr>
            </w:pPr>
          </w:p>
        </w:tc>
        <w:tc>
          <w:tcPr>
            <w:tcW w:w="1199" w:type="dxa"/>
            <w:vMerge/>
            <w:shd w:val="clear" w:color="auto" w:fill="F1F1F1"/>
          </w:tcPr>
          <w:p w:rsidR="002A2ED4" w:rsidRDefault="002A2ED4">
            <w:pPr>
              <w:rPr>
                <w:sz w:val="2"/>
                <w:szCs w:val="2"/>
              </w:rPr>
            </w:pPr>
          </w:p>
        </w:tc>
        <w:tc>
          <w:tcPr>
            <w:tcW w:w="973" w:type="dxa"/>
            <w:vMerge/>
            <w:shd w:val="clear" w:color="auto" w:fill="F1F1F1"/>
          </w:tcPr>
          <w:p w:rsidR="002A2ED4" w:rsidRDefault="002A2ED4">
            <w:pPr>
              <w:rPr>
                <w:sz w:val="2"/>
                <w:szCs w:val="2"/>
              </w:rPr>
            </w:pPr>
          </w:p>
        </w:tc>
      </w:tr>
      <w:tr w:rsidR="002A2ED4" w:rsidTr="00443CC0">
        <w:trPr>
          <w:trHeight w:val="1376"/>
        </w:trPr>
        <w:tc>
          <w:tcPr>
            <w:tcW w:w="1967" w:type="dxa"/>
            <w:vMerge/>
            <w:shd w:val="clear" w:color="auto" w:fill="F1F1F1"/>
          </w:tcPr>
          <w:p w:rsidR="002A2ED4" w:rsidRDefault="002A2ED4">
            <w:pPr>
              <w:rPr>
                <w:sz w:val="2"/>
                <w:szCs w:val="2"/>
              </w:rPr>
            </w:pPr>
          </w:p>
        </w:tc>
        <w:tc>
          <w:tcPr>
            <w:tcW w:w="1209" w:type="dxa"/>
            <w:tcBorders>
              <w:top w:val="nil"/>
              <w:right w:val="single" w:sz="4" w:space="0" w:color="auto"/>
            </w:tcBorders>
            <w:shd w:val="clear" w:color="auto" w:fill="F1F1F1"/>
            <w:vAlign w:val="center"/>
          </w:tcPr>
          <w:p w:rsidR="002A2ED4" w:rsidRPr="002A2ED4" w:rsidRDefault="002A2ED4" w:rsidP="002A2ED4">
            <w:pPr>
              <w:jc w:val="center"/>
              <w:rPr>
                <w:sz w:val="24"/>
                <w:szCs w:val="24"/>
              </w:rPr>
            </w:pPr>
            <w:r w:rsidRPr="002A2ED4">
              <w:rPr>
                <w:sz w:val="24"/>
                <w:szCs w:val="24"/>
              </w:rPr>
              <w:t>всего</w:t>
            </w:r>
          </w:p>
        </w:tc>
        <w:tc>
          <w:tcPr>
            <w:tcW w:w="1078" w:type="dxa"/>
            <w:tcBorders>
              <w:top w:val="nil"/>
              <w:left w:val="single" w:sz="4" w:space="0" w:color="auto"/>
            </w:tcBorders>
            <w:shd w:val="clear" w:color="auto" w:fill="F1F1F1"/>
            <w:vAlign w:val="center"/>
          </w:tcPr>
          <w:p w:rsidR="002A2ED4" w:rsidRPr="002A2ED4" w:rsidRDefault="002A2ED4" w:rsidP="002A2ED4">
            <w:pPr>
              <w:jc w:val="center"/>
              <w:rPr>
                <w:sz w:val="16"/>
                <w:szCs w:val="16"/>
              </w:rPr>
            </w:pPr>
            <w:r w:rsidRPr="00443CC0">
              <w:rPr>
                <w:sz w:val="20"/>
                <w:szCs w:val="20"/>
              </w:rPr>
              <w:t>В том числе содержащих скот</w:t>
            </w:r>
          </w:p>
        </w:tc>
        <w:tc>
          <w:tcPr>
            <w:tcW w:w="1319" w:type="dxa"/>
            <w:vMerge/>
            <w:shd w:val="clear" w:color="auto" w:fill="F1F1F1"/>
          </w:tcPr>
          <w:p w:rsidR="002A2ED4" w:rsidRDefault="002A2ED4" w:rsidP="0028166F">
            <w:pPr>
              <w:rPr>
                <w:b/>
                <w:sz w:val="24"/>
              </w:rPr>
            </w:pPr>
          </w:p>
        </w:tc>
        <w:tc>
          <w:tcPr>
            <w:tcW w:w="1319" w:type="dxa"/>
            <w:vMerge/>
            <w:shd w:val="clear" w:color="auto" w:fill="F1F1F1"/>
          </w:tcPr>
          <w:p w:rsidR="002A2ED4" w:rsidRDefault="002A2ED4">
            <w:pPr>
              <w:pStyle w:val="TableParagraph"/>
              <w:spacing w:before="2" w:line="276" w:lineRule="exact"/>
              <w:ind w:left="108"/>
              <w:rPr>
                <w:b/>
                <w:sz w:val="24"/>
              </w:rPr>
            </w:pPr>
          </w:p>
        </w:tc>
        <w:tc>
          <w:tcPr>
            <w:tcW w:w="1199" w:type="dxa"/>
            <w:vMerge/>
            <w:shd w:val="clear" w:color="auto" w:fill="F1F1F1"/>
          </w:tcPr>
          <w:p w:rsidR="002A2ED4" w:rsidRDefault="002A2ED4">
            <w:pPr>
              <w:rPr>
                <w:sz w:val="2"/>
                <w:szCs w:val="2"/>
              </w:rPr>
            </w:pPr>
          </w:p>
        </w:tc>
        <w:tc>
          <w:tcPr>
            <w:tcW w:w="1199" w:type="dxa"/>
            <w:vMerge/>
            <w:shd w:val="clear" w:color="auto" w:fill="F1F1F1"/>
          </w:tcPr>
          <w:p w:rsidR="002A2ED4" w:rsidRDefault="002A2ED4">
            <w:pPr>
              <w:rPr>
                <w:sz w:val="2"/>
                <w:szCs w:val="2"/>
              </w:rPr>
            </w:pPr>
          </w:p>
        </w:tc>
        <w:tc>
          <w:tcPr>
            <w:tcW w:w="973" w:type="dxa"/>
            <w:vMerge/>
            <w:shd w:val="clear" w:color="auto" w:fill="F1F1F1"/>
          </w:tcPr>
          <w:p w:rsidR="002A2ED4" w:rsidRDefault="002A2ED4">
            <w:pPr>
              <w:rPr>
                <w:sz w:val="2"/>
                <w:szCs w:val="2"/>
              </w:rPr>
            </w:pPr>
          </w:p>
        </w:tc>
      </w:tr>
      <w:tr w:rsidR="00443CC0" w:rsidTr="00443CC0">
        <w:trPr>
          <w:trHeight w:val="277"/>
        </w:trPr>
        <w:tc>
          <w:tcPr>
            <w:tcW w:w="1967" w:type="dxa"/>
          </w:tcPr>
          <w:p w:rsidR="00443CC0" w:rsidRDefault="00443CC0" w:rsidP="00443CC0">
            <w:pPr>
              <w:pStyle w:val="TableParagraph"/>
              <w:spacing w:line="258" w:lineRule="exact"/>
              <w:ind w:left="0"/>
              <w:rPr>
                <w:sz w:val="24"/>
              </w:rPr>
            </w:pPr>
            <w:r>
              <w:rPr>
                <w:sz w:val="24"/>
              </w:rPr>
              <w:t>с. Батурино</w:t>
            </w:r>
          </w:p>
        </w:tc>
        <w:tc>
          <w:tcPr>
            <w:tcW w:w="1209" w:type="dxa"/>
            <w:tcBorders>
              <w:right w:val="single" w:sz="4" w:space="0" w:color="auto"/>
            </w:tcBorders>
          </w:tcPr>
          <w:p w:rsidR="00443CC0" w:rsidRPr="00443CC0" w:rsidRDefault="00443CC0" w:rsidP="00443CC0">
            <w:pPr>
              <w:jc w:val="center"/>
              <w:rPr>
                <w:sz w:val="24"/>
                <w:szCs w:val="24"/>
              </w:rPr>
            </w:pPr>
            <w:r w:rsidRPr="00443CC0">
              <w:rPr>
                <w:sz w:val="24"/>
                <w:szCs w:val="24"/>
              </w:rPr>
              <w:t>533</w:t>
            </w:r>
          </w:p>
        </w:tc>
        <w:tc>
          <w:tcPr>
            <w:tcW w:w="1078" w:type="dxa"/>
            <w:tcBorders>
              <w:left w:val="single" w:sz="4" w:space="0" w:color="auto"/>
            </w:tcBorders>
          </w:tcPr>
          <w:p w:rsidR="00443CC0" w:rsidRPr="00443CC0" w:rsidRDefault="00443CC0" w:rsidP="00443CC0">
            <w:pPr>
              <w:jc w:val="center"/>
              <w:rPr>
                <w:sz w:val="24"/>
                <w:szCs w:val="24"/>
              </w:rPr>
            </w:pPr>
            <w:r w:rsidRPr="00443CC0">
              <w:rPr>
                <w:sz w:val="24"/>
                <w:szCs w:val="24"/>
              </w:rPr>
              <w:t>96</w:t>
            </w:r>
          </w:p>
        </w:tc>
        <w:tc>
          <w:tcPr>
            <w:tcW w:w="1319" w:type="dxa"/>
          </w:tcPr>
          <w:p w:rsidR="00443CC0" w:rsidRPr="00443CC0" w:rsidRDefault="00443CC0" w:rsidP="00443CC0">
            <w:pPr>
              <w:jc w:val="center"/>
              <w:rPr>
                <w:sz w:val="24"/>
                <w:szCs w:val="24"/>
              </w:rPr>
            </w:pPr>
            <w:r w:rsidRPr="00443CC0">
              <w:rPr>
                <w:sz w:val="24"/>
                <w:szCs w:val="24"/>
              </w:rPr>
              <w:t>158</w:t>
            </w:r>
          </w:p>
        </w:tc>
        <w:tc>
          <w:tcPr>
            <w:tcW w:w="1319" w:type="dxa"/>
          </w:tcPr>
          <w:p w:rsidR="00443CC0" w:rsidRPr="00443CC0" w:rsidRDefault="00443CC0" w:rsidP="00443CC0">
            <w:pPr>
              <w:jc w:val="center"/>
              <w:rPr>
                <w:sz w:val="24"/>
                <w:szCs w:val="24"/>
              </w:rPr>
            </w:pPr>
            <w:r w:rsidRPr="00443CC0">
              <w:rPr>
                <w:sz w:val="24"/>
                <w:szCs w:val="24"/>
              </w:rPr>
              <w:t>70</w:t>
            </w:r>
          </w:p>
        </w:tc>
        <w:tc>
          <w:tcPr>
            <w:tcW w:w="1199" w:type="dxa"/>
          </w:tcPr>
          <w:p w:rsidR="00443CC0" w:rsidRPr="00443CC0" w:rsidRDefault="00443CC0" w:rsidP="00443CC0">
            <w:pPr>
              <w:jc w:val="center"/>
              <w:rPr>
                <w:sz w:val="24"/>
                <w:szCs w:val="24"/>
              </w:rPr>
            </w:pPr>
            <w:r w:rsidRPr="00443CC0">
              <w:rPr>
                <w:sz w:val="24"/>
                <w:szCs w:val="24"/>
              </w:rPr>
              <w:t>23</w:t>
            </w:r>
          </w:p>
        </w:tc>
        <w:tc>
          <w:tcPr>
            <w:tcW w:w="1199" w:type="dxa"/>
          </w:tcPr>
          <w:p w:rsidR="00443CC0" w:rsidRPr="00443CC0" w:rsidRDefault="00443CC0" w:rsidP="00443CC0">
            <w:pPr>
              <w:jc w:val="center"/>
              <w:rPr>
                <w:sz w:val="24"/>
                <w:szCs w:val="24"/>
              </w:rPr>
            </w:pPr>
            <w:r w:rsidRPr="00443CC0">
              <w:rPr>
                <w:sz w:val="24"/>
                <w:szCs w:val="24"/>
              </w:rPr>
              <w:t>25</w:t>
            </w:r>
          </w:p>
        </w:tc>
        <w:tc>
          <w:tcPr>
            <w:tcW w:w="973" w:type="dxa"/>
          </w:tcPr>
          <w:p w:rsidR="00443CC0" w:rsidRPr="00443CC0" w:rsidRDefault="00443CC0" w:rsidP="00443CC0">
            <w:pPr>
              <w:jc w:val="center"/>
              <w:rPr>
                <w:sz w:val="24"/>
                <w:szCs w:val="24"/>
              </w:rPr>
            </w:pPr>
            <w:r w:rsidRPr="00443CC0">
              <w:rPr>
                <w:sz w:val="24"/>
                <w:szCs w:val="24"/>
              </w:rPr>
              <w:t>1</w:t>
            </w:r>
          </w:p>
        </w:tc>
      </w:tr>
      <w:tr w:rsidR="00443CC0" w:rsidTr="00443CC0">
        <w:trPr>
          <w:trHeight w:val="273"/>
        </w:trPr>
        <w:tc>
          <w:tcPr>
            <w:tcW w:w="1967" w:type="dxa"/>
          </w:tcPr>
          <w:p w:rsidR="00443CC0" w:rsidRDefault="00443CC0" w:rsidP="00443CC0">
            <w:pPr>
              <w:pStyle w:val="TableParagraph"/>
              <w:spacing w:line="254" w:lineRule="exact"/>
              <w:ind w:left="0"/>
              <w:rPr>
                <w:sz w:val="24"/>
              </w:rPr>
            </w:pPr>
            <w:r>
              <w:rPr>
                <w:sz w:val="24"/>
              </w:rPr>
              <w:t>п. Ноль-Пикет</w:t>
            </w:r>
          </w:p>
        </w:tc>
        <w:tc>
          <w:tcPr>
            <w:tcW w:w="1209" w:type="dxa"/>
            <w:tcBorders>
              <w:right w:val="single" w:sz="4" w:space="0" w:color="auto"/>
            </w:tcBorders>
          </w:tcPr>
          <w:p w:rsidR="00443CC0" w:rsidRPr="00443CC0" w:rsidRDefault="00443CC0" w:rsidP="00443CC0">
            <w:pPr>
              <w:jc w:val="center"/>
              <w:rPr>
                <w:sz w:val="24"/>
                <w:szCs w:val="24"/>
              </w:rPr>
            </w:pPr>
            <w:r w:rsidRPr="00443CC0">
              <w:rPr>
                <w:sz w:val="24"/>
                <w:szCs w:val="24"/>
              </w:rPr>
              <w:t>29</w:t>
            </w:r>
          </w:p>
        </w:tc>
        <w:tc>
          <w:tcPr>
            <w:tcW w:w="1078" w:type="dxa"/>
            <w:tcBorders>
              <w:left w:val="single" w:sz="4" w:space="0" w:color="auto"/>
            </w:tcBorders>
          </w:tcPr>
          <w:p w:rsidR="00443CC0" w:rsidRPr="00443CC0" w:rsidRDefault="00443CC0" w:rsidP="00443CC0">
            <w:pPr>
              <w:jc w:val="center"/>
              <w:rPr>
                <w:sz w:val="24"/>
                <w:szCs w:val="24"/>
              </w:rPr>
            </w:pPr>
            <w:r w:rsidRPr="00443CC0">
              <w:rPr>
                <w:sz w:val="24"/>
                <w:szCs w:val="24"/>
              </w:rPr>
              <w:t>4</w:t>
            </w:r>
          </w:p>
        </w:tc>
        <w:tc>
          <w:tcPr>
            <w:tcW w:w="1319" w:type="dxa"/>
          </w:tcPr>
          <w:p w:rsidR="00443CC0" w:rsidRPr="00443CC0" w:rsidRDefault="00443CC0" w:rsidP="00443CC0">
            <w:pPr>
              <w:jc w:val="center"/>
              <w:rPr>
                <w:sz w:val="24"/>
                <w:szCs w:val="24"/>
              </w:rPr>
            </w:pPr>
            <w:r w:rsidRPr="00443CC0">
              <w:rPr>
                <w:sz w:val="24"/>
                <w:szCs w:val="24"/>
              </w:rPr>
              <w:t>12</w:t>
            </w:r>
          </w:p>
        </w:tc>
        <w:tc>
          <w:tcPr>
            <w:tcW w:w="1319" w:type="dxa"/>
          </w:tcPr>
          <w:p w:rsidR="00443CC0" w:rsidRPr="00443CC0" w:rsidRDefault="00443CC0" w:rsidP="00443CC0">
            <w:pPr>
              <w:jc w:val="center"/>
              <w:rPr>
                <w:sz w:val="24"/>
                <w:szCs w:val="24"/>
              </w:rPr>
            </w:pPr>
            <w:r w:rsidRPr="00443CC0">
              <w:rPr>
                <w:sz w:val="24"/>
                <w:szCs w:val="24"/>
              </w:rPr>
              <w:t>4</w:t>
            </w:r>
          </w:p>
        </w:tc>
        <w:tc>
          <w:tcPr>
            <w:tcW w:w="1199" w:type="dxa"/>
          </w:tcPr>
          <w:p w:rsidR="00443CC0" w:rsidRPr="00443CC0" w:rsidRDefault="00443CC0" w:rsidP="00443CC0">
            <w:pPr>
              <w:jc w:val="center"/>
              <w:rPr>
                <w:sz w:val="24"/>
                <w:szCs w:val="24"/>
              </w:rPr>
            </w:pPr>
            <w:r w:rsidRPr="00443CC0">
              <w:rPr>
                <w:sz w:val="24"/>
                <w:szCs w:val="24"/>
              </w:rPr>
              <w:t>0</w:t>
            </w:r>
          </w:p>
        </w:tc>
        <w:tc>
          <w:tcPr>
            <w:tcW w:w="1199" w:type="dxa"/>
          </w:tcPr>
          <w:p w:rsidR="00443CC0" w:rsidRPr="00443CC0" w:rsidRDefault="00443CC0" w:rsidP="00443CC0">
            <w:pPr>
              <w:jc w:val="center"/>
              <w:rPr>
                <w:sz w:val="24"/>
                <w:szCs w:val="24"/>
              </w:rPr>
            </w:pPr>
            <w:r w:rsidRPr="00443CC0">
              <w:rPr>
                <w:sz w:val="24"/>
                <w:szCs w:val="24"/>
              </w:rPr>
              <w:t>0</w:t>
            </w:r>
          </w:p>
        </w:tc>
        <w:tc>
          <w:tcPr>
            <w:tcW w:w="973" w:type="dxa"/>
          </w:tcPr>
          <w:p w:rsidR="00443CC0" w:rsidRPr="00443CC0" w:rsidRDefault="00443CC0" w:rsidP="00443CC0">
            <w:pPr>
              <w:jc w:val="center"/>
              <w:rPr>
                <w:sz w:val="24"/>
                <w:szCs w:val="24"/>
              </w:rPr>
            </w:pPr>
            <w:r w:rsidRPr="00443CC0">
              <w:rPr>
                <w:sz w:val="24"/>
                <w:szCs w:val="24"/>
              </w:rPr>
              <w:t>0</w:t>
            </w:r>
          </w:p>
        </w:tc>
      </w:tr>
      <w:tr w:rsidR="00443CC0" w:rsidTr="00443CC0">
        <w:trPr>
          <w:trHeight w:val="278"/>
        </w:trPr>
        <w:tc>
          <w:tcPr>
            <w:tcW w:w="1967" w:type="dxa"/>
          </w:tcPr>
          <w:p w:rsidR="00443CC0" w:rsidRDefault="00443CC0" w:rsidP="00443CC0">
            <w:pPr>
              <w:pStyle w:val="TableParagraph"/>
              <w:spacing w:line="258" w:lineRule="exact"/>
              <w:ind w:left="0"/>
              <w:rPr>
                <w:sz w:val="24"/>
              </w:rPr>
            </w:pPr>
            <w:r>
              <w:rPr>
                <w:sz w:val="24"/>
              </w:rPr>
              <w:t xml:space="preserve">п. </w:t>
            </w:r>
            <w:proofErr w:type="spellStart"/>
            <w:r>
              <w:rPr>
                <w:sz w:val="24"/>
              </w:rPr>
              <w:t>Первопашенск</w:t>
            </w:r>
            <w:proofErr w:type="spellEnd"/>
          </w:p>
        </w:tc>
        <w:tc>
          <w:tcPr>
            <w:tcW w:w="1209" w:type="dxa"/>
            <w:tcBorders>
              <w:right w:val="single" w:sz="4" w:space="0" w:color="auto"/>
            </w:tcBorders>
          </w:tcPr>
          <w:p w:rsidR="00443CC0" w:rsidRPr="00443CC0" w:rsidRDefault="00443CC0" w:rsidP="00443CC0">
            <w:pPr>
              <w:jc w:val="center"/>
              <w:rPr>
                <w:sz w:val="24"/>
                <w:szCs w:val="24"/>
              </w:rPr>
            </w:pPr>
            <w:r w:rsidRPr="00443CC0">
              <w:rPr>
                <w:sz w:val="24"/>
                <w:szCs w:val="24"/>
              </w:rPr>
              <w:t>54</w:t>
            </w:r>
          </w:p>
        </w:tc>
        <w:tc>
          <w:tcPr>
            <w:tcW w:w="1078" w:type="dxa"/>
            <w:tcBorders>
              <w:left w:val="single" w:sz="4" w:space="0" w:color="auto"/>
            </w:tcBorders>
          </w:tcPr>
          <w:p w:rsidR="00443CC0" w:rsidRPr="00443CC0" w:rsidRDefault="00443CC0" w:rsidP="00443CC0">
            <w:pPr>
              <w:jc w:val="center"/>
              <w:rPr>
                <w:sz w:val="24"/>
                <w:szCs w:val="24"/>
              </w:rPr>
            </w:pPr>
            <w:r w:rsidRPr="00443CC0">
              <w:rPr>
                <w:sz w:val="24"/>
                <w:szCs w:val="24"/>
              </w:rPr>
              <w:t>13</w:t>
            </w:r>
          </w:p>
        </w:tc>
        <w:tc>
          <w:tcPr>
            <w:tcW w:w="1319" w:type="dxa"/>
          </w:tcPr>
          <w:p w:rsidR="00443CC0" w:rsidRPr="00443CC0" w:rsidRDefault="00443CC0" w:rsidP="00443CC0">
            <w:pPr>
              <w:jc w:val="center"/>
              <w:rPr>
                <w:sz w:val="24"/>
                <w:szCs w:val="24"/>
              </w:rPr>
            </w:pPr>
            <w:r w:rsidRPr="00443CC0">
              <w:rPr>
                <w:sz w:val="24"/>
                <w:szCs w:val="24"/>
              </w:rPr>
              <w:t>10</w:t>
            </w:r>
          </w:p>
        </w:tc>
        <w:tc>
          <w:tcPr>
            <w:tcW w:w="1319" w:type="dxa"/>
          </w:tcPr>
          <w:p w:rsidR="00443CC0" w:rsidRPr="00443CC0" w:rsidRDefault="00443CC0" w:rsidP="00443CC0">
            <w:pPr>
              <w:jc w:val="center"/>
              <w:rPr>
                <w:sz w:val="24"/>
                <w:szCs w:val="24"/>
              </w:rPr>
            </w:pPr>
            <w:r w:rsidRPr="00443CC0">
              <w:rPr>
                <w:sz w:val="24"/>
                <w:szCs w:val="24"/>
              </w:rPr>
              <w:t>4</w:t>
            </w:r>
          </w:p>
        </w:tc>
        <w:tc>
          <w:tcPr>
            <w:tcW w:w="1199" w:type="dxa"/>
          </w:tcPr>
          <w:p w:rsidR="00443CC0" w:rsidRPr="00443CC0" w:rsidRDefault="00443CC0" w:rsidP="00443CC0">
            <w:pPr>
              <w:jc w:val="center"/>
              <w:rPr>
                <w:sz w:val="24"/>
                <w:szCs w:val="24"/>
              </w:rPr>
            </w:pPr>
            <w:r w:rsidRPr="00443CC0">
              <w:rPr>
                <w:sz w:val="24"/>
                <w:szCs w:val="24"/>
              </w:rPr>
              <w:t>4</w:t>
            </w:r>
          </w:p>
        </w:tc>
        <w:tc>
          <w:tcPr>
            <w:tcW w:w="1199" w:type="dxa"/>
          </w:tcPr>
          <w:p w:rsidR="00443CC0" w:rsidRPr="00443CC0" w:rsidRDefault="00443CC0" w:rsidP="00443CC0">
            <w:pPr>
              <w:jc w:val="center"/>
              <w:rPr>
                <w:sz w:val="24"/>
                <w:szCs w:val="24"/>
              </w:rPr>
            </w:pPr>
            <w:r w:rsidRPr="00443CC0">
              <w:rPr>
                <w:sz w:val="24"/>
                <w:szCs w:val="24"/>
              </w:rPr>
              <w:t>0</w:t>
            </w:r>
          </w:p>
        </w:tc>
        <w:tc>
          <w:tcPr>
            <w:tcW w:w="973" w:type="dxa"/>
          </w:tcPr>
          <w:p w:rsidR="00443CC0" w:rsidRPr="00443CC0" w:rsidRDefault="00443CC0" w:rsidP="00443CC0">
            <w:pPr>
              <w:jc w:val="center"/>
              <w:rPr>
                <w:sz w:val="24"/>
                <w:szCs w:val="24"/>
              </w:rPr>
            </w:pPr>
            <w:r w:rsidRPr="00443CC0">
              <w:rPr>
                <w:sz w:val="24"/>
                <w:szCs w:val="24"/>
              </w:rPr>
              <w:t>0</w:t>
            </w:r>
          </w:p>
        </w:tc>
      </w:tr>
      <w:tr w:rsidR="00443CC0" w:rsidTr="00443CC0">
        <w:trPr>
          <w:trHeight w:val="274"/>
        </w:trPr>
        <w:tc>
          <w:tcPr>
            <w:tcW w:w="1967" w:type="dxa"/>
          </w:tcPr>
          <w:p w:rsidR="00443CC0" w:rsidRDefault="00443CC0" w:rsidP="00443CC0">
            <w:pPr>
              <w:pStyle w:val="TableParagraph"/>
              <w:spacing w:line="254" w:lineRule="exact"/>
              <w:ind w:left="0"/>
              <w:rPr>
                <w:b/>
                <w:sz w:val="24"/>
              </w:rPr>
            </w:pPr>
            <w:r>
              <w:rPr>
                <w:b/>
                <w:sz w:val="24"/>
              </w:rPr>
              <w:t>Всего по поселению</w:t>
            </w:r>
          </w:p>
        </w:tc>
        <w:tc>
          <w:tcPr>
            <w:tcW w:w="1209" w:type="dxa"/>
            <w:tcBorders>
              <w:right w:val="single" w:sz="4" w:space="0" w:color="auto"/>
            </w:tcBorders>
          </w:tcPr>
          <w:p w:rsidR="00443CC0" w:rsidRPr="00443CC0" w:rsidRDefault="00443CC0" w:rsidP="00443CC0">
            <w:pPr>
              <w:jc w:val="center"/>
              <w:rPr>
                <w:b/>
                <w:bCs/>
                <w:sz w:val="24"/>
                <w:szCs w:val="24"/>
              </w:rPr>
            </w:pPr>
            <w:r w:rsidRPr="00443CC0">
              <w:rPr>
                <w:b/>
                <w:bCs/>
                <w:sz w:val="24"/>
                <w:szCs w:val="24"/>
              </w:rPr>
              <w:t>612</w:t>
            </w:r>
          </w:p>
        </w:tc>
        <w:tc>
          <w:tcPr>
            <w:tcW w:w="1078" w:type="dxa"/>
            <w:tcBorders>
              <w:left w:val="single" w:sz="4" w:space="0" w:color="auto"/>
            </w:tcBorders>
          </w:tcPr>
          <w:p w:rsidR="00443CC0" w:rsidRPr="00443CC0" w:rsidRDefault="00443CC0" w:rsidP="00443CC0">
            <w:pPr>
              <w:jc w:val="center"/>
              <w:rPr>
                <w:b/>
                <w:bCs/>
                <w:sz w:val="24"/>
                <w:szCs w:val="24"/>
              </w:rPr>
            </w:pPr>
            <w:r w:rsidRPr="00443CC0">
              <w:rPr>
                <w:b/>
                <w:bCs/>
                <w:sz w:val="24"/>
                <w:szCs w:val="24"/>
              </w:rPr>
              <w:t>113</w:t>
            </w:r>
          </w:p>
        </w:tc>
        <w:tc>
          <w:tcPr>
            <w:tcW w:w="1319" w:type="dxa"/>
          </w:tcPr>
          <w:p w:rsidR="00443CC0" w:rsidRPr="00443CC0" w:rsidRDefault="00443CC0" w:rsidP="00443CC0">
            <w:pPr>
              <w:jc w:val="center"/>
              <w:rPr>
                <w:b/>
                <w:bCs/>
                <w:sz w:val="24"/>
                <w:szCs w:val="24"/>
              </w:rPr>
            </w:pPr>
            <w:r w:rsidRPr="00443CC0">
              <w:rPr>
                <w:b/>
                <w:bCs/>
                <w:sz w:val="24"/>
                <w:szCs w:val="24"/>
              </w:rPr>
              <w:t>180</w:t>
            </w:r>
          </w:p>
        </w:tc>
        <w:tc>
          <w:tcPr>
            <w:tcW w:w="1319" w:type="dxa"/>
          </w:tcPr>
          <w:p w:rsidR="00443CC0" w:rsidRPr="00443CC0" w:rsidRDefault="00443CC0" w:rsidP="00443CC0">
            <w:pPr>
              <w:jc w:val="center"/>
              <w:rPr>
                <w:b/>
                <w:bCs/>
                <w:sz w:val="24"/>
                <w:szCs w:val="24"/>
              </w:rPr>
            </w:pPr>
            <w:r w:rsidRPr="00443CC0">
              <w:rPr>
                <w:b/>
                <w:bCs/>
                <w:sz w:val="24"/>
                <w:szCs w:val="24"/>
              </w:rPr>
              <w:t>78</w:t>
            </w:r>
          </w:p>
        </w:tc>
        <w:tc>
          <w:tcPr>
            <w:tcW w:w="1199" w:type="dxa"/>
          </w:tcPr>
          <w:p w:rsidR="00443CC0" w:rsidRPr="00443CC0" w:rsidRDefault="00443CC0" w:rsidP="00443CC0">
            <w:pPr>
              <w:jc w:val="center"/>
              <w:rPr>
                <w:b/>
                <w:bCs/>
                <w:sz w:val="24"/>
                <w:szCs w:val="24"/>
              </w:rPr>
            </w:pPr>
            <w:r w:rsidRPr="00443CC0">
              <w:rPr>
                <w:b/>
                <w:bCs/>
                <w:sz w:val="24"/>
                <w:szCs w:val="24"/>
              </w:rPr>
              <w:t>27</w:t>
            </w:r>
          </w:p>
        </w:tc>
        <w:tc>
          <w:tcPr>
            <w:tcW w:w="1199" w:type="dxa"/>
          </w:tcPr>
          <w:p w:rsidR="00443CC0" w:rsidRPr="00443CC0" w:rsidRDefault="00443CC0" w:rsidP="00443CC0">
            <w:pPr>
              <w:jc w:val="center"/>
              <w:rPr>
                <w:b/>
                <w:bCs/>
                <w:sz w:val="24"/>
                <w:szCs w:val="24"/>
              </w:rPr>
            </w:pPr>
            <w:r w:rsidRPr="00443CC0">
              <w:rPr>
                <w:b/>
                <w:bCs/>
                <w:sz w:val="24"/>
                <w:szCs w:val="24"/>
              </w:rPr>
              <w:t>25</w:t>
            </w:r>
          </w:p>
        </w:tc>
        <w:tc>
          <w:tcPr>
            <w:tcW w:w="973" w:type="dxa"/>
          </w:tcPr>
          <w:p w:rsidR="00443CC0" w:rsidRPr="00443CC0" w:rsidRDefault="00443CC0" w:rsidP="00443CC0">
            <w:pPr>
              <w:jc w:val="center"/>
              <w:rPr>
                <w:b/>
                <w:bCs/>
                <w:sz w:val="24"/>
                <w:szCs w:val="24"/>
              </w:rPr>
            </w:pPr>
            <w:r w:rsidRPr="00443CC0">
              <w:rPr>
                <w:b/>
                <w:bCs/>
                <w:sz w:val="24"/>
                <w:szCs w:val="24"/>
              </w:rPr>
              <w:t>1</w:t>
            </w:r>
          </w:p>
        </w:tc>
      </w:tr>
    </w:tbl>
    <w:p w:rsidR="00E575F5" w:rsidRDefault="00E575F5">
      <w:pPr>
        <w:pStyle w:val="a3"/>
        <w:ind w:left="0"/>
        <w:rPr>
          <w:b/>
          <w:i/>
          <w:sz w:val="26"/>
        </w:rPr>
      </w:pPr>
    </w:p>
    <w:p w:rsidR="00E575F5" w:rsidRDefault="00E575F5">
      <w:pPr>
        <w:pStyle w:val="a3"/>
        <w:ind w:left="0"/>
        <w:rPr>
          <w:b/>
          <w:i/>
          <w:sz w:val="26"/>
        </w:rPr>
      </w:pPr>
    </w:p>
    <w:p w:rsidR="00E575F5" w:rsidRDefault="00E575F5">
      <w:pPr>
        <w:rPr>
          <w:sz w:val="20"/>
        </w:rPr>
        <w:sectPr w:rsidR="00E575F5">
          <w:pgSz w:w="11910" w:h="16840"/>
          <w:pgMar w:top="1020" w:right="160" w:bottom="620" w:left="440" w:header="707" w:footer="429" w:gutter="0"/>
          <w:cols w:space="720"/>
        </w:sectPr>
      </w:pPr>
    </w:p>
    <w:p w:rsidR="00E575F5" w:rsidRDefault="003A258C">
      <w:pPr>
        <w:pStyle w:val="a5"/>
        <w:numPr>
          <w:ilvl w:val="1"/>
          <w:numId w:val="162"/>
        </w:numPr>
        <w:tabs>
          <w:tab w:val="left" w:pos="1177"/>
        </w:tabs>
        <w:ind w:hanging="485"/>
        <w:rPr>
          <w:rFonts w:ascii="Cambria" w:hAnsi="Cambria"/>
          <w:b/>
          <w:sz w:val="26"/>
        </w:rPr>
      </w:pPr>
      <w:bookmarkStart w:id="121" w:name="_bookmark16"/>
      <w:bookmarkEnd w:id="121"/>
      <w:r>
        <w:rPr>
          <w:rFonts w:ascii="Cambria" w:hAnsi="Cambria"/>
          <w:b/>
          <w:sz w:val="26"/>
        </w:rPr>
        <w:lastRenderedPageBreak/>
        <w:t>Земельный фонд сельского поселения и категории</w:t>
      </w:r>
      <w:r>
        <w:rPr>
          <w:rFonts w:ascii="Cambria" w:hAnsi="Cambria"/>
          <w:b/>
          <w:spacing w:val="-5"/>
          <w:sz w:val="26"/>
        </w:rPr>
        <w:t xml:space="preserve"> </w:t>
      </w:r>
      <w:r>
        <w:rPr>
          <w:rFonts w:ascii="Cambria" w:hAnsi="Cambria"/>
          <w:b/>
          <w:sz w:val="26"/>
        </w:rPr>
        <w:t>земель</w:t>
      </w:r>
    </w:p>
    <w:p w:rsidR="00E575F5" w:rsidRDefault="003A258C">
      <w:pPr>
        <w:pStyle w:val="a3"/>
        <w:spacing w:before="50"/>
        <w:ind w:firstLine="708"/>
      </w:pPr>
      <w:r>
        <w:t>Согласно законодательству, земли в Российской Федерации по целевому назначению подразделяются на следующие категории:</w:t>
      </w:r>
    </w:p>
    <w:p w:rsidR="00E575F5" w:rsidRDefault="003A258C" w:rsidP="005E6A34">
      <w:pPr>
        <w:pStyle w:val="a5"/>
        <w:numPr>
          <w:ilvl w:val="2"/>
          <w:numId w:val="162"/>
        </w:numPr>
        <w:tabs>
          <w:tab w:val="left" w:pos="1701"/>
        </w:tabs>
        <w:ind w:left="709" w:firstLine="709"/>
        <w:rPr>
          <w:sz w:val="24"/>
        </w:rPr>
      </w:pPr>
      <w:r>
        <w:rPr>
          <w:sz w:val="24"/>
        </w:rPr>
        <w:t>земли сельскохозяйственного</w:t>
      </w:r>
      <w:r>
        <w:rPr>
          <w:spacing w:val="-2"/>
          <w:sz w:val="24"/>
        </w:rPr>
        <w:t xml:space="preserve"> </w:t>
      </w:r>
      <w:r>
        <w:rPr>
          <w:sz w:val="24"/>
        </w:rPr>
        <w:t>назначения;</w:t>
      </w:r>
    </w:p>
    <w:p w:rsidR="00E575F5" w:rsidRDefault="003A258C" w:rsidP="005E6A34">
      <w:pPr>
        <w:pStyle w:val="a5"/>
        <w:numPr>
          <w:ilvl w:val="2"/>
          <w:numId w:val="162"/>
        </w:numPr>
        <w:tabs>
          <w:tab w:val="left" w:pos="1701"/>
        </w:tabs>
        <w:spacing w:before="1"/>
        <w:ind w:left="709" w:firstLine="709"/>
        <w:rPr>
          <w:sz w:val="24"/>
        </w:rPr>
      </w:pPr>
      <w:r>
        <w:rPr>
          <w:sz w:val="24"/>
        </w:rPr>
        <w:t>земли населенных</w:t>
      </w:r>
      <w:r>
        <w:rPr>
          <w:spacing w:val="-1"/>
          <w:sz w:val="24"/>
        </w:rPr>
        <w:t xml:space="preserve"> </w:t>
      </w:r>
      <w:r>
        <w:rPr>
          <w:sz w:val="24"/>
        </w:rPr>
        <w:t>пунктов;</w:t>
      </w:r>
    </w:p>
    <w:p w:rsidR="00E575F5" w:rsidRDefault="003A258C" w:rsidP="005E6A34">
      <w:pPr>
        <w:pStyle w:val="a5"/>
        <w:numPr>
          <w:ilvl w:val="2"/>
          <w:numId w:val="162"/>
        </w:numPr>
        <w:tabs>
          <w:tab w:val="left" w:pos="1701"/>
          <w:tab w:val="left" w:pos="2410"/>
          <w:tab w:val="left" w:pos="3336"/>
          <w:tab w:val="left" w:pos="5415"/>
          <w:tab w:val="left" w:pos="6826"/>
          <w:tab w:val="left" w:pos="8248"/>
          <w:tab w:val="left" w:pos="9071"/>
        </w:tabs>
        <w:spacing w:before="87"/>
        <w:ind w:left="709" w:right="696" w:firstLine="709"/>
      </w:pPr>
      <w:r>
        <w:rPr>
          <w:sz w:val="24"/>
        </w:rPr>
        <w:t>земли</w:t>
      </w:r>
      <w:r>
        <w:rPr>
          <w:sz w:val="24"/>
        </w:rPr>
        <w:tab/>
        <w:t>промышленности,</w:t>
      </w:r>
      <w:r>
        <w:rPr>
          <w:sz w:val="24"/>
        </w:rPr>
        <w:tab/>
        <w:t>энергетики,</w:t>
      </w:r>
      <w:r>
        <w:rPr>
          <w:sz w:val="24"/>
        </w:rPr>
        <w:tab/>
        <w:t>транспорта,</w:t>
      </w:r>
      <w:r>
        <w:rPr>
          <w:sz w:val="24"/>
        </w:rPr>
        <w:tab/>
        <w:t>связи,</w:t>
      </w:r>
      <w:r>
        <w:rPr>
          <w:sz w:val="24"/>
        </w:rPr>
        <w:tab/>
        <w:t>радиовещания, телевидения, информатики, земли для обеспечения космической деятельности, земли обороны,</w:t>
      </w:r>
      <w:r w:rsidR="005940D8">
        <w:rPr>
          <w:sz w:val="24"/>
        </w:rPr>
        <w:t xml:space="preserve"> </w:t>
      </w:r>
      <w:r>
        <w:t>безопасности и земли иного специального назначения;</w:t>
      </w:r>
    </w:p>
    <w:p w:rsidR="00E575F5" w:rsidRDefault="003A258C" w:rsidP="005E6A34">
      <w:pPr>
        <w:pStyle w:val="a5"/>
        <w:numPr>
          <w:ilvl w:val="2"/>
          <w:numId w:val="162"/>
        </w:numPr>
        <w:tabs>
          <w:tab w:val="left" w:pos="1701"/>
        </w:tabs>
        <w:ind w:left="709" w:firstLine="709"/>
        <w:rPr>
          <w:sz w:val="24"/>
        </w:rPr>
      </w:pPr>
      <w:r>
        <w:rPr>
          <w:sz w:val="24"/>
        </w:rPr>
        <w:t>земли особо охраняемых территорий и</w:t>
      </w:r>
      <w:r>
        <w:rPr>
          <w:spacing w:val="-9"/>
          <w:sz w:val="24"/>
        </w:rPr>
        <w:t xml:space="preserve"> </w:t>
      </w:r>
      <w:r>
        <w:rPr>
          <w:sz w:val="24"/>
        </w:rPr>
        <w:t>объектов;</w:t>
      </w:r>
    </w:p>
    <w:p w:rsidR="00E575F5" w:rsidRDefault="003A258C" w:rsidP="005E6A34">
      <w:pPr>
        <w:pStyle w:val="a5"/>
        <w:numPr>
          <w:ilvl w:val="2"/>
          <w:numId w:val="162"/>
        </w:numPr>
        <w:tabs>
          <w:tab w:val="left" w:pos="1701"/>
        </w:tabs>
        <w:ind w:left="709" w:firstLine="709"/>
        <w:rPr>
          <w:sz w:val="24"/>
        </w:rPr>
      </w:pPr>
      <w:r>
        <w:rPr>
          <w:sz w:val="24"/>
        </w:rPr>
        <w:t>земли лесного</w:t>
      </w:r>
      <w:r>
        <w:rPr>
          <w:spacing w:val="-5"/>
          <w:sz w:val="24"/>
        </w:rPr>
        <w:t xml:space="preserve"> </w:t>
      </w:r>
      <w:r>
        <w:rPr>
          <w:sz w:val="24"/>
        </w:rPr>
        <w:t>фонда;</w:t>
      </w:r>
    </w:p>
    <w:p w:rsidR="00E575F5" w:rsidRDefault="003A258C" w:rsidP="005E6A34">
      <w:pPr>
        <w:pStyle w:val="a5"/>
        <w:numPr>
          <w:ilvl w:val="2"/>
          <w:numId w:val="162"/>
        </w:numPr>
        <w:tabs>
          <w:tab w:val="left" w:pos="1701"/>
        </w:tabs>
        <w:ind w:left="709" w:firstLine="709"/>
        <w:rPr>
          <w:sz w:val="24"/>
        </w:rPr>
      </w:pPr>
      <w:r>
        <w:rPr>
          <w:sz w:val="24"/>
        </w:rPr>
        <w:t xml:space="preserve">земли </w:t>
      </w:r>
      <w:r>
        <w:rPr>
          <w:spacing w:val="-3"/>
          <w:sz w:val="24"/>
        </w:rPr>
        <w:t>водного</w:t>
      </w:r>
      <w:r>
        <w:rPr>
          <w:spacing w:val="1"/>
          <w:sz w:val="24"/>
        </w:rPr>
        <w:t xml:space="preserve"> </w:t>
      </w:r>
      <w:r>
        <w:rPr>
          <w:sz w:val="24"/>
        </w:rPr>
        <w:t>фонда;</w:t>
      </w:r>
    </w:p>
    <w:p w:rsidR="00E575F5" w:rsidRDefault="003A258C" w:rsidP="005E6A34">
      <w:pPr>
        <w:pStyle w:val="a5"/>
        <w:numPr>
          <w:ilvl w:val="2"/>
          <w:numId w:val="162"/>
        </w:numPr>
        <w:tabs>
          <w:tab w:val="left" w:pos="1701"/>
        </w:tabs>
        <w:ind w:left="709" w:firstLine="709"/>
        <w:rPr>
          <w:sz w:val="24"/>
        </w:rPr>
      </w:pPr>
      <w:r>
        <w:rPr>
          <w:sz w:val="24"/>
        </w:rPr>
        <w:t>земли запаса.</w:t>
      </w:r>
    </w:p>
    <w:p w:rsidR="00E575F5" w:rsidRDefault="003A258C">
      <w:pPr>
        <w:pStyle w:val="a3"/>
        <w:ind w:right="692" w:firstLine="708"/>
        <w:jc w:val="both"/>
      </w:pPr>
      <w:r>
        <w:t xml:space="preserve">В соответствии со </w:t>
      </w:r>
      <w:r>
        <w:rPr>
          <w:spacing w:val="-7"/>
        </w:rPr>
        <w:t xml:space="preserve">ст. </w:t>
      </w:r>
      <w:r>
        <w:t xml:space="preserve">83 Земельного </w:t>
      </w:r>
      <w:r>
        <w:rPr>
          <w:spacing w:val="-4"/>
        </w:rPr>
        <w:t>кодекса</w:t>
      </w:r>
      <w:r>
        <w:rPr>
          <w:spacing w:val="52"/>
        </w:rPr>
        <w:t xml:space="preserve"> </w:t>
      </w:r>
      <w:r>
        <w:rPr>
          <w:spacing w:val="-3"/>
        </w:rPr>
        <w:t xml:space="preserve">РФ, </w:t>
      </w:r>
      <w:r>
        <w:t xml:space="preserve">землями населенных пунктов признаются земли, </w:t>
      </w:r>
      <w:r>
        <w:rPr>
          <w:spacing w:val="-3"/>
        </w:rPr>
        <w:t xml:space="preserve">используемые </w:t>
      </w:r>
      <w:r>
        <w:t xml:space="preserve">и предназначенные для застройки и развития населенных пунктов. Одновременно с установлением категории земель населенных пунктов вводится и новое определение границ этих земель. В соответствии с п.2 </w:t>
      </w:r>
      <w:r>
        <w:rPr>
          <w:spacing w:val="-4"/>
        </w:rPr>
        <w:t xml:space="preserve">ст.83 </w:t>
      </w:r>
      <w:r>
        <w:t xml:space="preserve">Земельного </w:t>
      </w:r>
      <w:r>
        <w:rPr>
          <w:spacing w:val="-4"/>
        </w:rPr>
        <w:t xml:space="preserve">кодекса </w:t>
      </w:r>
      <w:r>
        <w:rPr>
          <w:spacing w:val="-3"/>
        </w:rPr>
        <w:t>РФ</w:t>
      </w:r>
    </w:p>
    <w:p w:rsidR="00E575F5" w:rsidRDefault="003A258C">
      <w:pPr>
        <w:pStyle w:val="a3"/>
        <w:spacing w:before="1"/>
        <w:ind w:right="694"/>
        <w:jc w:val="both"/>
      </w:pPr>
      <w:r>
        <w:t>«границы городских, сельских населенных пунктов отделяют земли населенных пунктов от земель иных категорий».</w:t>
      </w:r>
    </w:p>
    <w:p w:rsidR="00E575F5" w:rsidRDefault="003A258C">
      <w:pPr>
        <w:pStyle w:val="a3"/>
        <w:ind w:right="686" w:firstLine="708"/>
        <w:jc w:val="both"/>
      </w:pPr>
      <w:r>
        <w:t xml:space="preserve">Согласно Земельному </w:t>
      </w:r>
      <w:r>
        <w:rPr>
          <w:spacing w:val="-4"/>
        </w:rPr>
        <w:t>кодексу</w:t>
      </w:r>
      <w:r>
        <w:rPr>
          <w:spacing w:val="52"/>
        </w:rPr>
        <w:t xml:space="preserve"> </w:t>
      </w:r>
      <w:r>
        <w:t xml:space="preserve">в состав земель населенных пунктов могут </w:t>
      </w:r>
      <w:r>
        <w:rPr>
          <w:spacing w:val="-3"/>
        </w:rPr>
        <w:t xml:space="preserve">входить </w:t>
      </w:r>
      <w:r>
        <w:t xml:space="preserve">земельные участки, отнесенные в соответствии с градостроительными регламентами к следующим территориальным зонам: жилым; общественно-деловым; производственным; инженерных и транспортных инфраструктур; рекреационным; сельскохозяйственного использования; специального назначения; военных </w:t>
      </w:r>
      <w:r>
        <w:rPr>
          <w:spacing w:val="-3"/>
        </w:rPr>
        <w:t xml:space="preserve">объектов; </w:t>
      </w:r>
      <w:r>
        <w:t>иным территориальным зонам.</w:t>
      </w:r>
    </w:p>
    <w:p w:rsidR="00E575F5" w:rsidRDefault="003A258C">
      <w:pPr>
        <w:pStyle w:val="a3"/>
        <w:ind w:right="683" w:firstLine="708"/>
        <w:jc w:val="both"/>
      </w:pPr>
      <w:r>
        <w:t>Собственность на землю в границах населенных пунктов поселения распределяется на частную, в т.ч. физических и юридических лиц, а также на государственную - федеральную и областную; муниципальную – районную и поселенческую, согласно требованиям земельного законодательства.</w:t>
      </w:r>
    </w:p>
    <w:p w:rsidR="00E575F5" w:rsidRDefault="003A258C">
      <w:pPr>
        <w:pStyle w:val="a3"/>
        <w:spacing w:before="1"/>
        <w:ind w:right="696" w:firstLine="708"/>
        <w:jc w:val="both"/>
      </w:pPr>
      <w:r>
        <w:t>Согласно законодательству после утверждения Генерального плана поселения требуется разработка документов градостроительного зонирования для определения территориальных зон и установления градостроительных регламентов.</w:t>
      </w:r>
    </w:p>
    <w:p w:rsidR="00E575F5" w:rsidRDefault="003A258C">
      <w:pPr>
        <w:pStyle w:val="a3"/>
        <w:ind w:left="1400"/>
        <w:jc w:val="both"/>
      </w:pPr>
      <w:r>
        <w:t>Общая площадь земель в границах муниципального образования составляет 203,26</w:t>
      </w:r>
    </w:p>
    <w:p w:rsidR="00E575F5" w:rsidRDefault="003A258C">
      <w:pPr>
        <w:pStyle w:val="a3"/>
      </w:pPr>
      <w:r>
        <w:t>тыс.</w:t>
      </w:r>
      <w:r w:rsidR="005E6A34">
        <w:t xml:space="preserve"> </w:t>
      </w:r>
      <w:r>
        <w:t>га.</w:t>
      </w:r>
    </w:p>
    <w:p w:rsidR="00E575F5" w:rsidRDefault="003A258C">
      <w:pPr>
        <w:pStyle w:val="4"/>
        <w:spacing w:before="4" w:after="4" w:line="240" w:lineRule="auto"/>
        <w:ind w:left="2841"/>
        <w:jc w:val="left"/>
      </w:pPr>
      <w:r>
        <w:t>Структура земельного фонда муниципального образования</w:t>
      </w:r>
    </w:p>
    <w:tbl>
      <w:tblPr>
        <w:tblW w:w="0" w:type="auto"/>
        <w:tblInd w:w="83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786"/>
        <w:gridCol w:w="1848"/>
      </w:tblGrid>
      <w:tr w:rsidR="00E575F5">
        <w:trPr>
          <w:trHeight w:val="387"/>
        </w:trPr>
        <w:tc>
          <w:tcPr>
            <w:tcW w:w="7786" w:type="dxa"/>
            <w:shd w:val="clear" w:color="auto" w:fill="F1F1F1"/>
          </w:tcPr>
          <w:p w:rsidR="00E575F5" w:rsidRDefault="003A258C">
            <w:pPr>
              <w:pStyle w:val="TableParagraph"/>
              <w:spacing w:before="51"/>
              <w:ind w:left="3176" w:right="3167"/>
              <w:jc w:val="center"/>
              <w:rPr>
                <w:b/>
                <w:sz w:val="24"/>
              </w:rPr>
            </w:pPr>
            <w:bookmarkStart w:id="122" w:name="_Hlk153469132"/>
            <w:r>
              <w:rPr>
                <w:b/>
                <w:sz w:val="24"/>
              </w:rPr>
              <w:t>Всего земель</w:t>
            </w:r>
          </w:p>
        </w:tc>
        <w:tc>
          <w:tcPr>
            <w:tcW w:w="1848" w:type="dxa"/>
            <w:shd w:val="clear" w:color="auto" w:fill="F1F1F1"/>
          </w:tcPr>
          <w:p w:rsidR="00E575F5" w:rsidRDefault="003A258C">
            <w:pPr>
              <w:pStyle w:val="TableParagraph"/>
              <w:spacing w:before="51"/>
              <w:ind w:left="232" w:right="224"/>
              <w:jc w:val="center"/>
              <w:rPr>
                <w:b/>
                <w:sz w:val="24"/>
              </w:rPr>
            </w:pPr>
            <w:r>
              <w:rPr>
                <w:b/>
                <w:sz w:val="24"/>
              </w:rPr>
              <w:t>Тыс./га</w:t>
            </w:r>
          </w:p>
        </w:tc>
      </w:tr>
      <w:tr w:rsidR="00E575F5">
        <w:trPr>
          <w:trHeight w:val="387"/>
        </w:trPr>
        <w:tc>
          <w:tcPr>
            <w:tcW w:w="7786" w:type="dxa"/>
          </w:tcPr>
          <w:p w:rsidR="00E575F5" w:rsidRDefault="003A258C">
            <w:pPr>
              <w:pStyle w:val="TableParagraph"/>
              <w:spacing w:before="47"/>
              <w:ind w:left="57"/>
              <w:rPr>
                <w:sz w:val="24"/>
              </w:rPr>
            </w:pPr>
            <w:r>
              <w:rPr>
                <w:sz w:val="24"/>
              </w:rPr>
              <w:t>Общая площадь земель в границах муниципального образования:</w:t>
            </w:r>
          </w:p>
        </w:tc>
        <w:tc>
          <w:tcPr>
            <w:tcW w:w="1848" w:type="dxa"/>
          </w:tcPr>
          <w:p w:rsidR="00E575F5" w:rsidRDefault="00823A6E">
            <w:pPr>
              <w:pStyle w:val="TableParagraph"/>
              <w:spacing w:before="47"/>
              <w:ind w:left="229" w:right="224"/>
              <w:jc w:val="center"/>
              <w:rPr>
                <w:sz w:val="24"/>
              </w:rPr>
            </w:pPr>
            <w:r w:rsidRPr="00823A6E">
              <w:rPr>
                <w:sz w:val="24"/>
              </w:rPr>
              <w:t>242</w:t>
            </w:r>
            <w:r>
              <w:rPr>
                <w:sz w:val="24"/>
              </w:rPr>
              <w:t>,</w:t>
            </w:r>
            <w:r w:rsidRPr="00823A6E">
              <w:rPr>
                <w:sz w:val="24"/>
              </w:rPr>
              <w:t>036</w:t>
            </w:r>
          </w:p>
        </w:tc>
      </w:tr>
      <w:tr w:rsidR="00E575F5">
        <w:trPr>
          <w:trHeight w:val="383"/>
        </w:trPr>
        <w:tc>
          <w:tcPr>
            <w:tcW w:w="7786" w:type="dxa"/>
          </w:tcPr>
          <w:p w:rsidR="00E575F5" w:rsidRDefault="003A258C">
            <w:pPr>
              <w:pStyle w:val="TableParagraph"/>
              <w:spacing w:before="43"/>
              <w:ind w:left="57"/>
              <w:rPr>
                <w:sz w:val="24"/>
              </w:rPr>
            </w:pPr>
            <w:r>
              <w:rPr>
                <w:sz w:val="24"/>
              </w:rPr>
              <w:t>Общая площадь населенных пунктов:</w:t>
            </w:r>
          </w:p>
        </w:tc>
        <w:tc>
          <w:tcPr>
            <w:tcW w:w="1848" w:type="dxa"/>
          </w:tcPr>
          <w:p w:rsidR="00E575F5" w:rsidRDefault="003A258C">
            <w:pPr>
              <w:pStyle w:val="TableParagraph"/>
              <w:spacing w:before="43"/>
              <w:ind w:left="229" w:right="224"/>
              <w:jc w:val="center"/>
              <w:rPr>
                <w:sz w:val="24"/>
              </w:rPr>
            </w:pPr>
            <w:r>
              <w:rPr>
                <w:sz w:val="24"/>
              </w:rPr>
              <w:t>0,</w:t>
            </w:r>
            <w:r w:rsidR="00823A6E">
              <w:rPr>
                <w:sz w:val="24"/>
              </w:rPr>
              <w:t>89</w:t>
            </w:r>
          </w:p>
        </w:tc>
      </w:tr>
      <w:tr w:rsidR="00E575F5">
        <w:trPr>
          <w:trHeight w:val="383"/>
        </w:trPr>
        <w:tc>
          <w:tcPr>
            <w:tcW w:w="7786" w:type="dxa"/>
          </w:tcPr>
          <w:p w:rsidR="00E575F5" w:rsidRDefault="003A258C">
            <w:pPr>
              <w:pStyle w:val="TableParagraph"/>
              <w:spacing w:before="43"/>
              <w:ind w:left="57"/>
              <w:rPr>
                <w:sz w:val="24"/>
              </w:rPr>
            </w:pPr>
            <w:r>
              <w:rPr>
                <w:sz w:val="24"/>
              </w:rPr>
              <w:t>Земли сельскохозяйственного назначения</w:t>
            </w:r>
          </w:p>
        </w:tc>
        <w:tc>
          <w:tcPr>
            <w:tcW w:w="1848" w:type="dxa"/>
          </w:tcPr>
          <w:p w:rsidR="00E575F5" w:rsidRDefault="00823A6E">
            <w:pPr>
              <w:pStyle w:val="TableParagraph"/>
              <w:spacing w:before="43"/>
              <w:ind w:left="229" w:right="224"/>
              <w:jc w:val="center"/>
              <w:rPr>
                <w:sz w:val="24"/>
              </w:rPr>
            </w:pPr>
            <w:r>
              <w:rPr>
                <w:sz w:val="24"/>
              </w:rPr>
              <w:t>13,317</w:t>
            </w:r>
          </w:p>
        </w:tc>
      </w:tr>
      <w:tr w:rsidR="00E575F5">
        <w:trPr>
          <w:trHeight w:val="931"/>
        </w:trPr>
        <w:tc>
          <w:tcPr>
            <w:tcW w:w="7786" w:type="dxa"/>
          </w:tcPr>
          <w:p w:rsidR="00E575F5" w:rsidRDefault="003A258C">
            <w:pPr>
              <w:pStyle w:val="TableParagraph"/>
              <w:spacing w:before="43"/>
              <w:ind w:left="57" w:right="351"/>
              <w:rPr>
                <w:sz w:val="24"/>
              </w:rPr>
            </w:pPr>
            <w:r>
              <w:rPr>
                <w:sz w:val="24"/>
              </w:rPr>
              <w:t>Земли промышленности, энергетики, транспорта, связи, радиовещания, телевидения, информатики, космического обеспечения, обороны, безопасности и иного специального назначения</w:t>
            </w:r>
          </w:p>
        </w:tc>
        <w:tc>
          <w:tcPr>
            <w:tcW w:w="1848" w:type="dxa"/>
          </w:tcPr>
          <w:p w:rsidR="00E575F5" w:rsidRDefault="003A258C">
            <w:pPr>
              <w:pStyle w:val="TableParagraph"/>
              <w:spacing w:before="43"/>
              <w:ind w:left="229" w:right="224"/>
              <w:jc w:val="center"/>
              <w:rPr>
                <w:sz w:val="24"/>
              </w:rPr>
            </w:pPr>
            <w:r>
              <w:rPr>
                <w:sz w:val="24"/>
              </w:rPr>
              <w:t>0,0</w:t>
            </w:r>
            <w:r w:rsidR="00823A6E">
              <w:rPr>
                <w:sz w:val="24"/>
              </w:rPr>
              <w:t>71</w:t>
            </w:r>
          </w:p>
        </w:tc>
      </w:tr>
      <w:tr w:rsidR="00E575F5">
        <w:trPr>
          <w:trHeight w:val="383"/>
        </w:trPr>
        <w:tc>
          <w:tcPr>
            <w:tcW w:w="7786" w:type="dxa"/>
          </w:tcPr>
          <w:p w:rsidR="00E575F5" w:rsidRDefault="003A258C">
            <w:pPr>
              <w:pStyle w:val="TableParagraph"/>
              <w:spacing w:before="44"/>
              <w:ind w:left="57"/>
              <w:rPr>
                <w:sz w:val="24"/>
              </w:rPr>
            </w:pPr>
            <w:r>
              <w:rPr>
                <w:sz w:val="24"/>
              </w:rPr>
              <w:t>Земли лесного фонда</w:t>
            </w:r>
          </w:p>
        </w:tc>
        <w:tc>
          <w:tcPr>
            <w:tcW w:w="1848" w:type="dxa"/>
          </w:tcPr>
          <w:p w:rsidR="00E575F5" w:rsidRDefault="00823A6E">
            <w:pPr>
              <w:pStyle w:val="TableParagraph"/>
              <w:spacing w:before="44"/>
              <w:ind w:left="229" w:right="224"/>
              <w:jc w:val="center"/>
              <w:rPr>
                <w:sz w:val="24"/>
              </w:rPr>
            </w:pPr>
            <w:r>
              <w:rPr>
                <w:sz w:val="24"/>
              </w:rPr>
              <w:t>227,757</w:t>
            </w:r>
          </w:p>
        </w:tc>
      </w:tr>
      <w:bookmarkEnd w:id="122"/>
    </w:tbl>
    <w:p w:rsidR="00E575F5" w:rsidRDefault="00E575F5">
      <w:pPr>
        <w:pStyle w:val="a3"/>
        <w:spacing w:before="4"/>
        <w:ind w:left="0"/>
        <w:rPr>
          <w:b/>
          <w:i/>
          <w:sz w:val="21"/>
        </w:rPr>
      </w:pPr>
    </w:p>
    <w:p w:rsidR="00E575F5" w:rsidRDefault="003A258C">
      <w:pPr>
        <w:pStyle w:val="2"/>
        <w:numPr>
          <w:ilvl w:val="2"/>
          <w:numId w:val="159"/>
        </w:numPr>
        <w:tabs>
          <w:tab w:val="left" w:pos="1389"/>
        </w:tabs>
        <w:spacing w:before="96"/>
        <w:ind w:hanging="697"/>
      </w:pPr>
      <w:bookmarkStart w:id="123" w:name="_bookmark17"/>
      <w:bookmarkStart w:id="124" w:name="_Toc152846378"/>
      <w:bookmarkStart w:id="125" w:name="_Toc152846777"/>
      <w:bookmarkStart w:id="126" w:name="_Toc152847281"/>
      <w:bookmarkStart w:id="127" w:name="_Toc153550705"/>
      <w:bookmarkEnd w:id="123"/>
      <w:r>
        <w:t>Земли сельскохозяйственного</w:t>
      </w:r>
      <w:r>
        <w:rPr>
          <w:spacing w:val="-6"/>
        </w:rPr>
        <w:t xml:space="preserve"> </w:t>
      </w:r>
      <w:r>
        <w:t>назначения</w:t>
      </w:r>
      <w:bookmarkEnd w:id="124"/>
      <w:bookmarkEnd w:id="125"/>
      <w:bookmarkEnd w:id="126"/>
      <w:bookmarkEnd w:id="127"/>
    </w:p>
    <w:p w:rsidR="00E575F5" w:rsidRDefault="003A258C">
      <w:pPr>
        <w:pStyle w:val="a3"/>
        <w:spacing w:before="54"/>
        <w:ind w:right="686" w:firstLine="708"/>
        <w:jc w:val="both"/>
      </w:pPr>
      <w:r>
        <w:t>В рамках выполнения работ по подготовке документов территориального планирования (проекта генерального плана) муниципального образования, согласно статье 23 Градостроительного кодекса РФ, необходимо установить и отобразить в документах территориального планирования границы земель различных категорий, находящихся на территории муниципального образования, в том числе земель сельскохозяйственного назначения.</w:t>
      </w:r>
    </w:p>
    <w:p w:rsidR="00E575F5" w:rsidRDefault="003A258C">
      <w:pPr>
        <w:pStyle w:val="a3"/>
        <w:ind w:right="692" w:firstLine="708"/>
        <w:jc w:val="both"/>
      </w:pPr>
      <w:r>
        <w:lastRenderedPageBreak/>
        <w:t>На основании Земельного кодекса РФ (п.1 ст.77) «землями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 а также предназначенные для этих целей».</w:t>
      </w:r>
    </w:p>
    <w:p w:rsidR="00E575F5" w:rsidRDefault="003A258C">
      <w:pPr>
        <w:pStyle w:val="a5"/>
        <w:numPr>
          <w:ilvl w:val="3"/>
          <w:numId w:val="159"/>
        </w:numPr>
        <w:tabs>
          <w:tab w:val="left" w:pos="2109"/>
        </w:tabs>
        <w:spacing w:before="1"/>
        <w:ind w:right="695" w:firstLine="708"/>
        <w:rPr>
          <w:sz w:val="24"/>
        </w:rPr>
      </w:pPr>
      <w:r>
        <w:rPr>
          <w:sz w:val="24"/>
        </w:rPr>
        <w:t xml:space="preserve">сельскохозяйственные </w:t>
      </w:r>
      <w:r>
        <w:rPr>
          <w:spacing w:val="-4"/>
          <w:sz w:val="24"/>
        </w:rPr>
        <w:t>угодья</w:t>
      </w:r>
      <w:r>
        <w:rPr>
          <w:spacing w:val="52"/>
          <w:sz w:val="24"/>
        </w:rPr>
        <w:t xml:space="preserve"> </w:t>
      </w:r>
      <w:r>
        <w:rPr>
          <w:sz w:val="24"/>
        </w:rPr>
        <w:t>- пашни, сенокосы, пастбища, залежи, земли, занятые многолетними насаждениями (садами, виноградниками и</w:t>
      </w:r>
      <w:r>
        <w:rPr>
          <w:spacing w:val="-9"/>
          <w:sz w:val="24"/>
        </w:rPr>
        <w:t xml:space="preserve"> </w:t>
      </w:r>
      <w:r>
        <w:rPr>
          <w:sz w:val="24"/>
        </w:rPr>
        <w:t>другими),</w:t>
      </w:r>
    </w:p>
    <w:p w:rsidR="00E575F5" w:rsidRDefault="003A258C">
      <w:pPr>
        <w:pStyle w:val="a5"/>
        <w:numPr>
          <w:ilvl w:val="3"/>
          <w:numId w:val="159"/>
        </w:numPr>
        <w:tabs>
          <w:tab w:val="left" w:pos="2109"/>
        </w:tabs>
        <w:ind w:left="2109"/>
        <w:rPr>
          <w:sz w:val="24"/>
        </w:rPr>
      </w:pPr>
      <w:r>
        <w:rPr>
          <w:sz w:val="24"/>
        </w:rPr>
        <w:t>земли, занятые внутрихозяйственными дорогами,</w:t>
      </w:r>
    </w:p>
    <w:p w:rsidR="00E575F5" w:rsidRDefault="003A258C">
      <w:pPr>
        <w:pStyle w:val="a5"/>
        <w:numPr>
          <w:ilvl w:val="3"/>
          <w:numId w:val="159"/>
        </w:numPr>
        <w:tabs>
          <w:tab w:val="left" w:pos="2109"/>
        </w:tabs>
        <w:ind w:left="2109"/>
        <w:rPr>
          <w:sz w:val="24"/>
        </w:rPr>
      </w:pPr>
      <w:r>
        <w:rPr>
          <w:sz w:val="24"/>
        </w:rPr>
        <w:t>земли, занятые коммуникациями,</w:t>
      </w:r>
    </w:p>
    <w:p w:rsidR="00E575F5" w:rsidRDefault="003A258C">
      <w:pPr>
        <w:pStyle w:val="a5"/>
        <w:numPr>
          <w:ilvl w:val="3"/>
          <w:numId w:val="159"/>
        </w:numPr>
        <w:tabs>
          <w:tab w:val="left" w:pos="2109"/>
        </w:tabs>
        <w:ind w:right="695" w:firstLine="708"/>
        <w:rPr>
          <w:sz w:val="24"/>
        </w:rPr>
      </w:pPr>
      <w:r>
        <w:rPr>
          <w:sz w:val="24"/>
        </w:rPr>
        <w:t>земли, занятые лесными насаждениями, предназначенными для обеспечения защиты</w:t>
      </w:r>
      <w:r>
        <w:rPr>
          <w:spacing w:val="-8"/>
          <w:sz w:val="24"/>
        </w:rPr>
        <w:t xml:space="preserve"> </w:t>
      </w:r>
      <w:r>
        <w:rPr>
          <w:sz w:val="24"/>
        </w:rPr>
        <w:t>земель</w:t>
      </w:r>
      <w:r>
        <w:rPr>
          <w:spacing w:val="-7"/>
          <w:sz w:val="24"/>
        </w:rPr>
        <w:t xml:space="preserve"> </w:t>
      </w:r>
      <w:r>
        <w:rPr>
          <w:spacing w:val="-3"/>
          <w:sz w:val="24"/>
        </w:rPr>
        <w:t>от</w:t>
      </w:r>
      <w:r>
        <w:rPr>
          <w:spacing w:val="-6"/>
          <w:sz w:val="24"/>
        </w:rPr>
        <w:t xml:space="preserve"> </w:t>
      </w:r>
      <w:r>
        <w:rPr>
          <w:sz w:val="24"/>
        </w:rPr>
        <w:t>воздействия</w:t>
      </w:r>
      <w:r>
        <w:rPr>
          <w:spacing w:val="-5"/>
          <w:sz w:val="24"/>
        </w:rPr>
        <w:t xml:space="preserve"> </w:t>
      </w:r>
      <w:r>
        <w:rPr>
          <w:sz w:val="24"/>
        </w:rPr>
        <w:t>негативных</w:t>
      </w:r>
      <w:r>
        <w:rPr>
          <w:spacing w:val="-5"/>
          <w:sz w:val="24"/>
        </w:rPr>
        <w:t xml:space="preserve"> </w:t>
      </w:r>
      <w:r>
        <w:rPr>
          <w:sz w:val="24"/>
        </w:rPr>
        <w:t>(вредных)</w:t>
      </w:r>
      <w:r>
        <w:rPr>
          <w:spacing w:val="-5"/>
          <w:sz w:val="24"/>
        </w:rPr>
        <w:t xml:space="preserve"> </w:t>
      </w:r>
      <w:r>
        <w:rPr>
          <w:sz w:val="24"/>
        </w:rPr>
        <w:t>природных,</w:t>
      </w:r>
      <w:r>
        <w:rPr>
          <w:spacing w:val="-6"/>
          <w:sz w:val="24"/>
        </w:rPr>
        <w:t xml:space="preserve"> </w:t>
      </w:r>
      <w:r>
        <w:rPr>
          <w:sz w:val="24"/>
        </w:rPr>
        <w:t>антропогенных</w:t>
      </w:r>
      <w:r>
        <w:rPr>
          <w:spacing w:val="-5"/>
          <w:sz w:val="24"/>
        </w:rPr>
        <w:t xml:space="preserve"> </w:t>
      </w:r>
      <w:r>
        <w:rPr>
          <w:sz w:val="24"/>
        </w:rPr>
        <w:t>и</w:t>
      </w:r>
      <w:r>
        <w:rPr>
          <w:spacing w:val="-6"/>
          <w:sz w:val="24"/>
        </w:rPr>
        <w:t xml:space="preserve"> </w:t>
      </w:r>
      <w:r>
        <w:rPr>
          <w:sz w:val="24"/>
        </w:rPr>
        <w:t>техногенных явлений,</w:t>
      </w:r>
    </w:p>
    <w:p w:rsidR="00E575F5" w:rsidRDefault="003A258C">
      <w:pPr>
        <w:pStyle w:val="a5"/>
        <w:numPr>
          <w:ilvl w:val="3"/>
          <w:numId w:val="159"/>
        </w:numPr>
        <w:tabs>
          <w:tab w:val="left" w:pos="2109"/>
        </w:tabs>
        <w:ind w:left="2109"/>
        <w:rPr>
          <w:sz w:val="24"/>
        </w:rPr>
      </w:pPr>
      <w:r>
        <w:rPr>
          <w:sz w:val="24"/>
        </w:rPr>
        <w:t>земли, занятые водными объектами,</w:t>
      </w:r>
    </w:p>
    <w:p w:rsidR="00E575F5" w:rsidRDefault="003A258C">
      <w:pPr>
        <w:pStyle w:val="a5"/>
        <w:numPr>
          <w:ilvl w:val="3"/>
          <w:numId w:val="159"/>
        </w:numPr>
        <w:tabs>
          <w:tab w:val="left" w:pos="2109"/>
        </w:tabs>
        <w:spacing w:before="1"/>
        <w:ind w:right="691" w:firstLine="708"/>
        <w:rPr>
          <w:sz w:val="24"/>
        </w:rPr>
      </w:pPr>
      <w:r>
        <w:rPr>
          <w:sz w:val="24"/>
        </w:rPr>
        <w:t>а также земли, занятые зданиями, строениями, сооружениями, используемыми для производства, хранения и первичной переработки сельскохозяйственной</w:t>
      </w:r>
      <w:r>
        <w:rPr>
          <w:spacing w:val="-21"/>
          <w:sz w:val="24"/>
        </w:rPr>
        <w:t xml:space="preserve"> </w:t>
      </w:r>
      <w:r>
        <w:rPr>
          <w:sz w:val="24"/>
        </w:rPr>
        <w:t>продукции.</w:t>
      </w:r>
    </w:p>
    <w:p w:rsidR="00E575F5" w:rsidRDefault="003A258C">
      <w:pPr>
        <w:pStyle w:val="a3"/>
        <w:spacing w:before="40"/>
        <w:ind w:left="1400"/>
        <w:jc w:val="both"/>
      </w:pPr>
      <w:r>
        <w:t>Земли сельскохозяйственного назначения представлены сенокосами - 128 га.</w:t>
      </w:r>
    </w:p>
    <w:p w:rsidR="00E575F5" w:rsidRDefault="00E575F5">
      <w:pPr>
        <w:pStyle w:val="a3"/>
        <w:spacing w:before="7"/>
        <w:ind w:left="0"/>
        <w:rPr>
          <w:sz w:val="21"/>
        </w:rPr>
      </w:pPr>
    </w:p>
    <w:p w:rsidR="00E575F5" w:rsidRDefault="003A258C">
      <w:pPr>
        <w:pStyle w:val="2"/>
        <w:numPr>
          <w:ilvl w:val="2"/>
          <w:numId w:val="159"/>
        </w:numPr>
        <w:tabs>
          <w:tab w:val="left" w:pos="1389"/>
        </w:tabs>
        <w:ind w:hanging="697"/>
      </w:pPr>
      <w:bookmarkStart w:id="128" w:name="_bookmark18"/>
      <w:bookmarkStart w:id="129" w:name="_Toc152846379"/>
      <w:bookmarkStart w:id="130" w:name="_Toc152846778"/>
      <w:bookmarkStart w:id="131" w:name="_Toc152847282"/>
      <w:bookmarkStart w:id="132" w:name="_Toc153550706"/>
      <w:bookmarkEnd w:id="128"/>
      <w:r>
        <w:t>Земли населенных</w:t>
      </w:r>
      <w:r>
        <w:rPr>
          <w:spacing w:val="-6"/>
        </w:rPr>
        <w:t xml:space="preserve"> </w:t>
      </w:r>
      <w:r>
        <w:t>пунктов</w:t>
      </w:r>
      <w:bookmarkEnd w:id="129"/>
      <w:bookmarkEnd w:id="130"/>
      <w:bookmarkEnd w:id="131"/>
      <w:bookmarkEnd w:id="132"/>
    </w:p>
    <w:p w:rsidR="00E575F5" w:rsidRDefault="003A258C">
      <w:pPr>
        <w:pStyle w:val="a3"/>
        <w:spacing w:before="50"/>
        <w:ind w:right="690" w:firstLine="708"/>
        <w:jc w:val="both"/>
      </w:pPr>
      <w:r>
        <w:t xml:space="preserve">В соответствии со </w:t>
      </w:r>
      <w:r>
        <w:rPr>
          <w:spacing w:val="-4"/>
        </w:rPr>
        <w:t xml:space="preserve">ст.83 </w:t>
      </w:r>
      <w:r>
        <w:t xml:space="preserve">Земельного </w:t>
      </w:r>
      <w:r>
        <w:rPr>
          <w:spacing w:val="-3"/>
        </w:rPr>
        <w:t xml:space="preserve">кодекса РФ, </w:t>
      </w:r>
      <w:r>
        <w:t xml:space="preserve">землями населенных пунктов признаются земли, </w:t>
      </w:r>
      <w:r>
        <w:rPr>
          <w:spacing w:val="-3"/>
        </w:rPr>
        <w:t xml:space="preserve">используемые </w:t>
      </w:r>
      <w:r>
        <w:t xml:space="preserve">и предназначенные для застройки и развития населенных пунктов. Одновременно с установлением категории земель населенных пунктов вводится определение границ этих земель. В соответствии с п.2 </w:t>
      </w:r>
      <w:r>
        <w:rPr>
          <w:spacing w:val="-4"/>
        </w:rPr>
        <w:t xml:space="preserve">ст.83 </w:t>
      </w:r>
      <w:r>
        <w:t xml:space="preserve">Земельного </w:t>
      </w:r>
      <w:r>
        <w:rPr>
          <w:spacing w:val="-3"/>
        </w:rPr>
        <w:t xml:space="preserve">кодекса РФ </w:t>
      </w:r>
      <w:r>
        <w:t xml:space="preserve">«границы городских, сельских населенных пунктов отделяют земли населенных пунктов </w:t>
      </w:r>
      <w:r>
        <w:rPr>
          <w:spacing w:val="-3"/>
        </w:rPr>
        <w:t xml:space="preserve">от </w:t>
      </w:r>
      <w:r>
        <w:t>земель иных категорий».</w:t>
      </w:r>
    </w:p>
    <w:p w:rsidR="00E575F5" w:rsidRDefault="003A258C">
      <w:pPr>
        <w:pStyle w:val="a3"/>
        <w:spacing w:before="1"/>
        <w:ind w:right="693" w:firstLine="708"/>
        <w:jc w:val="both"/>
      </w:pPr>
      <w:r>
        <w:t>По Земельному кодексу в состав земель населенных пунктов могут входить земельные участки, отнесенные в соответствии с градостроительными регламентами к следующим территориальным зонам: жилым; общественно-деловым; производственным; инженерных и транспортных инфраструктур; рекреационным; сельскохозяйственного использования; специального назначения; военных объектов; иным территориальным зонам.</w:t>
      </w:r>
    </w:p>
    <w:p w:rsidR="00E575F5" w:rsidRDefault="003A258C">
      <w:pPr>
        <w:pStyle w:val="a3"/>
        <w:spacing w:before="1"/>
        <w:ind w:right="690" w:firstLine="708"/>
        <w:jc w:val="both"/>
      </w:pPr>
      <w:r>
        <w:t>Собственность на землю в границах населенных пунктов поселения распределяется на частную, в т.ч. физических и юридических лиц, а также на государственную - федеральную и областную; муниципальную – районную и поселенческую, согласно требованиям земельного законодательства.</w:t>
      </w:r>
    </w:p>
    <w:p w:rsidR="005940D8" w:rsidRDefault="005940D8">
      <w:pPr>
        <w:pStyle w:val="a3"/>
        <w:spacing w:before="1"/>
        <w:ind w:right="690" w:firstLine="708"/>
        <w:jc w:val="both"/>
      </w:pPr>
    </w:p>
    <w:p w:rsidR="00E575F5" w:rsidRDefault="003A258C">
      <w:pPr>
        <w:pStyle w:val="a3"/>
        <w:spacing w:after="9"/>
        <w:ind w:right="688" w:firstLine="720"/>
        <w:jc w:val="both"/>
      </w:pPr>
      <w:r>
        <w:t>Муниципальное образование "</w:t>
      </w:r>
      <w:proofErr w:type="spellStart"/>
      <w:r>
        <w:t>Батуринское</w:t>
      </w:r>
      <w:proofErr w:type="spellEnd"/>
      <w:r>
        <w:t xml:space="preserve"> сельское поселение" состоит из объединенных общей территорией следующих сельских населенных пунктов: с. Батурино, п. Ноль – Пикет, п. </w:t>
      </w:r>
      <w:proofErr w:type="spellStart"/>
      <w:r>
        <w:t>Первопашенск</w:t>
      </w:r>
      <w:proofErr w:type="spellEnd"/>
      <w:r>
        <w:t xml:space="preserve">. Общая площадь земель населенных пунктов составляет </w:t>
      </w:r>
      <w:r w:rsidR="002F4DCD">
        <w:t>890</w:t>
      </w:r>
      <w:r w:rsidR="00C556D3">
        <w:t>,11</w:t>
      </w:r>
      <w:r>
        <w:t xml:space="preserve"> га.</w:t>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4181"/>
        <w:gridCol w:w="5373"/>
      </w:tblGrid>
      <w:tr w:rsidR="00C556D3" w:rsidTr="00C556D3">
        <w:trPr>
          <w:trHeight w:val="70"/>
        </w:trPr>
        <w:tc>
          <w:tcPr>
            <w:tcW w:w="4181" w:type="dxa"/>
            <w:shd w:val="clear" w:color="auto" w:fill="F1F1F1"/>
          </w:tcPr>
          <w:p w:rsidR="00C556D3" w:rsidRDefault="00C556D3" w:rsidP="00C556D3">
            <w:pPr>
              <w:pStyle w:val="TableParagraph"/>
              <w:spacing w:line="271" w:lineRule="exact"/>
              <w:ind w:left="0"/>
              <w:jc w:val="center"/>
              <w:rPr>
                <w:b/>
                <w:sz w:val="24"/>
              </w:rPr>
            </w:pPr>
            <w:r>
              <w:rPr>
                <w:b/>
                <w:sz w:val="24"/>
              </w:rPr>
              <w:t>Наименование населенного пункта</w:t>
            </w:r>
          </w:p>
        </w:tc>
        <w:tc>
          <w:tcPr>
            <w:tcW w:w="5373" w:type="dxa"/>
            <w:shd w:val="clear" w:color="auto" w:fill="F1F1F1"/>
          </w:tcPr>
          <w:p w:rsidR="00C556D3" w:rsidRPr="00C556D3" w:rsidRDefault="00C556D3" w:rsidP="00C556D3">
            <w:pPr>
              <w:pStyle w:val="TableParagraph"/>
              <w:spacing w:line="254" w:lineRule="exact"/>
              <w:ind w:left="0"/>
              <w:jc w:val="center"/>
              <w:rPr>
                <w:b/>
                <w:sz w:val="24"/>
                <w:lang w:val="en-US"/>
              </w:rPr>
            </w:pPr>
            <w:r>
              <w:rPr>
                <w:b/>
                <w:sz w:val="24"/>
              </w:rPr>
              <w:t>Площадь, га</w:t>
            </w:r>
          </w:p>
        </w:tc>
      </w:tr>
      <w:tr w:rsidR="00C556D3" w:rsidTr="00C556D3">
        <w:trPr>
          <w:trHeight w:val="273"/>
        </w:trPr>
        <w:tc>
          <w:tcPr>
            <w:tcW w:w="4181" w:type="dxa"/>
          </w:tcPr>
          <w:p w:rsidR="00C556D3" w:rsidRDefault="00C556D3">
            <w:pPr>
              <w:pStyle w:val="TableParagraph"/>
              <w:spacing w:line="267" w:lineRule="exact"/>
              <w:rPr>
                <w:sz w:val="24"/>
              </w:rPr>
            </w:pPr>
            <w:r>
              <w:rPr>
                <w:sz w:val="24"/>
              </w:rPr>
              <w:t>с. Батурино</w:t>
            </w:r>
          </w:p>
        </w:tc>
        <w:tc>
          <w:tcPr>
            <w:tcW w:w="5373" w:type="dxa"/>
          </w:tcPr>
          <w:p w:rsidR="00C556D3" w:rsidRDefault="00C556D3">
            <w:pPr>
              <w:pStyle w:val="TableParagraph"/>
              <w:spacing w:line="254" w:lineRule="exact"/>
              <w:ind w:left="955" w:right="951"/>
              <w:jc w:val="center"/>
              <w:rPr>
                <w:sz w:val="24"/>
              </w:rPr>
            </w:pPr>
            <w:r>
              <w:rPr>
                <w:sz w:val="24"/>
              </w:rPr>
              <w:t>744,91</w:t>
            </w:r>
          </w:p>
        </w:tc>
      </w:tr>
      <w:tr w:rsidR="00C556D3" w:rsidTr="00C556D3">
        <w:trPr>
          <w:trHeight w:val="274"/>
        </w:trPr>
        <w:tc>
          <w:tcPr>
            <w:tcW w:w="4181" w:type="dxa"/>
          </w:tcPr>
          <w:p w:rsidR="00C556D3" w:rsidRDefault="00C556D3">
            <w:pPr>
              <w:pStyle w:val="TableParagraph"/>
              <w:spacing w:line="254" w:lineRule="exact"/>
              <w:rPr>
                <w:sz w:val="24"/>
              </w:rPr>
            </w:pPr>
            <w:r>
              <w:rPr>
                <w:sz w:val="24"/>
              </w:rPr>
              <w:t>п. Ноль-Пикет</w:t>
            </w:r>
          </w:p>
        </w:tc>
        <w:tc>
          <w:tcPr>
            <w:tcW w:w="5373" w:type="dxa"/>
          </w:tcPr>
          <w:p w:rsidR="00C556D3" w:rsidRDefault="00C556D3">
            <w:pPr>
              <w:pStyle w:val="TableParagraph"/>
              <w:spacing w:line="254" w:lineRule="exact"/>
              <w:ind w:left="955" w:right="951"/>
              <w:jc w:val="center"/>
              <w:rPr>
                <w:sz w:val="24"/>
              </w:rPr>
            </w:pPr>
            <w:r>
              <w:rPr>
                <w:sz w:val="24"/>
              </w:rPr>
              <w:t>40,70</w:t>
            </w:r>
          </w:p>
        </w:tc>
      </w:tr>
      <w:tr w:rsidR="00C556D3" w:rsidTr="00C556D3">
        <w:trPr>
          <w:trHeight w:val="277"/>
        </w:trPr>
        <w:tc>
          <w:tcPr>
            <w:tcW w:w="4181" w:type="dxa"/>
          </w:tcPr>
          <w:p w:rsidR="00C556D3" w:rsidRDefault="00C556D3">
            <w:pPr>
              <w:pStyle w:val="TableParagraph"/>
              <w:spacing w:line="258" w:lineRule="exact"/>
              <w:rPr>
                <w:sz w:val="24"/>
              </w:rPr>
            </w:pPr>
            <w:r>
              <w:rPr>
                <w:sz w:val="24"/>
              </w:rPr>
              <w:t xml:space="preserve">п. </w:t>
            </w:r>
            <w:proofErr w:type="spellStart"/>
            <w:r>
              <w:rPr>
                <w:sz w:val="24"/>
              </w:rPr>
              <w:t>Первопашенск</w:t>
            </w:r>
            <w:proofErr w:type="spellEnd"/>
          </w:p>
        </w:tc>
        <w:tc>
          <w:tcPr>
            <w:tcW w:w="5373" w:type="dxa"/>
          </w:tcPr>
          <w:p w:rsidR="00C556D3" w:rsidRDefault="00C556D3">
            <w:pPr>
              <w:pStyle w:val="TableParagraph"/>
              <w:spacing w:line="258" w:lineRule="exact"/>
              <w:ind w:left="955" w:right="951"/>
              <w:jc w:val="center"/>
              <w:rPr>
                <w:sz w:val="24"/>
              </w:rPr>
            </w:pPr>
            <w:r>
              <w:rPr>
                <w:sz w:val="24"/>
              </w:rPr>
              <w:t>104,5</w:t>
            </w:r>
          </w:p>
        </w:tc>
      </w:tr>
      <w:tr w:rsidR="00C556D3" w:rsidTr="00C556D3">
        <w:trPr>
          <w:trHeight w:val="273"/>
        </w:trPr>
        <w:tc>
          <w:tcPr>
            <w:tcW w:w="4181" w:type="dxa"/>
          </w:tcPr>
          <w:p w:rsidR="00C556D3" w:rsidRDefault="00C556D3">
            <w:pPr>
              <w:pStyle w:val="TableParagraph"/>
              <w:spacing w:line="254" w:lineRule="exact"/>
              <w:rPr>
                <w:b/>
                <w:i/>
                <w:sz w:val="24"/>
              </w:rPr>
            </w:pPr>
            <w:r>
              <w:rPr>
                <w:b/>
                <w:i/>
                <w:sz w:val="24"/>
              </w:rPr>
              <w:t>Всего</w:t>
            </w:r>
          </w:p>
        </w:tc>
        <w:tc>
          <w:tcPr>
            <w:tcW w:w="5373" w:type="dxa"/>
          </w:tcPr>
          <w:p w:rsidR="00C556D3" w:rsidRDefault="00C556D3">
            <w:pPr>
              <w:pStyle w:val="TableParagraph"/>
              <w:spacing w:line="254" w:lineRule="exact"/>
              <w:ind w:left="955" w:right="951"/>
              <w:jc w:val="center"/>
              <w:rPr>
                <w:b/>
                <w:i/>
                <w:sz w:val="24"/>
              </w:rPr>
            </w:pPr>
            <w:r>
              <w:rPr>
                <w:b/>
                <w:i/>
                <w:sz w:val="24"/>
              </w:rPr>
              <w:t>890,11</w:t>
            </w:r>
          </w:p>
        </w:tc>
      </w:tr>
    </w:tbl>
    <w:p w:rsidR="00E575F5" w:rsidRDefault="003A258C">
      <w:pPr>
        <w:pStyle w:val="a3"/>
        <w:ind w:left="1400"/>
        <w:jc w:val="both"/>
      </w:pPr>
      <w:r>
        <w:t>Границы земель населенных пунктов отображены на схеме 1 часть 2.</w:t>
      </w:r>
    </w:p>
    <w:p w:rsidR="00E575F5" w:rsidRDefault="00E575F5">
      <w:pPr>
        <w:pStyle w:val="a3"/>
        <w:spacing w:before="7"/>
        <w:ind w:left="0"/>
        <w:rPr>
          <w:sz w:val="21"/>
        </w:rPr>
      </w:pPr>
    </w:p>
    <w:p w:rsidR="00E575F5" w:rsidRPr="005940D8" w:rsidRDefault="003A258C" w:rsidP="005940D8">
      <w:pPr>
        <w:pStyle w:val="2"/>
        <w:numPr>
          <w:ilvl w:val="2"/>
          <w:numId w:val="159"/>
        </w:numPr>
        <w:tabs>
          <w:tab w:val="left" w:pos="1389"/>
        </w:tabs>
        <w:spacing w:before="3"/>
        <w:ind w:left="1418" w:hanging="697"/>
      </w:pPr>
      <w:bookmarkStart w:id="133" w:name="_bookmark19"/>
      <w:bookmarkStart w:id="134" w:name="_Toc152846380"/>
      <w:bookmarkStart w:id="135" w:name="_Toc152846779"/>
      <w:bookmarkStart w:id="136" w:name="_Toc152847283"/>
      <w:bookmarkStart w:id="137" w:name="_Toc153550707"/>
      <w:bookmarkEnd w:id="133"/>
      <w:r>
        <w:t>Земли промышленности, энергетики транспорта, связи,</w:t>
      </w:r>
      <w:r w:rsidRPr="005940D8">
        <w:rPr>
          <w:spacing w:val="-18"/>
        </w:rPr>
        <w:t xml:space="preserve"> </w:t>
      </w:r>
      <w:r>
        <w:t>радиовещания,</w:t>
      </w:r>
      <w:bookmarkStart w:id="138" w:name="_Toc152846381"/>
      <w:bookmarkStart w:id="139" w:name="_Toc152846780"/>
      <w:bookmarkStart w:id="140" w:name="_Toc152847284"/>
      <w:bookmarkEnd w:id="134"/>
      <w:bookmarkEnd w:id="135"/>
      <w:bookmarkEnd w:id="136"/>
      <w:r w:rsidR="005940D8">
        <w:t xml:space="preserve"> </w:t>
      </w:r>
      <w:r>
        <w:t>телевидения, информатики, земли для обеспечения космической</w:t>
      </w:r>
      <w:bookmarkEnd w:id="138"/>
      <w:bookmarkEnd w:id="139"/>
      <w:bookmarkEnd w:id="140"/>
      <w:r w:rsidR="005940D8">
        <w:t xml:space="preserve"> </w:t>
      </w:r>
      <w:r w:rsidRPr="005940D8">
        <w:t>деятельности, земли обороны, безопасности и земли иного специального назначения.</w:t>
      </w:r>
      <w:bookmarkEnd w:id="137"/>
    </w:p>
    <w:p w:rsidR="00E575F5" w:rsidRDefault="003A258C">
      <w:pPr>
        <w:pStyle w:val="a3"/>
        <w:spacing w:before="49"/>
        <w:ind w:right="698" w:firstLine="708"/>
        <w:jc w:val="both"/>
      </w:pPr>
      <w:r>
        <w:t xml:space="preserve">В соответствии с п. 6 </w:t>
      </w:r>
      <w:r>
        <w:rPr>
          <w:spacing w:val="-7"/>
        </w:rPr>
        <w:t xml:space="preserve">ст. </w:t>
      </w:r>
      <w:r>
        <w:t xml:space="preserve">23 Градостроительного </w:t>
      </w:r>
      <w:r>
        <w:rPr>
          <w:spacing w:val="-4"/>
        </w:rPr>
        <w:t>кодекса,</w:t>
      </w:r>
      <w:r>
        <w:rPr>
          <w:spacing w:val="52"/>
        </w:rPr>
        <w:t xml:space="preserve"> </w:t>
      </w:r>
      <w:r>
        <w:t>на картах (схемах), содержащихся в генеральных планах сельских поселений отображаются существующие и планируемые границы земель промышленности, энергетики, транспорта и связи, а также границы зон инженерной и транспортной инфраструктур.</w:t>
      </w:r>
    </w:p>
    <w:p w:rsidR="00E575F5" w:rsidRDefault="003A258C">
      <w:pPr>
        <w:pStyle w:val="a3"/>
        <w:spacing w:before="1"/>
        <w:ind w:right="691" w:firstLine="708"/>
        <w:jc w:val="both"/>
      </w:pPr>
      <w:r>
        <w:t xml:space="preserve">Согласно </w:t>
      </w:r>
      <w:r>
        <w:rPr>
          <w:spacing w:val="-5"/>
        </w:rPr>
        <w:t xml:space="preserve">законодательству, </w:t>
      </w:r>
      <w:r>
        <w:t xml:space="preserve">землями промышленности, энергетики, транспорта, связи, радиовещания, телевидения, информатики, землями для обеспечения космической деятельности, землями обороны, безопасности и землями иного специального назначения </w:t>
      </w:r>
      <w:r>
        <w:lastRenderedPageBreak/>
        <w:t xml:space="preserve">признаются земли, </w:t>
      </w:r>
      <w:r>
        <w:rPr>
          <w:spacing w:val="-4"/>
        </w:rPr>
        <w:t xml:space="preserve">которые </w:t>
      </w:r>
      <w:r>
        <w:t xml:space="preserve">расположены за границами населенных пунктов и используются или предназначены для обеспечения деятельности организаций и (или) </w:t>
      </w:r>
      <w:r>
        <w:rPr>
          <w:spacing w:val="-3"/>
        </w:rPr>
        <w:t xml:space="preserve">эксплуатации </w:t>
      </w:r>
      <w:r>
        <w:t>объектов промышленности, энергетики, транспорта, связи, радиовещания, телевидения, информатики, объектов для обеспечения космической деятельности, объектов обороны и безопасности, осуществления иных специальных задач.</w:t>
      </w:r>
    </w:p>
    <w:p w:rsidR="00E575F5" w:rsidRDefault="003A258C">
      <w:pPr>
        <w:pStyle w:val="a3"/>
        <w:ind w:right="702" w:firstLine="708"/>
        <w:jc w:val="both"/>
      </w:pPr>
      <w:r>
        <w:t>Земли промышленности и иного специального назначения в зависимости от характера задач, для решения которых они используются или предназначены, подразделяются на:</w:t>
      </w:r>
    </w:p>
    <w:p w:rsidR="00E575F5" w:rsidRDefault="003A258C">
      <w:pPr>
        <w:pStyle w:val="a5"/>
        <w:numPr>
          <w:ilvl w:val="0"/>
          <w:numId w:val="158"/>
        </w:numPr>
        <w:tabs>
          <w:tab w:val="left" w:pos="1537"/>
        </w:tabs>
        <w:spacing w:before="1"/>
        <w:ind w:hanging="137"/>
        <w:jc w:val="left"/>
        <w:rPr>
          <w:sz w:val="24"/>
        </w:rPr>
      </w:pPr>
      <w:r>
        <w:rPr>
          <w:sz w:val="24"/>
        </w:rPr>
        <w:t>земли</w:t>
      </w:r>
      <w:r>
        <w:rPr>
          <w:spacing w:val="-1"/>
          <w:sz w:val="24"/>
        </w:rPr>
        <w:t xml:space="preserve"> </w:t>
      </w:r>
      <w:r>
        <w:rPr>
          <w:sz w:val="24"/>
        </w:rPr>
        <w:t>промышленности;</w:t>
      </w:r>
    </w:p>
    <w:p w:rsidR="00E575F5" w:rsidRDefault="003A258C">
      <w:pPr>
        <w:pStyle w:val="a5"/>
        <w:numPr>
          <w:ilvl w:val="0"/>
          <w:numId w:val="158"/>
        </w:numPr>
        <w:tabs>
          <w:tab w:val="left" w:pos="1537"/>
        </w:tabs>
        <w:ind w:hanging="137"/>
        <w:jc w:val="left"/>
        <w:rPr>
          <w:sz w:val="24"/>
        </w:rPr>
      </w:pPr>
      <w:r>
        <w:rPr>
          <w:sz w:val="24"/>
        </w:rPr>
        <w:t>земли</w:t>
      </w:r>
      <w:r>
        <w:rPr>
          <w:spacing w:val="-8"/>
          <w:sz w:val="24"/>
        </w:rPr>
        <w:t xml:space="preserve"> </w:t>
      </w:r>
      <w:r>
        <w:rPr>
          <w:sz w:val="24"/>
        </w:rPr>
        <w:t>энергетики;</w:t>
      </w:r>
    </w:p>
    <w:p w:rsidR="00E575F5" w:rsidRDefault="003A258C">
      <w:pPr>
        <w:pStyle w:val="a5"/>
        <w:numPr>
          <w:ilvl w:val="0"/>
          <w:numId w:val="158"/>
        </w:numPr>
        <w:tabs>
          <w:tab w:val="left" w:pos="1537"/>
        </w:tabs>
        <w:ind w:hanging="137"/>
        <w:jc w:val="left"/>
        <w:rPr>
          <w:sz w:val="24"/>
        </w:rPr>
      </w:pPr>
      <w:r>
        <w:rPr>
          <w:sz w:val="24"/>
        </w:rPr>
        <w:t>земли</w:t>
      </w:r>
      <w:r>
        <w:rPr>
          <w:spacing w:val="-2"/>
          <w:sz w:val="24"/>
        </w:rPr>
        <w:t xml:space="preserve"> </w:t>
      </w:r>
      <w:r>
        <w:rPr>
          <w:sz w:val="24"/>
        </w:rPr>
        <w:t>транспорта;</w:t>
      </w:r>
    </w:p>
    <w:p w:rsidR="00E575F5" w:rsidRDefault="003A258C">
      <w:pPr>
        <w:pStyle w:val="a5"/>
        <w:numPr>
          <w:ilvl w:val="0"/>
          <w:numId w:val="158"/>
        </w:numPr>
        <w:tabs>
          <w:tab w:val="left" w:pos="1537"/>
        </w:tabs>
        <w:ind w:hanging="137"/>
        <w:jc w:val="left"/>
        <w:rPr>
          <w:sz w:val="24"/>
        </w:rPr>
      </w:pPr>
      <w:r>
        <w:rPr>
          <w:sz w:val="24"/>
        </w:rPr>
        <w:t>земли связи, радиовещания, телевидения,</w:t>
      </w:r>
      <w:r>
        <w:rPr>
          <w:spacing w:val="-4"/>
          <w:sz w:val="24"/>
        </w:rPr>
        <w:t xml:space="preserve"> </w:t>
      </w:r>
      <w:r>
        <w:rPr>
          <w:sz w:val="24"/>
        </w:rPr>
        <w:t>информатики;</w:t>
      </w:r>
    </w:p>
    <w:p w:rsidR="00E575F5" w:rsidRDefault="003A258C">
      <w:pPr>
        <w:pStyle w:val="a5"/>
        <w:numPr>
          <w:ilvl w:val="0"/>
          <w:numId w:val="158"/>
        </w:numPr>
        <w:tabs>
          <w:tab w:val="left" w:pos="1537"/>
        </w:tabs>
        <w:ind w:hanging="137"/>
        <w:jc w:val="left"/>
        <w:rPr>
          <w:sz w:val="24"/>
        </w:rPr>
      </w:pPr>
      <w:r>
        <w:rPr>
          <w:sz w:val="24"/>
        </w:rPr>
        <w:t>земли для обеспечения космической деятельности;</w:t>
      </w:r>
    </w:p>
    <w:p w:rsidR="00E575F5" w:rsidRDefault="003A258C">
      <w:pPr>
        <w:pStyle w:val="a5"/>
        <w:numPr>
          <w:ilvl w:val="0"/>
          <w:numId w:val="158"/>
        </w:numPr>
        <w:tabs>
          <w:tab w:val="left" w:pos="1537"/>
        </w:tabs>
        <w:ind w:hanging="137"/>
        <w:jc w:val="left"/>
        <w:rPr>
          <w:sz w:val="24"/>
        </w:rPr>
      </w:pPr>
      <w:r>
        <w:rPr>
          <w:sz w:val="24"/>
        </w:rPr>
        <w:t>земли обороны и</w:t>
      </w:r>
      <w:r>
        <w:rPr>
          <w:spacing w:val="-3"/>
          <w:sz w:val="24"/>
        </w:rPr>
        <w:t xml:space="preserve"> </w:t>
      </w:r>
      <w:r>
        <w:rPr>
          <w:sz w:val="24"/>
        </w:rPr>
        <w:t>безопасности;</w:t>
      </w:r>
    </w:p>
    <w:p w:rsidR="00E575F5" w:rsidRDefault="003A258C">
      <w:pPr>
        <w:pStyle w:val="a5"/>
        <w:numPr>
          <w:ilvl w:val="0"/>
          <w:numId w:val="158"/>
        </w:numPr>
        <w:tabs>
          <w:tab w:val="left" w:pos="1537"/>
        </w:tabs>
        <w:ind w:hanging="137"/>
        <w:jc w:val="left"/>
        <w:rPr>
          <w:sz w:val="24"/>
        </w:rPr>
      </w:pPr>
      <w:r>
        <w:rPr>
          <w:sz w:val="24"/>
        </w:rPr>
        <w:t>земли иного специального</w:t>
      </w:r>
      <w:r>
        <w:rPr>
          <w:spacing w:val="-1"/>
          <w:sz w:val="24"/>
        </w:rPr>
        <w:t xml:space="preserve"> </w:t>
      </w:r>
      <w:r>
        <w:rPr>
          <w:sz w:val="24"/>
        </w:rPr>
        <w:t>назначения.</w:t>
      </w:r>
    </w:p>
    <w:p w:rsidR="00E575F5" w:rsidRDefault="003A258C">
      <w:pPr>
        <w:pStyle w:val="a3"/>
        <w:spacing w:before="1"/>
        <w:ind w:right="686" w:firstLine="708"/>
        <w:jc w:val="both"/>
      </w:pPr>
      <w:r>
        <w:t>Из общей площади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земли энергетики занимают 3,1га, земли транспорта – 36 га, земли связи, радиовещания, телевидения, информатики – 1,5 га.</w:t>
      </w:r>
    </w:p>
    <w:p w:rsidR="00E575F5" w:rsidRDefault="00E575F5">
      <w:pPr>
        <w:pStyle w:val="a3"/>
        <w:spacing w:before="7"/>
        <w:ind w:left="0"/>
        <w:rPr>
          <w:sz w:val="21"/>
        </w:rPr>
      </w:pPr>
    </w:p>
    <w:p w:rsidR="00E575F5" w:rsidRDefault="003A258C">
      <w:pPr>
        <w:pStyle w:val="2"/>
        <w:numPr>
          <w:ilvl w:val="2"/>
          <w:numId w:val="159"/>
        </w:numPr>
        <w:tabs>
          <w:tab w:val="left" w:pos="1389"/>
        </w:tabs>
        <w:ind w:hanging="697"/>
      </w:pPr>
      <w:bookmarkStart w:id="141" w:name="_bookmark20"/>
      <w:bookmarkStart w:id="142" w:name="_Toc152846382"/>
      <w:bookmarkStart w:id="143" w:name="_Toc152846781"/>
      <w:bookmarkStart w:id="144" w:name="_Toc152847285"/>
      <w:bookmarkStart w:id="145" w:name="_Toc153550708"/>
      <w:bookmarkEnd w:id="141"/>
      <w:r>
        <w:t>Земли особо охраняемых</w:t>
      </w:r>
      <w:r>
        <w:rPr>
          <w:spacing w:val="-7"/>
        </w:rPr>
        <w:t xml:space="preserve"> </w:t>
      </w:r>
      <w:r>
        <w:t>территорий</w:t>
      </w:r>
      <w:bookmarkEnd w:id="142"/>
      <w:bookmarkEnd w:id="143"/>
      <w:bookmarkEnd w:id="144"/>
      <w:bookmarkEnd w:id="145"/>
    </w:p>
    <w:p w:rsidR="00E575F5" w:rsidRDefault="003A258C">
      <w:pPr>
        <w:pStyle w:val="a3"/>
        <w:spacing w:before="50"/>
        <w:ind w:right="686" w:firstLine="708"/>
        <w:jc w:val="both"/>
      </w:pPr>
      <w:r>
        <w:t xml:space="preserve">В соответствии со статьей 94 Земельного </w:t>
      </w:r>
      <w:r>
        <w:rPr>
          <w:spacing w:val="-4"/>
        </w:rPr>
        <w:t>кодекса</w:t>
      </w:r>
      <w:r>
        <w:rPr>
          <w:spacing w:val="52"/>
        </w:rPr>
        <w:t xml:space="preserve"> </w:t>
      </w:r>
      <w:r>
        <w:rPr>
          <w:spacing w:val="-3"/>
        </w:rPr>
        <w:t xml:space="preserve">РФ </w:t>
      </w:r>
      <w:r>
        <w:t xml:space="preserve">к землям особо охраняемых территорий относятся земли, </w:t>
      </w:r>
      <w:r>
        <w:rPr>
          <w:spacing w:val="-4"/>
        </w:rPr>
        <w:t>которые</w:t>
      </w:r>
      <w:r>
        <w:rPr>
          <w:spacing w:val="52"/>
        </w:rPr>
        <w:t xml:space="preserve"> </w:t>
      </w:r>
      <w:r>
        <w:t xml:space="preserve">имеют особое природоохранное, </w:t>
      </w:r>
      <w:r>
        <w:rPr>
          <w:spacing w:val="-3"/>
        </w:rPr>
        <w:t xml:space="preserve">научное, историко- культурное, </w:t>
      </w:r>
      <w:r>
        <w:t xml:space="preserve">эстетическое, рекреационное, оздоровительное и иное ценное значение, </w:t>
      </w:r>
      <w:r>
        <w:rPr>
          <w:spacing w:val="-4"/>
        </w:rPr>
        <w:t>которые</w:t>
      </w:r>
      <w:r>
        <w:rPr>
          <w:spacing w:val="52"/>
        </w:rPr>
        <w:t xml:space="preserve"> </w:t>
      </w:r>
      <w:r>
        <w:t xml:space="preserve">изъяты в соответствии с постановлениями федеральных органов государственной власти, органов государственной власти </w:t>
      </w:r>
      <w:r>
        <w:rPr>
          <w:spacing w:val="-3"/>
        </w:rPr>
        <w:t xml:space="preserve">субъектов </w:t>
      </w:r>
      <w:r>
        <w:t xml:space="preserve">Российской Федерации или решениями органов местного самоуправления полностью или частично из хозяйственного использования и оборота и для </w:t>
      </w:r>
      <w:r>
        <w:rPr>
          <w:spacing w:val="-4"/>
        </w:rPr>
        <w:t xml:space="preserve">которых </w:t>
      </w:r>
      <w:r>
        <w:t xml:space="preserve">установлен особый правовой режим. Основное целевое назначение </w:t>
      </w:r>
      <w:r>
        <w:rPr>
          <w:spacing w:val="2"/>
        </w:rPr>
        <w:t xml:space="preserve">земель </w:t>
      </w:r>
      <w:r>
        <w:t>особо охраняемых территорий – обеспечение сохранности природных территорий и объектов путем полного и частичного ограничения хозяйственной деятельности.</w:t>
      </w:r>
    </w:p>
    <w:p w:rsidR="00BD13B0" w:rsidRDefault="00BD13B0">
      <w:pPr>
        <w:pStyle w:val="a3"/>
        <w:spacing w:before="2"/>
        <w:ind w:right="690" w:firstLine="708"/>
        <w:jc w:val="both"/>
      </w:pPr>
    </w:p>
    <w:p w:rsidR="00E575F5" w:rsidRDefault="003A258C">
      <w:pPr>
        <w:pStyle w:val="a3"/>
        <w:spacing w:before="2"/>
        <w:ind w:right="690" w:firstLine="708"/>
        <w:jc w:val="both"/>
      </w:pPr>
      <w:r>
        <w:t>На территории Муниципального образования "</w:t>
      </w:r>
      <w:proofErr w:type="spellStart"/>
      <w:r>
        <w:t>Батуринское</w:t>
      </w:r>
      <w:proofErr w:type="spellEnd"/>
      <w:r>
        <w:t xml:space="preserve"> сельское поселение" земли особо охраняемых территорий не выделены.</w:t>
      </w:r>
    </w:p>
    <w:p w:rsidR="00E575F5" w:rsidRDefault="00E575F5">
      <w:pPr>
        <w:pStyle w:val="a3"/>
        <w:spacing w:before="2"/>
        <w:ind w:left="0"/>
        <w:rPr>
          <w:sz w:val="21"/>
        </w:rPr>
      </w:pPr>
    </w:p>
    <w:p w:rsidR="00E575F5" w:rsidRDefault="003A258C">
      <w:pPr>
        <w:pStyle w:val="4"/>
      </w:pPr>
      <w:r>
        <w:t>Земли историко-культурного назначения</w:t>
      </w:r>
    </w:p>
    <w:p w:rsidR="00E575F5" w:rsidRDefault="003A258C">
      <w:pPr>
        <w:pStyle w:val="a3"/>
        <w:ind w:right="689" w:firstLine="708"/>
        <w:jc w:val="both"/>
      </w:pPr>
      <w:r>
        <w:t>Для объектов историко-культурного наследия, выявленных на территории сельского поселения, требуется проведение Государственной историко-культурной экспертизы, осуществление процедуры постановки данного объекта на учет (внесение в реестр объектов историко-культурного наследия), а в дальнейшем - разработка и утверждение проектов границ территории объекта культурного наследия, охранной зоны и зоны регулирования застройки с назначением градостроительных регламентов, регистрацией обременения в ФРС.</w:t>
      </w:r>
    </w:p>
    <w:p w:rsidR="00443CC0" w:rsidRDefault="00443CC0">
      <w:pPr>
        <w:pStyle w:val="a3"/>
        <w:ind w:right="689" w:firstLine="708"/>
        <w:jc w:val="both"/>
      </w:pPr>
    </w:p>
    <w:p w:rsidR="00E575F5" w:rsidRDefault="003A258C" w:rsidP="00443CC0">
      <w:pPr>
        <w:pStyle w:val="4"/>
        <w:spacing w:before="91" w:line="240" w:lineRule="auto"/>
        <w:ind w:left="1418" w:right="1182"/>
        <w:jc w:val="left"/>
      </w:pPr>
      <w:r>
        <w:t>Объекты культурного наследия, расположенные на территории Муниципального образования "</w:t>
      </w:r>
      <w:proofErr w:type="spellStart"/>
      <w:r>
        <w:t>Батуринское</w:t>
      </w:r>
      <w:proofErr w:type="spellEnd"/>
      <w:r>
        <w:t xml:space="preserve"> сельское поселение"</w:t>
      </w:r>
    </w:p>
    <w:p w:rsidR="00E575F5" w:rsidRDefault="00E575F5">
      <w:pPr>
        <w:pStyle w:val="a3"/>
        <w:spacing w:before="9"/>
        <w:ind w:left="0"/>
        <w:rPr>
          <w:b/>
          <w:i/>
          <w:sz w:val="17"/>
        </w:rPr>
      </w:pP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1024"/>
        <w:gridCol w:w="3430"/>
        <w:gridCol w:w="5221"/>
      </w:tblGrid>
      <w:tr w:rsidR="00E575F5" w:rsidTr="00BD13B0">
        <w:trPr>
          <w:trHeight w:val="337"/>
        </w:trPr>
        <w:tc>
          <w:tcPr>
            <w:tcW w:w="0" w:type="auto"/>
            <w:shd w:val="clear" w:color="auto" w:fill="F1F1F1"/>
          </w:tcPr>
          <w:p w:rsidR="00E575F5" w:rsidRDefault="003A258C">
            <w:pPr>
              <w:pStyle w:val="TableParagraph"/>
              <w:spacing w:line="267" w:lineRule="exact"/>
              <w:ind w:left="150" w:right="147"/>
              <w:jc w:val="center"/>
              <w:rPr>
                <w:sz w:val="24"/>
              </w:rPr>
            </w:pPr>
            <w:r>
              <w:rPr>
                <w:sz w:val="24"/>
              </w:rPr>
              <w:t>№ п/п</w:t>
            </w:r>
          </w:p>
        </w:tc>
        <w:tc>
          <w:tcPr>
            <w:tcW w:w="3430" w:type="dxa"/>
            <w:shd w:val="clear" w:color="auto" w:fill="F1F1F1"/>
          </w:tcPr>
          <w:p w:rsidR="00E575F5" w:rsidRDefault="003A258C">
            <w:pPr>
              <w:pStyle w:val="TableParagraph"/>
              <w:spacing w:line="267" w:lineRule="exact"/>
              <w:ind w:left="452"/>
              <w:rPr>
                <w:sz w:val="24"/>
              </w:rPr>
            </w:pPr>
            <w:r>
              <w:rPr>
                <w:sz w:val="24"/>
              </w:rPr>
              <w:t>Наименование памятника</w:t>
            </w:r>
          </w:p>
        </w:tc>
        <w:tc>
          <w:tcPr>
            <w:tcW w:w="5221" w:type="dxa"/>
            <w:shd w:val="clear" w:color="auto" w:fill="F1F1F1"/>
          </w:tcPr>
          <w:p w:rsidR="00E575F5" w:rsidRDefault="003A258C">
            <w:pPr>
              <w:pStyle w:val="TableParagraph"/>
              <w:spacing w:line="267" w:lineRule="exact"/>
              <w:ind w:left="1612"/>
              <w:rPr>
                <w:sz w:val="24"/>
              </w:rPr>
            </w:pPr>
            <w:r>
              <w:rPr>
                <w:sz w:val="24"/>
              </w:rPr>
              <w:t>Местонахождение</w:t>
            </w:r>
          </w:p>
        </w:tc>
      </w:tr>
      <w:tr w:rsidR="00E575F5" w:rsidTr="00BD13B0">
        <w:trPr>
          <w:trHeight w:val="342"/>
        </w:trPr>
        <w:tc>
          <w:tcPr>
            <w:tcW w:w="0" w:type="auto"/>
            <w:gridSpan w:val="3"/>
            <w:tcBorders>
              <w:left w:val="single" w:sz="2" w:space="0" w:color="000000"/>
              <w:right w:val="single" w:sz="2" w:space="0" w:color="000000"/>
            </w:tcBorders>
          </w:tcPr>
          <w:p w:rsidR="00E575F5" w:rsidRDefault="003A258C">
            <w:pPr>
              <w:pStyle w:val="TableParagraph"/>
              <w:spacing w:line="275" w:lineRule="exact"/>
              <w:ind w:left="1510" w:right="1502"/>
              <w:jc w:val="center"/>
              <w:rPr>
                <w:b/>
                <w:i/>
                <w:sz w:val="24"/>
              </w:rPr>
            </w:pPr>
            <w:r>
              <w:rPr>
                <w:b/>
                <w:i/>
                <w:sz w:val="24"/>
              </w:rPr>
              <w:t>Памятники археологии, стоящие на государственном учете</w:t>
            </w:r>
          </w:p>
        </w:tc>
      </w:tr>
      <w:tr w:rsidR="00E575F5" w:rsidTr="00BD13B0">
        <w:trPr>
          <w:trHeight w:val="550"/>
        </w:trPr>
        <w:tc>
          <w:tcPr>
            <w:tcW w:w="0" w:type="auto"/>
            <w:tcBorders>
              <w:left w:val="single" w:sz="2" w:space="0" w:color="000000"/>
              <w:right w:val="single" w:sz="2" w:space="0" w:color="000000"/>
            </w:tcBorders>
          </w:tcPr>
          <w:p w:rsidR="00E575F5" w:rsidRDefault="003A258C">
            <w:pPr>
              <w:pStyle w:val="TableParagraph"/>
              <w:spacing w:line="267" w:lineRule="exact"/>
              <w:ind w:left="11"/>
              <w:jc w:val="center"/>
              <w:rPr>
                <w:sz w:val="24"/>
              </w:rPr>
            </w:pPr>
            <w:r>
              <w:rPr>
                <w:sz w:val="24"/>
              </w:rPr>
              <w:t>1</w:t>
            </w:r>
          </w:p>
        </w:tc>
        <w:tc>
          <w:tcPr>
            <w:tcW w:w="3430" w:type="dxa"/>
            <w:tcBorders>
              <w:left w:val="single" w:sz="2" w:space="0" w:color="000000"/>
              <w:right w:val="single" w:sz="2" w:space="0" w:color="000000"/>
            </w:tcBorders>
          </w:tcPr>
          <w:p w:rsidR="00E575F5" w:rsidRDefault="003A258C">
            <w:pPr>
              <w:pStyle w:val="TableParagraph"/>
              <w:spacing w:line="267" w:lineRule="exact"/>
              <w:ind w:left="106"/>
              <w:rPr>
                <w:sz w:val="24"/>
              </w:rPr>
            </w:pPr>
            <w:r>
              <w:rPr>
                <w:sz w:val="24"/>
              </w:rPr>
              <w:t xml:space="preserve">Городище у р. </w:t>
            </w:r>
            <w:proofErr w:type="spellStart"/>
            <w:r>
              <w:rPr>
                <w:sz w:val="24"/>
              </w:rPr>
              <w:t>Анги</w:t>
            </w:r>
            <w:proofErr w:type="spellEnd"/>
          </w:p>
        </w:tc>
        <w:tc>
          <w:tcPr>
            <w:tcW w:w="5221" w:type="dxa"/>
            <w:tcBorders>
              <w:left w:val="single" w:sz="2" w:space="0" w:color="000000"/>
              <w:right w:val="single" w:sz="2" w:space="0" w:color="000000"/>
            </w:tcBorders>
          </w:tcPr>
          <w:p w:rsidR="00E575F5" w:rsidRDefault="003A258C">
            <w:pPr>
              <w:pStyle w:val="TableParagraph"/>
              <w:spacing w:line="267" w:lineRule="exact"/>
              <w:ind w:left="110"/>
              <w:rPr>
                <w:sz w:val="24"/>
              </w:rPr>
            </w:pPr>
            <w:r>
              <w:rPr>
                <w:sz w:val="24"/>
              </w:rPr>
              <w:t xml:space="preserve">в 1 км от левого берега р. </w:t>
            </w:r>
            <w:proofErr w:type="spellStart"/>
            <w:r>
              <w:rPr>
                <w:sz w:val="24"/>
              </w:rPr>
              <w:t>Анги</w:t>
            </w:r>
            <w:proofErr w:type="spellEnd"/>
            <w:r>
              <w:rPr>
                <w:sz w:val="24"/>
              </w:rPr>
              <w:t>, недалеко от ее</w:t>
            </w:r>
          </w:p>
          <w:p w:rsidR="00E575F5" w:rsidRDefault="003A258C">
            <w:pPr>
              <w:pStyle w:val="TableParagraph"/>
              <w:spacing w:line="263" w:lineRule="exact"/>
              <w:ind w:left="110"/>
              <w:rPr>
                <w:sz w:val="24"/>
              </w:rPr>
            </w:pPr>
            <w:r>
              <w:rPr>
                <w:sz w:val="24"/>
              </w:rPr>
              <w:t>устья</w:t>
            </w:r>
          </w:p>
        </w:tc>
      </w:tr>
      <w:tr w:rsidR="00E575F5" w:rsidTr="00BD13B0">
        <w:trPr>
          <w:trHeight w:val="554"/>
        </w:trPr>
        <w:tc>
          <w:tcPr>
            <w:tcW w:w="0" w:type="auto"/>
            <w:tcBorders>
              <w:left w:val="single" w:sz="2" w:space="0" w:color="000000"/>
              <w:right w:val="single" w:sz="2" w:space="0" w:color="000000"/>
            </w:tcBorders>
          </w:tcPr>
          <w:p w:rsidR="00E575F5" w:rsidRDefault="003A258C">
            <w:pPr>
              <w:pStyle w:val="TableParagraph"/>
              <w:spacing w:line="271" w:lineRule="exact"/>
              <w:ind w:left="11"/>
              <w:jc w:val="center"/>
              <w:rPr>
                <w:sz w:val="24"/>
              </w:rPr>
            </w:pPr>
            <w:r>
              <w:rPr>
                <w:sz w:val="24"/>
              </w:rPr>
              <w:t>2</w:t>
            </w:r>
          </w:p>
        </w:tc>
        <w:tc>
          <w:tcPr>
            <w:tcW w:w="3430" w:type="dxa"/>
            <w:tcBorders>
              <w:left w:val="single" w:sz="2" w:space="0" w:color="000000"/>
              <w:right w:val="single" w:sz="2" w:space="0" w:color="000000"/>
            </w:tcBorders>
          </w:tcPr>
          <w:p w:rsidR="00E575F5" w:rsidRDefault="003A258C">
            <w:pPr>
              <w:pStyle w:val="TableParagraph"/>
              <w:spacing w:line="271" w:lineRule="exact"/>
              <w:ind w:left="106"/>
              <w:rPr>
                <w:sz w:val="24"/>
              </w:rPr>
            </w:pPr>
            <w:proofErr w:type="spellStart"/>
            <w:r>
              <w:rPr>
                <w:sz w:val="24"/>
              </w:rPr>
              <w:t>Батуринское</w:t>
            </w:r>
            <w:proofErr w:type="spellEnd"/>
            <w:r>
              <w:rPr>
                <w:sz w:val="24"/>
              </w:rPr>
              <w:t xml:space="preserve"> городище</w:t>
            </w:r>
          </w:p>
        </w:tc>
        <w:tc>
          <w:tcPr>
            <w:tcW w:w="5221" w:type="dxa"/>
            <w:tcBorders>
              <w:left w:val="single" w:sz="2" w:space="0" w:color="000000"/>
              <w:right w:val="single" w:sz="2" w:space="0" w:color="000000"/>
            </w:tcBorders>
          </w:tcPr>
          <w:p w:rsidR="00E575F5" w:rsidRDefault="003A258C">
            <w:pPr>
              <w:pStyle w:val="TableParagraph"/>
              <w:spacing w:line="271" w:lineRule="exact"/>
              <w:ind w:left="110"/>
              <w:rPr>
                <w:sz w:val="24"/>
              </w:rPr>
            </w:pPr>
            <w:r>
              <w:rPr>
                <w:sz w:val="24"/>
              </w:rPr>
              <w:t>в 1,5-2 км по левому берегу от устья</w:t>
            </w:r>
          </w:p>
          <w:p w:rsidR="00E575F5" w:rsidRDefault="003A258C">
            <w:pPr>
              <w:pStyle w:val="TableParagraph"/>
              <w:spacing w:line="263" w:lineRule="exact"/>
              <w:ind w:left="110"/>
              <w:rPr>
                <w:sz w:val="24"/>
              </w:rPr>
            </w:pPr>
            <w:proofErr w:type="spellStart"/>
            <w:r>
              <w:rPr>
                <w:sz w:val="24"/>
              </w:rPr>
              <w:t>Батуринской</w:t>
            </w:r>
            <w:proofErr w:type="spellEnd"/>
            <w:r>
              <w:rPr>
                <w:sz w:val="24"/>
              </w:rPr>
              <w:t xml:space="preserve"> курьи, на левом берегу р. Чулым</w:t>
            </w:r>
          </w:p>
        </w:tc>
      </w:tr>
      <w:tr w:rsidR="00E575F5" w:rsidTr="00BD13B0">
        <w:trPr>
          <w:trHeight w:val="550"/>
        </w:trPr>
        <w:tc>
          <w:tcPr>
            <w:tcW w:w="0" w:type="auto"/>
            <w:tcBorders>
              <w:left w:val="single" w:sz="2" w:space="0" w:color="000000"/>
              <w:right w:val="single" w:sz="2" w:space="0" w:color="000000"/>
            </w:tcBorders>
          </w:tcPr>
          <w:p w:rsidR="00E575F5" w:rsidRDefault="003A258C">
            <w:pPr>
              <w:pStyle w:val="TableParagraph"/>
              <w:spacing w:line="267" w:lineRule="exact"/>
              <w:ind w:left="11"/>
              <w:jc w:val="center"/>
              <w:rPr>
                <w:sz w:val="24"/>
              </w:rPr>
            </w:pPr>
            <w:r>
              <w:rPr>
                <w:sz w:val="24"/>
              </w:rPr>
              <w:t>3</w:t>
            </w:r>
          </w:p>
        </w:tc>
        <w:tc>
          <w:tcPr>
            <w:tcW w:w="3430" w:type="dxa"/>
            <w:tcBorders>
              <w:left w:val="single" w:sz="2" w:space="0" w:color="000000"/>
              <w:right w:val="single" w:sz="2" w:space="0" w:color="000000"/>
            </w:tcBorders>
          </w:tcPr>
          <w:p w:rsidR="00E575F5" w:rsidRDefault="003A258C">
            <w:pPr>
              <w:pStyle w:val="TableParagraph"/>
              <w:spacing w:line="267" w:lineRule="exact"/>
              <w:ind w:left="106"/>
              <w:rPr>
                <w:sz w:val="24"/>
              </w:rPr>
            </w:pPr>
            <w:proofErr w:type="spellStart"/>
            <w:r>
              <w:rPr>
                <w:sz w:val="24"/>
              </w:rPr>
              <w:t>Лайская</w:t>
            </w:r>
            <w:proofErr w:type="spellEnd"/>
            <w:r>
              <w:rPr>
                <w:sz w:val="24"/>
              </w:rPr>
              <w:t xml:space="preserve"> курганная группа</w:t>
            </w:r>
          </w:p>
        </w:tc>
        <w:tc>
          <w:tcPr>
            <w:tcW w:w="5221" w:type="dxa"/>
            <w:tcBorders>
              <w:left w:val="single" w:sz="2" w:space="0" w:color="000000"/>
              <w:right w:val="single" w:sz="2" w:space="0" w:color="000000"/>
            </w:tcBorders>
          </w:tcPr>
          <w:p w:rsidR="00E575F5" w:rsidRDefault="003A258C">
            <w:pPr>
              <w:pStyle w:val="TableParagraph"/>
              <w:spacing w:line="267" w:lineRule="exact"/>
              <w:ind w:left="110"/>
              <w:rPr>
                <w:sz w:val="24"/>
              </w:rPr>
            </w:pPr>
            <w:r>
              <w:rPr>
                <w:sz w:val="24"/>
              </w:rPr>
              <w:t xml:space="preserve">30 м восточнее брошенной д. </w:t>
            </w:r>
            <w:proofErr w:type="spellStart"/>
            <w:r>
              <w:rPr>
                <w:sz w:val="24"/>
              </w:rPr>
              <w:t>Усть</w:t>
            </w:r>
            <w:proofErr w:type="spellEnd"/>
            <w:r>
              <w:rPr>
                <w:sz w:val="24"/>
              </w:rPr>
              <w:t>-Лай, рядом</w:t>
            </w:r>
          </w:p>
          <w:p w:rsidR="00E575F5" w:rsidRDefault="003A258C">
            <w:pPr>
              <w:pStyle w:val="TableParagraph"/>
              <w:spacing w:line="263" w:lineRule="exact"/>
              <w:ind w:left="110"/>
              <w:rPr>
                <w:sz w:val="24"/>
              </w:rPr>
            </w:pPr>
            <w:r>
              <w:rPr>
                <w:sz w:val="24"/>
              </w:rPr>
              <w:t>с дорогой на с. Батурино</w:t>
            </w:r>
          </w:p>
        </w:tc>
      </w:tr>
      <w:tr w:rsidR="00E575F5" w:rsidTr="00BD13B0">
        <w:trPr>
          <w:trHeight w:val="554"/>
        </w:trPr>
        <w:tc>
          <w:tcPr>
            <w:tcW w:w="0" w:type="auto"/>
            <w:tcBorders>
              <w:left w:val="single" w:sz="2" w:space="0" w:color="000000"/>
              <w:right w:val="single" w:sz="2" w:space="0" w:color="000000"/>
            </w:tcBorders>
          </w:tcPr>
          <w:p w:rsidR="00E575F5" w:rsidRDefault="003A258C">
            <w:pPr>
              <w:pStyle w:val="TableParagraph"/>
              <w:spacing w:line="271" w:lineRule="exact"/>
              <w:ind w:left="11"/>
              <w:jc w:val="center"/>
              <w:rPr>
                <w:sz w:val="24"/>
              </w:rPr>
            </w:pPr>
            <w:r>
              <w:rPr>
                <w:sz w:val="24"/>
              </w:rPr>
              <w:lastRenderedPageBreak/>
              <w:t>4</w:t>
            </w:r>
          </w:p>
        </w:tc>
        <w:tc>
          <w:tcPr>
            <w:tcW w:w="3430" w:type="dxa"/>
            <w:tcBorders>
              <w:left w:val="single" w:sz="2" w:space="0" w:color="000000"/>
              <w:right w:val="single" w:sz="2" w:space="0" w:color="000000"/>
            </w:tcBorders>
          </w:tcPr>
          <w:p w:rsidR="00E575F5" w:rsidRDefault="003A258C">
            <w:pPr>
              <w:pStyle w:val="TableParagraph"/>
              <w:spacing w:line="271" w:lineRule="exact"/>
              <w:ind w:left="106"/>
              <w:rPr>
                <w:sz w:val="24"/>
              </w:rPr>
            </w:pPr>
            <w:r>
              <w:rPr>
                <w:sz w:val="24"/>
              </w:rPr>
              <w:t>Нижне-</w:t>
            </w:r>
            <w:proofErr w:type="spellStart"/>
            <w:r>
              <w:rPr>
                <w:sz w:val="24"/>
              </w:rPr>
              <w:t>Ангская</w:t>
            </w:r>
            <w:proofErr w:type="spellEnd"/>
            <w:r>
              <w:rPr>
                <w:sz w:val="24"/>
              </w:rPr>
              <w:t xml:space="preserve"> курганная</w:t>
            </w:r>
          </w:p>
          <w:p w:rsidR="00E575F5" w:rsidRDefault="003A258C">
            <w:pPr>
              <w:pStyle w:val="TableParagraph"/>
              <w:spacing w:line="263" w:lineRule="exact"/>
              <w:ind w:left="106"/>
              <w:rPr>
                <w:sz w:val="24"/>
              </w:rPr>
            </w:pPr>
            <w:r>
              <w:rPr>
                <w:sz w:val="24"/>
              </w:rPr>
              <w:t>группа</w:t>
            </w:r>
          </w:p>
        </w:tc>
        <w:tc>
          <w:tcPr>
            <w:tcW w:w="5221" w:type="dxa"/>
            <w:tcBorders>
              <w:left w:val="single" w:sz="2" w:space="0" w:color="000000"/>
              <w:right w:val="single" w:sz="2" w:space="0" w:color="000000"/>
            </w:tcBorders>
          </w:tcPr>
          <w:p w:rsidR="00E575F5" w:rsidRDefault="003A258C">
            <w:pPr>
              <w:pStyle w:val="TableParagraph"/>
              <w:spacing w:line="271" w:lineRule="exact"/>
              <w:ind w:left="110"/>
              <w:rPr>
                <w:sz w:val="24"/>
              </w:rPr>
            </w:pPr>
            <w:r>
              <w:rPr>
                <w:sz w:val="24"/>
              </w:rPr>
              <w:t>левый берег р. Чулым, чуть ниже устья р.</w:t>
            </w:r>
          </w:p>
          <w:p w:rsidR="00E575F5" w:rsidRDefault="003A258C">
            <w:pPr>
              <w:pStyle w:val="TableParagraph"/>
              <w:spacing w:line="263" w:lineRule="exact"/>
              <w:ind w:left="110"/>
              <w:rPr>
                <w:sz w:val="24"/>
              </w:rPr>
            </w:pPr>
            <w:r>
              <w:rPr>
                <w:sz w:val="24"/>
              </w:rPr>
              <w:t xml:space="preserve">Малая Юкса, б. д. Нижняя </w:t>
            </w:r>
            <w:proofErr w:type="spellStart"/>
            <w:r>
              <w:rPr>
                <w:sz w:val="24"/>
              </w:rPr>
              <w:t>Анга</w:t>
            </w:r>
            <w:proofErr w:type="spellEnd"/>
          </w:p>
        </w:tc>
      </w:tr>
      <w:tr w:rsidR="00E575F5" w:rsidTr="00BD13B0">
        <w:trPr>
          <w:trHeight w:val="826"/>
        </w:trPr>
        <w:tc>
          <w:tcPr>
            <w:tcW w:w="0" w:type="auto"/>
            <w:tcBorders>
              <w:left w:val="single" w:sz="2" w:space="0" w:color="000000"/>
              <w:right w:val="single" w:sz="2" w:space="0" w:color="000000"/>
            </w:tcBorders>
          </w:tcPr>
          <w:p w:rsidR="00E575F5" w:rsidRDefault="003A258C">
            <w:pPr>
              <w:pStyle w:val="TableParagraph"/>
              <w:spacing w:line="267" w:lineRule="exact"/>
              <w:ind w:left="11"/>
              <w:jc w:val="center"/>
              <w:rPr>
                <w:sz w:val="24"/>
              </w:rPr>
            </w:pPr>
            <w:r>
              <w:rPr>
                <w:sz w:val="24"/>
              </w:rPr>
              <w:t>5</w:t>
            </w:r>
          </w:p>
        </w:tc>
        <w:tc>
          <w:tcPr>
            <w:tcW w:w="3430" w:type="dxa"/>
            <w:tcBorders>
              <w:left w:val="single" w:sz="2" w:space="0" w:color="000000"/>
              <w:right w:val="single" w:sz="2" w:space="0" w:color="000000"/>
            </w:tcBorders>
          </w:tcPr>
          <w:p w:rsidR="00E575F5" w:rsidRDefault="003A258C">
            <w:pPr>
              <w:pStyle w:val="TableParagraph"/>
              <w:ind w:left="106"/>
              <w:rPr>
                <w:sz w:val="24"/>
              </w:rPr>
            </w:pPr>
            <w:r>
              <w:rPr>
                <w:sz w:val="24"/>
              </w:rPr>
              <w:t>Нижне-</w:t>
            </w:r>
            <w:proofErr w:type="spellStart"/>
            <w:r>
              <w:rPr>
                <w:sz w:val="24"/>
              </w:rPr>
              <w:t>Курьинская</w:t>
            </w:r>
            <w:proofErr w:type="spellEnd"/>
            <w:r>
              <w:rPr>
                <w:sz w:val="24"/>
              </w:rPr>
              <w:t xml:space="preserve"> </w:t>
            </w:r>
            <w:proofErr w:type="spellStart"/>
            <w:r>
              <w:rPr>
                <w:sz w:val="24"/>
              </w:rPr>
              <w:t>Ясашная</w:t>
            </w:r>
            <w:proofErr w:type="spellEnd"/>
            <w:r>
              <w:rPr>
                <w:sz w:val="24"/>
              </w:rPr>
              <w:t xml:space="preserve"> Гора, грунтовый могильник</w:t>
            </w:r>
          </w:p>
        </w:tc>
        <w:tc>
          <w:tcPr>
            <w:tcW w:w="5221" w:type="dxa"/>
            <w:tcBorders>
              <w:left w:val="single" w:sz="2" w:space="0" w:color="000000"/>
              <w:right w:val="single" w:sz="2" w:space="0" w:color="000000"/>
            </w:tcBorders>
          </w:tcPr>
          <w:p w:rsidR="00E575F5" w:rsidRDefault="003A258C">
            <w:pPr>
              <w:pStyle w:val="TableParagraph"/>
              <w:ind w:left="110" w:right="71"/>
              <w:rPr>
                <w:sz w:val="24"/>
              </w:rPr>
            </w:pPr>
            <w:r>
              <w:rPr>
                <w:sz w:val="24"/>
              </w:rPr>
              <w:t>левый берег р. Чулым, у озера, примыкающего к старице, в 0,5 км от б. д. Нижняя Курья по</w:t>
            </w:r>
          </w:p>
          <w:p w:rsidR="00E575F5" w:rsidRDefault="003A258C">
            <w:pPr>
              <w:pStyle w:val="TableParagraph"/>
              <w:spacing w:line="264" w:lineRule="exact"/>
              <w:ind w:left="110"/>
              <w:rPr>
                <w:sz w:val="24"/>
              </w:rPr>
            </w:pPr>
            <w:r>
              <w:rPr>
                <w:sz w:val="24"/>
              </w:rPr>
              <w:t xml:space="preserve">дороге на б. д. Нижняя </w:t>
            </w:r>
            <w:proofErr w:type="spellStart"/>
            <w:r>
              <w:rPr>
                <w:sz w:val="24"/>
              </w:rPr>
              <w:t>Анга</w:t>
            </w:r>
            <w:proofErr w:type="spellEnd"/>
          </w:p>
        </w:tc>
      </w:tr>
      <w:tr w:rsidR="00E575F5" w:rsidTr="00BD13B0">
        <w:trPr>
          <w:trHeight w:val="1105"/>
        </w:trPr>
        <w:tc>
          <w:tcPr>
            <w:tcW w:w="0" w:type="auto"/>
            <w:tcBorders>
              <w:left w:val="single" w:sz="2" w:space="0" w:color="000000"/>
              <w:right w:val="single" w:sz="2" w:space="0" w:color="000000"/>
            </w:tcBorders>
          </w:tcPr>
          <w:p w:rsidR="00E575F5" w:rsidRDefault="003A258C">
            <w:pPr>
              <w:pStyle w:val="TableParagraph"/>
              <w:spacing w:line="271" w:lineRule="exact"/>
              <w:ind w:left="11"/>
              <w:jc w:val="center"/>
              <w:rPr>
                <w:sz w:val="24"/>
              </w:rPr>
            </w:pPr>
            <w:r>
              <w:rPr>
                <w:sz w:val="24"/>
              </w:rPr>
              <w:t>6</w:t>
            </w:r>
          </w:p>
        </w:tc>
        <w:tc>
          <w:tcPr>
            <w:tcW w:w="3430" w:type="dxa"/>
            <w:tcBorders>
              <w:left w:val="single" w:sz="2" w:space="0" w:color="000000"/>
              <w:right w:val="single" w:sz="2" w:space="0" w:color="000000"/>
            </w:tcBorders>
          </w:tcPr>
          <w:p w:rsidR="00E575F5" w:rsidRDefault="003A258C">
            <w:pPr>
              <w:pStyle w:val="TableParagraph"/>
              <w:spacing w:line="271" w:lineRule="exact"/>
              <w:ind w:left="106"/>
              <w:rPr>
                <w:sz w:val="24"/>
              </w:rPr>
            </w:pPr>
            <w:r>
              <w:rPr>
                <w:sz w:val="24"/>
              </w:rPr>
              <w:t>Нижне-</w:t>
            </w:r>
            <w:proofErr w:type="spellStart"/>
            <w:r>
              <w:rPr>
                <w:sz w:val="24"/>
              </w:rPr>
              <w:t>Курьинское</w:t>
            </w:r>
            <w:proofErr w:type="spellEnd"/>
            <w:r>
              <w:rPr>
                <w:sz w:val="24"/>
              </w:rPr>
              <w:t xml:space="preserve"> городище</w:t>
            </w:r>
          </w:p>
        </w:tc>
        <w:tc>
          <w:tcPr>
            <w:tcW w:w="5221" w:type="dxa"/>
            <w:tcBorders>
              <w:left w:val="single" w:sz="2" w:space="0" w:color="000000"/>
              <w:right w:val="single" w:sz="2" w:space="0" w:color="000000"/>
            </w:tcBorders>
          </w:tcPr>
          <w:p w:rsidR="00E575F5" w:rsidRDefault="003A258C">
            <w:pPr>
              <w:pStyle w:val="TableParagraph"/>
              <w:ind w:left="110"/>
              <w:rPr>
                <w:sz w:val="24"/>
              </w:rPr>
            </w:pPr>
            <w:r>
              <w:rPr>
                <w:sz w:val="24"/>
              </w:rPr>
              <w:t>Левобережье р. Чулым, в 2,5 км к северо- востоку или</w:t>
            </w:r>
          </w:p>
          <w:p w:rsidR="00E575F5" w:rsidRDefault="003A258C">
            <w:pPr>
              <w:pStyle w:val="TableParagraph"/>
              <w:spacing w:line="270" w:lineRule="atLeast"/>
              <w:ind w:left="110"/>
              <w:rPr>
                <w:sz w:val="24"/>
              </w:rPr>
            </w:pPr>
            <w:r>
              <w:rPr>
                <w:sz w:val="24"/>
              </w:rPr>
              <w:t>в 6 км и в 10 км по дорогам от б. д. Нижняя Курья на холме, на лугу</w:t>
            </w:r>
          </w:p>
        </w:tc>
      </w:tr>
      <w:tr w:rsidR="00E575F5" w:rsidTr="00BD13B0">
        <w:trPr>
          <w:trHeight w:val="550"/>
        </w:trPr>
        <w:tc>
          <w:tcPr>
            <w:tcW w:w="0" w:type="auto"/>
            <w:tcBorders>
              <w:left w:val="single" w:sz="2" w:space="0" w:color="000000"/>
              <w:right w:val="single" w:sz="2" w:space="0" w:color="000000"/>
            </w:tcBorders>
          </w:tcPr>
          <w:p w:rsidR="00E575F5" w:rsidRDefault="003A258C">
            <w:pPr>
              <w:pStyle w:val="TableParagraph"/>
              <w:spacing w:line="267" w:lineRule="exact"/>
              <w:ind w:left="11"/>
              <w:jc w:val="center"/>
              <w:rPr>
                <w:sz w:val="24"/>
              </w:rPr>
            </w:pPr>
            <w:r>
              <w:rPr>
                <w:sz w:val="24"/>
              </w:rPr>
              <w:t>7</w:t>
            </w:r>
          </w:p>
        </w:tc>
        <w:tc>
          <w:tcPr>
            <w:tcW w:w="3430" w:type="dxa"/>
            <w:tcBorders>
              <w:left w:val="single" w:sz="2" w:space="0" w:color="000000"/>
              <w:right w:val="single" w:sz="2" w:space="0" w:color="000000"/>
            </w:tcBorders>
          </w:tcPr>
          <w:p w:rsidR="00E575F5" w:rsidRDefault="003A258C">
            <w:pPr>
              <w:pStyle w:val="TableParagraph"/>
              <w:spacing w:line="267" w:lineRule="exact"/>
              <w:ind w:left="106"/>
              <w:rPr>
                <w:sz w:val="24"/>
              </w:rPr>
            </w:pPr>
            <w:r>
              <w:rPr>
                <w:sz w:val="24"/>
              </w:rPr>
              <w:t>Нижне-</w:t>
            </w:r>
            <w:proofErr w:type="spellStart"/>
            <w:r>
              <w:rPr>
                <w:sz w:val="24"/>
              </w:rPr>
              <w:t>Курьинская</w:t>
            </w:r>
            <w:proofErr w:type="spellEnd"/>
            <w:r>
              <w:rPr>
                <w:sz w:val="24"/>
              </w:rPr>
              <w:t xml:space="preserve"> курганная</w:t>
            </w:r>
          </w:p>
          <w:p w:rsidR="00E575F5" w:rsidRDefault="003A258C">
            <w:pPr>
              <w:pStyle w:val="TableParagraph"/>
              <w:spacing w:line="263" w:lineRule="exact"/>
              <w:ind w:left="106"/>
              <w:rPr>
                <w:sz w:val="24"/>
              </w:rPr>
            </w:pPr>
            <w:r>
              <w:rPr>
                <w:sz w:val="24"/>
              </w:rPr>
              <w:t>группа</w:t>
            </w:r>
          </w:p>
        </w:tc>
        <w:tc>
          <w:tcPr>
            <w:tcW w:w="5221" w:type="dxa"/>
            <w:tcBorders>
              <w:left w:val="single" w:sz="2" w:space="0" w:color="000000"/>
              <w:right w:val="single" w:sz="2" w:space="0" w:color="000000"/>
            </w:tcBorders>
          </w:tcPr>
          <w:p w:rsidR="00E575F5" w:rsidRDefault="003A258C">
            <w:pPr>
              <w:pStyle w:val="TableParagraph"/>
              <w:spacing w:line="267" w:lineRule="exact"/>
              <w:ind w:left="110"/>
              <w:rPr>
                <w:sz w:val="24"/>
              </w:rPr>
            </w:pPr>
            <w:r>
              <w:rPr>
                <w:sz w:val="24"/>
              </w:rPr>
              <w:t>левый берег р. Чулым, в 0,5 км от б. д. Нижняя</w:t>
            </w:r>
          </w:p>
          <w:p w:rsidR="00E575F5" w:rsidRDefault="003A258C">
            <w:pPr>
              <w:pStyle w:val="TableParagraph"/>
              <w:spacing w:line="263" w:lineRule="exact"/>
              <w:ind w:left="110"/>
              <w:rPr>
                <w:sz w:val="24"/>
              </w:rPr>
            </w:pPr>
            <w:r>
              <w:rPr>
                <w:sz w:val="24"/>
              </w:rPr>
              <w:t xml:space="preserve">Курья по дороге на б. д. Нижняя </w:t>
            </w:r>
            <w:proofErr w:type="spellStart"/>
            <w:r>
              <w:rPr>
                <w:sz w:val="24"/>
              </w:rPr>
              <w:t>Анга</w:t>
            </w:r>
            <w:proofErr w:type="spellEnd"/>
          </w:p>
        </w:tc>
      </w:tr>
      <w:tr w:rsidR="00E575F5" w:rsidTr="00BD13B0">
        <w:trPr>
          <w:trHeight w:val="1106"/>
        </w:trPr>
        <w:tc>
          <w:tcPr>
            <w:tcW w:w="0" w:type="auto"/>
            <w:tcBorders>
              <w:left w:val="single" w:sz="2" w:space="0" w:color="000000"/>
              <w:right w:val="single" w:sz="2" w:space="0" w:color="000000"/>
            </w:tcBorders>
          </w:tcPr>
          <w:p w:rsidR="00E575F5" w:rsidRDefault="003A258C">
            <w:pPr>
              <w:pStyle w:val="TableParagraph"/>
              <w:spacing w:line="271" w:lineRule="exact"/>
              <w:ind w:left="11"/>
              <w:jc w:val="center"/>
              <w:rPr>
                <w:sz w:val="24"/>
              </w:rPr>
            </w:pPr>
            <w:r>
              <w:rPr>
                <w:sz w:val="24"/>
              </w:rPr>
              <w:t>8</w:t>
            </w:r>
          </w:p>
        </w:tc>
        <w:tc>
          <w:tcPr>
            <w:tcW w:w="3430" w:type="dxa"/>
            <w:tcBorders>
              <w:left w:val="single" w:sz="2" w:space="0" w:color="000000"/>
              <w:right w:val="single" w:sz="2" w:space="0" w:color="000000"/>
            </w:tcBorders>
          </w:tcPr>
          <w:p w:rsidR="00E575F5" w:rsidRDefault="003A258C">
            <w:pPr>
              <w:pStyle w:val="TableParagraph"/>
              <w:spacing w:line="271" w:lineRule="exact"/>
              <w:ind w:left="106"/>
              <w:rPr>
                <w:sz w:val="24"/>
              </w:rPr>
            </w:pPr>
            <w:r>
              <w:rPr>
                <w:sz w:val="24"/>
              </w:rPr>
              <w:t>Приисковая курганная группа</w:t>
            </w:r>
          </w:p>
        </w:tc>
        <w:tc>
          <w:tcPr>
            <w:tcW w:w="5221" w:type="dxa"/>
            <w:tcBorders>
              <w:left w:val="single" w:sz="2" w:space="0" w:color="000000"/>
              <w:right w:val="single" w:sz="2" w:space="0" w:color="000000"/>
            </w:tcBorders>
          </w:tcPr>
          <w:p w:rsidR="00E575F5" w:rsidRDefault="003A258C">
            <w:pPr>
              <w:pStyle w:val="TableParagraph"/>
              <w:ind w:left="110" w:right="339"/>
              <w:jc w:val="both"/>
              <w:rPr>
                <w:sz w:val="24"/>
              </w:rPr>
            </w:pPr>
            <w:r>
              <w:rPr>
                <w:sz w:val="24"/>
              </w:rPr>
              <w:t xml:space="preserve">недалеко </w:t>
            </w:r>
            <w:r>
              <w:rPr>
                <w:spacing w:val="-3"/>
                <w:sz w:val="24"/>
              </w:rPr>
              <w:t xml:space="preserve">от </w:t>
            </w:r>
            <w:r>
              <w:rPr>
                <w:sz w:val="24"/>
              </w:rPr>
              <w:t>брошенной д. Прииск, на</w:t>
            </w:r>
            <w:r>
              <w:rPr>
                <w:spacing w:val="-23"/>
                <w:sz w:val="24"/>
              </w:rPr>
              <w:t xml:space="preserve"> </w:t>
            </w:r>
            <w:r>
              <w:rPr>
                <w:sz w:val="24"/>
              </w:rPr>
              <w:t>правом берегу р. Большая Юкса, немного ниже</w:t>
            </w:r>
            <w:r>
              <w:rPr>
                <w:spacing w:val="-35"/>
                <w:sz w:val="24"/>
              </w:rPr>
              <w:t xml:space="preserve"> </w:t>
            </w:r>
            <w:r>
              <w:rPr>
                <w:sz w:val="24"/>
              </w:rPr>
              <w:t>устья ее левого притока</w:t>
            </w:r>
          </w:p>
          <w:p w:rsidR="00E575F5" w:rsidRDefault="003A258C">
            <w:pPr>
              <w:pStyle w:val="TableParagraph"/>
              <w:spacing w:line="263" w:lineRule="exact"/>
              <w:ind w:left="110"/>
              <w:jc w:val="both"/>
              <w:rPr>
                <w:sz w:val="24"/>
              </w:rPr>
            </w:pPr>
            <w:r>
              <w:rPr>
                <w:sz w:val="24"/>
              </w:rPr>
              <w:t>р. Захаровки</w:t>
            </w:r>
          </w:p>
        </w:tc>
      </w:tr>
      <w:tr w:rsidR="00E575F5" w:rsidTr="00BD13B0">
        <w:trPr>
          <w:trHeight w:val="825"/>
        </w:trPr>
        <w:tc>
          <w:tcPr>
            <w:tcW w:w="0" w:type="auto"/>
            <w:tcBorders>
              <w:left w:val="single" w:sz="2" w:space="0" w:color="000000"/>
              <w:right w:val="single" w:sz="2" w:space="0" w:color="000000"/>
            </w:tcBorders>
          </w:tcPr>
          <w:p w:rsidR="00E575F5" w:rsidRDefault="003A258C">
            <w:pPr>
              <w:pStyle w:val="TableParagraph"/>
              <w:spacing w:line="267" w:lineRule="exact"/>
              <w:ind w:left="11"/>
              <w:jc w:val="center"/>
              <w:rPr>
                <w:sz w:val="24"/>
              </w:rPr>
            </w:pPr>
            <w:r>
              <w:rPr>
                <w:sz w:val="24"/>
              </w:rPr>
              <w:t>9</w:t>
            </w:r>
          </w:p>
        </w:tc>
        <w:tc>
          <w:tcPr>
            <w:tcW w:w="3430" w:type="dxa"/>
            <w:tcBorders>
              <w:left w:val="single" w:sz="2" w:space="0" w:color="000000"/>
              <w:right w:val="single" w:sz="2" w:space="0" w:color="000000"/>
            </w:tcBorders>
          </w:tcPr>
          <w:p w:rsidR="00E575F5" w:rsidRDefault="003A258C">
            <w:pPr>
              <w:pStyle w:val="TableParagraph"/>
              <w:spacing w:line="267" w:lineRule="exact"/>
              <w:ind w:left="106"/>
              <w:rPr>
                <w:sz w:val="24"/>
              </w:rPr>
            </w:pPr>
            <w:r>
              <w:rPr>
                <w:sz w:val="24"/>
              </w:rPr>
              <w:t>Приисковое поселение</w:t>
            </w:r>
          </w:p>
        </w:tc>
        <w:tc>
          <w:tcPr>
            <w:tcW w:w="5221" w:type="dxa"/>
            <w:tcBorders>
              <w:left w:val="single" w:sz="2" w:space="0" w:color="000000"/>
              <w:right w:val="single" w:sz="2" w:space="0" w:color="000000"/>
            </w:tcBorders>
          </w:tcPr>
          <w:p w:rsidR="00E575F5" w:rsidRDefault="003A258C">
            <w:pPr>
              <w:pStyle w:val="TableParagraph"/>
              <w:ind w:left="110"/>
              <w:rPr>
                <w:sz w:val="24"/>
              </w:rPr>
            </w:pPr>
            <w:r>
              <w:rPr>
                <w:sz w:val="24"/>
              </w:rPr>
              <w:t>недалеко от б. д. Прииск, на правом берегу р. Большая Юкса, немного ниже устья ее левого</w:t>
            </w:r>
          </w:p>
          <w:p w:rsidR="00E575F5" w:rsidRDefault="003A258C">
            <w:pPr>
              <w:pStyle w:val="TableParagraph"/>
              <w:spacing w:line="263" w:lineRule="exact"/>
              <w:ind w:left="110"/>
              <w:rPr>
                <w:sz w:val="24"/>
              </w:rPr>
            </w:pPr>
            <w:r>
              <w:rPr>
                <w:sz w:val="24"/>
              </w:rPr>
              <w:t>притока р. Захаровки</w:t>
            </w:r>
          </w:p>
        </w:tc>
      </w:tr>
      <w:tr w:rsidR="00E575F5" w:rsidTr="00BD13B0">
        <w:trPr>
          <w:trHeight w:val="342"/>
        </w:trPr>
        <w:tc>
          <w:tcPr>
            <w:tcW w:w="0" w:type="auto"/>
            <w:gridSpan w:val="3"/>
            <w:tcBorders>
              <w:left w:val="single" w:sz="2" w:space="0" w:color="000000"/>
              <w:right w:val="single" w:sz="2" w:space="0" w:color="000000"/>
            </w:tcBorders>
          </w:tcPr>
          <w:p w:rsidR="00E575F5" w:rsidRDefault="003A258C">
            <w:pPr>
              <w:pStyle w:val="TableParagraph"/>
              <w:spacing w:line="275" w:lineRule="exact"/>
              <w:ind w:left="903"/>
              <w:rPr>
                <w:b/>
                <w:i/>
                <w:sz w:val="24"/>
              </w:rPr>
            </w:pPr>
            <w:r>
              <w:rPr>
                <w:b/>
                <w:i/>
                <w:sz w:val="24"/>
              </w:rPr>
              <w:t>Памятники археологии и объекты, известные по архивным источникам</w:t>
            </w:r>
          </w:p>
        </w:tc>
      </w:tr>
      <w:tr w:rsidR="00E575F5" w:rsidTr="00BD13B0">
        <w:trPr>
          <w:trHeight w:val="550"/>
        </w:trPr>
        <w:tc>
          <w:tcPr>
            <w:tcW w:w="0" w:type="auto"/>
            <w:tcBorders>
              <w:left w:val="single" w:sz="2" w:space="0" w:color="000000"/>
              <w:right w:val="single" w:sz="2" w:space="0" w:color="000000"/>
            </w:tcBorders>
          </w:tcPr>
          <w:p w:rsidR="00E575F5" w:rsidRDefault="003A258C">
            <w:pPr>
              <w:pStyle w:val="TableParagraph"/>
              <w:spacing w:before="39"/>
              <w:ind w:left="339" w:right="328"/>
              <w:jc w:val="center"/>
              <w:rPr>
                <w:sz w:val="24"/>
              </w:rPr>
            </w:pPr>
            <w:r>
              <w:rPr>
                <w:sz w:val="24"/>
              </w:rPr>
              <w:t>10</w:t>
            </w:r>
          </w:p>
        </w:tc>
        <w:tc>
          <w:tcPr>
            <w:tcW w:w="3430" w:type="dxa"/>
            <w:tcBorders>
              <w:left w:val="single" w:sz="2" w:space="0" w:color="000000"/>
              <w:right w:val="single" w:sz="2" w:space="0" w:color="000000"/>
            </w:tcBorders>
          </w:tcPr>
          <w:p w:rsidR="00E575F5" w:rsidRDefault="003A258C">
            <w:pPr>
              <w:pStyle w:val="TableParagraph"/>
              <w:spacing w:line="267" w:lineRule="exact"/>
              <w:ind w:left="106"/>
              <w:rPr>
                <w:sz w:val="24"/>
              </w:rPr>
            </w:pPr>
            <w:r>
              <w:rPr>
                <w:sz w:val="24"/>
              </w:rPr>
              <w:t>Курганный могильник</w:t>
            </w:r>
          </w:p>
          <w:p w:rsidR="00E575F5" w:rsidRDefault="003A258C">
            <w:pPr>
              <w:pStyle w:val="TableParagraph"/>
              <w:spacing w:line="263" w:lineRule="exact"/>
              <w:ind w:left="106"/>
              <w:rPr>
                <w:sz w:val="24"/>
              </w:rPr>
            </w:pPr>
            <w:proofErr w:type="spellStart"/>
            <w:r>
              <w:rPr>
                <w:sz w:val="24"/>
              </w:rPr>
              <w:t>Кайлинский</w:t>
            </w:r>
            <w:proofErr w:type="spellEnd"/>
          </w:p>
        </w:tc>
        <w:tc>
          <w:tcPr>
            <w:tcW w:w="5221" w:type="dxa"/>
            <w:tcBorders>
              <w:left w:val="single" w:sz="2" w:space="0" w:color="000000"/>
              <w:right w:val="single" w:sz="2" w:space="0" w:color="000000"/>
            </w:tcBorders>
          </w:tcPr>
          <w:p w:rsidR="00E575F5" w:rsidRDefault="003A258C">
            <w:pPr>
              <w:pStyle w:val="TableParagraph"/>
              <w:spacing w:line="267" w:lineRule="exact"/>
              <w:ind w:left="110"/>
              <w:rPr>
                <w:sz w:val="24"/>
              </w:rPr>
            </w:pPr>
            <w:r>
              <w:rPr>
                <w:sz w:val="24"/>
              </w:rPr>
              <w:t>в Тунгусском бору на р. Кайле, левом притоке</w:t>
            </w:r>
          </w:p>
          <w:p w:rsidR="00E575F5" w:rsidRDefault="003A258C">
            <w:pPr>
              <w:pStyle w:val="TableParagraph"/>
              <w:spacing w:line="263" w:lineRule="exact"/>
              <w:ind w:left="110"/>
              <w:rPr>
                <w:sz w:val="24"/>
              </w:rPr>
            </w:pPr>
            <w:r>
              <w:rPr>
                <w:sz w:val="24"/>
              </w:rPr>
              <w:t>р. Большая Юкса</w:t>
            </w:r>
          </w:p>
        </w:tc>
      </w:tr>
      <w:tr w:rsidR="00E575F5" w:rsidTr="00BD13B0">
        <w:trPr>
          <w:trHeight w:val="1106"/>
        </w:trPr>
        <w:tc>
          <w:tcPr>
            <w:tcW w:w="0" w:type="auto"/>
            <w:tcBorders>
              <w:left w:val="single" w:sz="2" w:space="0" w:color="000000"/>
              <w:right w:val="single" w:sz="2" w:space="0" w:color="000000"/>
            </w:tcBorders>
          </w:tcPr>
          <w:p w:rsidR="00E575F5" w:rsidRDefault="003A258C">
            <w:pPr>
              <w:pStyle w:val="TableParagraph"/>
              <w:spacing w:before="43"/>
              <w:ind w:left="335" w:right="332"/>
              <w:jc w:val="center"/>
              <w:rPr>
                <w:sz w:val="24"/>
              </w:rPr>
            </w:pPr>
            <w:r>
              <w:rPr>
                <w:sz w:val="24"/>
              </w:rPr>
              <w:t>11</w:t>
            </w:r>
          </w:p>
        </w:tc>
        <w:tc>
          <w:tcPr>
            <w:tcW w:w="3430" w:type="dxa"/>
            <w:tcBorders>
              <w:left w:val="single" w:sz="2" w:space="0" w:color="000000"/>
              <w:right w:val="single" w:sz="2" w:space="0" w:color="000000"/>
            </w:tcBorders>
          </w:tcPr>
          <w:p w:rsidR="00E575F5" w:rsidRDefault="003A258C">
            <w:pPr>
              <w:pStyle w:val="TableParagraph"/>
              <w:spacing w:line="271" w:lineRule="exact"/>
              <w:ind w:left="106"/>
              <w:rPr>
                <w:sz w:val="24"/>
              </w:rPr>
            </w:pPr>
            <w:r>
              <w:rPr>
                <w:sz w:val="24"/>
              </w:rPr>
              <w:t xml:space="preserve">Селище </w:t>
            </w:r>
            <w:proofErr w:type="spellStart"/>
            <w:r>
              <w:rPr>
                <w:sz w:val="24"/>
              </w:rPr>
              <w:t>Кайлинское</w:t>
            </w:r>
            <w:proofErr w:type="spellEnd"/>
          </w:p>
        </w:tc>
        <w:tc>
          <w:tcPr>
            <w:tcW w:w="5221" w:type="dxa"/>
            <w:tcBorders>
              <w:left w:val="single" w:sz="2" w:space="0" w:color="000000"/>
              <w:right w:val="single" w:sz="2" w:space="0" w:color="000000"/>
            </w:tcBorders>
          </w:tcPr>
          <w:p w:rsidR="00E575F5" w:rsidRDefault="003A258C">
            <w:pPr>
              <w:pStyle w:val="TableParagraph"/>
              <w:ind w:left="110" w:right="468"/>
              <w:rPr>
                <w:sz w:val="24"/>
              </w:rPr>
            </w:pPr>
            <w:r>
              <w:rPr>
                <w:sz w:val="24"/>
              </w:rPr>
              <w:t>на высоком мысу, омываемом заливом р. Кайла, в её устье, расположенном слева в</w:t>
            </w:r>
          </w:p>
          <w:p w:rsidR="00E575F5" w:rsidRDefault="003A258C">
            <w:pPr>
              <w:pStyle w:val="TableParagraph"/>
              <w:spacing w:line="270" w:lineRule="atLeast"/>
              <w:ind w:left="110" w:right="468"/>
              <w:rPr>
                <w:sz w:val="24"/>
              </w:rPr>
            </w:pPr>
            <w:r>
              <w:rPr>
                <w:sz w:val="24"/>
              </w:rPr>
              <w:t>нижнем течении р. Большая Юкса – лев. притока р. Чулыма</w:t>
            </w:r>
          </w:p>
        </w:tc>
      </w:tr>
      <w:tr w:rsidR="00E575F5" w:rsidTr="00BD13B0">
        <w:trPr>
          <w:trHeight w:val="825"/>
        </w:trPr>
        <w:tc>
          <w:tcPr>
            <w:tcW w:w="0" w:type="auto"/>
            <w:tcBorders>
              <w:left w:val="single" w:sz="2" w:space="0" w:color="000000"/>
              <w:right w:val="single" w:sz="2" w:space="0" w:color="000000"/>
            </w:tcBorders>
          </w:tcPr>
          <w:p w:rsidR="00E575F5" w:rsidRDefault="003A258C">
            <w:pPr>
              <w:pStyle w:val="TableParagraph"/>
              <w:spacing w:before="38"/>
              <w:ind w:left="339" w:right="328"/>
              <w:jc w:val="center"/>
              <w:rPr>
                <w:sz w:val="24"/>
              </w:rPr>
            </w:pPr>
            <w:r>
              <w:rPr>
                <w:sz w:val="24"/>
              </w:rPr>
              <w:t>12</w:t>
            </w:r>
          </w:p>
        </w:tc>
        <w:tc>
          <w:tcPr>
            <w:tcW w:w="3430" w:type="dxa"/>
            <w:tcBorders>
              <w:left w:val="single" w:sz="2" w:space="0" w:color="000000"/>
              <w:right w:val="single" w:sz="2" w:space="0" w:color="000000"/>
            </w:tcBorders>
          </w:tcPr>
          <w:p w:rsidR="00E575F5" w:rsidRDefault="003A258C">
            <w:pPr>
              <w:pStyle w:val="TableParagraph"/>
              <w:ind w:left="106"/>
              <w:rPr>
                <w:sz w:val="24"/>
              </w:rPr>
            </w:pPr>
            <w:r>
              <w:rPr>
                <w:sz w:val="24"/>
              </w:rPr>
              <w:t xml:space="preserve">Курган </w:t>
            </w:r>
            <w:proofErr w:type="spellStart"/>
            <w:r>
              <w:rPr>
                <w:sz w:val="24"/>
              </w:rPr>
              <w:t>Нижнекурьинский</w:t>
            </w:r>
            <w:proofErr w:type="spellEnd"/>
            <w:r>
              <w:rPr>
                <w:sz w:val="24"/>
              </w:rPr>
              <w:t xml:space="preserve"> (одиночный курган)</w:t>
            </w:r>
          </w:p>
        </w:tc>
        <w:tc>
          <w:tcPr>
            <w:tcW w:w="5221" w:type="dxa"/>
            <w:tcBorders>
              <w:left w:val="single" w:sz="2" w:space="0" w:color="000000"/>
              <w:right w:val="single" w:sz="2" w:space="0" w:color="000000"/>
            </w:tcBorders>
          </w:tcPr>
          <w:p w:rsidR="00E575F5" w:rsidRDefault="003A258C">
            <w:pPr>
              <w:pStyle w:val="TableParagraph"/>
              <w:ind w:left="110"/>
              <w:rPr>
                <w:sz w:val="24"/>
              </w:rPr>
            </w:pPr>
            <w:r>
              <w:rPr>
                <w:sz w:val="24"/>
              </w:rPr>
              <w:t xml:space="preserve">на возвышенности, в 0,3 км от того места, где в 1945 г. находился </w:t>
            </w:r>
            <w:proofErr w:type="spellStart"/>
            <w:r>
              <w:rPr>
                <w:sz w:val="24"/>
              </w:rPr>
              <w:t>культстан</w:t>
            </w:r>
            <w:proofErr w:type="spellEnd"/>
            <w:r>
              <w:rPr>
                <w:sz w:val="24"/>
              </w:rPr>
              <w:t xml:space="preserve"> </w:t>
            </w:r>
            <w:proofErr w:type="spellStart"/>
            <w:r>
              <w:rPr>
                <w:sz w:val="24"/>
              </w:rPr>
              <w:t>нижнекурьинского</w:t>
            </w:r>
            <w:proofErr w:type="spellEnd"/>
          </w:p>
          <w:p w:rsidR="00E575F5" w:rsidRDefault="003A258C">
            <w:pPr>
              <w:pStyle w:val="TableParagraph"/>
              <w:spacing w:line="263" w:lineRule="exact"/>
              <w:ind w:left="110"/>
              <w:rPr>
                <w:sz w:val="24"/>
              </w:rPr>
            </w:pPr>
            <w:r>
              <w:rPr>
                <w:sz w:val="24"/>
              </w:rPr>
              <w:t>колхоза "Рыболов"</w:t>
            </w:r>
          </w:p>
        </w:tc>
      </w:tr>
      <w:tr w:rsidR="00E575F5" w:rsidTr="00BD13B0">
        <w:trPr>
          <w:trHeight w:val="830"/>
        </w:trPr>
        <w:tc>
          <w:tcPr>
            <w:tcW w:w="0" w:type="auto"/>
            <w:tcBorders>
              <w:left w:val="single" w:sz="2" w:space="0" w:color="000000"/>
              <w:right w:val="single" w:sz="2" w:space="0" w:color="000000"/>
            </w:tcBorders>
          </w:tcPr>
          <w:p w:rsidR="00E575F5" w:rsidRDefault="003A258C">
            <w:pPr>
              <w:pStyle w:val="TableParagraph"/>
              <w:spacing w:before="43"/>
              <w:ind w:left="339" w:right="328"/>
              <w:jc w:val="center"/>
              <w:rPr>
                <w:sz w:val="24"/>
              </w:rPr>
            </w:pPr>
            <w:r>
              <w:rPr>
                <w:sz w:val="24"/>
              </w:rPr>
              <w:t>13</w:t>
            </w:r>
          </w:p>
        </w:tc>
        <w:tc>
          <w:tcPr>
            <w:tcW w:w="3430" w:type="dxa"/>
            <w:tcBorders>
              <w:left w:val="single" w:sz="2" w:space="0" w:color="000000"/>
              <w:right w:val="single" w:sz="2" w:space="0" w:color="000000"/>
            </w:tcBorders>
          </w:tcPr>
          <w:p w:rsidR="00E575F5" w:rsidRDefault="003A258C">
            <w:pPr>
              <w:pStyle w:val="TableParagraph"/>
              <w:spacing w:line="271" w:lineRule="exact"/>
              <w:ind w:left="106"/>
              <w:rPr>
                <w:sz w:val="24"/>
              </w:rPr>
            </w:pPr>
            <w:r>
              <w:rPr>
                <w:sz w:val="24"/>
              </w:rPr>
              <w:t xml:space="preserve">Поселение </w:t>
            </w:r>
            <w:proofErr w:type="spellStart"/>
            <w:r>
              <w:rPr>
                <w:sz w:val="24"/>
              </w:rPr>
              <w:t>Усть-Лайское</w:t>
            </w:r>
            <w:proofErr w:type="spellEnd"/>
          </w:p>
        </w:tc>
        <w:tc>
          <w:tcPr>
            <w:tcW w:w="5221" w:type="dxa"/>
            <w:tcBorders>
              <w:left w:val="single" w:sz="2" w:space="0" w:color="000000"/>
              <w:right w:val="single" w:sz="2" w:space="0" w:color="000000"/>
            </w:tcBorders>
          </w:tcPr>
          <w:p w:rsidR="00E575F5" w:rsidRDefault="003A258C">
            <w:pPr>
              <w:pStyle w:val="TableParagraph"/>
              <w:spacing w:line="271" w:lineRule="exact"/>
              <w:ind w:left="110"/>
              <w:rPr>
                <w:sz w:val="24"/>
              </w:rPr>
            </w:pPr>
            <w:r>
              <w:rPr>
                <w:sz w:val="24"/>
              </w:rPr>
              <w:t>В 1 км от устья левого притока р. Чулым, в 0,35</w:t>
            </w:r>
          </w:p>
          <w:p w:rsidR="00E575F5" w:rsidRDefault="003A258C">
            <w:pPr>
              <w:pStyle w:val="TableParagraph"/>
              <w:spacing w:line="270" w:lineRule="atLeast"/>
              <w:ind w:left="110" w:right="468"/>
              <w:rPr>
                <w:sz w:val="24"/>
              </w:rPr>
            </w:pPr>
            <w:r>
              <w:rPr>
                <w:sz w:val="24"/>
              </w:rPr>
              <w:t>м вниз по течению от бараков лесозаготовителей</w:t>
            </w:r>
          </w:p>
        </w:tc>
      </w:tr>
    </w:tbl>
    <w:p w:rsidR="00E575F5" w:rsidRDefault="003A258C">
      <w:pPr>
        <w:spacing w:before="1" w:line="274" w:lineRule="exact"/>
        <w:ind w:left="1400"/>
        <w:jc w:val="both"/>
        <w:rPr>
          <w:b/>
          <w:i/>
          <w:sz w:val="24"/>
        </w:rPr>
      </w:pPr>
      <w:r>
        <w:rPr>
          <w:b/>
          <w:i/>
          <w:sz w:val="24"/>
        </w:rPr>
        <w:t>Земли рекреационного назначения</w:t>
      </w:r>
    </w:p>
    <w:p w:rsidR="00E575F5" w:rsidRDefault="003A258C">
      <w:pPr>
        <w:pStyle w:val="a3"/>
        <w:ind w:right="689" w:firstLine="708"/>
        <w:jc w:val="both"/>
      </w:pPr>
      <w:r>
        <w:rPr>
          <w:spacing w:val="-3"/>
        </w:rPr>
        <w:t xml:space="preserve">На </w:t>
      </w:r>
      <w:r>
        <w:t xml:space="preserve">территории поселения местами организованного </w:t>
      </w:r>
      <w:r>
        <w:rPr>
          <w:spacing w:val="-3"/>
        </w:rPr>
        <w:t xml:space="preserve">отдыха </w:t>
      </w:r>
      <w:r>
        <w:t xml:space="preserve">являются участки на водных объектах, </w:t>
      </w:r>
      <w:r>
        <w:rPr>
          <w:spacing w:val="-3"/>
        </w:rPr>
        <w:t xml:space="preserve">используемые </w:t>
      </w:r>
      <w:r>
        <w:t xml:space="preserve">в качестве мест для купания и сезонного </w:t>
      </w:r>
      <w:r>
        <w:rPr>
          <w:spacing w:val="-3"/>
        </w:rPr>
        <w:t xml:space="preserve">отдыха </w:t>
      </w:r>
      <w:r>
        <w:t xml:space="preserve">местными жителями: в с. Батурино — озера Светлое, </w:t>
      </w:r>
      <w:proofErr w:type="spellStart"/>
      <w:r>
        <w:t>Казбей</w:t>
      </w:r>
      <w:proofErr w:type="spellEnd"/>
      <w:r>
        <w:t xml:space="preserve">, </w:t>
      </w:r>
      <w:r>
        <w:rPr>
          <w:spacing w:val="-3"/>
        </w:rPr>
        <w:t>река Чулым.</w:t>
      </w:r>
    </w:p>
    <w:p w:rsidR="00E575F5" w:rsidRDefault="003A258C" w:rsidP="00BD13B0">
      <w:pPr>
        <w:pStyle w:val="a3"/>
        <w:ind w:right="693" w:firstLine="708"/>
        <w:jc w:val="both"/>
      </w:pPr>
      <w:r>
        <w:t>Требуется оборудование этих пляжей в качестве рекреационных зон для полноценного отдыха населения, т.к. согласно полномочиям органов местного самоуправления, от них требуется обеспечение безопасности людей на водных объектах, а также создание условий для массового отдыха жителей поселения.</w:t>
      </w:r>
    </w:p>
    <w:p w:rsidR="00BD13B0" w:rsidRDefault="00BD13B0" w:rsidP="00BD13B0">
      <w:pPr>
        <w:pStyle w:val="a3"/>
        <w:ind w:right="693" w:firstLine="708"/>
        <w:jc w:val="both"/>
      </w:pPr>
    </w:p>
    <w:p w:rsidR="00E575F5" w:rsidRDefault="003A258C">
      <w:pPr>
        <w:pStyle w:val="2"/>
        <w:numPr>
          <w:ilvl w:val="2"/>
          <w:numId w:val="159"/>
        </w:numPr>
        <w:tabs>
          <w:tab w:val="left" w:pos="1334"/>
        </w:tabs>
        <w:spacing w:before="96"/>
        <w:ind w:left="1333" w:hanging="642"/>
      </w:pPr>
      <w:bookmarkStart w:id="146" w:name="_bookmark21"/>
      <w:bookmarkStart w:id="147" w:name="_Toc152846383"/>
      <w:bookmarkStart w:id="148" w:name="_Toc152846782"/>
      <w:bookmarkStart w:id="149" w:name="_Toc152847286"/>
      <w:bookmarkStart w:id="150" w:name="_Toc153550709"/>
      <w:bookmarkEnd w:id="146"/>
      <w:r>
        <w:t>Земли лесного</w:t>
      </w:r>
      <w:r>
        <w:rPr>
          <w:spacing w:val="-5"/>
        </w:rPr>
        <w:t xml:space="preserve"> </w:t>
      </w:r>
      <w:r>
        <w:t>фонда</w:t>
      </w:r>
      <w:bookmarkEnd w:id="147"/>
      <w:bookmarkEnd w:id="148"/>
      <w:bookmarkEnd w:id="149"/>
      <w:bookmarkEnd w:id="150"/>
    </w:p>
    <w:p w:rsidR="00E575F5" w:rsidRDefault="003A258C">
      <w:pPr>
        <w:pStyle w:val="a3"/>
        <w:spacing w:before="54"/>
        <w:ind w:right="690" w:firstLine="708"/>
        <w:jc w:val="both"/>
      </w:pPr>
      <w:r>
        <w:t xml:space="preserve">К землям лесного фонда относятся лесные земли, в </w:t>
      </w:r>
      <w:r>
        <w:rPr>
          <w:spacing w:val="-6"/>
        </w:rPr>
        <w:t xml:space="preserve">т.ч. </w:t>
      </w:r>
      <w:r>
        <w:t xml:space="preserve">земли, покрытые лесной растительностью и не покрытые ею, но предназначенные для ее восстановления (вырубки, гари, редины, прогалины и другие), а </w:t>
      </w:r>
      <w:r>
        <w:rPr>
          <w:spacing w:val="-3"/>
        </w:rPr>
        <w:t xml:space="preserve">также </w:t>
      </w:r>
      <w:r>
        <w:t xml:space="preserve">предназначенные для ведения лесного </w:t>
      </w:r>
      <w:r>
        <w:rPr>
          <w:spacing w:val="-2"/>
        </w:rPr>
        <w:t xml:space="preserve">хозяйства </w:t>
      </w:r>
      <w:r>
        <w:t>нелесные земли (просеки, дороги, болота и</w:t>
      </w:r>
      <w:r>
        <w:rPr>
          <w:spacing w:val="-5"/>
        </w:rPr>
        <w:t xml:space="preserve"> </w:t>
      </w:r>
      <w:r>
        <w:t>другие).</w:t>
      </w:r>
    </w:p>
    <w:p w:rsidR="00E575F5" w:rsidRDefault="003A258C">
      <w:pPr>
        <w:pStyle w:val="a3"/>
        <w:ind w:right="691" w:firstLine="708"/>
        <w:jc w:val="both"/>
      </w:pPr>
      <w:r>
        <w:t>Муниципальное образование "</w:t>
      </w:r>
      <w:proofErr w:type="spellStart"/>
      <w:r>
        <w:t>Батуринское</w:t>
      </w:r>
      <w:proofErr w:type="spellEnd"/>
      <w:r>
        <w:t xml:space="preserve"> сельское поселение" входит в зону перспективного освоения лесных ресурсов </w:t>
      </w:r>
      <w:proofErr w:type="spellStart"/>
      <w:r>
        <w:t>Асиновского</w:t>
      </w:r>
      <w:proofErr w:type="spellEnd"/>
      <w:r>
        <w:t xml:space="preserve"> района.</w:t>
      </w:r>
    </w:p>
    <w:p w:rsidR="00BD13B0" w:rsidRPr="00BD13B0" w:rsidRDefault="003A258C" w:rsidP="00BD13B0">
      <w:pPr>
        <w:pStyle w:val="a3"/>
        <w:ind w:right="688" w:firstLine="708"/>
        <w:jc w:val="both"/>
      </w:pPr>
      <w:r>
        <w:t xml:space="preserve">Земли лесного фонда поселения находятся в ведении </w:t>
      </w:r>
      <w:proofErr w:type="spellStart"/>
      <w:r>
        <w:t>Асиновского</w:t>
      </w:r>
      <w:proofErr w:type="spellEnd"/>
      <w:r>
        <w:t xml:space="preserve"> (</w:t>
      </w:r>
      <w:proofErr w:type="spellStart"/>
      <w:r>
        <w:t>Батуринское</w:t>
      </w:r>
      <w:proofErr w:type="spellEnd"/>
      <w:r>
        <w:t xml:space="preserve">, </w:t>
      </w:r>
      <w:proofErr w:type="spellStart"/>
      <w:r>
        <w:t>Митрофановское</w:t>
      </w:r>
      <w:proofErr w:type="spellEnd"/>
      <w:r>
        <w:t xml:space="preserve"> и Мало-</w:t>
      </w:r>
      <w:proofErr w:type="spellStart"/>
      <w:r>
        <w:t>Юксинское</w:t>
      </w:r>
      <w:proofErr w:type="spellEnd"/>
      <w:r>
        <w:t xml:space="preserve"> участковые лесничества), Улу-</w:t>
      </w:r>
      <w:proofErr w:type="spellStart"/>
      <w:r>
        <w:t>Юльского</w:t>
      </w:r>
      <w:proofErr w:type="spellEnd"/>
      <w:r>
        <w:t xml:space="preserve"> (Улу-</w:t>
      </w:r>
      <w:proofErr w:type="spellStart"/>
      <w:r>
        <w:t>Юльское</w:t>
      </w:r>
      <w:proofErr w:type="spellEnd"/>
      <w:r>
        <w:t xml:space="preserve"> участковое лесничество) и </w:t>
      </w:r>
      <w:proofErr w:type="spellStart"/>
      <w:r>
        <w:t>Кривошеинского</w:t>
      </w:r>
      <w:proofErr w:type="spellEnd"/>
      <w:r>
        <w:t xml:space="preserve"> (Красноярское участковое лесничество) лесничеств и являются федеральной собственностью. Участки земель лесного фонда перемежаются с сельскохозяйственными угодьями, на кадастровом учете не стоят.</w:t>
      </w:r>
    </w:p>
    <w:p w:rsidR="00E575F5" w:rsidRDefault="003A258C">
      <w:pPr>
        <w:pStyle w:val="a3"/>
        <w:ind w:right="693" w:firstLine="708"/>
        <w:jc w:val="both"/>
      </w:pPr>
      <w:r>
        <w:t xml:space="preserve">Земли лесного фонда занимают 157,753 тыс. га, что составляет 77% от общей территории </w:t>
      </w:r>
      <w:r>
        <w:lastRenderedPageBreak/>
        <w:t>муниципального образования "</w:t>
      </w:r>
      <w:proofErr w:type="spellStart"/>
      <w:r>
        <w:t>Батуринское</w:t>
      </w:r>
      <w:proofErr w:type="spellEnd"/>
      <w:r>
        <w:t xml:space="preserve"> сельское поселение".</w:t>
      </w:r>
    </w:p>
    <w:p w:rsidR="00E575F5" w:rsidRDefault="00E575F5">
      <w:pPr>
        <w:pStyle w:val="a3"/>
        <w:spacing w:before="8"/>
        <w:ind w:left="0"/>
        <w:rPr>
          <w:sz w:val="21"/>
        </w:rPr>
      </w:pPr>
    </w:p>
    <w:p w:rsidR="00E575F5" w:rsidRDefault="003A258C">
      <w:pPr>
        <w:pStyle w:val="2"/>
        <w:numPr>
          <w:ilvl w:val="2"/>
          <w:numId w:val="159"/>
        </w:numPr>
        <w:tabs>
          <w:tab w:val="left" w:pos="1334"/>
        </w:tabs>
        <w:ind w:left="1333" w:hanging="642"/>
      </w:pPr>
      <w:bookmarkStart w:id="151" w:name="_bookmark22"/>
      <w:bookmarkStart w:id="152" w:name="_Toc152846384"/>
      <w:bookmarkStart w:id="153" w:name="_Toc152846783"/>
      <w:bookmarkStart w:id="154" w:name="_Toc152847287"/>
      <w:bookmarkStart w:id="155" w:name="_Toc153550710"/>
      <w:bookmarkEnd w:id="151"/>
      <w:r>
        <w:t xml:space="preserve">Земли </w:t>
      </w:r>
      <w:r>
        <w:rPr>
          <w:spacing w:val="-3"/>
        </w:rPr>
        <w:t>водного</w:t>
      </w:r>
      <w:r>
        <w:rPr>
          <w:spacing w:val="-4"/>
        </w:rPr>
        <w:t xml:space="preserve"> </w:t>
      </w:r>
      <w:r>
        <w:t>фонда</w:t>
      </w:r>
      <w:bookmarkEnd w:id="152"/>
      <w:bookmarkEnd w:id="153"/>
      <w:bookmarkEnd w:id="154"/>
      <w:bookmarkEnd w:id="155"/>
    </w:p>
    <w:p w:rsidR="00E575F5" w:rsidRDefault="003A258C">
      <w:pPr>
        <w:pStyle w:val="a3"/>
        <w:spacing w:before="50"/>
        <w:ind w:right="697" w:firstLine="708"/>
        <w:jc w:val="both"/>
      </w:pPr>
      <w:r>
        <w:t>Согласно законодательству, к землям водного фонда относятся земли, покрытые поверхностными водами, сосредоточенными в водных объектах; занятые гидротехническими и иными сооружениями, расположенными на водных объектах.</w:t>
      </w:r>
    </w:p>
    <w:p w:rsidR="00E575F5" w:rsidRDefault="003A258C">
      <w:pPr>
        <w:pStyle w:val="a3"/>
        <w:spacing w:before="1"/>
        <w:ind w:right="687" w:firstLine="708"/>
        <w:jc w:val="both"/>
      </w:pPr>
      <w:r>
        <w:t xml:space="preserve">Перевод земель </w:t>
      </w:r>
      <w:r>
        <w:rPr>
          <w:spacing w:val="-3"/>
        </w:rPr>
        <w:t xml:space="preserve">другой </w:t>
      </w:r>
      <w:r>
        <w:t xml:space="preserve">категории или земельных </w:t>
      </w:r>
      <w:r>
        <w:rPr>
          <w:spacing w:val="-3"/>
        </w:rPr>
        <w:t xml:space="preserve">участков </w:t>
      </w:r>
      <w:r>
        <w:t xml:space="preserve">в составе таких земель в земли </w:t>
      </w:r>
      <w:r>
        <w:rPr>
          <w:spacing w:val="-3"/>
        </w:rPr>
        <w:t xml:space="preserve">водного </w:t>
      </w:r>
      <w:r>
        <w:t>фонда допускается в</w:t>
      </w:r>
      <w:r>
        <w:rPr>
          <w:spacing w:val="2"/>
        </w:rPr>
        <w:t xml:space="preserve"> </w:t>
      </w:r>
      <w:r>
        <w:t>случае:</w:t>
      </w:r>
    </w:p>
    <w:p w:rsidR="00E575F5" w:rsidRDefault="003A258C">
      <w:pPr>
        <w:pStyle w:val="a5"/>
        <w:numPr>
          <w:ilvl w:val="0"/>
          <w:numId w:val="157"/>
        </w:numPr>
        <w:tabs>
          <w:tab w:val="left" w:pos="1413"/>
        </w:tabs>
        <w:ind w:hanging="361"/>
        <w:rPr>
          <w:sz w:val="24"/>
        </w:rPr>
      </w:pPr>
      <w:r>
        <w:rPr>
          <w:sz w:val="24"/>
        </w:rPr>
        <w:t>если земли заняты водными</w:t>
      </w:r>
      <w:r>
        <w:rPr>
          <w:spacing w:val="-4"/>
          <w:sz w:val="24"/>
        </w:rPr>
        <w:t xml:space="preserve"> </w:t>
      </w:r>
      <w:r>
        <w:rPr>
          <w:sz w:val="24"/>
        </w:rPr>
        <w:t>объектами;</w:t>
      </w:r>
    </w:p>
    <w:p w:rsidR="00E575F5" w:rsidRDefault="003A258C">
      <w:pPr>
        <w:pStyle w:val="a5"/>
        <w:numPr>
          <w:ilvl w:val="0"/>
          <w:numId w:val="157"/>
        </w:numPr>
        <w:tabs>
          <w:tab w:val="left" w:pos="1413"/>
        </w:tabs>
        <w:ind w:hanging="361"/>
        <w:rPr>
          <w:sz w:val="24"/>
        </w:rPr>
      </w:pPr>
      <w:r>
        <w:rPr>
          <w:sz w:val="24"/>
        </w:rPr>
        <w:t>строительства водохранилищ и иных искусственных водных объектов, а</w:t>
      </w:r>
      <w:r>
        <w:rPr>
          <w:spacing w:val="-15"/>
          <w:sz w:val="24"/>
        </w:rPr>
        <w:t xml:space="preserve"> </w:t>
      </w:r>
      <w:r>
        <w:rPr>
          <w:sz w:val="24"/>
        </w:rPr>
        <w:t>также</w:t>
      </w:r>
    </w:p>
    <w:p w:rsidR="00E575F5" w:rsidRDefault="003A258C">
      <w:pPr>
        <w:pStyle w:val="a5"/>
        <w:numPr>
          <w:ilvl w:val="0"/>
          <w:numId w:val="157"/>
        </w:numPr>
        <w:tabs>
          <w:tab w:val="left" w:pos="1413"/>
        </w:tabs>
        <w:ind w:hanging="361"/>
        <w:rPr>
          <w:sz w:val="24"/>
        </w:rPr>
      </w:pPr>
      <w:r>
        <w:rPr>
          <w:sz w:val="24"/>
        </w:rPr>
        <w:t>гидротехнических и иных сооружений, расположенных на водных</w:t>
      </w:r>
      <w:r>
        <w:rPr>
          <w:spacing w:val="-9"/>
          <w:sz w:val="24"/>
        </w:rPr>
        <w:t xml:space="preserve"> </w:t>
      </w:r>
      <w:r>
        <w:rPr>
          <w:sz w:val="24"/>
        </w:rPr>
        <w:t>объектах;</w:t>
      </w:r>
    </w:p>
    <w:p w:rsidR="00E575F5" w:rsidRDefault="003A258C">
      <w:pPr>
        <w:pStyle w:val="a5"/>
        <w:numPr>
          <w:ilvl w:val="0"/>
          <w:numId w:val="157"/>
        </w:numPr>
        <w:tabs>
          <w:tab w:val="left" w:pos="1413"/>
        </w:tabs>
        <w:ind w:hanging="361"/>
        <w:rPr>
          <w:sz w:val="24"/>
        </w:rPr>
      </w:pPr>
      <w:r>
        <w:rPr>
          <w:sz w:val="24"/>
        </w:rPr>
        <w:t xml:space="preserve">изменения </w:t>
      </w:r>
      <w:r>
        <w:rPr>
          <w:spacing w:val="-3"/>
          <w:sz w:val="24"/>
        </w:rPr>
        <w:t xml:space="preserve">русла </w:t>
      </w:r>
      <w:r>
        <w:rPr>
          <w:sz w:val="24"/>
        </w:rPr>
        <w:t>рек и иных изменений местоположения водных объектов.</w:t>
      </w:r>
    </w:p>
    <w:p w:rsidR="00E575F5" w:rsidRDefault="003A258C">
      <w:pPr>
        <w:pStyle w:val="a3"/>
        <w:ind w:right="691" w:firstLine="708"/>
        <w:jc w:val="both"/>
      </w:pPr>
      <w:r>
        <w:t xml:space="preserve">Гидрографическая сеть сельского поселения очень развита. Все реки, ручьи и озера принадлежат </w:t>
      </w:r>
      <w:proofErr w:type="spellStart"/>
      <w:r>
        <w:t>Верхнеобскому</w:t>
      </w:r>
      <w:proofErr w:type="spellEnd"/>
      <w:r>
        <w:t xml:space="preserve"> бассейновому округу (р. Чулым, р. Бол</w:t>
      </w:r>
      <w:proofErr w:type="gramStart"/>
      <w:r>
        <w:t>.</w:t>
      </w:r>
      <w:proofErr w:type="gramEnd"/>
      <w:r>
        <w:t xml:space="preserve"> и Мал. Юкса, р. Бол</w:t>
      </w:r>
      <w:proofErr w:type="gramStart"/>
      <w:r>
        <w:t>.</w:t>
      </w:r>
      <w:proofErr w:type="gramEnd"/>
      <w:r>
        <w:t xml:space="preserve"> и Мал. Кайла, оз. Курья и др.). По восточной границе протекает река Чулым.</w:t>
      </w:r>
    </w:p>
    <w:p w:rsidR="00E575F5" w:rsidRDefault="003A258C">
      <w:pPr>
        <w:pStyle w:val="a3"/>
        <w:ind w:right="692" w:firstLine="708"/>
        <w:jc w:val="both"/>
      </w:pPr>
      <w:r>
        <w:t>Вопросы использования и охраны земель Водного фонда не рассматриваются в документах территориального планирования и регулируются исключительно положениями Водного кодекса.</w:t>
      </w:r>
    </w:p>
    <w:p w:rsidR="00E575F5" w:rsidRDefault="00E575F5">
      <w:pPr>
        <w:pStyle w:val="a3"/>
        <w:spacing w:before="8"/>
        <w:ind w:left="0"/>
        <w:rPr>
          <w:sz w:val="21"/>
        </w:rPr>
      </w:pPr>
    </w:p>
    <w:p w:rsidR="00E575F5" w:rsidRDefault="003A258C">
      <w:pPr>
        <w:pStyle w:val="2"/>
        <w:numPr>
          <w:ilvl w:val="2"/>
          <w:numId w:val="159"/>
        </w:numPr>
        <w:tabs>
          <w:tab w:val="left" w:pos="1389"/>
        </w:tabs>
        <w:ind w:hanging="697"/>
      </w:pPr>
      <w:bookmarkStart w:id="156" w:name="_bookmark23"/>
      <w:bookmarkStart w:id="157" w:name="_Toc152846385"/>
      <w:bookmarkStart w:id="158" w:name="_Toc152846784"/>
      <w:bookmarkStart w:id="159" w:name="_Toc152847288"/>
      <w:bookmarkStart w:id="160" w:name="_Toc153550711"/>
      <w:bookmarkEnd w:id="156"/>
      <w:r>
        <w:t>Земли</w:t>
      </w:r>
      <w:r>
        <w:rPr>
          <w:spacing w:val="-3"/>
        </w:rPr>
        <w:t xml:space="preserve"> </w:t>
      </w:r>
      <w:r>
        <w:t>запаса</w:t>
      </w:r>
      <w:bookmarkEnd w:id="157"/>
      <w:bookmarkEnd w:id="158"/>
      <w:bookmarkEnd w:id="159"/>
      <w:bookmarkEnd w:id="160"/>
    </w:p>
    <w:p w:rsidR="00BD13B0" w:rsidRDefault="003A258C" w:rsidP="00BD13B0">
      <w:pPr>
        <w:pStyle w:val="a3"/>
        <w:spacing w:before="50"/>
        <w:ind w:right="695" w:firstLine="708"/>
        <w:jc w:val="both"/>
      </w:pPr>
      <w:r>
        <w:t>В эту категорию входят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 формируемого в соответствии со статьей 80 Земельного кодекса и относящихся к землям сельскохозяйственного назначения.</w:t>
      </w:r>
    </w:p>
    <w:p w:rsidR="00E575F5" w:rsidRDefault="003A258C" w:rsidP="00BD13B0">
      <w:pPr>
        <w:pStyle w:val="a3"/>
        <w:spacing w:before="50"/>
        <w:ind w:right="695" w:firstLine="708"/>
        <w:jc w:val="both"/>
      </w:pPr>
      <w:r>
        <w:t>Согласно паспорту муниципального образования, земли запаса на территории сельского поселения не определены, категория земель запаса не установлена.</w:t>
      </w:r>
    </w:p>
    <w:p w:rsidR="00E575F5" w:rsidRDefault="003A258C">
      <w:pPr>
        <w:pStyle w:val="4"/>
        <w:spacing w:before="4"/>
        <w:jc w:val="left"/>
      </w:pPr>
      <w:r>
        <w:t>Выводы:</w:t>
      </w:r>
    </w:p>
    <w:p w:rsidR="00E575F5" w:rsidRDefault="003A258C">
      <w:pPr>
        <w:pStyle w:val="a3"/>
        <w:ind w:right="687" w:firstLine="708"/>
        <w:jc w:val="both"/>
      </w:pPr>
      <w:r>
        <w:t xml:space="preserve">Анализ земель на территории Муниципального образования </w:t>
      </w:r>
      <w:r>
        <w:rPr>
          <w:spacing w:val="-2"/>
        </w:rPr>
        <w:t>"</w:t>
      </w:r>
      <w:proofErr w:type="spellStart"/>
      <w:r>
        <w:rPr>
          <w:spacing w:val="-2"/>
        </w:rPr>
        <w:t>Батуринское</w:t>
      </w:r>
      <w:proofErr w:type="spellEnd"/>
      <w:r>
        <w:rPr>
          <w:spacing w:val="-2"/>
        </w:rPr>
        <w:t xml:space="preserve"> </w:t>
      </w:r>
      <w:r>
        <w:t xml:space="preserve">сельское поселение" показал, что </w:t>
      </w:r>
      <w:r>
        <w:rPr>
          <w:spacing w:val="-3"/>
        </w:rPr>
        <w:t xml:space="preserve">некоторые </w:t>
      </w:r>
      <w:r>
        <w:t xml:space="preserve">категории земель не установлены. Также невозможно произвести </w:t>
      </w:r>
      <w:r>
        <w:rPr>
          <w:spacing w:val="-3"/>
        </w:rPr>
        <w:t xml:space="preserve">точный </w:t>
      </w:r>
      <w:r>
        <w:t xml:space="preserve">подсчет площадей земель различных категорий. Это связано с незавершенностью работ по постановке земельных </w:t>
      </w:r>
      <w:r>
        <w:rPr>
          <w:spacing w:val="-3"/>
        </w:rPr>
        <w:t xml:space="preserve">участков </w:t>
      </w:r>
      <w:r>
        <w:t xml:space="preserve">на кадастровый </w:t>
      </w:r>
      <w:r>
        <w:rPr>
          <w:spacing w:val="-4"/>
        </w:rPr>
        <w:t xml:space="preserve">учет. Однако </w:t>
      </w:r>
      <w:r>
        <w:t xml:space="preserve">в </w:t>
      </w:r>
      <w:r>
        <w:rPr>
          <w:spacing w:val="-3"/>
        </w:rPr>
        <w:t xml:space="preserve">этом </w:t>
      </w:r>
      <w:r>
        <w:t xml:space="preserve">есть и преимущества – предложения </w:t>
      </w:r>
      <w:r>
        <w:rPr>
          <w:spacing w:val="-3"/>
        </w:rPr>
        <w:t xml:space="preserve">Генерального </w:t>
      </w:r>
      <w:r>
        <w:t xml:space="preserve">плана в дальнейшем должны </w:t>
      </w:r>
      <w:r>
        <w:rPr>
          <w:spacing w:val="-7"/>
        </w:rPr>
        <w:t xml:space="preserve">будут </w:t>
      </w:r>
      <w:r>
        <w:t xml:space="preserve">учитываться при определении назначения земельных </w:t>
      </w:r>
      <w:r>
        <w:rPr>
          <w:spacing w:val="-3"/>
        </w:rPr>
        <w:t xml:space="preserve">участков </w:t>
      </w:r>
      <w:r>
        <w:t>в землеустроительной документации.</w:t>
      </w:r>
    </w:p>
    <w:p w:rsidR="00E575F5" w:rsidRDefault="003A258C">
      <w:pPr>
        <w:pStyle w:val="a3"/>
        <w:ind w:right="689" w:firstLine="708"/>
        <w:jc w:val="both"/>
      </w:pPr>
      <w:r>
        <w:t xml:space="preserve">Таким образом, в составе земельного фонда сельского поселения в обязательном порядке </w:t>
      </w:r>
      <w:r>
        <w:rPr>
          <w:spacing w:val="-3"/>
        </w:rPr>
        <w:t xml:space="preserve">необходимо </w:t>
      </w:r>
      <w:r>
        <w:t xml:space="preserve">установить границы земельных </w:t>
      </w:r>
      <w:r>
        <w:rPr>
          <w:spacing w:val="-3"/>
        </w:rPr>
        <w:t xml:space="preserve">участков </w:t>
      </w:r>
      <w:r>
        <w:t xml:space="preserve">и территорий, попадающих </w:t>
      </w:r>
      <w:r>
        <w:rPr>
          <w:spacing w:val="-4"/>
        </w:rPr>
        <w:t xml:space="preserve">под </w:t>
      </w:r>
      <w:r>
        <w:t xml:space="preserve">юрисдикцию градостроительного </w:t>
      </w:r>
      <w:r>
        <w:rPr>
          <w:spacing w:val="-3"/>
        </w:rPr>
        <w:t xml:space="preserve">законодательства. </w:t>
      </w:r>
      <w:r>
        <w:t>А</w:t>
      </w:r>
      <w:r>
        <w:rPr>
          <w:spacing w:val="-8"/>
        </w:rPr>
        <w:t xml:space="preserve"> </w:t>
      </w:r>
      <w:r>
        <w:t>именно:</w:t>
      </w:r>
    </w:p>
    <w:p w:rsidR="00E575F5" w:rsidRDefault="003A258C">
      <w:pPr>
        <w:pStyle w:val="a5"/>
        <w:numPr>
          <w:ilvl w:val="0"/>
          <w:numId w:val="156"/>
        </w:numPr>
        <w:tabs>
          <w:tab w:val="left" w:pos="1641"/>
        </w:tabs>
        <w:ind w:hanging="241"/>
        <w:rPr>
          <w:sz w:val="24"/>
        </w:rPr>
      </w:pPr>
      <w:r>
        <w:rPr>
          <w:spacing w:val="-3"/>
          <w:sz w:val="24"/>
        </w:rPr>
        <w:t xml:space="preserve">Границы </w:t>
      </w:r>
      <w:r>
        <w:rPr>
          <w:sz w:val="24"/>
        </w:rPr>
        <w:t>земель населенных</w:t>
      </w:r>
      <w:r>
        <w:rPr>
          <w:spacing w:val="-9"/>
          <w:sz w:val="24"/>
        </w:rPr>
        <w:t xml:space="preserve"> </w:t>
      </w:r>
      <w:r>
        <w:rPr>
          <w:sz w:val="24"/>
        </w:rPr>
        <w:t>пунктов.</w:t>
      </w:r>
    </w:p>
    <w:p w:rsidR="00E575F5" w:rsidRDefault="003A258C">
      <w:pPr>
        <w:pStyle w:val="a5"/>
        <w:numPr>
          <w:ilvl w:val="0"/>
          <w:numId w:val="156"/>
        </w:numPr>
        <w:tabs>
          <w:tab w:val="left" w:pos="1641"/>
        </w:tabs>
        <w:ind w:hanging="241"/>
        <w:rPr>
          <w:sz w:val="24"/>
        </w:rPr>
      </w:pPr>
      <w:r>
        <w:rPr>
          <w:sz w:val="24"/>
        </w:rPr>
        <w:t>В составе земель сельскохозяйственного</w:t>
      </w:r>
      <w:r>
        <w:rPr>
          <w:spacing w:val="-9"/>
          <w:sz w:val="24"/>
        </w:rPr>
        <w:t xml:space="preserve"> </w:t>
      </w:r>
      <w:r>
        <w:rPr>
          <w:sz w:val="24"/>
        </w:rPr>
        <w:t>назначения:</w:t>
      </w:r>
    </w:p>
    <w:p w:rsidR="00E575F5" w:rsidRDefault="003A258C">
      <w:pPr>
        <w:pStyle w:val="a5"/>
        <w:numPr>
          <w:ilvl w:val="3"/>
          <w:numId w:val="159"/>
        </w:numPr>
        <w:tabs>
          <w:tab w:val="left" w:pos="1537"/>
        </w:tabs>
        <w:ind w:left="1536" w:hanging="137"/>
        <w:jc w:val="left"/>
        <w:rPr>
          <w:sz w:val="24"/>
        </w:rPr>
      </w:pPr>
      <w:r>
        <w:rPr>
          <w:sz w:val="24"/>
        </w:rPr>
        <w:t>земли, занятые внутрихозяйственными дорогами,</w:t>
      </w:r>
    </w:p>
    <w:p w:rsidR="00E575F5" w:rsidRDefault="003A258C">
      <w:pPr>
        <w:pStyle w:val="a5"/>
        <w:numPr>
          <w:ilvl w:val="3"/>
          <w:numId w:val="159"/>
        </w:numPr>
        <w:tabs>
          <w:tab w:val="left" w:pos="1537"/>
        </w:tabs>
        <w:ind w:left="1536" w:hanging="137"/>
        <w:jc w:val="left"/>
        <w:rPr>
          <w:sz w:val="24"/>
        </w:rPr>
      </w:pPr>
      <w:r>
        <w:rPr>
          <w:sz w:val="24"/>
        </w:rPr>
        <w:t>земли, занятые инженерными</w:t>
      </w:r>
      <w:r>
        <w:rPr>
          <w:spacing w:val="-1"/>
          <w:sz w:val="24"/>
        </w:rPr>
        <w:t xml:space="preserve"> </w:t>
      </w:r>
      <w:r>
        <w:rPr>
          <w:sz w:val="24"/>
        </w:rPr>
        <w:t>коммуникациями,</w:t>
      </w:r>
    </w:p>
    <w:p w:rsidR="00E575F5" w:rsidRDefault="003A258C">
      <w:pPr>
        <w:pStyle w:val="a3"/>
        <w:ind w:firstLine="708"/>
      </w:pPr>
      <w:r>
        <w:t>-земли, занятые зданиями, строениями, сооружениями, используемые для производства, хранения и первичной переработки сельскохозяйственной продукции.</w:t>
      </w:r>
    </w:p>
    <w:p w:rsidR="00E575F5" w:rsidRDefault="003A258C">
      <w:pPr>
        <w:pStyle w:val="a5"/>
        <w:numPr>
          <w:ilvl w:val="0"/>
          <w:numId w:val="156"/>
        </w:numPr>
        <w:tabs>
          <w:tab w:val="left" w:pos="1641"/>
        </w:tabs>
        <w:ind w:left="1400" w:right="700" w:firstLine="0"/>
        <w:rPr>
          <w:sz w:val="24"/>
        </w:rPr>
      </w:pPr>
      <w:r>
        <w:rPr>
          <w:sz w:val="24"/>
        </w:rPr>
        <w:t>В составе земель промышленности, энергетики, транспорта, связи, радиовещания, телевидения, информатики, земель для обеспечения космической деятельности,</w:t>
      </w:r>
      <w:r>
        <w:rPr>
          <w:spacing w:val="30"/>
          <w:sz w:val="24"/>
        </w:rPr>
        <w:t xml:space="preserve"> </w:t>
      </w:r>
      <w:r>
        <w:rPr>
          <w:sz w:val="24"/>
        </w:rPr>
        <w:t>земель</w:t>
      </w:r>
    </w:p>
    <w:p w:rsidR="00E575F5" w:rsidRDefault="003A258C">
      <w:pPr>
        <w:pStyle w:val="a3"/>
      </w:pPr>
      <w:r>
        <w:t>обороны, безопасности и земель иного специального назначения:</w:t>
      </w:r>
    </w:p>
    <w:p w:rsidR="00E575F5" w:rsidRDefault="003A258C">
      <w:pPr>
        <w:pStyle w:val="a5"/>
        <w:numPr>
          <w:ilvl w:val="3"/>
          <w:numId w:val="159"/>
        </w:numPr>
        <w:tabs>
          <w:tab w:val="left" w:pos="1537"/>
        </w:tabs>
        <w:ind w:left="1536" w:hanging="137"/>
        <w:jc w:val="left"/>
        <w:rPr>
          <w:sz w:val="24"/>
        </w:rPr>
      </w:pPr>
      <w:r>
        <w:rPr>
          <w:sz w:val="24"/>
        </w:rPr>
        <w:t>земли</w:t>
      </w:r>
      <w:r>
        <w:rPr>
          <w:spacing w:val="-1"/>
          <w:sz w:val="24"/>
        </w:rPr>
        <w:t xml:space="preserve"> </w:t>
      </w:r>
      <w:r>
        <w:rPr>
          <w:sz w:val="24"/>
        </w:rPr>
        <w:t>промышленности,</w:t>
      </w:r>
    </w:p>
    <w:p w:rsidR="00E575F5" w:rsidRDefault="003A258C">
      <w:pPr>
        <w:pStyle w:val="a5"/>
        <w:numPr>
          <w:ilvl w:val="3"/>
          <w:numId w:val="159"/>
        </w:numPr>
        <w:tabs>
          <w:tab w:val="left" w:pos="1537"/>
        </w:tabs>
        <w:ind w:left="1536" w:hanging="137"/>
        <w:jc w:val="left"/>
        <w:rPr>
          <w:sz w:val="24"/>
        </w:rPr>
      </w:pPr>
      <w:r>
        <w:rPr>
          <w:sz w:val="24"/>
        </w:rPr>
        <w:t>земли</w:t>
      </w:r>
      <w:r>
        <w:rPr>
          <w:spacing w:val="-1"/>
          <w:sz w:val="24"/>
        </w:rPr>
        <w:t xml:space="preserve"> </w:t>
      </w:r>
      <w:r>
        <w:rPr>
          <w:sz w:val="24"/>
        </w:rPr>
        <w:t>энергетики,</w:t>
      </w:r>
    </w:p>
    <w:p w:rsidR="00E575F5" w:rsidRDefault="003A258C">
      <w:pPr>
        <w:pStyle w:val="a5"/>
        <w:numPr>
          <w:ilvl w:val="3"/>
          <w:numId w:val="159"/>
        </w:numPr>
        <w:tabs>
          <w:tab w:val="left" w:pos="1537"/>
        </w:tabs>
        <w:ind w:left="1536" w:hanging="137"/>
        <w:jc w:val="left"/>
        <w:rPr>
          <w:sz w:val="24"/>
        </w:rPr>
      </w:pPr>
      <w:r>
        <w:rPr>
          <w:sz w:val="24"/>
        </w:rPr>
        <w:t>земли связи и</w:t>
      </w:r>
      <w:r>
        <w:rPr>
          <w:spacing w:val="-3"/>
          <w:sz w:val="24"/>
        </w:rPr>
        <w:t xml:space="preserve"> </w:t>
      </w:r>
      <w:r>
        <w:rPr>
          <w:sz w:val="24"/>
        </w:rPr>
        <w:t>информатики,</w:t>
      </w:r>
    </w:p>
    <w:p w:rsidR="00E575F5" w:rsidRDefault="003A258C">
      <w:pPr>
        <w:pStyle w:val="a5"/>
        <w:numPr>
          <w:ilvl w:val="3"/>
          <w:numId w:val="159"/>
        </w:numPr>
        <w:tabs>
          <w:tab w:val="left" w:pos="1537"/>
        </w:tabs>
        <w:ind w:left="1536" w:hanging="137"/>
        <w:jc w:val="left"/>
        <w:rPr>
          <w:sz w:val="24"/>
        </w:rPr>
      </w:pPr>
      <w:r>
        <w:rPr>
          <w:sz w:val="24"/>
        </w:rPr>
        <w:t xml:space="preserve">земли специального назначения - кладбища, </w:t>
      </w:r>
      <w:r>
        <w:rPr>
          <w:spacing w:val="-3"/>
          <w:sz w:val="24"/>
        </w:rPr>
        <w:t xml:space="preserve">скотомогильники </w:t>
      </w:r>
      <w:r>
        <w:rPr>
          <w:sz w:val="24"/>
        </w:rPr>
        <w:t>и свалки</w:t>
      </w:r>
      <w:r>
        <w:rPr>
          <w:spacing w:val="-5"/>
          <w:sz w:val="24"/>
        </w:rPr>
        <w:t xml:space="preserve"> </w:t>
      </w:r>
      <w:r>
        <w:rPr>
          <w:sz w:val="24"/>
        </w:rPr>
        <w:t>ТБО.</w:t>
      </w:r>
    </w:p>
    <w:p w:rsidR="00E575F5" w:rsidRDefault="003A258C">
      <w:pPr>
        <w:pStyle w:val="a5"/>
        <w:numPr>
          <w:ilvl w:val="0"/>
          <w:numId w:val="156"/>
        </w:numPr>
        <w:tabs>
          <w:tab w:val="left" w:pos="1697"/>
        </w:tabs>
        <w:ind w:left="692" w:right="690" w:firstLine="708"/>
        <w:rPr>
          <w:sz w:val="24"/>
        </w:rPr>
      </w:pPr>
      <w:r>
        <w:rPr>
          <w:sz w:val="24"/>
        </w:rPr>
        <w:t xml:space="preserve">Земли особо охраняемых территорий и объектов, в </w:t>
      </w:r>
      <w:r>
        <w:rPr>
          <w:spacing w:val="-5"/>
          <w:sz w:val="24"/>
        </w:rPr>
        <w:t xml:space="preserve">т.ч. </w:t>
      </w:r>
      <w:r>
        <w:rPr>
          <w:sz w:val="24"/>
        </w:rPr>
        <w:t xml:space="preserve">земли, предназначенные и используемые для организации </w:t>
      </w:r>
      <w:r>
        <w:rPr>
          <w:spacing w:val="-3"/>
          <w:sz w:val="24"/>
        </w:rPr>
        <w:t xml:space="preserve">отдыха, </w:t>
      </w:r>
      <w:r>
        <w:rPr>
          <w:sz w:val="24"/>
        </w:rPr>
        <w:t>туризма, физкультурно-оздоровительной и спортивной деятельности</w:t>
      </w:r>
      <w:r>
        <w:rPr>
          <w:spacing w:val="-2"/>
          <w:sz w:val="24"/>
        </w:rPr>
        <w:t xml:space="preserve"> </w:t>
      </w:r>
      <w:r>
        <w:rPr>
          <w:sz w:val="24"/>
        </w:rPr>
        <w:t>граждан.</w:t>
      </w:r>
    </w:p>
    <w:p w:rsidR="00E575F5" w:rsidRDefault="003A258C">
      <w:pPr>
        <w:pStyle w:val="a3"/>
        <w:ind w:right="685" w:firstLine="708"/>
        <w:jc w:val="both"/>
      </w:pPr>
      <w:r>
        <w:t xml:space="preserve">Большинство из перечисленных территорий выделяются как зоны функционального </w:t>
      </w:r>
      <w:r>
        <w:lastRenderedPageBreak/>
        <w:t>использования в составе основных категорий земель. Однако для земель особо охраняемых территорий и объектов и для земельных участков, занятых объектами специального назначения, в последующем возможен перевод из категории земель сельскохозяйственного назначения в соответствующие категории.</w:t>
      </w:r>
    </w:p>
    <w:p w:rsidR="00E575F5" w:rsidRDefault="003A258C">
      <w:pPr>
        <w:pStyle w:val="a3"/>
        <w:spacing w:before="1"/>
        <w:ind w:left="1400"/>
        <w:jc w:val="both"/>
      </w:pPr>
      <w:r>
        <w:t>Распределение земель по категориям показано на схеме 1 части 2.</w:t>
      </w:r>
    </w:p>
    <w:p w:rsidR="00E575F5" w:rsidRDefault="00E575F5">
      <w:pPr>
        <w:pStyle w:val="a3"/>
        <w:spacing w:before="7"/>
        <w:ind w:left="0"/>
        <w:rPr>
          <w:sz w:val="21"/>
        </w:rPr>
      </w:pPr>
    </w:p>
    <w:p w:rsidR="00E575F5" w:rsidRDefault="003A258C" w:rsidP="005E6A34">
      <w:pPr>
        <w:pStyle w:val="2"/>
        <w:numPr>
          <w:ilvl w:val="1"/>
          <w:numId w:val="162"/>
        </w:numPr>
        <w:tabs>
          <w:tab w:val="left" w:pos="1173"/>
        </w:tabs>
        <w:ind w:left="692" w:right="1310" w:firstLine="0"/>
        <w:jc w:val="both"/>
      </w:pPr>
      <w:bookmarkStart w:id="161" w:name="_bookmark24"/>
      <w:bookmarkStart w:id="162" w:name="_Toc152846386"/>
      <w:bookmarkStart w:id="163" w:name="_Toc152846785"/>
      <w:bookmarkStart w:id="164" w:name="_Toc152847289"/>
      <w:bookmarkStart w:id="165" w:name="_Toc153550712"/>
      <w:bookmarkEnd w:id="161"/>
      <w:r>
        <w:t>Планировочная организация сельского поселения</w:t>
      </w:r>
      <w:r w:rsidR="005E6A34">
        <w:rPr>
          <w:spacing w:val="-42"/>
        </w:rPr>
        <w:t xml:space="preserve"> </w:t>
      </w:r>
      <w:r>
        <w:t>и функциональное зонирование</w:t>
      </w:r>
      <w:bookmarkEnd w:id="162"/>
      <w:bookmarkEnd w:id="163"/>
      <w:bookmarkEnd w:id="164"/>
      <w:bookmarkEnd w:id="165"/>
    </w:p>
    <w:p w:rsidR="00E575F5" w:rsidRDefault="003A258C" w:rsidP="005E6A34">
      <w:pPr>
        <w:pStyle w:val="a5"/>
        <w:numPr>
          <w:ilvl w:val="2"/>
          <w:numId w:val="155"/>
        </w:numPr>
        <w:tabs>
          <w:tab w:val="left" w:pos="1389"/>
        </w:tabs>
        <w:spacing w:before="243"/>
        <w:ind w:right="1767" w:firstLine="0"/>
        <w:jc w:val="both"/>
        <w:rPr>
          <w:rFonts w:ascii="Cambria" w:hAnsi="Cambria"/>
          <w:b/>
          <w:sz w:val="26"/>
        </w:rPr>
      </w:pPr>
      <w:bookmarkStart w:id="166" w:name="_bookmark25"/>
      <w:bookmarkEnd w:id="166"/>
      <w:r>
        <w:rPr>
          <w:rFonts w:ascii="Cambria" w:hAnsi="Cambria"/>
          <w:b/>
          <w:sz w:val="26"/>
        </w:rPr>
        <w:t>Планировочная</w:t>
      </w:r>
      <w:r>
        <w:rPr>
          <w:rFonts w:ascii="Cambria" w:hAnsi="Cambria"/>
          <w:b/>
          <w:spacing w:val="-13"/>
          <w:sz w:val="26"/>
        </w:rPr>
        <w:t xml:space="preserve"> </w:t>
      </w:r>
      <w:r>
        <w:rPr>
          <w:rFonts w:ascii="Cambria" w:hAnsi="Cambria"/>
          <w:b/>
          <w:sz w:val="26"/>
        </w:rPr>
        <w:t>организация</w:t>
      </w:r>
      <w:r>
        <w:rPr>
          <w:rFonts w:ascii="Cambria" w:hAnsi="Cambria"/>
          <w:b/>
          <w:spacing w:val="-13"/>
          <w:sz w:val="26"/>
        </w:rPr>
        <w:t xml:space="preserve"> </w:t>
      </w:r>
      <w:r>
        <w:rPr>
          <w:rFonts w:ascii="Cambria" w:hAnsi="Cambria"/>
          <w:b/>
          <w:sz w:val="26"/>
        </w:rPr>
        <w:t>территории</w:t>
      </w:r>
      <w:r>
        <w:rPr>
          <w:rFonts w:ascii="Cambria" w:hAnsi="Cambria"/>
          <w:b/>
          <w:spacing w:val="-12"/>
          <w:sz w:val="26"/>
        </w:rPr>
        <w:t xml:space="preserve"> </w:t>
      </w:r>
      <w:r>
        <w:rPr>
          <w:rFonts w:ascii="Cambria" w:hAnsi="Cambria"/>
          <w:b/>
          <w:sz w:val="26"/>
        </w:rPr>
        <w:t>сельского</w:t>
      </w:r>
      <w:r>
        <w:rPr>
          <w:rFonts w:ascii="Cambria" w:hAnsi="Cambria"/>
          <w:b/>
          <w:spacing w:val="-12"/>
          <w:sz w:val="26"/>
        </w:rPr>
        <w:t xml:space="preserve"> </w:t>
      </w:r>
      <w:r>
        <w:rPr>
          <w:rFonts w:ascii="Cambria" w:hAnsi="Cambria"/>
          <w:b/>
          <w:sz w:val="26"/>
        </w:rPr>
        <w:t>поселения</w:t>
      </w:r>
      <w:r>
        <w:rPr>
          <w:rFonts w:ascii="Cambria" w:hAnsi="Cambria"/>
          <w:b/>
          <w:spacing w:val="-13"/>
          <w:sz w:val="26"/>
        </w:rPr>
        <w:t xml:space="preserve"> </w:t>
      </w:r>
      <w:r>
        <w:rPr>
          <w:rFonts w:ascii="Cambria" w:hAnsi="Cambria"/>
          <w:b/>
          <w:sz w:val="26"/>
        </w:rPr>
        <w:t>и функциональное зонирование населенных</w:t>
      </w:r>
      <w:r>
        <w:rPr>
          <w:rFonts w:ascii="Cambria" w:hAnsi="Cambria"/>
          <w:b/>
          <w:spacing w:val="-2"/>
          <w:sz w:val="26"/>
        </w:rPr>
        <w:t xml:space="preserve"> </w:t>
      </w:r>
      <w:r>
        <w:rPr>
          <w:rFonts w:ascii="Cambria" w:hAnsi="Cambria"/>
          <w:b/>
          <w:sz w:val="26"/>
        </w:rPr>
        <w:t>пунктов</w:t>
      </w:r>
    </w:p>
    <w:p w:rsidR="00E575F5" w:rsidRDefault="003A258C">
      <w:pPr>
        <w:pStyle w:val="a3"/>
        <w:tabs>
          <w:tab w:val="left" w:pos="3219"/>
          <w:tab w:val="left" w:pos="4722"/>
          <w:tab w:val="left" w:pos="6126"/>
          <w:tab w:val="left" w:pos="7345"/>
          <w:tab w:val="left" w:pos="8640"/>
          <w:tab w:val="left" w:pos="9824"/>
          <w:tab w:val="left" w:pos="10167"/>
        </w:tabs>
        <w:spacing w:before="49"/>
        <w:ind w:right="695" w:firstLine="708"/>
      </w:pPr>
      <w:r>
        <w:t>Планировочная</w:t>
      </w:r>
      <w:r>
        <w:tab/>
        <w:t>организация</w:t>
      </w:r>
      <w:r>
        <w:tab/>
        <w:t>территории</w:t>
      </w:r>
      <w:r>
        <w:tab/>
        <w:t>сельского</w:t>
      </w:r>
      <w:r>
        <w:tab/>
        <w:t>поселения</w:t>
      </w:r>
      <w:r>
        <w:tab/>
      </w:r>
      <w:r>
        <w:rPr>
          <w:spacing w:val="-3"/>
        </w:rPr>
        <w:t>включает</w:t>
      </w:r>
      <w:r>
        <w:rPr>
          <w:spacing w:val="-3"/>
        </w:rPr>
        <w:tab/>
      </w:r>
      <w:r>
        <w:t>в</w:t>
      </w:r>
      <w:r>
        <w:tab/>
      </w:r>
      <w:r>
        <w:rPr>
          <w:spacing w:val="-6"/>
        </w:rPr>
        <w:t xml:space="preserve">себя </w:t>
      </w:r>
      <w:r>
        <w:t>следующие</w:t>
      </w:r>
      <w:r>
        <w:rPr>
          <w:spacing w:val="-1"/>
        </w:rPr>
        <w:t xml:space="preserve"> </w:t>
      </w:r>
      <w:r>
        <w:t>элементы:</w:t>
      </w:r>
    </w:p>
    <w:p w:rsidR="00E575F5" w:rsidRDefault="003A258C">
      <w:pPr>
        <w:pStyle w:val="a5"/>
        <w:numPr>
          <w:ilvl w:val="0"/>
          <w:numId w:val="154"/>
        </w:numPr>
        <w:tabs>
          <w:tab w:val="left" w:pos="1400"/>
          <w:tab w:val="left" w:pos="1401"/>
        </w:tabs>
        <w:spacing w:before="1"/>
        <w:ind w:left="1400" w:hanging="709"/>
        <w:jc w:val="left"/>
        <w:rPr>
          <w:rFonts w:ascii="Symbol" w:hAnsi="Symbol"/>
          <w:sz w:val="18"/>
        </w:rPr>
      </w:pPr>
      <w:r>
        <w:rPr>
          <w:sz w:val="24"/>
        </w:rPr>
        <w:t>Сельское поселение;</w:t>
      </w:r>
    </w:p>
    <w:p w:rsidR="00E575F5" w:rsidRDefault="003A258C">
      <w:pPr>
        <w:pStyle w:val="a5"/>
        <w:numPr>
          <w:ilvl w:val="0"/>
          <w:numId w:val="154"/>
        </w:numPr>
        <w:tabs>
          <w:tab w:val="left" w:pos="1400"/>
          <w:tab w:val="left" w:pos="1401"/>
        </w:tabs>
        <w:ind w:left="1400" w:hanging="709"/>
        <w:jc w:val="left"/>
        <w:rPr>
          <w:rFonts w:ascii="Symbol" w:hAnsi="Symbol"/>
          <w:sz w:val="18"/>
        </w:rPr>
      </w:pPr>
      <w:r>
        <w:rPr>
          <w:sz w:val="24"/>
        </w:rPr>
        <w:t>Сельские населенные</w:t>
      </w:r>
      <w:r>
        <w:rPr>
          <w:spacing w:val="2"/>
          <w:sz w:val="24"/>
        </w:rPr>
        <w:t xml:space="preserve"> </w:t>
      </w:r>
      <w:r>
        <w:rPr>
          <w:spacing w:val="-3"/>
          <w:sz w:val="24"/>
        </w:rPr>
        <w:t>пункты;</w:t>
      </w:r>
    </w:p>
    <w:p w:rsidR="00E575F5" w:rsidRDefault="003A258C">
      <w:pPr>
        <w:pStyle w:val="a5"/>
        <w:numPr>
          <w:ilvl w:val="0"/>
          <w:numId w:val="154"/>
        </w:numPr>
        <w:tabs>
          <w:tab w:val="left" w:pos="1400"/>
          <w:tab w:val="left" w:pos="1401"/>
        </w:tabs>
        <w:ind w:left="1400" w:hanging="709"/>
        <w:jc w:val="left"/>
        <w:rPr>
          <w:rFonts w:ascii="Symbol" w:hAnsi="Symbol"/>
          <w:sz w:val="18"/>
        </w:rPr>
      </w:pPr>
      <w:r>
        <w:rPr>
          <w:sz w:val="24"/>
        </w:rPr>
        <w:t>Планировочный</w:t>
      </w:r>
      <w:r>
        <w:rPr>
          <w:spacing w:val="-2"/>
          <w:sz w:val="24"/>
        </w:rPr>
        <w:t xml:space="preserve"> </w:t>
      </w:r>
      <w:r>
        <w:rPr>
          <w:sz w:val="24"/>
        </w:rPr>
        <w:t>микрорайон;</w:t>
      </w:r>
    </w:p>
    <w:p w:rsidR="00E575F5" w:rsidRDefault="003A258C">
      <w:pPr>
        <w:pStyle w:val="a5"/>
        <w:numPr>
          <w:ilvl w:val="0"/>
          <w:numId w:val="154"/>
        </w:numPr>
        <w:tabs>
          <w:tab w:val="left" w:pos="1400"/>
          <w:tab w:val="left" w:pos="1401"/>
        </w:tabs>
        <w:ind w:left="1400" w:hanging="709"/>
        <w:jc w:val="left"/>
        <w:rPr>
          <w:rFonts w:ascii="Symbol" w:hAnsi="Symbol"/>
          <w:sz w:val="18"/>
        </w:rPr>
      </w:pPr>
      <w:r>
        <w:rPr>
          <w:sz w:val="24"/>
        </w:rPr>
        <w:t>Планировочный</w:t>
      </w:r>
      <w:r>
        <w:rPr>
          <w:spacing w:val="-2"/>
          <w:sz w:val="24"/>
        </w:rPr>
        <w:t xml:space="preserve"> </w:t>
      </w:r>
      <w:r>
        <w:rPr>
          <w:sz w:val="24"/>
        </w:rPr>
        <w:t>квартал;</w:t>
      </w:r>
    </w:p>
    <w:p w:rsidR="00E575F5" w:rsidRDefault="003A258C">
      <w:pPr>
        <w:pStyle w:val="a5"/>
        <w:numPr>
          <w:ilvl w:val="0"/>
          <w:numId w:val="154"/>
        </w:numPr>
        <w:tabs>
          <w:tab w:val="left" w:pos="1400"/>
          <w:tab w:val="left" w:pos="1401"/>
        </w:tabs>
        <w:ind w:left="1400" w:hanging="709"/>
        <w:jc w:val="left"/>
        <w:rPr>
          <w:rFonts w:ascii="Symbol" w:hAnsi="Symbol"/>
          <w:sz w:val="18"/>
        </w:rPr>
      </w:pPr>
      <w:r>
        <w:rPr>
          <w:sz w:val="24"/>
        </w:rPr>
        <w:t>Сформированный земельный</w:t>
      </w:r>
      <w:r>
        <w:rPr>
          <w:spacing w:val="1"/>
          <w:sz w:val="24"/>
        </w:rPr>
        <w:t xml:space="preserve"> </w:t>
      </w:r>
      <w:r>
        <w:rPr>
          <w:sz w:val="24"/>
        </w:rPr>
        <w:t>участок.</w:t>
      </w:r>
    </w:p>
    <w:p w:rsidR="00E575F5" w:rsidRDefault="003A258C">
      <w:pPr>
        <w:ind w:left="1400"/>
        <w:rPr>
          <w:sz w:val="24"/>
        </w:rPr>
      </w:pPr>
      <w:r>
        <w:rPr>
          <w:i/>
          <w:sz w:val="24"/>
        </w:rPr>
        <w:t xml:space="preserve">Территория сельского поселения </w:t>
      </w:r>
      <w:r>
        <w:rPr>
          <w:sz w:val="24"/>
        </w:rPr>
        <w:t>определяется границей муниципального образования.</w:t>
      </w:r>
    </w:p>
    <w:p w:rsidR="00E575F5" w:rsidRDefault="003A258C">
      <w:pPr>
        <w:ind w:left="692" w:right="678" w:firstLine="708"/>
        <w:rPr>
          <w:sz w:val="24"/>
        </w:rPr>
      </w:pPr>
      <w:r>
        <w:rPr>
          <w:i/>
          <w:sz w:val="24"/>
        </w:rPr>
        <w:t xml:space="preserve">Территория сельского населенного пункта </w:t>
      </w:r>
      <w:r>
        <w:rPr>
          <w:sz w:val="24"/>
        </w:rPr>
        <w:t>определяется границей сельского населенного пункта.</w:t>
      </w:r>
    </w:p>
    <w:p w:rsidR="00E575F5" w:rsidRDefault="003A258C">
      <w:pPr>
        <w:pStyle w:val="a3"/>
        <w:spacing w:before="87"/>
        <w:ind w:right="695" w:firstLine="708"/>
        <w:jc w:val="both"/>
      </w:pPr>
      <w:r>
        <w:rPr>
          <w:i/>
        </w:rPr>
        <w:t xml:space="preserve">Планировочный микрорайон </w:t>
      </w:r>
      <w:r>
        <w:rPr>
          <w:spacing w:val="-3"/>
        </w:rPr>
        <w:t xml:space="preserve">включает </w:t>
      </w:r>
      <w:r>
        <w:t xml:space="preserve">в себя </w:t>
      </w:r>
      <w:proofErr w:type="spellStart"/>
      <w:r>
        <w:t>межмагистральные</w:t>
      </w:r>
      <w:proofErr w:type="spellEnd"/>
      <w:r>
        <w:t xml:space="preserve"> территории или территории с явно выраженным определенным функциональным назначением. При определении границ планировочных микрорайонов на незастроенных территориях учитываются положения действующего генерального плана поселения и другой градостроительной</w:t>
      </w:r>
      <w:r>
        <w:rPr>
          <w:spacing w:val="-2"/>
        </w:rPr>
        <w:t xml:space="preserve"> </w:t>
      </w:r>
      <w:r>
        <w:t>документации.</w:t>
      </w:r>
    </w:p>
    <w:p w:rsidR="00E575F5" w:rsidRDefault="003A258C">
      <w:pPr>
        <w:pStyle w:val="a3"/>
        <w:ind w:right="688" w:firstLine="708"/>
        <w:jc w:val="both"/>
      </w:pPr>
      <w:r>
        <w:rPr>
          <w:i/>
        </w:rPr>
        <w:t xml:space="preserve">Планировочный квартал </w:t>
      </w:r>
      <w:r>
        <w:t xml:space="preserve">включает территории, ограниченные жилыми улицами, бульварами, границами земельных участков промышленных предприятий и другими обоснованными границами. Планировочный квартал </w:t>
      </w:r>
      <w:r w:rsidR="00C556D3">
        <w:t>–</w:t>
      </w:r>
      <w:r w:rsidR="00EF2B0D">
        <w:t xml:space="preserve"> </w:t>
      </w:r>
      <w:r>
        <w:t>это основной модульный элемент планировочного зонирования.</w:t>
      </w:r>
    </w:p>
    <w:p w:rsidR="00E575F5" w:rsidRDefault="003A258C">
      <w:pPr>
        <w:pStyle w:val="a3"/>
        <w:spacing w:before="1"/>
        <w:ind w:right="698" w:firstLine="708"/>
        <w:jc w:val="both"/>
      </w:pPr>
      <w:proofErr w:type="spellStart"/>
      <w:r>
        <w:t>Асиновский</w:t>
      </w:r>
      <w:proofErr w:type="spellEnd"/>
      <w:r>
        <w:t xml:space="preserve"> район входит в Восточную группу районов Томской области, которые, согласно Схеме территориального планирования Томской области, относятся к территориям стабилизации и развития экономики на базе лесопромышленного комплекса.</w:t>
      </w:r>
    </w:p>
    <w:p w:rsidR="00E575F5" w:rsidRDefault="003A258C">
      <w:pPr>
        <w:pStyle w:val="a3"/>
        <w:ind w:right="688" w:firstLine="708"/>
        <w:jc w:val="both"/>
      </w:pPr>
      <w:r>
        <w:t xml:space="preserve">Основу планировочного каркаса территории </w:t>
      </w:r>
      <w:proofErr w:type="spellStart"/>
      <w:r>
        <w:t>Асиновского</w:t>
      </w:r>
      <w:proofErr w:type="spellEnd"/>
      <w:r>
        <w:t xml:space="preserve"> района составляют планировочные оси (транспортные коридоры) различного порядка и система планировочных центров различного уровня. На базе существующей автодороги регионального значения Асино- Батурино, проходящей в меридиональном направлении и широтном направлении участка железной дороги Тайга – Томск – Асино – Белый Яр формируется планировочная ось, идущая в меридиональном направлении и широтный коридор на Томск.</w:t>
      </w:r>
    </w:p>
    <w:p w:rsidR="00E575F5" w:rsidRDefault="003A258C">
      <w:pPr>
        <w:pStyle w:val="a3"/>
        <w:spacing w:before="1"/>
        <w:ind w:right="686" w:firstLine="708"/>
        <w:jc w:val="both"/>
      </w:pPr>
      <w:r>
        <w:t>На данном планировочном направлении расположен опорный планировочный центр г. Асино – административный центр городского поселения и района. Город Асино входит во внешний пояс Томской агломерации.</w:t>
      </w:r>
    </w:p>
    <w:p w:rsidR="00E575F5" w:rsidRDefault="003A258C">
      <w:pPr>
        <w:pStyle w:val="a3"/>
        <w:ind w:right="688" w:firstLine="708"/>
        <w:jc w:val="both"/>
      </w:pPr>
      <w:r>
        <w:t xml:space="preserve">Кроме этого, на данной планировочной оси находятся центры районного уровня: с. Ново-Кусково, с. Ягодное, с. Батурино, с. Больше-Дорохово, с. </w:t>
      </w:r>
      <w:proofErr w:type="spellStart"/>
      <w:r>
        <w:t>Новиковка</w:t>
      </w:r>
      <w:proofErr w:type="spellEnd"/>
      <w:r>
        <w:t xml:space="preserve">, с. </w:t>
      </w:r>
      <w:proofErr w:type="spellStart"/>
      <w:r>
        <w:t>Филимоновка</w:t>
      </w:r>
      <w:proofErr w:type="spellEnd"/>
      <w:r>
        <w:t xml:space="preserve">, с. Новониколаевка, с. </w:t>
      </w:r>
      <w:proofErr w:type="spellStart"/>
      <w:r>
        <w:t>Минаевка</w:t>
      </w:r>
      <w:proofErr w:type="spellEnd"/>
      <w:r>
        <w:t>.</w:t>
      </w:r>
    </w:p>
    <w:p w:rsidR="00E575F5" w:rsidRDefault="003A258C">
      <w:pPr>
        <w:pStyle w:val="a3"/>
        <w:ind w:right="688" w:firstLine="708"/>
        <w:jc w:val="both"/>
      </w:pPr>
      <w:r>
        <w:t xml:space="preserve">Планировочная организация территории Муниципального образования </w:t>
      </w:r>
      <w:r>
        <w:rPr>
          <w:spacing w:val="-3"/>
        </w:rPr>
        <w:t>"</w:t>
      </w:r>
      <w:proofErr w:type="spellStart"/>
      <w:r>
        <w:rPr>
          <w:spacing w:val="-3"/>
        </w:rPr>
        <w:t>Батуринское</w:t>
      </w:r>
      <w:proofErr w:type="spellEnd"/>
      <w:r>
        <w:rPr>
          <w:spacing w:val="-3"/>
        </w:rPr>
        <w:t xml:space="preserve"> </w:t>
      </w:r>
      <w:r>
        <w:t xml:space="preserve">сельское поселение" складывалась </w:t>
      </w:r>
      <w:r>
        <w:rPr>
          <w:spacing w:val="-4"/>
        </w:rPr>
        <w:t>под</w:t>
      </w:r>
      <w:r>
        <w:rPr>
          <w:spacing w:val="52"/>
        </w:rPr>
        <w:t xml:space="preserve"> </w:t>
      </w:r>
      <w:r>
        <w:t xml:space="preserve">влиянием основных факторов: рельефа местности, водных объектов и сложившейся транспортной структуры. Градостроительный каркас, сформированный на протяжении многих этапов развития данной территории, соответствует характеру традиционной системы расселения и представлен индивидуальной усадебной застройкой. Основными планировочными осями сельского поселения являются транспортные коридоры и водные объекты, вдоль </w:t>
      </w:r>
      <w:r>
        <w:rPr>
          <w:spacing w:val="-4"/>
        </w:rPr>
        <w:t xml:space="preserve">которых </w:t>
      </w:r>
      <w:r>
        <w:t>сформировалась селитебная территория населенного пункта.</w:t>
      </w:r>
    </w:p>
    <w:p w:rsidR="00E575F5" w:rsidRDefault="003A258C">
      <w:pPr>
        <w:pStyle w:val="a3"/>
        <w:spacing w:before="1"/>
        <w:ind w:right="698" w:firstLine="708"/>
        <w:jc w:val="both"/>
      </w:pPr>
      <w:r>
        <w:t xml:space="preserve">Основная часть территории в границах муниципального образования представлена </w:t>
      </w:r>
      <w:r>
        <w:lastRenderedPageBreak/>
        <w:t>землями лесного фонда.</w:t>
      </w:r>
    </w:p>
    <w:p w:rsidR="00E575F5" w:rsidRDefault="00E575F5">
      <w:pPr>
        <w:pStyle w:val="a3"/>
        <w:spacing w:before="2"/>
        <w:ind w:left="0"/>
        <w:rPr>
          <w:sz w:val="21"/>
        </w:rPr>
      </w:pPr>
    </w:p>
    <w:p w:rsidR="00E575F5" w:rsidRDefault="003A258C">
      <w:pPr>
        <w:pStyle w:val="4"/>
        <w:jc w:val="left"/>
      </w:pPr>
      <w:r>
        <w:t>Существующая планировочная организация территории сельского поселения.</w:t>
      </w:r>
    </w:p>
    <w:p w:rsidR="00E575F5" w:rsidRDefault="003A258C">
      <w:pPr>
        <w:pStyle w:val="a3"/>
        <w:tabs>
          <w:tab w:val="left" w:pos="2872"/>
          <w:tab w:val="left" w:pos="4848"/>
          <w:tab w:val="left" w:pos="6323"/>
          <w:tab w:val="left" w:pos="7902"/>
          <w:tab w:val="left" w:pos="8997"/>
          <w:tab w:val="left" w:pos="10363"/>
        </w:tabs>
        <w:ind w:right="690" w:firstLine="708"/>
      </w:pPr>
      <w:r>
        <w:t>Территорию</w:t>
      </w:r>
      <w:r>
        <w:tab/>
        <w:t>Муниципального</w:t>
      </w:r>
      <w:r>
        <w:tab/>
        <w:t>образования</w:t>
      </w:r>
      <w:r>
        <w:tab/>
      </w:r>
      <w:r>
        <w:rPr>
          <w:spacing w:val="-3"/>
        </w:rPr>
        <w:t>"</w:t>
      </w:r>
      <w:proofErr w:type="spellStart"/>
      <w:r>
        <w:rPr>
          <w:spacing w:val="-3"/>
        </w:rPr>
        <w:t>Батуринское</w:t>
      </w:r>
      <w:proofErr w:type="spellEnd"/>
      <w:r>
        <w:rPr>
          <w:spacing w:val="-3"/>
        </w:rPr>
        <w:tab/>
      </w:r>
      <w:r>
        <w:t>сельское</w:t>
      </w:r>
      <w:r>
        <w:tab/>
        <w:t>поселение"</w:t>
      </w:r>
      <w:r>
        <w:tab/>
      </w:r>
      <w:r>
        <w:rPr>
          <w:spacing w:val="-8"/>
        </w:rPr>
        <w:t xml:space="preserve">по </w:t>
      </w:r>
      <w:r>
        <w:t>основной экономической специализации можно отнести к лесопромышленному</w:t>
      </w:r>
      <w:r>
        <w:rPr>
          <w:spacing w:val="-32"/>
        </w:rPr>
        <w:t xml:space="preserve"> </w:t>
      </w:r>
      <w:r>
        <w:rPr>
          <w:spacing w:val="-4"/>
        </w:rPr>
        <w:t>производству.</w:t>
      </w:r>
    </w:p>
    <w:p w:rsidR="00E575F5" w:rsidRDefault="003A258C">
      <w:pPr>
        <w:pStyle w:val="a3"/>
        <w:ind w:left="1400"/>
      </w:pPr>
      <w:r>
        <w:t>Территория поселения характеризуется высоким процентом наличия земель лесного</w:t>
      </w:r>
    </w:p>
    <w:p w:rsidR="00E575F5" w:rsidRDefault="003A258C">
      <w:pPr>
        <w:pStyle w:val="a3"/>
        <w:spacing w:line="275" w:lineRule="exact"/>
      </w:pPr>
      <w:r>
        <w:t>фонда.</w:t>
      </w:r>
    </w:p>
    <w:p w:rsidR="00E575F5" w:rsidRDefault="003A258C">
      <w:pPr>
        <w:pStyle w:val="a3"/>
        <w:tabs>
          <w:tab w:val="left" w:pos="2848"/>
          <w:tab w:val="left" w:pos="4855"/>
          <w:tab w:val="left" w:pos="5725"/>
          <w:tab w:val="left" w:pos="7733"/>
          <w:tab w:val="left" w:pos="9244"/>
        </w:tabs>
        <w:ind w:left="1400"/>
      </w:pPr>
      <w:r>
        <w:t>Основными</w:t>
      </w:r>
      <w:r>
        <w:tab/>
        <w:t>планировочными</w:t>
      </w:r>
      <w:r>
        <w:tab/>
        <w:t>осями</w:t>
      </w:r>
      <w:r>
        <w:tab/>
        <w:t>Муниципального</w:t>
      </w:r>
      <w:r>
        <w:tab/>
        <w:t>образования</w:t>
      </w:r>
      <w:r>
        <w:tab/>
      </w:r>
      <w:r>
        <w:rPr>
          <w:spacing w:val="-3"/>
        </w:rPr>
        <w:t>"</w:t>
      </w:r>
      <w:proofErr w:type="spellStart"/>
      <w:r>
        <w:rPr>
          <w:spacing w:val="-3"/>
        </w:rPr>
        <w:t>Батуринское</w:t>
      </w:r>
      <w:proofErr w:type="spellEnd"/>
    </w:p>
    <w:p w:rsidR="00E575F5" w:rsidRDefault="003A258C">
      <w:pPr>
        <w:pStyle w:val="a3"/>
        <w:ind w:right="687"/>
        <w:jc w:val="both"/>
      </w:pPr>
      <w:r>
        <w:t>сельское поселение" являются транспортные коридоры и водные объекты, вдоль которых сформировалась селитебная территория населенных пунктов: р. Чулым и автомобильная дорога Асино - Батурино.</w:t>
      </w:r>
    </w:p>
    <w:p w:rsidR="00E575F5" w:rsidRDefault="003A258C">
      <w:pPr>
        <w:pStyle w:val="a3"/>
        <w:ind w:firstLine="708"/>
      </w:pPr>
      <w:r>
        <w:t xml:space="preserve">Сельское поселение состоит из объединенных общей территорией следующих сельских населенных пунктов: с. Батурино, п. Ноль – Пикет, п. </w:t>
      </w:r>
      <w:proofErr w:type="spellStart"/>
      <w:r>
        <w:t>Первопашенск</w:t>
      </w:r>
      <w:proofErr w:type="spellEnd"/>
      <w:r>
        <w:t>.</w:t>
      </w:r>
    </w:p>
    <w:p w:rsidR="00E575F5" w:rsidRDefault="003A258C">
      <w:pPr>
        <w:pStyle w:val="a3"/>
        <w:tabs>
          <w:tab w:val="left" w:pos="4713"/>
          <w:tab w:val="left" w:pos="8155"/>
          <w:tab w:val="left" w:pos="9729"/>
        </w:tabs>
        <w:ind w:right="690" w:firstLine="708"/>
      </w:pPr>
      <w:r>
        <w:t xml:space="preserve">Административным  </w:t>
      </w:r>
      <w:r>
        <w:rPr>
          <w:spacing w:val="8"/>
        </w:rPr>
        <w:t xml:space="preserve"> </w:t>
      </w:r>
      <w:r>
        <w:t>центром</w:t>
      </w:r>
      <w:r>
        <w:tab/>
        <w:t xml:space="preserve">Муниципального  </w:t>
      </w:r>
      <w:r>
        <w:rPr>
          <w:spacing w:val="7"/>
        </w:rPr>
        <w:t xml:space="preserve"> </w:t>
      </w:r>
      <w:r>
        <w:t>образования</w:t>
      </w:r>
      <w:r>
        <w:tab/>
      </w:r>
      <w:r>
        <w:rPr>
          <w:spacing w:val="-2"/>
        </w:rPr>
        <w:t>"</w:t>
      </w:r>
      <w:proofErr w:type="spellStart"/>
      <w:r>
        <w:rPr>
          <w:spacing w:val="-2"/>
        </w:rPr>
        <w:t>Батуринское</w:t>
      </w:r>
      <w:proofErr w:type="spellEnd"/>
      <w:r>
        <w:rPr>
          <w:spacing w:val="-2"/>
        </w:rPr>
        <w:tab/>
      </w:r>
      <w:r>
        <w:rPr>
          <w:spacing w:val="-3"/>
        </w:rPr>
        <w:t xml:space="preserve">сельское </w:t>
      </w:r>
      <w:r>
        <w:t>поселение" является – с.</w:t>
      </w:r>
      <w:r>
        <w:rPr>
          <w:spacing w:val="-2"/>
        </w:rPr>
        <w:t xml:space="preserve"> </w:t>
      </w:r>
      <w:r>
        <w:rPr>
          <w:spacing w:val="-3"/>
        </w:rPr>
        <w:t>Батурино.</w:t>
      </w:r>
    </w:p>
    <w:p w:rsidR="00E575F5" w:rsidRDefault="003A258C">
      <w:pPr>
        <w:pStyle w:val="a3"/>
        <w:spacing w:before="1"/>
        <w:ind w:firstLine="708"/>
      </w:pPr>
      <w:r>
        <w:t>Поселение обладает богатыми природными ресурсами, что позволит при нахождении инвесторов создать рекреационные зоны, санатории и туристические базы.</w:t>
      </w:r>
    </w:p>
    <w:p w:rsidR="00E575F5" w:rsidRDefault="00E575F5">
      <w:pPr>
        <w:pStyle w:val="a3"/>
        <w:spacing w:before="2"/>
        <w:ind w:left="0"/>
        <w:rPr>
          <w:sz w:val="21"/>
        </w:rPr>
      </w:pPr>
    </w:p>
    <w:p w:rsidR="00E575F5" w:rsidRDefault="003A258C" w:rsidP="005E6A34">
      <w:pPr>
        <w:pStyle w:val="4"/>
        <w:spacing w:before="1" w:line="240" w:lineRule="auto"/>
        <w:ind w:right="678"/>
      </w:pPr>
      <w:r>
        <w:t>Планировочная организация и функциональное зонирование территорий</w:t>
      </w:r>
      <w:r>
        <w:rPr>
          <w:spacing w:val="18"/>
        </w:rPr>
        <w:t xml:space="preserve"> </w:t>
      </w:r>
      <w:r>
        <w:t>населенных</w:t>
      </w:r>
      <w:r w:rsidR="005E6A34">
        <w:t xml:space="preserve"> </w:t>
      </w:r>
      <w:r>
        <w:t>пунктов муниципального образования "</w:t>
      </w:r>
      <w:proofErr w:type="spellStart"/>
      <w:r>
        <w:t>Батуринское</w:t>
      </w:r>
      <w:proofErr w:type="spellEnd"/>
      <w:r>
        <w:t xml:space="preserve"> сельское поселение".</w:t>
      </w:r>
    </w:p>
    <w:p w:rsidR="00E575F5" w:rsidRDefault="003A258C">
      <w:pPr>
        <w:pStyle w:val="a3"/>
        <w:ind w:right="697" w:firstLine="708"/>
        <w:jc w:val="both"/>
      </w:pPr>
      <w:r>
        <w:t>Одним из основных инструментов регулирования градостроительной деятельности является функциональное зонирование территории, которое определяет условия ее использования.</w:t>
      </w:r>
    </w:p>
    <w:p w:rsidR="00E575F5" w:rsidRDefault="003A258C">
      <w:pPr>
        <w:pStyle w:val="a3"/>
        <w:ind w:right="695" w:firstLine="708"/>
        <w:jc w:val="both"/>
      </w:pPr>
      <w:r>
        <w:rPr>
          <w:spacing w:val="-4"/>
        </w:rPr>
        <w:t xml:space="preserve">Градостроительный </w:t>
      </w:r>
      <w:r>
        <w:rPr>
          <w:spacing w:val="-7"/>
        </w:rPr>
        <w:t xml:space="preserve">кодекс </w:t>
      </w:r>
      <w:r>
        <w:rPr>
          <w:spacing w:val="-3"/>
        </w:rPr>
        <w:t xml:space="preserve">РФ </w:t>
      </w:r>
      <w:r>
        <w:rPr>
          <w:spacing w:val="-5"/>
        </w:rPr>
        <w:t xml:space="preserve">указывает </w:t>
      </w:r>
      <w:r>
        <w:rPr>
          <w:spacing w:val="-3"/>
        </w:rPr>
        <w:t xml:space="preserve">на </w:t>
      </w:r>
      <w:r>
        <w:rPr>
          <w:spacing w:val="-4"/>
        </w:rPr>
        <w:t xml:space="preserve">то, что </w:t>
      </w:r>
      <w:r>
        <w:rPr>
          <w:spacing w:val="-5"/>
        </w:rPr>
        <w:t xml:space="preserve">подготовленный </w:t>
      </w:r>
      <w:r>
        <w:t xml:space="preserve">и </w:t>
      </w:r>
      <w:r>
        <w:rPr>
          <w:spacing w:val="-4"/>
        </w:rPr>
        <w:t>надлежащим</w:t>
      </w:r>
      <w:r>
        <w:rPr>
          <w:spacing w:val="52"/>
        </w:rPr>
        <w:t xml:space="preserve"> </w:t>
      </w:r>
      <w:r>
        <w:rPr>
          <w:spacing w:val="-4"/>
        </w:rPr>
        <w:t>образом</w:t>
      </w:r>
      <w:r>
        <w:rPr>
          <w:spacing w:val="52"/>
        </w:rPr>
        <w:t xml:space="preserve"> </w:t>
      </w:r>
      <w:r>
        <w:rPr>
          <w:spacing w:val="-4"/>
        </w:rPr>
        <w:t>утвержденный</w:t>
      </w:r>
      <w:r>
        <w:rPr>
          <w:spacing w:val="52"/>
        </w:rPr>
        <w:t xml:space="preserve"> </w:t>
      </w:r>
      <w:r>
        <w:rPr>
          <w:spacing w:val="-4"/>
        </w:rPr>
        <w:t>генеральный</w:t>
      </w:r>
      <w:r>
        <w:rPr>
          <w:spacing w:val="52"/>
        </w:rPr>
        <w:t xml:space="preserve"> </w:t>
      </w:r>
      <w:r>
        <w:rPr>
          <w:spacing w:val="-3"/>
        </w:rPr>
        <w:t xml:space="preserve">план поселения служит основанием для </w:t>
      </w:r>
      <w:r>
        <w:rPr>
          <w:spacing w:val="-4"/>
        </w:rPr>
        <w:t>проведения градостроительного зонирования</w:t>
      </w:r>
      <w:r>
        <w:rPr>
          <w:spacing w:val="-12"/>
        </w:rPr>
        <w:t xml:space="preserve"> </w:t>
      </w:r>
      <w:r>
        <w:rPr>
          <w:spacing w:val="-4"/>
        </w:rPr>
        <w:t>территории.</w:t>
      </w:r>
    </w:p>
    <w:p w:rsidR="00C556D3" w:rsidRDefault="003A258C" w:rsidP="00C556D3">
      <w:pPr>
        <w:pStyle w:val="a3"/>
        <w:tabs>
          <w:tab w:val="left" w:pos="2127"/>
          <w:tab w:val="left" w:pos="2680"/>
          <w:tab w:val="left" w:pos="3743"/>
          <w:tab w:val="left" w:pos="4211"/>
          <w:tab w:val="left" w:pos="4846"/>
          <w:tab w:val="left" w:pos="5637"/>
          <w:tab w:val="left" w:pos="6217"/>
          <w:tab w:val="left" w:pos="7098"/>
          <w:tab w:val="left" w:pos="7709"/>
          <w:tab w:val="left" w:pos="8057"/>
          <w:tab w:val="left" w:pos="8178"/>
          <w:tab w:val="left" w:pos="9620"/>
          <w:tab w:val="left" w:pos="9964"/>
        </w:tabs>
        <w:ind w:right="686" w:firstLine="708"/>
        <w:rPr>
          <w:spacing w:val="9"/>
        </w:rPr>
      </w:pPr>
      <w:r>
        <w:t>Поскольку генеральный план поселения не является</w:t>
      </w:r>
      <w:r>
        <w:rPr>
          <w:spacing w:val="41"/>
        </w:rPr>
        <w:t xml:space="preserve"> </w:t>
      </w:r>
      <w:r>
        <w:rPr>
          <w:spacing w:val="-3"/>
        </w:rPr>
        <w:t xml:space="preserve">документом </w:t>
      </w:r>
      <w:r>
        <w:t>прямого</w:t>
      </w:r>
      <w:r>
        <w:rPr>
          <w:spacing w:val="13"/>
        </w:rPr>
        <w:t xml:space="preserve"> </w:t>
      </w:r>
      <w:r>
        <w:t>действия, реализация его положений осуществляется через разработку правил</w:t>
      </w:r>
      <w:r>
        <w:rPr>
          <w:spacing w:val="17"/>
        </w:rPr>
        <w:t xml:space="preserve"> </w:t>
      </w:r>
      <w:r>
        <w:t>землепользования</w:t>
      </w:r>
      <w:r>
        <w:rPr>
          <w:spacing w:val="40"/>
        </w:rPr>
        <w:t xml:space="preserve"> </w:t>
      </w:r>
      <w:r>
        <w:t>и застройки, проектов планировки и межевания территорий, расположенных</w:t>
      </w:r>
      <w:r>
        <w:rPr>
          <w:spacing w:val="47"/>
        </w:rPr>
        <w:t xml:space="preserve"> </w:t>
      </w:r>
      <w:r>
        <w:t>в</w:t>
      </w:r>
      <w:r>
        <w:rPr>
          <w:spacing w:val="8"/>
        </w:rPr>
        <w:t xml:space="preserve"> </w:t>
      </w:r>
      <w:r>
        <w:t>границах элементов планировочной структуры, градостроительных планов земельных</w:t>
      </w:r>
      <w:r>
        <w:rPr>
          <w:spacing w:val="41"/>
        </w:rPr>
        <w:t xml:space="preserve"> </w:t>
      </w:r>
      <w:r>
        <w:rPr>
          <w:spacing w:val="-3"/>
        </w:rPr>
        <w:t>участков.</w:t>
      </w:r>
      <w:r>
        <w:rPr>
          <w:spacing w:val="9"/>
        </w:rPr>
        <w:t xml:space="preserve"> </w:t>
      </w:r>
    </w:p>
    <w:p w:rsidR="00C556D3" w:rsidRDefault="003A258C" w:rsidP="00C556D3">
      <w:pPr>
        <w:pStyle w:val="a3"/>
        <w:tabs>
          <w:tab w:val="left" w:pos="2127"/>
          <w:tab w:val="left" w:pos="2680"/>
          <w:tab w:val="left" w:pos="3743"/>
          <w:tab w:val="left" w:pos="4211"/>
          <w:tab w:val="left" w:pos="4846"/>
          <w:tab w:val="left" w:pos="5637"/>
          <w:tab w:val="left" w:pos="6217"/>
          <w:tab w:val="left" w:pos="7098"/>
          <w:tab w:val="left" w:pos="7709"/>
          <w:tab w:val="left" w:pos="8057"/>
          <w:tab w:val="left" w:pos="8178"/>
          <w:tab w:val="left" w:pos="9620"/>
          <w:tab w:val="left" w:pos="9964"/>
        </w:tabs>
        <w:ind w:right="686" w:firstLine="708"/>
        <w:rPr>
          <w:spacing w:val="-5"/>
        </w:rPr>
      </w:pPr>
      <w:r>
        <w:t>Поэтому назначенный</w:t>
      </w:r>
      <w:r>
        <w:rPr>
          <w:spacing w:val="8"/>
        </w:rPr>
        <w:t xml:space="preserve"> </w:t>
      </w:r>
      <w:r>
        <w:t>для</w:t>
      </w:r>
      <w:r>
        <w:rPr>
          <w:spacing w:val="10"/>
        </w:rPr>
        <w:t xml:space="preserve"> </w:t>
      </w:r>
      <w:r>
        <w:t>застройки</w:t>
      </w:r>
      <w:r>
        <w:rPr>
          <w:spacing w:val="9"/>
        </w:rPr>
        <w:t xml:space="preserve"> </w:t>
      </w:r>
      <w:r>
        <w:t>участок,</w:t>
      </w:r>
      <w:r>
        <w:rPr>
          <w:spacing w:val="9"/>
        </w:rPr>
        <w:t xml:space="preserve"> </w:t>
      </w:r>
      <w:r>
        <w:t>относящийся</w:t>
      </w:r>
      <w:r>
        <w:rPr>
          <w:spacing w:val="10"/>
        </w:rPr>
        <w:t xml:space="preserve"> </w:t>
      </w:r>
      <w:r>
        <w:t>к</w:t>
      </w:r>
      <w:r>
        <w:rPr>
          <w:spacing w:val="8"/>
        </w:rPr>
        <w:t xml:space="preserve"> </w:t>
      </w:r>
      <w:r>
        <w:t>какой-либо</w:t>
      </w:r>
      <w:r>
        <w:rPr>
          <w:spacing w:val="9"/>
        </w:rPr>
        <w:t xml:space="preserve"> </w:t>
      </w:r>
      <w:r>
        <w:t>функциональной</w:t>
      </w:r>
      <w:r>
        <w:rPr>
          <w:spacing w:val="9"/>
        </w:rPr>
        <w:t xml:space="preserve"> </w:t>
      </w:r>
      <w:r>
        <w:t>зоне генерального плана, получает градостроительные регламенты и разрешенный</w:t>
      </w:r>
      <w:r>
        <w:rPr>
          <w:spacing w:val="-36"/>
        </w:rPr>
        <w:t xml:space="preserve"> </w:t>
      </w:r>
      <w:r>
        <w:t>вид</w:t>
      </w:r>
      <w:r>
        <w:rPr>
          <w:spacing w:val="-1"/>
        </w:rPr>
        <w:t xml:space="preserve"> </w:t>
      </w:r>
      <w:r>
        <w:t>строительных преобразований из правил землепользования и застройки, приобретает</w:t>
      </w:r>
      <w:r>
        <w:rPr>
          <w:spacing w:val="15"/>
        </w:rPr>
        <w:t xml:space="preserve"> </w:t>
      </w:r>
      <w:r>
        <w:rPr>
          <w:spacing w:val="-3"/>
        </w:rPr>
        <w:t>точные</w:t>
      </w:r>
      <w:r>
        <w:rPr>
          <w:spacing w:val="7"/>
        </w:rPr>
        <w:t xml:space="preserve"> </w:t>
      </w:r>
      <w:r>
        <w:t>юридически оформляемые границы из проектов планировки и межевания территории и, наконец,</w:t>
      </w:r>
      <w:r>
        <w:rPr>
          <w:spacing w:val="19"/>
        </w:rPr>
        <w:t xml:space="preserve"> </w:t>
      </w:r>
      <w:r>
        <w:t>делится</w:t>
      </w:r>
      <w:r>
        <w:rPr>
          <w:spacing w:val="4"/>
        </w:rPr>
        <w:t xml:space="preserve"> </w:t>
      </w:r>
      <w:r>
        <w:t>на</w:t>
      </w:r>
      <w:r>
        <w:rPr>
          <w:spacing w:val="-1"/>
        </w:rPr>
        <w:t xml:space="preserve"> </w:t>
      </w:r>
      <w:r>
        <w:t>застраиваемую</w:t>
      </w:r>
      <w:r>
        <w:rPr>
          <w:spacing w:val="-5"/>
        </w:rPr>
        <w:t xml:space="preserve"> </w:t>
      </w:r>
      <w:r>
        <w:t>и</w:t>
      </w:r>
      <w:r>
        <w:rPr>
          <w:spacing w:val="-6"/>
        </w:rPr>
        <w:t xml:space="preserve"> </w:t>
      </w:r>
      <w:r>
        <w:t>свободную</w:t>
      </w:r>
      <w:r>
        <w:rPr>
          <w:spacing w:val="-5"/>
        </w:rPr>
        <w:t xml:space="preserve"> </w:t>
      </w:r>
      <w:r>
        <w:t>от</w:t>
      </w:r>
      <w:r>
        <w:rPr>
          <w:spacing w:val="-6"/>
        </w:rPr>
        <w:t xml:space="preserve"> </w:t>
      </w:r>
      <w:r>
        <w:t>застройки</w:t>
      </w:r>
      <w:r>
        <w:rPr>
          <w:spacing w:val="-6"/>
        </w:rPr>
        <w:t xml:space="preserve"> </w:t>
      </w:r>
      <w:r>
        <w:t>части</w:t>
      </w:r>
      <w:r>
        <w:rPr>
          <w:spacing w:val="-6"/>
        </w:rPr>
        <w:t xml:space="preserve"> </w:t>
      </w:r>
      <w:r>
        <w:t>в</w:t>
      </w:r>
      <w:r>
        <w:rPr>
          <w:spacing w:val="-7"/>
        </w:rPr>
        <w:t xml:space="preserve"> </w:t>
      </w:r>
      <w:r>
        <w:t>градостроительном</w:t>
      </w:r>
      <w:r>
        <w:rPr>
          <w:spacing w:val="-5"/>
        </w:rPr>
        <w:t xml:space="preserve"> </w:t>
      </w:r>
      <w:r>
        <w:t>плане</w:t>
      </w:r>
      <w:r>
        <w:rPr>
          <w:spacing w:val="-5"/>
        </w:rPr>
        <w:t xml:space="preserve"> </w:t>
      </w:r>
      <w:r>
        <w:t>земельного</w:t>
      </w:r>
      <w:r>
        <w:rPr>
          <w:spacing w:val="-4"/>
        </w:rPr>
        <w:t xml:space="preserve"> </w:t>
      </w:r>
      <w:r>
        <w:t xml:space="preserve">участка. </w:t>
      </w:r>
      <w:r>
        <w:rPr>
          <w:spacing w:val="-3"/>
        </w:rPr>
        <w:t>Функциональное</w:t>
      </w:r>
      <w:r w:rsidR="00C556D3">
        <w:rPr>
          <w:spacing w:val="-3"/>
        </w:rPr>
        <w:t xml:space="preserve"> </w:t>
      </w:r>
      <w:r>
        <w:rPr>
          <w:spacing w:val="-4"/>
        </w:rPr>
        <w:t>зонирование</w:t>
      </w:r>
      <w:r w:rsidR="00C556D3">
        <w:rPr>
          <w:spacing w:val="-4"/>
        </w:rPr>
        <w:t xml:space="preserve"> </w:t>
      </w:r>
      <w:r>
        <w:rPr>
          <w:spacing w:val="-4"/>
        </w:rPr>
        <w:t>территорий</w:t>
      </w:r>
      <w:r w:rsidR="00C556D3">
        <w:rPr>
          <w:spacing w:val="-4"/>
        </w:rPr>
        <w:t xml:space="preserve"> </w:t>
      </w:r>
      <w:r>
        <w:rPr>
          <w:spacing w:val="-3"/>
        </w:rPr>
        <w:t>населенных</w:t>
      </w:r>
      <w:r w:rsidR="00C556D3">
        <w:rPr>
          <w:spacing w:val="-3"/>
        </w:rPr>
        <w:t xml:space="preserve"> </w:t>
      </w:r>
      <w:r>
        <w:rPr>
          <w:spacing w:val="-4"/>
        </w:rPr>
        <w:t>пунктов</w:t>
      </w:r>
      <w:r w:rsidR="00C556D3">
        <w:rPr>
          <w:spacing w:val="-4"/>
        </w:rPr>
        <w:t xml:space="preserve"> </w:t>
      </w:r>
      <w:r>
        <w:rPr>
          <w:spacing w:val="-4"/>
        </w:rPr>
        <w:t xml:space="preserve">Муниципального </w:t>
      </w:r>
      <w:r>
        <w:rPr>
          <w:spacing w:val="-5"/>
        </w:rPr>
        <w:t>образования</w:t>
      </w:r>
      <w:r w:rsidR="00C556D3">
        <w:rPr>
          <w:spacing w:val="-5"/>
        </w:rPr>
        <w:t xml:space="preserve"> </w:t>
      </w:r>
    </w:p>
    <w:p w:rsidR="00E575F5" w:rsidRDefault="003A258C" w:rsidP="00C556D3">
      <w:pPr>
        <w:pStyle w:val="a3"/>
        <w:tabs>
          <w:tab w:val="left" w:pos="2127"/>
          <w:tab w:val="left" w:pos="2680"/>
          <w:tab w:val="left" w:pos="3743"/>
          <w:tab w:val="left" w:pos="4211"/>
          <w:tab w:val="left" w:pos="4846"/>
          <w:tab w:val="left" w:pos="5637"/>
          <w:tab w:val="left" w:pos="6217"/>
          <w:tab w:val="left" w:pos="7098"/>
          <w:tab w:val="left" w:pos="7709"/>
          <w:tab w:val="left" w:pos="8057"/>
          <w:tab w:val="left" w:pos="8178"/>
          <w:tab w:val="left" w:pos="9620"/>
          <w:tab w:val="left" w:pos="9964"/>
        </w:tabs>
        <w:ind w:right="686" w:firstLine="708"/>
      </w:pPr>
      <w:r>
        <w:rPr>
          <w:spacing w:val="-6"/>
        </w:rPr>
        <w:t>"</w:t>
      </w:r>
      <w:proofErr w:type="spellStart"/>
      <w:r>
        <w:rPr>
          <w:spacing w:val="-6"/>
        </w:rPr>
        <w:t>Батуринское</w:t>
      </w:r>
      <w:proofErr w:type="spellEnd"/>
      <w:r w:rsidR="00C556D3">
        <w:rPr>
          <w:spacing w:val="-6"/>
        </w:rPr>
        <w:t xml:space="preserve"> </w:t>
      </w:r>
      <w:r>
        <w:rPr>
          <w:spacing w:val="-4"/>
        </w:rPr>
        <w:t>сельское</w:t>
      </w:r>
      <w:r w:rsidR="00C556D3">
        <w:rPr>
          <w:spacing w:val="-4"/>
        </w:rPr>
        <w:t xml:space="preserve"> </w:t>
      </w:r>
      <w:r>
        <w:t>поселение"</w:t>
      </w:r>
      <w:r w:rsidR="00C556D3">
        <w:t xml:space="preserve"> </w:t>
      </w:r>
      <w:r>
        <w:rPr>
          <w:spacing w:val="-4"/>
        </w:rPr>
        <w:t>произведено</w:t>
      </w:r>
      <w:r w:rsidR="00C556D3">
        <w:rPr>
          <w:spacing w:val="-4"/>
        </w:rPr>
        <w:t xml:space="preserve"> </w:t>
      </w:r>
      <w:r>
        <w:t>в</w:t>
      </w:r>
      <w:r w:rsidR="00C556D3">
        <w:t xml:space="preserve"> </w:t>
      </w:r>
      <w:r>
        <w:rPr>
          <w:spacing w:val="-3"/>
        </w:rPr>
        <w:t>соответствии</w:t>
      </w:r>
      <w:r w:rsidR="00C556D3">
        <w:rPr>
          <w:spacing w:val="-3"/>
        </w:rPr>
        <w:t xml:space="preserve"> </w:t>
      </w:r>
      <w:r>
        <w:t>с</w:t>
      </w:r>
      <w:r w:rsidR="00C556D3">
        <w:t xml:space="preserve"> </w:t>
      </w:r>
      <w:r>
        <w:rPr>
          <w:spacing w:val="-6"/>
        </w:rPr>
        <w:t xml:space="preserve">общей </w:t>
      </w:r>
      <w:r>
        <w:rPr>
          <w:spacing w:val="-4"/>
        </w:rPr>
        <w:t xml:space="preserve">территориальной структурой </w:t>
      </w:r>
      <w:r>
        <w:rPr>
          <w:spacing w:val="-5"/>
        </w:rPr>
        <w:t xml:space="preserve">производства </w:t>
      </w:r>
      <w:r>
        <w:t xml:space="preserve">и </w:t>
      </w:r>
      <w:r>
        <w:rPr>
          <w:spacing w:val="-3"/>
        </w:rPr>
        <w:t xml:space="preserve">расселения, </w:t>
      </w:r>
      <w:r>
        <w:t xml:space="preserve">а </w:t>
      </w:r>
      <w:r w:rsidR="00EF2B0D">
        <w:t>также</w:t>
      </w:r>
      <w:r>
        <w:rPr>
          <w:spacing w:val="-5"/>
        </w:rPr>
        <w:t xml:space="preserve"> </w:t>
      </w:r>
      <w:r>
        <w:t xml:space="preserve">в </w:t>
      </w:r>
      <w:r>
        <w:rPr>
          <w:spacing w:val="-4"/>
        </w:rPr>
        <w:t xml:space="preserve">соответствии </w:t>
      </w:r>
      <w:r>
        <w:t>с</w:t>
      </w:r>
      <w:r>
        <w:rPr>
          <w:spacing w:val="-27"/>
        </w:rPr>
        <w:t xml:space="preserve"> </w:t>
      </w:r>
      <w:r>
        <w:rPr>
          <w:spacing w:val="-3"/>
        </w:rPr>
        <w:t>природно-</w:t>
      </w:r>
    </w:p>
    <w:p w:rsidR="00E575F5" w:rsidRDefault="003A258C">
      <w:pPr>
        <w:pStyle w:val="a3"/>
        <w:jc w:val="both"/>
      </w:pPr>
      <w:r>
        <w:t>экологическим каркасом сельского поселения.</w:t>
      </w:r>
    </w:p>
    <w:p w:rsidR="00E575F5" w:rsidRDefault="003A258C">
      <w:pPr>
        <w:pStyle w:val="a3"/>
        <w:ind w:right="688" w:firstLine="708"/>
        <w:jc w:val="both"/>
      </w:pPr>
      <w:r>
        <w:t xml:space="preserve">В </w:t>
      </w:r>
      <w:r>
        <w:rPr>
          <w:spacing w:val="-6"/>
        </w:rPr>
        <w:t xml:space="preserve">результате </w:t>
      </w:r>
      <w:r>
        <w:rPr>
          <w:spacing w:val="-4"/>
        </w:rPr>
        <w:t xml:space="preserve">функционального зонирования </w:t>
      </w:r>
      <w:r>
        <w:rPr>
          <w:spacing w:val="-3"/>
        </w:rPr>
        <w:t xml:space="preserve">вся </w:t>
      </w:r>
      <w:r>
        <w:rPr>
          <w:spacing w:val="-4"/>
        </w:rPr>
        <w:t xml:space="preserve">территория </w:t>
      </w:r>
      <w:r>
        <w:rPr>
          <w:spacing w:val="-5"/>
        </w:rPr>
        <w:t xml:space="preserve">сельского </w:t>
      </w:r>
      <w:r>
        <w:rPr>
          <w:spacing w:val="-3"/>
        </w:rPr>
        <w:t xml:space="preserve">поселения делится на </w:t>
      </w:r>
      <w:r>
        <w:rPr>
          <w:spacing w:val="-4"/>
        </w:rPr>
        <w:t xml:space="preserve">функциональные </w:t>
      </w:r>
      <w:r>
        <w:rPr>
          <w:spacing w:val="-3"/>
        </w:rPr>
        <w:t xml:space="preserve">зоны </w:t>
      </w:r>
      <w:r>
        <w:t xml:space="preserve">с </w:t>
      </w:r>
      <w:r>
        <w:rPr>
          <w:spacing w:val="-5"/>
        </w:rPr>
        <w:t xml:space="preserve">рекомендуемыми </w:t>
      </w:r>
      <w:r>
        <w:rPr>
          <w:spacing w:val="-3"/>
        </w:rPr>
        <w:t xml:space="preserve">для </w:t>
      </w:r>
      <w:r>
        <w:t xml:space="preserve">них </w:t>
      </w:r>
      <w:r>
        <w:rPr>
          <w:spacing w:val="-3"/>
        </w:rPr>
        <w:t xml:space="preserve">различными видами </w:t>
      </w:r>
      <w:r>
        <w:t xml:space="preserve">и </w:t>
      </w:r>
      <w:r w:rsidR="00EF2B0D">
        <w:rPr>
          <w:spacing w:val="-4"/>
        </w:rPr>
        <w:t>режимами хозяйственного</w:t>
      </w:r>
      <w:r>
        <w:rPr>
          <w:spacing w:val="-5"/>
        </w:rPr>
        <w:t xml:space="preserve"> </w:t>
      </w:r>
      <w:r>
        <w:rPr>
          <w:spacing w:val="-4"/>
        </w:rPr>
        <w:t xml:space="preserve">использовании. </w:t>
      </w:r>
      <w:r>
        <w:rPr>
          <w:spacing w:val="-5"/>
        </w:rPr>
        <w:t xml:space="preserve">Генеральным </w:t>
      </w:r>
      <w:r>
        <w:rPr>
          <w:spacing w:val="-4"/>
        </w:rPr>
        <w:t xml:space="preserve">планом определяются количество </w:t>
      </w:r>
      <w:r>
        <w:t xml:space="preserve">и </w:t>
      </w:r>
      <w:r>
        <w:rPr>
          <w:spacing w:val="-5"/>
        </w:rPr>
        <w:t xml:space="preserve">номенклатура </w:t>
      </w:r>
      <w:r>
        <w:rPr>
          <w:spacing w:val="-4"/>
        </w:rPr>
        <w:t xml:space="preserve">функциональных </w:t>
      </w:r>
      <w:r>
        <w:rPr>
          <w:spacing w:val="-3"/>
        </w:rPr>
        <w:t xml:space="preserve">зон </w:t>
      </w:r>
      <w:r>
        <w:rPr>
          <w:spacing w:val="-4"/>
        </w:rPr>
        <w:t>территории сельского</w:t>
      </w:r>
      <w:r>
        <w:rPr>
          <w:spacing w:val="-16"/>
        </w:rPr>
        <w:t xml:space="preserve"> </w:t>
      </w:r>
      <w:r>
        <w:t>поселения:</w:t>
      </w:r>
    </w:p>
    <w:p w:rsidR="00E575F5" w:rsidRDefault="003A258C">
      <w:pPr>
        <w:pStyle w:val="a5"/>
        <w:numPr>
          <w:ilvl w:val="3"/>
          <w:numId w:val="155"/>
        </w:numPr>
        <w:tabs>
          <w:tab w:val="left" w:pos="1725"/>
        </w:tabs>
        <w:ind w:right="687" w:firstLine="708"/>
        <w:rPr>
          <w:sz w:val="24"/>
        </w:rPr>
      </w:pPr>
      <w:r>
        <w:rPr>
          <w:spacing w:val="-4"/>
          <w:sz w:val="24"/>
        </w:rPr>
        <w:t>Земельные</w:t>
      </w:r>
      <w:r>
        <w:rPr>
          <w:spacing w:val="52"/>
          <w:sz w:val="24"/>
        </w:rPr>
        <w:t xml:space="preserve"> </w:t>
      </w:r>
      <w:r>
        <w:rPr>
          <w:spacing w:val="-4"/>
          <w:sz w:val="24"/>
        </w:rPr>
        <w:t>участки</w:t>
      </w:r>
      <w:r>
        <w:rPr>
          <w:spacing w:val="52"/>
          <w:sz w:val="24"/>
        </w:rPr>
        <w:t xml:space="preserve"> </w:t>
      </w:r>
      <w:r>
        <w:rPr>
          <w:sz w:val="24"/>
        </w:rPr>
        <w:t xml:space="preserve">в составе </w:t>
      </w:r>
      <w:r>
        <w:rPr>
          <w:b/>
          <w:spacing w:val="-3"/>
          <w:sz w:val="24"/>
        </w:rPr>
        <w:t xml:space="preserve">жилых зон </w:t>
      </w:r>
      <w:r>
        <w:rPr>
          <w:spacing w:val="-5"/>
          <w:sz w:val="24"/>
        </w:rPr>
        <w:t xml:space="preserve">предназначены </w:t>
      </w:r>
      <w:r>
        <w:rPr>
          <w:spacing w:val="-3"/>
          <w:sz w:val="24"/>
        </w:rPr>
        <w:t xml:space="preserve">для застройки жилыми </w:t>
      </w:r>
      <w:r>
        <w:rPr>
          <w:spacing w:val="-4"/>
          <w:sz w:val="24"/>
        </w:rPr>
        <w:t>зданиями,</w:t>
      </w:r>
      <w:r>
        <w:rPr>
          <w:spacing w:val="52"/>
          <w:sz w:val="24"/>
        </w:rPr>
        <w:t xml:space="preserve"> </w:t>
      </w:r>
      <w:r>
        <w:rPr>
          <w:sz w:val="24"/>
        </w:rPr>
        <w:t xml:space="preserve">а </w:t>
      </w:r>
      <w:r>
        <w:rPr>
          <w:spacing w:val="-3"/>
          <w:sz w:val="24"/>
        </w:rPr>
        <w:t xml:space="preserve">также </w:t>
      </w:r>
      <w:r>
        <w:rPr>
          <w:spacing w:val="-4"/>
          <w:sz w:val="24"/>
        </w:rPr>
        <w:t>объектами</w:t>
      </w:r>
      <w:r>
        <w:rPr>
          <w:spacing w:val="52"/>
          <w:sz w:val="24"/>
        </w:rPr>
        <w:t xml:space="preserve"> </w:t>
      </w:r>
      <w:r>
        <w:rPr>
          <w:spacing w:val="-6"/>
          <w:sz w:val="24"/>
        </w:rPr>
        <w:t xml:space="preserve">культурно-бытового </w:t>
      </w:r>
      <w:r>
        <w:rPr>
          <w:sz w:val="24"/>
        </w:rPr>
        <w:t xml:space="preserve">и </w:t>
      </w:r>
      <w:r>
        <w:rPr>
          <w:spacing w:val="-5"/>
          <w:sz w:val="24"/>
        </w:rPr>
        <w:t xml:space="preserve">иного </w:t>
      </w:r>
      <w:r>
        <w:rPr>
          <w:spacing w:val="-4"/>
          <w:sz w:val="24"/>
        </w:rPr>
        <w:t>назначения.</w:t>
      </w:r>
      <w:r>
        <w:rPr>
          <w:spacing w:val="52"/>
          <w:sz w:val="24"/>
        </w:rPr>
        <w:t xml:space="preserve"> </w:t>
      </w:r>
      <w:r>
        <w:rPr>
          <w:spacing w:val="-3"/>
          <w:sz w:val="24"/>
        </w:rPr>
        <w:t xml:space="preserve">Жилые зоны </w:t>
      </w:r>
      <w:r>
        <w:rPr>
          <w:spacing w:val="-4"/>
          <w:sz w:val="24"/>
        </w:rPr>
        <w:t xml:space="preserve">могут </w:t>
      </w:r>
      <w:r>
        <w:rPr>
          <w:spacing w:val="-5"/>
          <w:sz w:val="24"/>
        </w:rPr>
        <w:t xml:space="preserve">предназначаться </w:t>
      </w:r>
      <w:r>
        <w:rPr>
          <w:spacing w:val="-3"/>
          <w:sz w:val="24"/>
        </w:rPr>
        <w:t xml:space="preserve">для </w:t>
      </w:r>
      <w:r>
        <w:rPr>
          <w:spacing w:val="-4"/>
          <w:sz w:val="24"/>
        </w:rPr>
        <w:t>индивидуальной жилой</w:t>
      </w:r>
      <w:r>
        <w:rPr>
          <w:spacing w:val="52"/>
          <w:sz w:val="24"/>
        </w:rPr>
        <w:t xml:space="preserve"> </w:t>
      </w:r>
      <w:r>
        <w:rPr>
          <w:spacing w:val="-3"/>
          <w:sz w:val="24"/>
        </w:rPr>
        <w:t xml:space="preserve">застройки, малоэтажной смешанной жилой застройки, </w:t>
      </w:r>
      <w:proofErr w:type="spellStart"/>
      <w:r>
        <w:rPr>
          <w:spacing w:val="-4"/>
          <w:sz w:val="24"/>
        </w:rPr>
        <w:t>среднеэтажной</w:t>
      </w:r>
      <w:proofErr w:type="spellEnd"/>
      <w:r>
        <w:rPr>
          <w:spacing w:val="-4"/>
          <w:sz w:val="24"/>
        </w:rPr>
        <w:t xml:space="preserve"> </w:t>
      </w:r>
      <w:r>
        <w:rPr>
          <w:spacing w:val="-3"/>
          <w:sz w:val="24"/>
        </w:rPr>
        <w:t xml:space="preserve">смешанной </w:t>
      </w:r>
      <w:r>
        <w:rPr>
          <w:spacing w:val="-4"/>
          <w:sz w:val="24"/>
        </w:rPr>
        <w:t xml:space="preserve">жилой </w:t>
      </w:r>
      <w:r>
        <w:rPr>
          <w:spacing w:val="-3"/>
          <w:sz w:val="24"/>
        </w:rPr>
        <w:t xml:space="preserve">застройки </w:t>
      </w:r>
      <w:r>
        <w:rPr>
          <w:sz w:val="24"/>
        </w:rPr>
        <w:t xml:space="preserve">и </w:t>
      </w:r>
      <w:r>
        <w:rPr>
          <w:spacing w:val="-3"/>
          <w:sz w:val="24"/>
        </w:rPr>
        <w:t xml:space="preserve">многоэтажной жилой застройки. </w:t>
      </w:r>
      <w:r>
        <w:rPr>
          <w:spacing w:val="-4"/>
          <w:sz w:val="24"/>
        </w:rPr>
        <w:t xml:space="preserve">Жилые зоны представлены </w:t>
      </w:r>
      <w:r>
        <w:rPr>
          <w:spacing w:val="-3"/>
          <w:sz w:val="24"/>
        </w:rPr>
        <w:t>во всех населенных</w:t>
      </w:r>
      <w:r>
        <w:rPr>
          <w:spacing w:val="-21"/>
          <w:sz w:val="24"/>
        </w:rPr>
        <w:t xml:space="preserve"> </w:t>
      </w:r>
      <w:r>
        <w:rPr>
          <w:spacing w:val="-4"/>
          <w:sz w:val="24"/>
        </w:rPr>
        <w:t>пунктах.</w:t>
      </w:r>
    </w:p>
    <w:p w:rsidR="00E575F5" w:rsidRDefault="003A258C">
      <w:pPr>
        <w:pStyle w:val="a5"/>
        <w:numPr>
          <w:ilvl w:val="3"/>
          <w:numId w:val="155"/>
        </w:numPr>
        <w:tabs>
          <w:tab w:val="left" w:pos="1641"/>
        </w:tabs>
        <w:ind w:right="686" w:firstLine="708"/>
        <w:rPr>
          <w:sz w:val="24"/>
        </w:rPr>
      </w:pPr>
      <w:r>
        <w:rPr>
          <w:sz w:val="24"/>
        </w:rPr>
        <w:t xml:space="preserve">Земельные участки в составе </w:t>
      </w:r>
      <w:r>
        <w:rPr>
          <w:b/>
          <w:sz w:val="24"/>
        </w:rPr>
        <w:t xml:space="preserve">общественно-деловых зон </w:t>
      </w:r>
      <w:r>
        <w:rPr>
          <w:sz w:val="24"/>
        </w:rPr>
        <w:t>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Общественно- деловые зоны сформированы в разном объеме во всех населенных пунктах сельского поселения. Проектом генерального плана планируется строительство спортивной</w:t>
      </w:r>
      <w:r>
        <w:rPr>
          <w:spacing w:val="-21"/>
          <w:sz w:val="24"/>
        </w:rPr>
        <w:t xml:space="preserve"> </w:t>
      </w:r>
      <w:r>
        <w:rPr>
          <w:sz w:val="24"/>
        </w:rPr>
        <w:t>площадки.</w:t>
      </w:r>
    </w:p>
    <w:p w:rsidR="00E575F5" w:rsidRDefault="003A258C">
      <w:pPr>
        <w:pStyle w:val="a5"/>
        <w:numPr>
          <w:ilvl w:val="3"/>
          <w:numId w:val="155"/>
        </w:numPr>
        <w:tabs>
          <w:tab w:val="left" w:pos="1685"/>
        </w:tabs>
        <w:spacing w:before="1"/>
        <w:ind w:right="687" w:firstLine="708"/>
        <w:rPr>
          <w:sz w:val="24"/>
        </w:rPr>
      </w:pPr>
      <w:r>
        <w:rPr>
          <w:sz w:val="24"/>
        </w:rPr>
        <w:t xml:space="preserve">Земельные участки в составе </w:t>
      </w:r>
      <w:r>
        <w:rPr>
          <w:b/>
          <w:sz w:val="24"/>
        </w:rPr>
        <w:t xml:space="preserve">производственных зон </w:t>
      </w:r>
      <w:r>
        <w:rPr>
          <w:sz w:val="24"/>
        </w:rPr>
        <w:t xml:space="preserve">предназначены для застройки </w:t>
      </w:r>
      <w:r>
        <w:rPr>
          <w:sz w:val="24"/>
        </w:rPr>
        <w:lastRenderedPageBreak/>
        <w:t>промышленными, коммунально-складскими, иными предназначенными для этих целей производственными</w:t>
      </w:r>
      <w:r>
        <w:rPr>
          <w:spacing w:val="-1"/>
          <w:sz w:val="24"/>
        </w:rPr>
        <w:t xml:space="preserve"> </w:t>
      </w:r>
      <w:r>
        <w:rPr>
          <w:sz w:val="24"/>
        </w:rPr>
        <w:t>объектами.</w:t>
      </w:r>
    </w:p>
    <w:p w:rsidR="00E575F5" w:rsidRDefault="003A258C">
      <w:pPr>
        <w:pStyle w:val="a5"/>
        <w:numPr>
          <w:ilvl w:val="3"/>
          <w:numId w:val="155"/>
        </w:numPr>
        <w:tabs>
          <w:tab w:val="left" w:pos="1717"/>
        </w:tabs>
        <w:ind w:right="691" w:firstLine="708"/>
        <w:rPr>
          <w:sz w:val="24"/>
        </w:rPr>
      </w:pPr>
      <w:r>
        <w:rPr>
          <w:sz w:val="24"/>
        </w:rPr>
        <w:t xml:space="preserve">Земельные участки в составе </w:t>
      </w:r>
      <w:r>
        <w:rPr>
          <w:b/>
          <w:sz w:val="24"/>
        </w:rPr>
        <w:t xml:space="preserve">зон инженерной и транспортной инфраструктур </w:t>
      </w:r>
      <w:r>
        <w:rPr>
          <w:sz w:val="24"/>
        </w:rPr>
        <w:t xml:space="preserve">предназначены для застройки объектами железнодорожного, автомобильного, речного, морского, </w:t>
      </w:r>
      <w:r>
        <w:rPr>
          <w:spacing w:val="-3"/>
          <w:sz w:val="24"/>
        </w:rPr>
        <w:t xml:space="preserve">воздушного </w:t>
      </w:r>
      <w:r>
        <w:rPr>
          <w:sz w:val="24"/>
        </w:rPr>
        <w:t>и трубопроводного транспорта, связи, инженерной</w:t>
      </w:r>
      <w:r>
        <w:rPr>
          <w:spacing w:val="-23"/>
          <w:sz w:val="24"/>
        </w:rPr>
        <w:t xml:space="preserve"> </w:t>
      </w:r>
      <w:r>
        <w:rPr>
          <w:sz w:val="24"/>
        </w:rPr>
        <w:t>инфраструктур</w:t>
      </w:r>
      <w:r w:rsidR="00C556D3">
        <w:rPr>
          <w:sz w:val="24"/>
        </w:rPr>
        <w:t>ы</w:t>
      </w:r>
      <w:r>
        <w:rPr>
          <w:sz w:val="24"/>
        </w:rPr>
        <w:t>.</w:t>
      </w:r>
    </w:p>
    <w:p w:rsidR="00E575F5" w:rsidRDefault="003A258C">
      <w:pPr>
        <w:pStyle w:val="a5"/>
        <w:numPr>
          <w:ilvl w:val="3"/>
          <w:numId w:val="155"/>
        </w:numPr>
        <w:tabs>
          <w:tab w:val="left" w:pos="1681"/>
        </w:tabs>
        <w:ind w:right="693" w:firstLine="708"/>
        <w:rPr>
          <w:sz w:val="24"/>
        </w:rPr>
      </w:pPr>
      <w:r>
        <w:rPr>
          <w:sz w:val="24"/>
        </w:rPr>
        <w:t xml:space="preserve">Земельные участки в составе </w:t>
      </w:r>
      <w:r>
        <w:rPr>
          <w:b/>
          <w:sz w:val="24"/>
        </w:rPr>
        <w:t>рекреационных зон</w:t>
      </w:r>
      <w:r>
        <w:rPr>
          <w:sz w:val="24"/>
        </w:rPr>
        <w:t xml:space="preserve">, в </w:t>
      </w:r>
      <w:r>
        <w:rPr>
          <w:spacing w:val="-4"/>
          <w:sz w:val="24"/>
        </w:rPr>
        <w:t xml:space="preserve">том </w:t>
      </w:r>
      <w:r>
        <w:rPr>
          <w:sz w:val="24"/>
        </w:rPr>
        <w:t xml:space="preserve">числе земельные участки, занятые лесами, скверами, парками, садами, </w:t>
      </w:r>
      <w:r>
        <w:rPr>
          <w:spacing w:val="-4"/>
          <w:sz w:val="24"/>
        </w:rPr>
        <w:t xml:space="preserve">прудами, </w:t>
      </w:r>
      <w:r>
        <w:rPr>
          <w:sz w:val="24"/>
        </w:rPr>
        <w:t xml:space="preserve">озерами, водохранилищами, используются для </w:t>
      </w:r>
      <w:r>
        <w:rPr>
          <w:spacing w:val="-3"/>
          <w:sz w:val="24"/>
        </w:rPr>
        <w:t xml:space="preserve">отдыха </w:t>
      </w:r>
      <w:r>
        <w:rPr>
          <w:sz w:val="24"/>
        </w:rPr>
        <w:t>граждан и</w:t>
      </w:r>
      <w:r>
        <w:rPr>
          <w:spacing w:val="2"/>
          <w:sz w:val="24"/>
        </w:rPr>
        <w:t xml:space="preserve"> </w:t>
      </w:r>
      <w:r>
        <w:rPr>
          <w:sz w:val="24"/>
        </w:rPr>
        <w:t>туризма.</w:t>
      </w:r>
    </w:p>
    <w:p w:rsidR="00E575F5" w:rsidRDefault="003A258C">
      <w:pPr>
        <w:pStyle w:val="a5"/>
        <w:numPr>
          <w:ilvl w:val="3"/>
          <w:numId w:val="155"/>
        </w:numPr>
        <w:tabs>
          <w:tab w:val="left" w:pos="1785"/>
        </w:tabs>
        <w:spacing w:before="1"/>
        <w:ind w:right="685" w:firstLine="708"/>
        <w:rPr>
          <w:sz w:val="24"/>
        </w:rPr>
      </w:pPr>
      <w:r>
        <w:rPr>
          <w:sz w:val="24"/>
        </w:rPr>
        <w:t xml:space="preserve">Земельные участки в составе </w:t>
      </w:r>
      <w:r>
        <w:rPr>
          <w:b/>
          <w:sz w:val="24"/>
        </w:rPr>
        <w:t xml:space="preserve">зон сельскохозяйственного использования </w:t>
      </w:r>
      <w:r>
        <w:rPr>
          <w:sz w:val="24"/>
        </w:rPr>
        <w:t>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w:t>
      </w:r>
      <w:r>
        <w:rPr>
          <w:spacing w:val="-43"/>
          <w:sz w:val="24"/>
        </w:rPr>
        <w:t xml:space="preserve"> </w:t>
      </w:r>
      <w:r>
        <w:rPr>
          <w:sz w:val="24"/>
        </w:rPr>
        <w:t>используются в целях ведения сельскохозяйственного производства. Развитие зоны сельскохозяйственного использования проектом не</w:t>
      </w:r>
      <w:r>
        <w:rPr>
          <w:spacing w:val="-1"/>
          <w:sz w:val="24"/>
        </w:rPr>
        <w:t xml:space="preserve"> </w:t>
      </w:r>
      <w:r>
        <w:rPr>
          <w:sz w:val="24"/>
        </w:rPr>
        <w:t>предполагается.</w:t>
      </w:r>
    </w:p>
    <w:p w:rsidR="00E575F5" w:rsidRPr="0068687C" w:rsidRDefault="003A258C">
      <w:pPr>
        <w:pStyle w:val="a5"/>
        <w:numPr>
          <w:ilvl w:val="3"/>
          <w:numId w:val="155"/>
        </w:numPr>
        <w:tabs>
          <w:tab w:val="left" w:pos="1733"/>
        </w:tabs>
        <w:ind w:right="689" w:firstLine="708"/>
        <w:rPr>
          <w:sz w:val="24"/>
        </w:rPr>
      </w:pPr>
      <w:r>
        <w:rPr>
          <w:spacing w:val="-4"/>
          <w:sz w:val="24"/>
        </w:rPr>
        <w:t>Земельные</w:t>
      </w:r>
      <w:r>
        <w:rPr>
          <w:spacing w:val="52"/>
          <w:sz w:val="24"/>
        </w:rPr>
        <w:t xml:space="preserve"> </w:t>
      </w:r>
      <w:r>
        <w:rPr>
          <w:spacing w:val="-4"/>
          <w:sz w:val="24"/>
        </w:rPr>
        <w:t>участки</w:t>
      </w:r>
      <w:r>
        <w:rPr>
          <w:spacing w:val="52"/>
          <w:sz w:val="24"/>
        </w:rPr>
        <w:t xml:space="preserve"> </w:t>
      </w:r>
      <w:r>
        <w:rPr>
          <w:sz w:val="24"/>
        </w:rPr>
        <w:t xml:space="preserve">в </w:t>
      </w:r>
      <w:r>
        <w:rPr>
          <w:spacing w:val="-3"/>
          <w:sz w:val="24"/>
        </w:rPr>
        <w:t xml:space="preserve">составе </w:t>
      </w:r>
      <w:r>
        <w:rPr>
          <w:b/>
          <w:spacing w:val="-3"/>
          <w:sz w:val="24"/>
        </w:rPr>
        <w:t xml:space="preserve">зон </w:t>
      </w:r>
      <w:r>
        <w:rPr>
          <w:b/>
          <w:spacing w:val="-4"/>
          <w:sz w:val="24"/>
        </w:rPr>
        <w:t>специального</w:t>
      </w:r>
      <w:r>
        <w:rPr>
          <w:b/>
          <w:spacing w:val="52"/>
          <w:sz w:val="24"/>
        </w:rPr>
        <w:t xml:space="preserve"> </w:t>
      </w:r>
      <w:r>
        <w:rPr>
          <w:b/>
          <w:spacing w:val="-4"/>
          <w:sz w:val="24"/>
        </w:rPr>
        <w:t>назначения</w:t>
      </w:r>
      <w:r>
        <w:rPr>
          <w:b/>
          <w:spacing w:val="52"/>
          <w:sz w:val="24"/>
        </w:rPr>
        <w:t xml:space="preserve"> </w:t>
      </w:r>
      <w:r>
        <w:rPr>
          <w:spacing w:val="-5"/>
          <w:sz w:val="24"/>
        </w:rPr>
        <w:t xml:space="preserve">предназначены </w:t>
      </w:r>
      <w:r>
        <w:rPr>
          <w:spacing w:val="-3"/>
          <w:sz w:val="24"/>
        </w:rPr>
        <w:t xml:space="preserve">для </w:t>
      </w:r>
      <w:r>
        <w:rPr>
          <w:spacing w:val="-4"/>
          <w:sz w:val="24"/>
        </w:rPr>
        <w:t xml:space="preserve">размещения кладбищ, </w:t>
      </w:r>
      <w:r>
        <w:rPr>
          <w:spacing w:val="-6"/>
          <w:sz w:val="24"/>
        </w:rPr>
        <w:t xml:space="preserve">скотомогильников, </w:t>
      </w:r>
      <w:r>
        <w:rPr>
          <w:spacing w:val="-5"/>
          <w:sz w:val="24"/>
        </w:rPr>
        <w:t xml:space="preserve">объектов </w:t>
      </w:r>
      <w:r>
        <w:rPr>
          <w:spacing w:val="-4"/>
          <w:sz w:val="24"/>
        </w:rPr>
        <w:t xml:space="preserve">размещения </w:t>
      </w:r>
      <w:r>
        <w:rPr>
          <w:spacing w:val="-6"/>
          <w:sz w:val="24"/>
        </w:rPr>
        <w:t xml:space="preserve">отходов </w:t>
      </w:r>
      <w:r>
        <w:rPr>
          <w:spacing w:val="-4"/>
          <w:sz w:val="24"/>
        </w:rPr>
        <w:t xml:space="preserve">потребления </w:t>
      </w:r>
      <w:r>
        <w:rPr>
          <w:sz w:val="24"/>
        </w:rPr>
        <w:t xml:space="preserve">и </w:t>
      </w:r>
      <w:r>
        <w:rPr>
          <w:spacing w:val="-4"/>
          <w:sz w:val="24"/>
        </w:rPr>
        <w:t xml:space="preserve">иными </w:t>
      </w:r>
      <w:r>
        <w:rPr>
          <w:spacing w:val="-5"/>
          <w:sz w:val="24"/>
        </w:rPr>
        <w:t xml:space="preserve">объектами, </w:t>
      </w:r>
      <w:r>
        <w:rPr>
          <w:spacing w:val="-4"/>
          <w:sz w:val="24"/>
        </w:rPr>
        <w:t xml:space="preserve">размещение </w:t>
      </w:r>
      <w:r>
        <w:rPr>
          <w:spacing w:val="-6"/>
          <w:sz w:val="24"/>
        </w:rPr>
        <w:t xml:space="preserve">которых </w:t>
      </w:r>
      <w:r>
        <w:rPr>
          <w:spacing w:val="-5"/>
          <w:sz w:val="24"/>
        </w:rPr>
        <w:t xml:space="preserve">может </w:t>
      </w:r>
      <w:r>
        <w:rPr>
          <w:spacing w:val="-4"/>
          <w:sz w:val="24"/>
        </w:rPr>
        <w:t xml:space="preserve">быть обеспечено </w:t>
      </w:r>
      <w:r>
        <w:rPr>
          <w:spacing w:val="-7"/>
          <w:sz w:val="24"/>
        </w:rPr>
        <w:t xml:space="preserve">только </w:t>
      </w:r>
      <w:r>
        <w:rPr>
          <w:spacing w:val="-3"/>
          <w:sz w:val="24"/>
        </w:rPr>
        <w:t xml:space="preserve">путем выделения </w:t>
      </w:r>
      <w:r>
        <w:rPr>
          <w:spacing w:val="-5"/>
          <w:sz w:val="24"/>
        </w:rPr>
        <w:t xml:space="preserve">указанных </w:t>
      </w:r>
      <w:r>
        <w:rPr>
          <w:spacing w:val="-3"/>
          <w:sz w:val="24"/>
        </w:rPr>
        <w:t xml:space="preserve">зон </w:t>
      </w:r>
      <w:r>
        <w:rPr>
          <w:sz w:val="24"/>
        </w:rPr>
        <w:t xml:space="preserve">и </w:t>
      </w:r>
      <w:r>
        <w:rPr>
          <w:spacing w:val="-4"/>
          <w:sz w:val="24"/>
        </w:rPr>
        <w:t xml:space="preserve">недопустимо </w:t>
      </w:r>
      <w:r>
        <w:rPr>
          <w:sz w:val="24"/>
        </w:rPr>
        <w:t xml:space="preserve">в </w:t>
      </w:r>
      <w:r>
        <w:rPr>
          <w:spacing w:val="-4"/>
          <w:sz w:val="24"/>
        </w:rPr>
        <w:t>других</w:t>
      </w:r>
      <w:r>
        <w:rPr>
          <w:spacing w:val="-16"/>
          <w:sz w:val="24"/>
        </w:rPr>
        <w:t xml:space="preserve"> </w:t>
      </w:r>
      <w:r>
        <w:rPr>
          <w:spacing w:val="-4"/>
          <w:sz w:val="24"/>
        </w:rPr>
        <w:t>зонах.</w:t>
      </w:r>
    </w:p>
    <w:p w:rsidR="00E575F5" w:rsidRDefault="003A258C">
      <w:pPr>
        <w:pStyle w:val="4"/>
        <w:spacing w:before="91"/>
        <w:ind w:left="5194"/>
      </w:pPr>
      <w:r>
        <w:t>Село Батурино</w:t>
      </w:r>
    </w:p>
    <w:p w:rsidR="00E575F5" w:rsidRDefault="003A258C">
      <w:pPr>
        <w:pStyle w:val="a3"/>
        <w:ind w:right="686" w:firstLine="708"/>
        <w:jc w:val="both"/>
      </w:pPr>
      <w:r>
        <w:t xml:space="preserve">Населенный пункт расположен на реке </w:t>
      </w:r>
      <w:hyperlink r:id="rId43">
        <w:r>
          <w:t xml:space="preserve">Чулым, </w:t>
        </w:r>
      </w:hyperlink>
      <w:r>
        <w:t xml:space="preserve">правом притоке </w:t>
      </w:r>
      <w:hyperlink r:id="rId44">
        <w:r>
          <w:t xml:space="preserve">Оби. </w:t>
        </w:r>
      </w:hyperlink>
      <w:r>
        <w:t xml:space="preserve">В окружении села с южной, восточной и западной стороны таёжные хвойные и смешанные леса, чередующиеся с болотными массивами, с северной стороны река </w:t>
      </w:r>
      <w:hyperlink r:id="rId45">
        <w:r>
          <w:t xml:space="preserve">Чулым </w:t>
        </w:r>
      </w:hyperlink>
      <w:r>
        <w:t>и сенокосные пойменные луга и пастбища.</w:t>
      </w:r>
    </w:p>
    <w:p w:rsidR="00E575F5" w:rsidRDefault="003A258C">
      <w:pPr>
        <w:pStyle w:val="a3"/>
        <w:ind w:left="1400" w:right="692"/>
        <w:jc w:val="both"/>
      </w:pPr>
      <w:r>
        <w:t>Село является центром муниципального образования "</w:t>
      </w:r>
      <w:proofErr w:type="spellStart"/>
      <w:r>
        <w:t>Батуринское</w:t>
      </w:r>
      <w:proofErr w:type="spellEnd"/>
      <w:r>
        <w:t xml:space="preserve"> сельское поселение". Асфальтобетонное покрытие имеют улицы ул. Центральная, ул. Рабочая, ул. Школьная,</w:t>
      </w:r>
    </w:p>
    <w:p w:rsidR="00E575F5" w:rsidRDefault="003A258C">
      <w:pPr>
        <w:pStyle w:val="a3"/>
        <w:ind w:right="695"/>
        <w:jc w:val="both"/>
      </w:pPr>
      <w:r>
        <w:t>ул. Пушкина, ул. Аэродромная, ул. Лермонтова, ул. Промышленная, остальные грунтовые. Есть 4,4 км водопровода и 10 водопроводных колонок; отсутствует канализация и очистные сооружения.</w:t>
      </w:r>
    </w:p>
    <w:p w:rsidR="00E575F5" w:rsidRDefault="003A258C">
      <w:pPr>
        <w:pStyle w:val="4"/>
        <w:spacing w:before="3" w:after="4" w:line="240" w:lineRule="auto"/>
        <w:ind w:left="3389"/>
        <w:jc w:val="left"/>
      </w:pPr>
      <w:r>
        <w:t>Известные деловые организации и предприятия:</w:t>
      </w:r>
    </w:p>
    <w:tbl>
      <w:tblPr>
        <w:tblW w:w="0" w:type="auto"/>
        <w:tblInd w:w="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90"/>
        <w:gridCol w:w="4395"/>
        <w:gridCol w:w="1629"/>
      </w:tblGrid>
      <w:tr w:rsidR="00E575F5" w:rsidTr="0068687C">
        <w:trPr>
          <w:trHeight w:val="70"/>
        </w:trPr>
        <w:tc>
          <w:tcPr>
            <w:tcW w:w="3990" w:type="dxa"/>
            <w:shd w:val="clear" w:color="auto" w:fill="F1F1F1"/>
            <w:vAlign w:val="center"/>
          </w:tcPr>
          <w:p w:rsidR="00E575F5" w:rsidRPr="0068687C" w:rsidRDefault="003A258C" w:rsidP="0068687C">
            <w:pPr>
              <w:pStyle w:val="TableParagraph"/>
              <w:spacing w:line="271" w:lineRule="exact"/>
              <w:ind w:left="0" w:right="102"/>
              <w:jc w:val="center"/>
              <w:rPr>
                <w:b/>
                <w:bCs/>
                <w:sz w:val="24"/>
              </w:rPr>
            </w:pPr>
            <w:r w:rsidRPr="0068687C">
              <w:rPr>
                <w:b/>
                <w:bCs/>
                <w:sz w:val="24"/>
              </w:rPr>
              <w:t>Предприятия, учреждения</w:t>
            </w:r>
            <w:r w:rsidR="00C556D3" w:rsidRPr="0068687C">
              <w:rPr>
                <w:b/>
                <w:bCs/>
                <w:sz w:val="24"/>
              </w:rPr>
              <w:t xml:space="preserve">, </w:t>
            </w:r>
            <w:r w:rsidRPr="0068687C">
              <w:rPr>
                <w:b/>
                <w:bCs/>
                <w:sz w:val="24"/>
              </w:rPr>
              <w:t>индивидуальные предприниматели</w:t>
            </w:r>
          </w:p>
        </w:tc>
        <w:tc>
          <w:tcPr>
            <w:tcW w:w="4395" w:type="dxa"/>
            <w:shd w:val="clear" w:color="auto" w:fill="F1F1F1"/>
            <w:vAlign w:val="center"/>
          </w:tcPr>
          <w:p w:rsidR="00E575F5" w:rsidRPr="0068687C" w:rsidRDefault="003A258C" w:rsidP="0068687C">
            <w:pPr>
              <w:pStyle w:val="TableParagraph"/>
              <w:spacing w:line="271" w:lineRule="exact"/>
              <w:ind w:left="0" w:right="213"/>
              <w:jc w:val="center"/>
              <w:rPr>
                <w:b/>
                <w:bCs/>
                <w:sz w:val="24"/>
              </w:rPr>
            </w:pPr>
            <w:r w:rsidRPr="0068687C">
              <w:rPr>
                <w:b/>
                <w:bCs/>
                <w:sz w:val="24"/>
              </w:rPr>
              <w:t>Вид экономической</w:t>
            </w:r>
            <w:r w:rsidR="00C556D3" w:rsidRPr="0068687C">
              <w:rPr>
                <w:b/>
                <w:bCs/>
                <w:sz w:val="24"/>
              </w:rPr>
              <w:t xml:space="preserve"> </w:t>
            </w:r>
            <w:r w:rsidRPr="0068687C">
              <w:rPr>
                <w:b/>
                <w:bCs/>
                <w:sz w:val="24"/>
              </w:rPr>
              <w:t>деятельности в соответствии с ОКВЭД</w:t>
            </w:r>
          </w:p>
        </w:tc>
        <w:tc>
          <w:tcPr>
            <w:tcW w:w="1629" w:type="dxa"/>
            <w:shd w:val="clear" w:color="auto" w:fill="F1F1F1"/>
            <w:vAlign w:val="center"/>
          </w:tcPr>
          <w:p w:rsidR="00E575F5" w:rsidRPr="0068687C" w:rsidRDefault="003A258C" w:rsidP="0068687C">
            <w:pPr>
              <w:pStyle w:val="TableParagraph"/>
              <w:spacing w:line="271" w:lineRule="exact"/>
              <w:ind w:left="0"/>
              <w:jc w:val="center"/>
              <w:rPr>
                <w:b/>
                <w:bCs/>
                <w:sz w:val="24"/>
              </w:rPr>
            </w:pPr>
            <w:r w:rsidRPr="0068687C">
              <w:rPr>
                <w:b/>
                <w:bCs/>
                <w:sz w:val="24"/>
              </w:rPr>
              <w:t>Численност</w:t>
            </w:r>
            <w:r w:rsidR="00C556D3" w:rsidRPr="0068687C">
              <w:rPr>
                <w:b/>
                <w:bCs/>
                <w:sz w:val="24"/>
              </w:rPr>
              <w:t xml:space="preserve">ь </w:t>
            </w:r>
            <w:r w:rsidRPr="0068687C">
              <w:rPr>
                <w:b/>
                <w:bCs/>
                <w:sz w:val="24"/>
              </w:rPr>
              <w:t>работников</w:t>
            </w:r>
          </w:p>
        </w:tc>
      </w:tr>
      <w:tr w:rsidR="00E575F5" w:rsidTr="0068687C">
        <w:trPr>
          <w:trHeight w:val="70"/>
        </w:trPr>
        <w:tc>
          <w:tcPr>
            <w:tcW w:w="3990" w:type="dxa"/>
          </w:tcPr>
          <w:p w:rsidR="00E575F5" w:rsidRDefault="003A258C" w:rsidP="0068687C">
            <w:pPr>
              <w:pStyle w:val="TableParagraph"/>
              <w:ind w:left="0"/>
              <w:rPr>
                <w:sz w:val="24"/>
              </w:rPr>
            </w:pPr>
            <w:r>
              <w:rPr>
                <w:sz w:val="24"/>
              </w:rPr>
              <w:t xml:space="preserve">Администрация </w:t>
            </w:r>
            <w:proofErr w:type="spellStart"/>
            <w:r>
              <w:rPr>
                <w:sz w:val="24"/>
              </w:rPr>
              <w:t>Батуринского</w:t>
            </w:r>
            <w:proofErr w:type="spellEnd"/>
            <w:r>
              <w:rPr>
                <w:sz w:val="24"/>
              </w:rPr>
              <w:t xml:space="preserve"> поселения</w:t>
            </w:r>
          </w:p>
        </w:tc>
        <w:tc>
          <w:tcPr>
            <w:tcW w:w="4395" w:type="dxa"/>
          </w:tcPr>
          <w:p w:rsidR="00E575F5" w:rsidRDefault="003A258C" w:rsidP="0068687C">
            <w:pPr>
              <w:pStyle w:val="TableParagraph"/>
              <w:ind w:left="0" w:right="401"/>
              <w:rPr>
                <w:sz w:val="24"/>
              </w:rPr>
            </w:pPr>
            <w:r>
              <w:rPr>
                <w:sz w:val="24"/>
              </w:rPr>
              <w:t>Деятельность органов местного самоуправления по вопросам местного</w:t>
            </w:r>
            <w:r w:rsidR="00C556D3">
              <w:rPr>
                <w:sz w:val="24"/>
              </w:rPr>
              <w:t xml:space="preserve"> </w:t>
            </w:r>
            <w:r>
              <w:rPr>
                <w:sz w:val="24"/>
              </w:rPr>
              <w:t>значения</w:t>
            </w:r>
          </w:p>
        </w:tc>
        <w:tc>
          <w:tcPr>
            <w:tcW w:w="1629" w:type="dxa"/>
          </w:tcPr>
          <w:p w:rsidR="00E575F5" w:rsidRDefault="003A258C" w:rsidP="0068687C">
            <w:pPr>
              <w:pStyle w:val="TableParagraph"/>
              <w:spacing w:line="267" w:lineRule="exact"/>
              <w:ind w:left="0"/>
              <w:jc w:val="center"/>
              <w:rPr>
                <w:sz w:val="24"/>
              </w:rPr>
            </w:pPr>
            <w:r>
              <w:rPr>
                <w:sz w:val="24"/>
              </w:rPr>
              <w:t>11</w:t>
            </w:r>
          </w:p>
        </w:tc>
      </w:tr>
      <w:tr w:rsidR="00E575F5" w:rsidTr="0068687C">
        <w:trPr>
          <w:trHeight w:val="70"/>
        </w:trPr>
        <w:tc>
          <w:tcPr>
            <w:tcW w:w="3990" w:type="dxa"/>
          </w:tcPr>
          <w:p w:rsidR="00E575F5" w:rsidRDefault="003A258C" w:rsidP="0068687C">
            <w:pPr>
              <w:pStyle w:val="TableParagraph"/>
              <w:ind w:left="0"/>
              <w:rPr>
                <w:sz w:val="24"/>
              </w:rPr>
            </w:pPr>
            <w:r>
              <w:rPr>
                <w:sz w:val="24"/>
              </w:rPr>
              <w:t>МУП «</w:t>
            </w:r>
            <w:proofErr w:type="spellStart"/>
            <w:r>
              <w:rPr>
                <w:sz w:val="24"/>
              </w:rPr>
              <w:t>Батуринское</w:t>
            </w:r>
            <w:proofErr w:type="spellEnd"/>
            <w:r>
              <w:rPr>
                <w:sz w:val="24"/>
              </w:rPr>
              <w:t xml:space="preserve"> ЖКХ»</w:t>
            </w:r>
          </w:p>
        </w:tc>
        <w:tc>
          <w:tcPr>
            <w:tcW w:w="4395" w:type="dxa"/>
          </w:tcPr>
          <w:p w:rsidR="00E575F5" w:rsidRDefault="003A258C" w:rsidP="0068687C">
            <w:pPr>
              <w:pStyle w:val="TableParagraph"/>
              <w:ind w:left="0"/>
              <w:rPr>
                <w:sz w:val="24"/>
              </w:rPr>
            </w:pPr>
            <w:r>
              <w:rPr>
                <w:sz w:val="24"/>
              </w:rPr>
              <w:t>Обеспечение жизнедеятельности</w:t>
            </w:r>
          </w:p>
          <w:p w:rsidR="00E575F5" w:rsidRDefault="003A258C" w:rsidP="0068687C">
            <w:pPr>
              <w:pStyle w:val="TableParagraph"/>
              <w:ind w:left="0"/>
              <w:rPr>
                <w:sz w:val="24"/>
              </w:rPr>
            </w:pPr>
            <w:r>
              <w:rPr>
                <w:sz w:val="24"/>
              </w:rPr>
              <w:t>населения</w:t>
            </w:r>
          </w:p>
        </w:tc>
        <w:tc>
          <w:tcPr>
            <w:tcW w:w="1629" w:type="dxa"/>
          </w:tcPr>
          <w:p w:rsidR="00E575F5" w:rsidRDefault="003A258C" w:rsidP="0068687C">
            <w:pPr>
              <w:pStyle w:val="TableParagraph"/>
              <w:ind w:left="0"/>
              <w:jc w:val="center"/>
              <w:rPr>
                <w:sz w:val="24"/>
              </w:rPr>
            </w:pPr>
            <w:r>
              <w:rPr>
                <w:sz w:val="24"/>
              </w:rPr>
              <w:t>18</w:t>
            </w:r>
          </w:p>
        </w:tc>
      </w:tr>
      <w:tr w:rsidR="00E575F5" w:rsidTr="0068687C">
        <w:trPr>
          <w:trHeight w:val="70"/>
        </w:trPr>
        <w:tc>
          <w:tcPr>
            <w:tcW w:w="3990" w:type="dxa"/>
          </w:tcPr>
          <w:p w:rsidR="00E575F5" w:rsidRDefault="003A258C" w:rsidP="0068687C">
            <w:pPr>
              <w:pStyle w:val="TableParagraph"/>
              <w:ind w:left="0"/>
              <w:rPr>
                <w:sz w:val="24"/>
              </w:rPr>
            </w:pPr>
            <w:r>
              <w:rPr>
                <w:sz w:val="24"/>
              </w:rPr>
              <w:t>ОВП с. Батурино</w:t>
            </w:r>
          </w:p>
        </w:tc>
        <w:tc>
          <w:tcPr>
            <w:tcW w:w="4395" w:type="dxa"/>
          </w:tcPr>
          <w:p w:rsidR="00E575F5" w:rsidRDefault="003A258C" w:rsidP="0068687C">
            <w:pPr>
              <w:pStyle w:val="TableParagraph"/>
              <w:ind w:left="0"/>
              <w:rPr>
                <w:sz w:val="24"/>
              </w:rPr>
            </w:pPr>
            <w:r>
              <w:rPr>
                <w:sz w:val="24"/>
              </w:rPr>
              <w:t>Здравоохранение</w:t>
            </w:r>
          </w:p>
        </w:tc>
        <w:tc>
          <w:tcPr>
            <w:tcW w:w="1629" w:type="dxa"/>
          </w:tcPr>
          <w:p w:rsidR="00E575F5" w:rsidRDefault="003A258C" w:rsidP="0068687C">
            <w:pPr>
              <w:pStyle w:val="TableParagraph"/>
              <w:ind w:left="0"/>
              <w:jc w:val="center"/>
              <w:rPr>
                <w:sz w:val="24"/>
              </w:rPr>
            </w:pPr>
            <w:r>
              <w:rPr>
                <w:sz w:val="24"/>
              </w:rPr>
              <w:t>24</w:t>
            </w:r>
          </w:p>
        </w:tc>
      </w:tr>
      <w:tr w:rsidR="00E575F5" w:rsidTr="0068687C">
        <w:trPr>
          <w:trHeight w:val="70"/>
        </w:trPr>
        <w:tc>
          <w:tcPr>
            <w:tcW w:w="3990" w:type="dxa"/>
          </w:tcPr>
          <w:p w:rsidR="00E575F5" w:rsidRDefault="003A258C" w:rsidP="0068687C">
            <w:pPr>
              <w:pStyle w:val="TableParagraph"/>
              <w:ind w:left="0"/>
              <w:rPr>
                <w:sz w:val="24"/>
              </w:rPr>
            </w:pPr>
            <w:proofErr w:type="spellStart"/>
            <w:r>
              <w:rPr>
                <w:sz w:val="24"/>
              </w:rPr>
              <w:t>Батуринское</w:t>
            </w:r>
            <w:proofErr w:type="spellEnd"/>
            <w:r>
              <w:rPr>
                <w:sz w:val="24"/>
              </w:rPr>
              <w:t xml:space="preserve"> отделение связи</w:t>
            </w:r>
          </w:p>
        </w:tc>
        <w:tc>
          <w:tcPr>
            <w:tcW w:w="4395" w:type="dxa"/>
          </w:tcPr>
          <w:p w:rsidR="00E575F5" w:rsidRDefault="003A258C" w:rsidP="0068687C">
            <w:pPr>
              <w:pStyle w:val="TableParagraph"/>
              <w:ind w:left="0"/>
              <w:rPr>
                <w:sz w:val="24"/>
              </w:rPr>
            </w:pPr>
            <w:r>
              <w:rPr>
                <w:sz w:val="24"/>
              </w:rPr>
              <w:t>Деятельность в области телефонной</w:t>
            </w:r>
          </w:p>
          <w:p w:rsidR="00E575F5" w:rsidRDefault="003A258C" w:rsidP="0068687C">
            <w:pPr>
              <w:pStyle w:val="TableParagraph"/>
              <w:ind w:left="0"/>
              <w:rPr>
                <w:sz w:val="24"/>
              </w:rPr>
            </w:pPr>
            <w:r>
              <w:rPr>
                <w:sz w:val="24"/>
              </w:rPr>
              <w:t>связи; почтовая деятельность</w:t>
            </w:r>
          </w:p>
        </w:tc>
        <w:tc>
          <w:tcPr>
            <w:tcW w:w="1629" w:type="dxa"/>
          </w:tcPr>
          <w:p w:rsidR="00E575F5" w:rsidRDefault="003A258C" w:rsidP="0068687C">
            <w:pPr>
              <w:pStyle w:val="TableParagraph"/>
              <w:tabs>
                <w:tab w:val="left" w:pos="170"/>
              </w:tabs>
              <w:ind w:left="0"/>
              <w:jc w:val="center"/>
              <w:rPr>
                <w:sz w:val="24"/>
              </w:rPr>
            </w:pPr>
            <w:r>
              <w:rPr>
                <w:sz w:val="24"/>
              </w:rPr>
              <w:t>8</w:t>
            </w:r>
          </w:p>
        </w:tc>
      </w:tr>
      <w:tr w:rsidR="00E575F5" w:rsidTr="0068687C">
        <w:trPr>
          <w:trHeight w:val="70"/>
        </w:trPr>
        <w:tc>
          <w:tcPr>
            <w:tcW w:w="3990" w:type="dxa"/>
          </w:tcPr>
          <w:p w:rsidR="00E575F5" w:rsidRDefault="003A258C" w:rsidP="0068687C">
            <w:pPr>
              <w:pStyle w:val="TableParagraph"/>
              <w:ind w:left="0"/>
              <w:rPr>
                <w:sz w:val="24"/>
              </w:rPr>
            </w:pPr>
            <w:r>
              <w:rPr>
                <w:sz w:val="24"/>
              </w:rPr>
              <w:t xml:space="preserve">УГОЧСПБ </w:t>
            </w:r>
            <w:proofErr w:type="spellStart"/>
            <w:r>
              <w:rPr>
                <w:sz w:val="24"/>
              </w:rPr>
              <w:t>Асиновского</w:t>
            </w:r>
            <w:proofErr w:type="spellEnd"/>
            <w:r>
              <w:rPr>
                <w:sz w:val="24"/>
              </w:rPr>
              <w:t xml:space="preserve"> района</w:t>
            </w:r>
          </w:p>
        </w:tc>
        <w:tc>
          <w:tcPr>
            <w:tcW w:w="4395" w:type="dxa"/>
          </w:tcPr>
          <w:p w:rsidR="00E575F5" w:rsidRDefault="003A258C" w:rsidP="0068687C">
            <w:pPr>
              <w:pStyle w:val="TableParagraph"/>
              <w:ind w:left="0"/>
              <w:rPr>
                <w:sz w:val="24"/>
              </w:rPr>
            </w:pPr>
            <w:r>
              <w:rPr>
                <w:sz w:val="24"/>
              </w:rPr>
              <w:t>Предупреждение и тушение пожара</w:t>
            </w:r>
          </w:p>
        </w:tc>
        <w:tc>
          <w:tcPr>
            <w:tcW w:w="1629" w:type="dxa"/>
          </w:tcPr>
          <w:p w:rsidR="00E575F5" w:rsidRDefault="003A258C" w:rsidP="0068687C">
            <w:pPr>
              <w:pStyle w:val="TableParagraph"/>
              <w:ind w:left="0"/>
              <w:jc w:val="center"/>
              <w:rPr>
                <w:sz w:val="24"/>
              </w:rPr>
            </w:pPr>
            <w:r>
              <w:rPr>
                <w:sz w:val="24"/>
              </w:rPr>
              <w:t>15</w:t>
            </w:r>
          </w:p>
        </w:tc>
      </w:tr>
      <w:tr w:rsidR="00E575F5" w:rsidTr="0068687C">
        <w:trPr>
          <w:trHeight w:val="70"/>
        </w:trPr>
        <w:tc>
          <w:tcPr>
            <w:tcW w:w="3990" w:type="dxa"/>
          </w:tcPr>
          <w:p w:rsidR="00E575F5" w:rsidRDefault="003A258C" w:rsidP="0068687C">
            <w:pPr>
              <w:pStyle w:val="TableParagraph"/>
              <w:ind w:left="0"/>
              <w:rPr>
                <w:sz w:val="24"/>
              </w:rPr>
            </w:pPr>
            <w:r>
              <w:rPr>
                <w:sz w:val="24"/>
              </w:rPr>
              <w:t>Отделение милиции</w:t>
            </w:r>
          </w:p>
        </w:tc>
        <w:tc>
          <w:tcPr>
            <w:tcW w:w="4395" w:type="dxa"/>
          </w:tcPr>
          <w:p w:rsidR="00E575F5" w:rsidRDefault="003A258C" w:rsidP="0068687C">
            <w:pPr>
              <w:pStyle w:val="TableParagraph"/>
              <w:ind w:left="0"/>
              <w:rPr>
                <w:sz w:val="24"/>
              </w:rPr>
            </w:pPr>
            <w:r>
              <w:rPr>
                <w:sz w:val="24"/>
              </w:rPr>
              <w:t>Охрана общественного порядка</w:t>
            </w:r>
          </w:p>
        </w:tc>
        <w:tc>
          <w:tcPr>
            <w:tcW w:w="1629" w:type="dxa"/>
          </w:tcPr>
          <w:p w:rsidR="00E575F5" w:rsidRDefault="003A258C" w:rsidP="0068687C">
            <w:pPr>
              <w:pStyle w:val="TableParagraph"/>
              <w:ind w:left="0"/>
              <w:jc w:val="center"/>
              <w:rPr>
                <w:sz w:val="24"/>
              </w:rPr>
            </w:pPr>
            <w:r>
              <w:rPr>
                <w:sz w:val="24"/>
              </w:rPr>
              <w:t>1</w:t>
            </w:r>
          </w:p>
        </w:tc>
      </w:tr>
      <w:tr w:rsidR="00E575F5" w:rsidTr="0068687C">
        <w:trPr>
          <w:trHeight w:val="70"/>
        </w:trPr>
        <w:tc>
          <w:tcPr>
            <w:tcW w:w="3990" w:type="dxa"/>
          </w:tcPr>
          <w:p w:rsidR="00E575F5" w:rsidRDefault="003A258C" w:rsidP="0068687C">
            <w:pPr>
              <w:pStyle w:val="TableParagraph"/>
              <w:ind w:left="0"/>
              <w:rPr>
                <w:sz w:val="24"/>
              </w:rPr>
            </w:pPr>
            <w:r>
              <w:rPr>
                <w:sz w:val="24"/>
              </w:rPr>
              <w:t>Библиотека с. Батурино</w:t>
            </w:r>
          </w:p>
        </w:tc>
        <w:tc>
          <w:tcPr>
            <w:tcW w:w="4395" w:type="dxa"/>
          </w:tcPr>
          <w:p w:rsidR="00E575F5" w:rsidRDefault="003A258C" w:rsidP="0068687C">
            <w:pPr>
              <w:pStyle w:val="TableParagraph"/>
              <w:ind w:left="0"/>
              <w:rPr>
                <w:sz w:val="24"/>
              </w:rPr>
            </w:pPr>
            <w:r>
              <w:rPr>
                <w:sz w:val="24"/>
              </w:rPr>
              <w:t>Культурно-просветительская работа</w:t>
            </w:r>
          </w:p>
        </w:tc>
        <w:tc>
          <w:tcPr>
            <w:tcW w:w="1629" w:type="dxa"/>
          </w:tcPr>
          <w:p w:rsidR="00E575F5" w:rsidRDefault="003A258C" w:rsidP="0068687C">
            <w:pPr>
              <w:pStyle w:val="TableParagraph"/>
              <w:ind w:left="0"/>
              <w:jc w:val="center"/>
              <w:rPr>
                <w:sz w:val="24"/>
              </w:rPr>
            </w:pPr>
            <w:r>
              <w:rPr>
                <w:sz w:val="24"/>
              </w:rPr>
              <w:t>2</w:t>
            </w:r>
          </w:p>
        </w:tc>
      </w:tr>
      <w:tr w:rsidR="00E575F5" w:rsidTr="0068687C">
        <w:trPr>
          <w:trHeight w:val="70"/>
        </w:trPr>
        <w:tc>
          <w:tcPr>
            <w:tcW w:w="3990" w:type="dxa"/>
          </w:tcPr>
          <w:p w:rsidR="00E575F5" w:rsidRDefault="003A258C" w:rsidP="0068687C">
            <w:pPr>
              <w:pStyle w:val="TableParagraph"/>
              <w:ind w:left="0"/>
              <w:rPr>
                <w:sz w:val="24"/>
              </w:rPr>
            </w:pPr>
            <w:r>
              <w:rPr>
                <w:sz w:val="24"/>
              </w:rPr>
              <w:t>Дом культуры с. Батурино</w:t>
            </w:r>
          </w:p>
        </w:tc>
        <w:tc>
          <w:tcPr>
            <w:tcW w:w="4395" w:type="dxa"/>
          </w:tcPr>
          <w:p w:rsidR="00E575F5" w:rsidRDefault="003A258C" w:rsidP="0068687C">
            <w:pPr>
              <w:pStyle w:val="TableParagraph"/>
              <w:ind w:left="0"/>
              <w:rPr>
                <w:sz w:val="24"/>
              </w:rPr>
            </w:pPr>
            <w:r>
              <w:rPr>
                <w:sz w:val="24"/>
              </w:rPr>
              <w:t>Культурно-просветительская работа</w:t>
            </w:r>
          </w:p>
        </w:tc>
        <w:tc>
          <w:tcPr>
            <w:tcW w:w="1629" w:type="dxa"/>
          </w:tcPr>
          <w:p w:rsidR="00E575F5" w:rsidRDefault="003A258C" w:rsidP="0068687C">
            <w:pPr>
              <w:pStyle w:val="TableParagraph"/>
              <w:ind w:left="0"/>
              <w:jc w:val="center"/>
              <w:rPr>
                <w:sz w:val="24"/>
              </w:rPr>
            </w:pPr>
            <w:r>
              <w:rPr>
                <w:sz w:val="24"/>
              </w:rPr>
              <w:t>2</w:t>
            </w:r>
          </w:p>
        </w:tc>
      </w:tr>
      <w:tr w:rsidR="00E575F5" w:rsidTr="0068687C">
        <w:trPr>
          <w:trHeight w:val="70"/>
        </w:trPr>
        <w:tc>
          <w:tcPr>
            <w:tcW w:w="3990" w:type="dxa"/>
          </w:tcPr>
          <w:p w:rsidR="00E575F5" w:rsidRDefault="003A258C" w:rsidP="0068687C">
            <w:pPr>
              <w:pStyle w:val="TableParagraph"/>
              <w:ind w:left="0"/>
              <w:rPr>
                <w:sz w:val="24"/>
              </w:rPr>
            </w:pPr>
            <w:r>
              <w:rPr>
                <w:sz w:val="24"/>
              </w:rPr>
              <w:t>Детская спортивная школа с.</w:t>
            </w:r>
          </w:p>
          <w:p w:rsidR="00E575F5" w:rsidRDefault="003A258C" w:rsidP="0068687C">
            <w:pPr>
              <w:pStyle w:val="TableParagraph"/>
              <w:ind w:left="0"/>
              <w:rPr>
                <w:sz w:val="24"/>
              </w:rPr>
            </w:pPr>
            <w:r>
              <w:rPr>
                <w:sz w:val="24"/>
              </w:rPr>
              <w:t>Батурино</w:t>
            </w:r>
          </w:p>
        </w:tc>
        <w:tc>
          <w:tcPr>
            <w:tcW w:w="4395" w:type="dxa"/>
          </w:tcPr>
          <w:p w:rsidR="00E575F5" w:rsidRDefault="003A258C" w:rsidP="0068687C">
            <w:pPr>
              <w:pStyle w:val="TableParagraph"/>
              <w:ind w:left="0"/>
              <w:rPr>
                <w:sz w:val="24"/>
              </w:rPr>
            </w:pPr>
            <w:r>
              <w:rPr>
                <w:sz w:val="24"/>
              </w:rPr>
              <w:t>Спорт</w:t>
            </w:r>
          </w:p>
        </w:tc>
        <w:tc>
          <w:tcPr>
            <w:tcW w:w="1629" w:type="dxa"/>
          </w:tcPr>
          <w:p w:rsidR="00E575F5" w:rsidRDefault="003A258C" w:rsidP="0068687C">
            <w:pPr>
              <w:pStyle w:val="TableParagraph"/>
              <w:ind w:left="0"/>
              <w:jc w:val="center"/>
              <w:rPr>
                <w:sz w:val="24"/>
              </w:rPr>
            </w:pPr>
            <w:r>
              <w:rPr>
                <w:sz w:val="24"/>
              </w:rPr>
              <w:t>2</w:t>
            </w:r>
          </w:p>
        </w:tc>
      </w:tr>
      <w:tr w:rsidR="00E575F5" w:rsidTr="0068687C">
        <w:trPr>
          <w:trHeight w:val="70"/>
        </w:trPr>
        <w:tc>
          <w:tcPr>
            <w:tcW w:w="3990" w:type="dxa"/>
          </w:tcPr>
          <w:p w:rsidR="00E575F5" w:rsidRDefault="003A258C" w:rsidP="0068687C">
            <w:pPr>
              <w:pStyle w:val="TableParagraph"/>
              <w:ind w:left="0"/>
              <w:rPr>
                <w:sz w:val="24"/>
              </w:rPr>
            </w:pPr>
            <w:proofErr w:type="spellStart"/>
            <w:r>
              <w:rPr>
                <w:sz w:val="24"/>
              </w:rPr>
              <w:t>Батуринский</w:t>
            </w:r>
            <w:proofErr w:type="spellEnd"/>
            <w:r>
              <w:rPr>
                <w:sz w:val="24"/>
              </w:rPr>
              <w:t xml:space="preserve"> участок ВЭС</w:t>
            </w:r>
          </w:p>
        </w:tc>
        <w:tc>
          <w:tcPr>
            <w:tcW w:w="4395" w:type="dxa"/>
          </w:tcPr>
          <w:p w:rsidR="00E575F5" w:rsidRDefault="003A258C" w:rsidP="0068687C">
            <w:pPr>
              <w:pStyle w:val="TableParagraph"/>
              <w:ind w:left="0"/>
              <w:rPr>
                <w:sz w:val="24"/>
              </w:rPr>
            </w:pPr>
            <w:r>
              <w:rPr>
                <w:sz w:val="24"/>
              </w:rPr>
              <w:t>Ремонт и эксплуатация электросетей</w:t>
            </w:r>
          </w:p>
        </w:tc>
        <w:tc>
          <w:tcPr>
            <w:tcW w:w="1629" w:type="dxa"/>
          </w:tcPr>
          <w:p w:rsidR="00E575F5" w:rsidRDefault="003A258C" w:rsidP="0068687C">
            <w:pPr>
              <w:pStyle w:val="TableParagraph"/>
              <w:ind w:left="0"/>
              <w:jc w:val="center"/>
              <w:rPr>
                <w:sz w:val="24"/>
              </w:rPr>
            </w:pPr>
            <w:r>
              <w:rPr>
                <w:sz w:val="24"/>
              </w:rPr>
              <w:t>12</w:t>
            </w:r>
          </w:p>
        </w:tc>
      </w:tr>
      <w:tr w:rsidR="00E575F5" w:rsidTr="0068687C">
        <w:trPr>
          <w:trHeight w:val="70"/>
        </w:trPr>
        <w:tc>
          <w:tcPr>
            <w:tcW w:w="3990" w:type="dxa"/>
          </w:tcPr>
          <w:p w:rsidR="00E575F5" w:rsidRDefault="003A258C" w:rsidP="0068687C">
            <w:pPr>
              <w:pStyle w:val="TableParagraph"/>
              <w:ind w:left="0"/>
              <w:rPr>
                <w:sz w:val="24"/>
              </w:rPr>
            </w:pPr>
            <w:proofErr w:type="spellStart"/>
            <w:r>
              <w:rPr>
                <w:sz w:val="24"/>
              </w:rPr>
              <w:t>Батуринское</w:t>
            </w:r>
            <w:proofErr w:type="spellEnd"/>
            <w:r>
              <w:rPr>
                <w:sz w:val="24"/>
              </w:rPr>
              <w:t xml:space="preserve"> </w:t>
            </w:r>
            <w:proofErr w:type="spellStart"/>
            <w:r>
              <w:rPr>
                <w:sz w:val="24"/>
              </w:rPr>
              <w:t>авиаотделение</w:t>
            </w:r>
            <w:proofErr w:type="spellEnd"/>
          </w:p>
        </w:tc>
        <w:tc>
          <w:tcPr>
            <w:tcW w:w="4395" w:type="dxa"/>
          </w:tcPr>
          <w:p w:rsidR="00E575F5" w:rsidRDefault="003A258C" w:rsidP="0068687C">
            <w:pPr>
              <w:pStyle w:val="TableParagraph"/>
              <w:ind w:left="0"/>
              <w:rPr>
                <w:sz w:val="24"/>
              </w:rPr>
            </w:pPr>
            <w:r>
              <w:rPr>
                <w:sz w:val="24"/>
              </w:rPr>
              <w:t>Охрана лесов от пожара</w:t>
            </w:r>
          </w:p>
        </w:tc>
        <w:tc>
          <w:tcPr>
            <w:tcW w:w="1629" w:type="dxa"/>
          </w:tcPr>
          <w:p w:rsidR="00E575F5" w:rsidRDefault="003A258C" w:rsidP="0068687C">
            <w:pPr>
              <w:pStyle w:val="TableParagraph"/>
              <w:ind w:left="0"/>
              <w:jc w:val="center"/>
              <w:rPr>
                <w:sz w:val="24"/>
              </w:rPr>
            </w:pPr>
            <w:r>
              <w:rPr>
                <w:sz w:val="24"/>
              </w:rPr>
              <w:t>13</w:t>
            </w:r>
          </w:p>
        </w:tc>
      </w:tr>
      <w:tr w:rsidR="00E575F5" w:rsidTr="0068687C">
        <w:trPr>
          <w:trHeight w:val="70"/>
        </w:trPr>
        <w:tc>
          <w:tcPr>
            <w:tcW w:w="3990" w:type="dxa"/>
          </w:tcPr>
          <w:p w:rsidR="00E575F5" w:rsidRDefault="003A258C" w:rsidP="0068687C">
            <w:pPr>
              <w:pStyle w:val="TableParagraph"/>
              <w:ind w:left="0"/>
              <w:rPr>
                <w:sz w:val="24"/>
              </w:rPr>
            </w:pPr>
            <w:proofErr w:type="spellStart"/>
            <w:r>
              <w:rPr>
                <w:sz w:val="24"/>
              </w:rPr>
              <w:t>Батуринский</w:t>
            </w:r>
            <w:proofErr w:type="spellEnd"/>
            <w:r>
              <w:rPr>
                <w:sz w:val="24"/>
              </w:rPr>
              <w:t xml:space="preserve"> ветеринарный</w:t>
            </w:r>
          </w:p>
          <w:p w:rsidR="00E575F5" w:rsidRDefault="003A258C" w:rsidP="0068687C">
            <w:pPr>
              <w:pStyle w:val="TableParagraph"/>
              <w:ind w:left="0"/>
              <w:rPr>
                <w:sz w:val="24"/>
              </w:rPr>
            </w:pPr>
            <w:r>
              <w:rPr>
                <w:sz w:val="24"/>
              </w:rPr>
              <w:t>участок</w:t>
            </w:r>
          </w:p>
        </w:tc>
        <w:tc>
          <w:tcPr>
            <w:tcW w:w="4395" w:type="dxa"/>
          </w:tcPr>
          <w:p w:rsidR="00E575F5" w:rsidRDefault="003A258C" w:rsidP="0068687C">
            <w:pPr>
              <w:pStyle w:val="TableParagraph"/>
              <w:ind w:left="0"/>
              <w:rPr>
                <w:sz w:val="24"/>
              </w:rPr>
            </w:pPr>
            <w:r>
              <w:rPr>
                <w:sz w:val="24"/>
              </w:rPr>
              <w:t>Ветеринарная деятельность</w:t>
            </w:r>
          </w:p>
        </w:tc>
        <w:tc>
          <w:tcPr>
            <w:tcW w:w="1629" w:type="dxa"/>
          </w:tcPr>
          <w:p w:rsidR="00E575F5" w:rsidRDefault="00E575F5" w:rsidP="0068687C">
            <w:pPr>
              <w:pStyle w:val="TableParagraph"/>
              <w:ind w:left="0"/>
              <w:jc w:val="center"/>
              <w:rPr>
                <w:sz w:val="24"/>
              </w:rPr>
            </w:pPr>
          </w:p>
        </w:tc>
      </w:tr>
      <w:tr w:rsidR="00E575F5" w:rsidTr="0068687C">
        <w:trPr>
          <w:trHeight w:val="70"/>
        </w:trPr>
        <w:tc>
          <w:tcPr>
            <w:tcW w:w="3990" w:type="dxa"/>
          </w:tcPr>
          <w:p w:rsidR="00E575F5" w:rsidRDefault="003A258C" w:rsidP="0068687C">
            <w:pPr>
              <w:pStyle w:val="TableParagraph"/>
              <w:spacing w:line="267" w:lineRule="exact"/>
              <w:ind w:left="0"/>
              <w:rPr>
                <w:sz w:val="24"/>
              </w:rPr>
            </w:pPr>
            <w:proofErr w:type="spellStart"/>
            <w:r>
              <w:rPr>
                <w:sz w:val="24"/>
              </w:rPr>
              <w:t>Томсктелеком</w:t>
            </w:r>
            <w:proofErr w:type="spellEnd"/>
          </w:p>
        </w:tc>
        <w:tc>
          <w:tcPr>
            <w:tcW w:w="4395" w:type="dxa"/>
          </w:tcPr>
          <w:p w:rsidR="00E575F5" w:rsidRDefault="003A258C" w:rsidP="0068687C">
            <w:pPr>
              <w:pStyle w:val="TableParagraph"/>
              <w:spacing w:line="267" w:lineRule="exact"/>
              <w:ind w:left="0"/>
              <w:rPr>
                <w:sz w:val="24"/>
              </w:rPr>
            </w:pPr>
            <w:r>
              <w:rPr>
                <w:sz w:val="24"/>
              </w:rPr>
              <w:t>Ремонт и эксплуатация телефонных</w:t>
            </w:r>
            <w:r w:rsidR="0068687C">
              <w:rPr>
                <w:sz w:val="24"/>
              </w:rPr>
              <w:t xml:space="preserve"> </w:t>
            </w:r>
            <w:r>
              <w:rPr>
                <w:sz w:val="24"/>
              </w:rPr>
              <w:t>линий, оказание услуг</w:t>
            </w:r>
          </w:p>
        </w:tc>
        <w:tc>
          <w:tcPr>
            <w:tcW w:w="1629" w:type="dxa"/>
          </w:tcPr>
          <w:p w:rsidR="00E575F5" w:rsidRDefault="003A258C" w:rsidP="0068687C">
            <w:pPr>
              <w:pStyle w:val="TableParagraph"/>
              <w:spacing w:line="267" w:lineRule="exact"/>
              <w:ind w:left="0"/>
              <w:jc w:val="center"/>
              <w:rPr>
                <w:sz w:val="24"/>
              </w:rPr>
            </w:pPr>
            <w:r>
              <w:rPr>
                <w:sz w:val="24"/>
              </w:rPr>
              <w:t>1</w:t>
            </w:r>
          </w:p>
        </w:tc>
      </w:tr>
      <w:tr w:rsidR="00E575F5" w:rsidTr="0068687C">
        <w:trPr>
          <w:trHeight w:val="70"/>
        </w:trPr>
        <w:tc>
          <w:tcPr>
            <w:tcW w:w="3990" w:type="dxa"/>
          </w:tcPr>
          <w:p w:rsidR="00E575F5" w:rsidRDefault="003A258C" w:rsidP="0068687C">
            <w:pPr>
              <w:pStyle w:val="TableParagraph"/>
              <w:ind w:left="0"/>
              <w:rPr>
                <w:sz w:val="24"/>
              </w:rPr>
            </w:pPr>
            <w:r>
              <w:rPr>
                <w:sz w:val="24"/>
              </w:rPr>
              <w:t>Метеостанция</w:t>
            </w:r>
          </w:p>
        </w:tc>
        <w:tc>
          <w:tcPr>
            <w:tcW w:w="4395" w:type="dxa"/>
          </w:tcPr>
          <w:p w:rsidR="00E575F5" w:rsidRDefault="003A258C" w:rsidP="0068687C">
            <w:pPr>
              <w:pStyle w:val="TableParagraph"/>
              <w:ind w:left="0"/>
              <w:rPr>
                <w:sz w:val="24"/>
              </w:rPr>
            </w:pPr>
            <w:r>
              <w:rPr>
                <w:sz w:val="24"/>
              </w:rPr>
              <w:t>Прогнозирование погодных условий</w:t>
            </w:r>
          </w:p>
        </w:tc>
        <w:tc>
          <w:tcPr>
            <w:tcW w:w="1629" w:type="dxa"/>
          </w:tcPr>
          <w:p w:rsidR="00E575F5" w:rsidRDefault="003A258C" w:rsidP="0068687C">
            <w:pPr>
              <w:pStyle w:val="TableParagraph"/>
              <w:ind w:left="0"/>
              <w:jc w:val="center"/>
              <w:rPr>
                <w:sz w:val="24"/>
              </w:rPr>
            </w:pPr>
            <w:r>
              <w:rPr>
                <w:sz w:val="24"/>
              </w:rPr>
              <w:t>5</w:t>
            </w:r>
          </w:p>
        </w:tc>
      </w:tr>
      <w:tr w:rsidR="00E575F5" w:rsidTr="0068687C">
        <w:trPr>
          <w:trHeight w:val="70"/>
        </w:trPr>
        <w:tc>
          <w:tcPr>
            <w:tcW w:w="3990" w:type="dxa"/>
          </w:tcPr>
          <w:p w:rsidR="00E575F5" w:rsidRDefault="003A258C" w:rsidP="0068687C">
            <w:pPr>
              <w:pStyle w:val="TableParagraph"/>
              <w:ind w:left="0"/>
              <w:rPr>
                <w:sz w:val="24"/>
              </w:rPr>
            </w:pPr>
            <w:r>
              <w:rPr>
                <w:sz w:val="24"/>
              </w:rPr>
              <w:t>МБОУ СОШ с. Батурино</w:t>
            </w:r>
          </w:p>
        </w:tc>
        <w:tc>
          <w:tcPr>
            <w:tcW w:w="4395" w:type="dxa"/>
          </w:tcPr>
          <w:p w:rsidR="00E575F5" w:rsidRDefault="003A258C" w:rsidP="0068687C">
            <w:pPr>
              <w:pStyle w:val="TableParagraph"/>
              <w:ind w:left="0"/>
              <w:rPr>
                <w:sz w:val="24"/>
              </w:rPr>
            </w:pPr>
            <w:r>
              <w:rPr>
                <w:sz w:val="24"/>
              </w:rPr>
              <w:t>Среднее (полное) общее образование</w:t>
            </w:r>
          </w:p>
        </w:tc>
        <w:tc>
          <w:tcPr>
            <w:tcW w:w="1629" w:type="dxa"/>
          </w:tcPr>
          <w:p w:rsidR="00E575F5" w:rsidRDefault="003A258C" w:rsidP="0068687C">
            <w:pPr>
              <w:pStyle w:val="TableParagraph"/>
              <w:ind w:left="0"/>
              <w:jc w:val="center"/>
              <w:rPr>
                <w:sz w:val="24"/>
              </w:rPr>
            </w:pPr>
            <w:r>
              <w:rPr>
                <w:sz w:val="24"/>
              </w:rPr>
              <w:t>47</w:t>
            </w:r>
          </w:p>
        </w:tc>
      </w:tr>
    </w:tbl>
    <w:p w:rsidR="00E575F5" w:rsidRDefault="00E575F5">
      <w:pPr>
        <w:pStyle w:val="a3"/>
        <w:spacing w:before="10"/>
        <w:ind w:left="0"/>
        <w:rPr>
          <w:b/>
          <w:i/>
          <w:sz w:val="20"/>
        </w:rPr>
      </w:pPr>
    </w:p>
    <w:p w:rsidR="00E575F5" w:rsidRDefault="003A258C">
      <w:pPr>
        <w:spacing w:line="274" w:lineRule="exact"/>
        <w:ind w:left="4761"/>
        <w:jc w:val="both"/>
        <w:rPr>
          <w:b/>
          <w:i/>
          <w:sz w:val="24"/>
        </w:rPr>
      </w:pPr>
      <w:r>
        <w:rPr>
          <w:b/>
          <w:i/>
          <w:sz w:val="24"/>
        </w:rPr>
        <w:lastRenderedPageBreak/>
        <w:t xml:space="preserve">Поселок </w:t>
      </w:r>
      <w:proofErr w:type="spellStart"/>
      <w:r>
        <w:rPr>
          <w:b/>
          <w:i/>
          <w:sz w:val="24"/>
        </w:rPr>
        <w:t>Первопашенск</w:t>
      </w:r>
      <w:proofErr w:type="spellEnd"/>
    </w:p>
    <w:p w:rsidR="00E575F5" w:rsidRDefault="003A258C">
      <w:pPr>
        <w:pStyle w:val="a3"/>
        <w:ind w:right="684" w:firstLine="708"/>
        <w:jc w:val="both"/>
      </w:pPr>
      <w:r>
        <w:t xml:space="preserve">Бывшее название — село </w:t>
      </w:r>
      <w:proofErr w:type="spellStart"/>
      <w:r>
        <w:t>Кайлушка</w:t>
      </w:r>
      <w:proofErr w:type="spellEnd"/>
      <w:r>
        <w:t xml:space="preserve">, по имени речек </w:t>
      </w:r>
      <w:hyperlink r:id="rId46">
        <w:r>
          <w:t xml:space="preserve">Большая </w:t>
        </w:r>
        <w:proofErr w:type="spellStart"/>
        <w:r>
          <w:t>Кайлушка</w:t>
        </w:r>
        <w:proofErr w:type="spellEnd"/>
      </w:hyperlink>
      <w:r>
        <w:t xml:space="preserve"> и </w:t>
      </w:r>
      <w:hyperlink r:id="rId47">
        <w:r>
          <w:t>Малая</w:t>
        </w:r>
      </w:hyperlink>
      <w:r>
        <w:t xml:space="preserve"> </w:t>
      </w:r>
      <w:hyperlink r:id="rId48">
        <w:proofErr w:type="spellStart"/>
        <w:r>
          <w:t>Кайлушка</w:t>
        </w:r>
        <w:proofErr w:type="spellEnd"/>
        <w:r>
          <w:t xml:space="preserve"> </w:t>
        </w:r>
      </w:hyperlink>
      <w:r>
        <w:t>у села.</w:t>
      </w:r>
    </w:p>
    <w:p w:rsidR="00E575F5" w:rsidRDefault="003A258C">
      <w:pPr>
        <w:pStyle w:val="a3"/>
        <w:ind w:right="682" w:firstLine="708"/>
        <w:jc w:val="both"/>
      </w:pPr>
      <w:r>
        <w:t xml:space="preserve">Через населенный </w:t>
      </w:r>
      <w:r>
        <w:rPr>
          <w:spacing w:val="-3"/>
        </w:rPr>
        <w:t>пункт проходит</w:t>
      </w:r>
      <w:r w:rsidR="00AE4CFB">
        <w:rPr>
          <w:spacing w:val="-3"/>
        </w:rPr>
        <w:t xml:space="preserve"> </w:t>
      </w:r>
      <w:r>
        <w:t xml:space="preserve">автодорога </w:t>
      </w:r>
      <w:r>
        <w:rPr>
          <w:spacing w:val="-3"/>
        </w:rPr>
        <w:t xml:space="preserve">Асино </w:t>
      </w:r>
      <w:r>
        <w:t xml:space="preserve">- Батурино. К югу от границы протекает р. Бол. Юкса. Социальная инфраструктура представлена </w:t>
      </w:r>
      <w:r>
        <w:rPr>
          <w:spacing w:val="-4"/>
        </w:rPr>
        <w:t>школой,</w:t>
      </w:r>
      <w:r>
        <w:rPr>
          <w:spacing w:val="52"/>
        </w:rPr>
        <w:t xml:space="preserve"> </w:t>
      </w:r>
      <w:r>
        <w:t>фельдшерско- акушерским пунктом и магазином.</w:t>
      </w:r>
    </w:p>
    <w:p w:rsidR="00E575F5" w:rsidRDefault="00E575F5">
      <w:pPr>
        <w:pStyle w:val="a3"/>
        <w:spacing w:before="3"/>
        <w:ind w:left="0"/>
        <w:rPr>
          <w:sz w:val="13"/>
        </w:rPr>
      </w:pPr>
    </w:p>
    <w:p w:rsidR="00E575F5" w:rsidRDefault="003A258C">
      <w:pPr>
        <w:pStyle w:val="4"/>
        <w:spacing w:before="90"/>
        <w:ind w:left="879" w:right="170"/>
        <w:jc w:val="center"/>
      </w:pPr>
      <w:r>
        <w:t>Поселок Ноль-Пикет</w:t>
      </w:r>
    </w:p>
    <w:p w:rsidR="00E575F5" w:rsidRDefault="003A258C">
      <w:pPr>
        <w:pStyle w:val="a3"/>
        <w:spacing w:line="274" w:lineRule="exact"/>
        <w:ind w:left="879" w:right="174"/>
        <w:jc w:val="center"/>
      </w:pPr>
      <w:r>
        <w:t>Населенный пункт расположен в 3км к северо-западу от с. Батурино на левом берегу р.</w:t>
      </w:r>
    </w:p>
    <w:p w:rsidR="00E575F5" w:rsidRDefault="003A258C">
      <w:pPr>
        <w:pStyle w:val="a3"/>
        <w:ind w:left="668" w:right="9833"/>
        <w:jc w:val="center"/>
      </w:pPr>
      <w:r>
        <w:t>Чулым.</w:t>
      </w:r>
    </w:p>
    <w:p w:rsidR="00E575F5" w:rsidRDefault="003A258C">
      <w:pPr>
        <w:pStyle w:val="a3"/>
        <w:spacing w:before="1"/>
        <w:ind w:right="687" w:firstLine="708"/>
      </w:pPr>
      <w:r>
        <w:t>Социальная инфраструктура малоразвита и представлена фельдшерско-акушерским пунктом и магазином.</w:t>
      </w:r>
    </w:p>
    <w:p w:rsidR="003C0A24" w:rsidRDefault="003C0A24">
      <w:pPr>
        <w:pStyle w:val="a3"/>
        <w:spacing w:before="1"/>
        <w:ind w:right="687" w:firstLine="708"/>
      </w:pPr>
    </w:p>
    <w:p w:rsidR="00E575F5" w:rsidRDefault="003A258C">
      <w:pPr>
        <w:pStyle w:val="a5"/>
        <w:numPr>
          <w:ilvl w:val="2"/>
          <w:numId w:val="155"/>
        </w:numPr>
        <w:tabs>
          <w:tab w:val="left" w:pos="2001"/>
        </w:tabs>
        <w:spacing w:before="91"/>
        <w:ind w:left="2000" w:hanging="601"/>
        <w:jc w:val="both"/>
        <w:rPr>
          <w:b/>
          <w:sz w:val="24"/>
        </w:rPr>
      </w:pPr>
      <w:r>
        <w:rPr>
          <w:b/>
          <w:sz w:val="24"/>
        </w:rPr>
        <w:t>Зоны ограничений и зоны с особыми условиями использования</w:t>
      </w:r>
      <w:r>
        <w:rPr>
          <w:b/>
          <w:spacing w:val="-21"/>
          <w:sz w:val="24"/>
        </w:rPr>
        <w:t xml:space="preserve"> </w:t>
      </w:r>
      <w:r>
        <w:rPr>
          <w:b/>
          <w:sz w:val="24"/>
        </w:rPr>
        <w:t>территории</w:t>
      </w:r>
    </w:p>
    <w:p w:rsidR="00E575F5" w:rsidRDefault="003A258C">
      <w:pPr>
        <w:pStyle w:val="a3"/>
        <w:spacing w:before="56"/>
        <w:ind w:right="694" w:firstLine="708"/>
        <w:jc w:val="both"/>
      </w:pPr>
      <w:r>
        <w:t xml:space="preserve">При разработке генерального плана сельского поселения учитывалось наличие зон, оказывающих влияние на развитие территории. В качестве </w:t>
      </w:r>
      <w:proofErr w:type="spellStart"/>
      <w:r>
        <w:t>зонообразующих</w:t>
      </w:r>
      <w:proofErr w:type="spellEnd"/>
      <w:r>
        <w:t xml:space="preserve"> при формировании схемы функционального зонирования территории сельского поселения, использовались следующие ограничения:</w:t>
      </w:r>
    </w:p>
    <w:p w:rsidR="00E575F5" w:rsidRDefault="003A258C">
      <w:pPr>
        <w:pStyle w:val="a5"/>
        <w:numPr>
          <w:ilvl w:val="0"/>
          <w:numId w:val="153"/>
        </w:numPr>
        <w:tabs>
          <w:tab w:val="left" w:pos="1661"/>
        </w:tabs>
        <w:ind w:hanging="261"/>
        <w:rPr>
          <w:i/>
          <w:sz w:val="24"/>
        </w:rPr>
      </w:pPr>
      <w:r>
        <w:rPr>
          <w:i/>
          <w:sz w:val="24"/>
        </w:rPr>
        <w:t>Охранные зоны инженерно-транспортных</w:t>
      </w:r>
      <w:r>
        <w:rPr>
          <w:i/>
          <w:spacing w:val="-1"/>
          <w:sz w:val="24"/>
        </w:rPr>
        <w:t xml:space="preserve"> </w:t>
      </w:r>
      <w:r>
        <w:rPr>
          <w:i/>
          <w:sz w:val="24"/>
        </w:rPr>
        <w:t>коммуникаций;</w:t>
      </w:r>
    </w:p>
    <w:p w:rsidR="00E575F5" w:rsidRDefault="003A258C">
      <w:pPr>
        <w:pStyle w:val="a5"/>
        <w:numPr>
          <w:ilvl w:val="0"/>
          <w:numId w:val="153"/>
        </w:numPr>
        <w:tabs>
          <w:tab w:val="left" w:pos="1661"/>
        </w:tabs>
        <w:ind w:hanging="261"/>
        <w:rPr>
          <w:i/>
          <w:sz w:val="24"/>
        </w:rPr>
      </w:pPr>
      <w:r>
        <w:rPr>
          <w:i/>
          <w:sz w:val="24"/>
        </w:rPr>
        <w:t xml:space="preserve">Охранные зоны </w:t>
      </w:r>
      <w:r>
        <w:rPr>
          <w:i/>
          <w:spacing w:val="-3"/>
          <w:sz w:val="24"/>
        </w:rPr>
        <w:t xml:space="preserve">объектов </w:t>
      </w:r>
      <w:r>
        <w:rPr>
          <w:i/>
          <w:sz w:val="24"/>
        </w:rPr>
        <w:t>промышленности, специального</w:t>
      </w:r>
      <w:r>
        <w:rPr>
          <w:i/>
          <w:spacing w:val="2"/>
          <w:sz w:val="24"/>
        </w:rPr>
        <w:t xml:space="preserve"> </w:t>
      </w:r>
      <w:r>
        <w:rPr>
          <w:i/>
          <w:sz w:val="24"/>
        </w:rPr>
        <w:t>назначения;</w:t>
      </w:r>
    </w:p>
    <w:p w:rsidR="00E575F5" w:rsidRDefault="003A258C">
      <w:pPr>
        <w:pStyle w:val="a5"/>
        <w:numPr>
          <w:ilvl w:val="0"/>
          <w:numId w:val="153"/>
        </w:numPr>
        <w:tabs>
          <w:tab w:val="left" w:pos="1661"/>
        </w:tabs>
        <w:ind w:hanging="261"/>
        <w:rPr>
          <w:i/>
          <w:sz w:val="24"/>
        </w:rPr>
      </w:pPr>
      <w:r>
        <w:rPr>
          <w:i/>
          <w:sz w:val="24"/>
        </w:rPr>
        <w:t xml:space="preserve">Зоны санитарной охраны </w:t>
      </w:r>
      <w:r>
        <w:rPr>
          <w:i/>
          <w:spacing w:val="-3"/>
          <w:sz w:val="24"/>
        </w:rPr>
        <w:t xml:space="preserve">источников </w:t>
      </w:r>
      <w:r>
        <w:rPr>
          <w:i/>
          <w:sz w:val="24"/>
        </w:rPr>
        <w:t>питьевого водоснабжения;</w:t>
      </w:r>
    </w:p>
    <w:p w:rsidR="00E575F5" w:rsidRDefault="003A258C">
      <w:pPr>
        <w:pStyle w:val="a5"/>
        <w:numPr>
          <w:ilvl w:val="0"/>
          <w:numId w:val="153"/>
        </w:numPr>
        <w:tabs>
          <w:tab w:val="left" w:pos="1661"/>
        </w:tabs>
        <w:spacing w:before="1"/>
        <w:ind w:hanging="261"/>
        <w:rPr>
          <w:i/>
          <w:sz w:val="24"/>
        </w:rPr>
      </w:pPr>
      <w:r>
        <w:rPr>
          <w:i/>
          <w:sz w:val="24"/>
        </w:rPr>
        <w:t>Водоохранные зоны и прибрежные защитные</w:t>
      </w:r>
      <w:r>
        <w:rPr>
          <w:i/>
          <w:spacing w:val="1"/>
          <w:sz w:val="24"/>
        </w:rPr>
        <w:t xml:space="preserve"> </w:t>
      </w:r>
      <w:r>
        <w:rPr>
          <w:i/>
          <w:sz w:val="24"/>
        </w:rPr>
        <w:t>полосы;</w:t>
      </w:r>
    </w:p>
    <w:p w:rsidR="00E575F5" w:rsidRDefault="003A258C">
      <w:pPr>
        <w:pStyle w:val="a5"/>
        <w:numPr>
          <w:ilvl w:val="0"/>
          <w:numId w:val="153"/>
        </w:numPr>
        <w:tabs>
          <w:tab w:val="left" w:pos="1661"/>
        </w:tabs>
        <w:ind w:hanging="261"/>
        <w:rPr>
          <w:i/>
          <w:sz w:val="24"/>
        </w:rPr>
      </w:pPr>
      <w:r>
        <w:rPr>
          <w:i/>
          <w:sz w:val="24"/>
        </w:rPr>
        <w:t xml:space="preserve">Охранные зоны </w:t>
      </w:r>
      <w:r>
        <w:rPr>
          <w:i/>
          <w:spacing w:val="-3"/>
          <w:sz w:val="24"/>
        </w:rPr>
        <w:t xml:space="preserve">объектов </w:t>
      </w:r>
      <w:r>
        <w:rPr>
          <w:i/>
          <w:sz w:val="24"/>
        </w:rPr>
        <w:t>культурного</w:t>
      </w:r>
      <w:r>
        <w:rPr>
          <w:i/>
          <w:spacing w:val="3"/>
          <w:sz w:val="24"/>
        </w:rPr>
        <w:t xml:space="preserve"> </w:t>
      </w:r>
      <w:r>
        <w:rPr>
          <w:i/>
          <w:sz w:val="24"/>
        </w:rPr>
        <w:t>наследия;</w:t>
      </w:r>
    </w:p>
    <w:p w:rsidR="00E575F5" w:rsidRDefault="003A258C">
      <w:pPr>
        <w:pStyle w:val="a5"/>
        <w:numPr>
          <w:ilvl w:val="0"/>
          <w:numId w:val="153"/>
        </w:numPr>
        <w:tabs>
          <w:tab w:val="left" w:pos="1661"/>
        </w:tabs>
        <w:ind w:hanging="261"/>
        <w:rPr>
          <w:i/>
          <w:sz w:val="24"/>
        </w:rPr>
      </w:pPr>
      <w:r>
        <w:rPr>
          <w:i/>
          <w:sz w:val="24"/>
        </w:rPr>
        <w:t>Ограничения по воздействию на строительство природных и техногенных</w:t>
      </w:r>
      <w:r>
        <w:rPr>
          <w:i/>
          <w:spacing w:val="-21"/>
          <w:sz w:val="24"/>
        </w:rPr>
        <w:t xml:space="preserve"> </w:t>
      </w:r>
      <w:r>
        <w:rPr>
          <w:i/>
          <w:sz w:val="24"/>
        </w:rPr>
        <w:t>факторов.</w:t>
      </w:r>
    </w:p>
    <w:p w:rsidR="00E575F5" w:rsidRDefault="00E575F5">
      <w:pPr>
        <w:pStyle w:val="a3"/>
        <w:spacing w:before="2"/>
        <w:ind w:left="0"/>
        <w:rPr>
          <w:i/>
          <w:sz w:val="21"/>
        </w:rPr>
      </w:pPr>
    </w:p>
    <w:p w:rsidR="00E575F5" w:rsidRDefault="003A258C">
      <w:pPr>
        <w:pStyle w:val="4"/>
        <w:jc w:val="left"/>
      </w:pPr>
      <w:r>
        <w:t>1) Охранные зоны инженерно-транспортных коммуникаций</w:t>
      </w:r>
    </w:p>
    <w:p w:rsidR="00E575F5" w:rsidRDefault="003A258C">
      <w:pPr>
        <w:spacing w:line="274" w:lineRule="exact"/>
        <w:ind w:left="1400"/>
        <w:rPr>
          <w:i/>
          <w:sz w:val="24"/>
        </w:rPr>
      </w:pPr>
      <w:r>
        <w:rPr>
          <w:i/>
          <w:sz w:val="24"/>
        </w:rPr>
        <w:t>-полоса отвода автомобильной дороги;</w:t>
      </w:r>
    </w:p>
    <w:p w:rsidR="00E575F5" w:rsidRDefault="003A258C">
      <w:pPr>
        <w:ind w:left="1400"/>
        <w:rPr>
          <w:i/>
          <w:sz w:val="24"/>
        </w:rPr>
      </w:pPr>
      <w:r>
        <w:rPr>
          <w:i/>
          <w:sz w:val="24"/>
        </w:rPr>
        <w:t>-придорожная полоса автомобильных дорог вне застроенных территорий;</w:t>
      </w:r>
    </w:p>
    <w:p w:rsidR="00E575F5" w:rsidRDefault="003A258C">
      <w:pPr>
        <w:ind w:left="1400"/>
        <w:rPr>
          <w:i/>
          <w:sz w:val="24"/>
        </w:rPr>
      </w:pPr>
      <w:r>
        <w:rPr>
          <w:i/>
          <w:sz w:val="24"/>
        </w:rPr>
        <w:t>-охранная зона магистральных газо- и нефтепроводов;</w:t>
      </w:r>
    </w:p>
    <w:p w:rsidR="00E575F5" w:rsidRDefault="003A258C">
      <w:pPr>
        <w:spacing w:before="1"/>
        <w:ind w:left="1400"/>
        <w:rPr>
          <w:i/>
          <w:sz w:val="24"/>
        </w:rPr>
      </w:pPr>
      <w:r>
        <w:rPr>
          <w:i/>
          <w:sz w:val="24"/>
        </w:rPr>
        <w:t>-охранная зона воздушных линий электропередач;</w:t>
      </w:r>
    </w:p>
    <w:p w:rsidR="00E575F5" w:rsidRDefault="003A258C">
      <w:pPr>
        <w:ind w:left="1400"/>
        <w:rPr>
          <w:i/>
          <w:sz w:val="24"/>
        </w:rPr>
      </w:pPr>
      <w:r>
        <w:rPr>
          <w:i/>
          <w:sz w:val="24"/>
        </w:rPr>
        <w:t>-охранная зона линий и сооружений связи;</w:t>
      </w:r>
    </w:p>
    <w:p w:rsidR="00E575F5" w:rsidRDefault="003A258C">
      <w:pPr>
        <w:ind w:left="1400"/>
        <w:rPr>
          <w:i/>
          <w:sz w:val="24"/>
        </w:rPr>
      </w:pPr>
      <w:r>
        <w:rPr>
          <w:i/>
          <w:sz w:val="24"/>
        </w:rPr>
        <w:t>-охранная зона железной дороги.</w:t>
      </w:r>
    </w:p>
    <w:p w:rsidR="00E575F5" w:rsidRDefault="003A258C">
      <w:pPr>
        <w:pStyle w:val="a3"/>
        <w:ind w:firstLine="708"/>
      </w:pPr>
      <w:r>
        <w:t>На территории сельского поселения имеются следующие инженерно-транспортные коммуникации:</w:t>
      </w:r>
    </w:p>
    <w:p w:rsidR="00E575F5" w:rsidRDefault="00E575F5">
      <w:pPr>
        <w:pStyle w:val="a3"/>
        <w:spacing w:before="2"/>
        <w:ind w:left="0"/>
        <w:rPr>
          <w:sz w:val="21"/>
        </w:rPr>
      </w:pPr>
    </w:p>
    <w:p w:rsidR="00E575F5" w:rsidRDefault="003C0A24">
      <w:pPr>
        <w:pStyle w:val="4"/>
        <w:spacing w:line="240" w:lineRule="auto"/>
        <w:ind w:left="692" w:right="691" w:firstLine="708"/>
      </w:pPr>
      <w:r>
        <w:t>А</w:t>
      </w:r>
      <w:r w:rsidR="003A258C">
        <w:t>втомобильная дорога общего пользования регионального или межмуниципального значени</w:t>
      </w:r>
      <w:r w:rsidR="00A17C92">
        <w:t>я</w:t>
      </w:r>
      <w:r w:rsidR="003A258C">
        <w:t>:</w:t>
      </w:r>
    </w:p>
    <w:p w:rsidR="00E575F5" w:rsidRDefault="003A258C">
      <w:pPr>
        <w:pStyle w:val="a3"/>
        <w:ind w:right="694" w:firstLine="708"/>
        <w:jc w:val="both"/>
      </w:pPr>
      <w:r>
        <w:rPr>
          <w:i/>
        </w:rPr>
        <w:t xml:space="preserve">Полоса отвода автомобильной дороги </w:t>
      </w:r>
      <w:r>
        <w:t>-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E575F5" w:rsidRDefault="003A258C">
      <w:pPr>
        <w:pStyle w:val="a3"/>
        <w:ind w:left="1400"/>
        <w:jc w:val="both"/>
      </w:pPr>
      <w:r>
        <w:t>В границах полосы отвода автомобильной дороги запрещаются:</w:t>
      </w:r>
    </w:p>
    <w:p w:rsidR="00E575F5" w:rsidRDefault="003A258C">
      <w:pPr>
        <w:pStyle w:val="a5"/>
        <w:numPr>
          <w:ilvl w:val="0"/>
          <w:numId w:val="152"/>
        </w:numPr>
        <w:tabs>
          <w:tab w:val="left" w:pos="1689"/>
        </w:tabs>
        <w:ind w:right="695" w:firstLine="708"/>
        <w:rPr>
          <w:sz w:val="24"/>
        </w:rPr>
      </w:pPr>
      <w:r>
        <w:rPr>
          <w:sz w:val="24"/>
        </w:rPr>
        <w:t xml:space="preserve">выполнение </w:t>
      </w:r>
      <w:r>
        <w:rPr>
          <w:spacing w:val="-4"/>
          <w:sz w:val="24"/>
        </w:rPr>
        <w:t xml:space="preserve">работ, </w:t>
      </w:r>
      <w:r>
        <w:rPr>
          <w:sz w:val="24"/>
        </w:rPr>
        <w:t xml:space="preserve">не связанных со строительством, с реконструкцией, капитальным ремонтом, ремонтом и содержанием автомобильной дороги, а также с размещением </w:t>
      </w:r>
      <w:r>
        <w:rPr>
          <w:spacing w:val="-3"/>
          <w:sz w:val="24"/>
        </w:rPr>
        <w:t xml:space="preserve">объектов </w:t>
      </w:r>
      <w:r>
        <w:rPr>
          <w:sz w:val="24"/>
        </w:rPr>
        <w:t>дорожного</w:t>
      </w:r>
      <w:r>
        <w:rPr>
          <w:spacing w:val="-6"/>
          <w:sz w:val="24"/>
        </w:rPr>
        <w:t xml:space="preserve"> </w:t>
      </w:r>
      <w:r>
        <w:rPr>
          <w:sz w:val="24"/>
        </w:rPr>
        <w:t>сервиса;</w:t>
      </w:r>
    </w:p>
    <w:p w:rsidR="00E575F5" w:rsidRDefault="003A258C">
      <w:pPr>
        <w:pStyle w:val="a5"/>
        <w:numPr>
          <w:ilvl w:val="0"/>
          <w:numId w:val="152"/>
        </w:numPr>
        <w:tabs>
          <w:tab w:val="left" w:pos="1705"/>
        </w:tabs>
        <w:ind w:right="692" w:firstLine="708"/>
        <w:rPr>
          <w:sz w:val="24"/>
        </w:rPr>
      </w:pPr>
      <w:r>
        <w:rPr>
          <w:sz w:val="24"/>
        </w:rPr>
        <w:t>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w:t>
      </w:r>
      <w:r>
        <w:rPr>
          <w:spacing w:val="-18"/>
          <w:sz w:val="24"/>
        </w:rPr>
        <w:t xml:space="preserve"> </w:t>
      </w:r>
      <w:r>
        <w:rPr>
          <w:sz w:val="24"/>
        </w:rPr>
        <w:t>сервиса;</w:t>
      </w:r>
    </w:p>
    <w:p w:rsidR="00E575F5" w:rsidRDefault="003A258C">
      <w:pPr>
        <w:pStyle w:val="a5"/>
        <w:numPr>
          <w:ilvl w:val="0"/>
          <w:numId w:val="152"/>
        </w:numPr>
        <w:tabs>
          <w:tab w:val="left" w:pos="1725"/>
        </w:tabs>
        <w:ind w:right="687" w:firstLine="708"/>
        <w:rPr>
          <w:sz w:val="24"/>
        </w:rPr>
      </w:pPr>
      <w:r>
        <w:rPr>
          <w:sz w:val="24"/>
        </w:rPr>
        <w:t xml:space="preserve">распашка земельных </w:t>
      </w:r>
      <w:r>
        <w:rPr>
          <w:spacing w:val="-3"/>
          <w:sz w:val="24"/>
        </w:rPr>
        <w:t xml:space="preserve">участков, </w:t>
      </w:r>
      <w:r>
        <w:rPr>
          <w:sz w:val="24"/>
        </w:rPr>
        <w:t xml:space="preserve">покос травы, осуществление </w:t>
      </w:r>
      <w:r>
        <w:rPr>
          <w:spacing w:val="-3"/>
          <w:sz w:val="24"/>
        </w:rPr>
        <w:t xml:space="preserve">рубок </w:t>
      </w:r>
      <w:r>
        <w:rPr>
          <w:sz w:val="24"/>
        </w:rPr>
        <w:t xml:space="preserve">и повреждение лесных насаждений и иных многолетних насаждений, снятие дерна и </w:t>
      </w:r>
      <w:r>
        <w:rPr>
          <w:spacing w:val="-2"/>
          <w:sz w:val="24"/>
        </w:rPr>
        <w:t xml:space="preserve">выемка </w:t>
      </w:r>
      <w:r>
        <w:rPr>
          <w:sz w:val="24"/>
        </w:rPr>
        <w:t xml:space="preserve">грунта, за исключением работ по содержанию полосы </w:t>
      </w:r>
      <w:r>
        <w:rPr>
          <w:spacing w:val="-3"/>
          <w:sz w:val="24"/>
        </w:rPr>
        <w:t xml:space="preserve">отвода </w:t>
      </w:r>
      <w:r>
        <w:rPr>
          <w:sz w:val="24"/>
        </w:rPr>
        <w:t>автомобильной дороги или ремонту автомобильной дороги, ее</w:t>
      </w:r>
      <w:r>
        <w:rPr>
          <w:spacing w:val="-2"/>
          <w:sz w:val="24"/>
        </w:rPr>
        <w:t xml:space="preserve"> </w:t>
      </w:r>
      <w:r>
        <w:rPr>
          <w:spacing w:val="-3"/>
          <w:sz w:val="24"/>
        </w:rPr>
        <w:t>участков;</w:t>
      </w:r>
    </w:p>
    <w:p w:rsidR="00E575F5" w:rsidRDefault="003A258C">
      <w:pPr>
        <w:pStyle w:val="a5"/>
        <w:numPr>
          <w:ilvl w:val="0"/>
          <w:numId w:val="152"/>
        </w:numPr>
        <w:tabs>
          <w:tab w:val="left" w:pos="1717"/>
        </w:tabs>
        <w:ind w:right="692" w:firstLine="708"/>
        <w:rPr>
          <w:sz w:val="24"/>
        </w:rPr>
      </w:pPr>
      <w:r>
        <w:rPr>
          <w:sz w:val="24"/>
        </w:rPr>
        <w:t xml:space="preserve">выпас животных, а также их прогон через автомобильные дороги вне специально установленных </w:t>
      </w:r>
      <w:r>
        <w:rPr>
          <w:spacing w:val="-3"/>
          <w:sz w:val="24"/>
        </w:rPr>
        <w:t xml:space="preserve">мест, </w:t>
      </w:r>
      <w:r>
        <w:rPr>
          <w:sz w:val="24"/>
        </w:rPr>
        <w:t>согласованных с владельцами автомобильных</w:t>
      </w:r>
      <w:r>
        <w:rPr>
          <w:spacing w:val="-8"/>
          <w:sz w:val="24"/>
        </w:rPr>
        <w:t xml:space="preserve"> </w:t>
      </w:r>
      <w:r>
        <w:rPr>
          <w:sz w:val="24"/>
        </w:rPr>
        <w:t>дорог;</w:t>
      </w:r>
    </w:p>
    <w:p w:rsidR="00E575F5" w:rsidRDefault="003A258C">
      <w:pPr>
        <w:pStyle w:val="a5"/>
        <w:numPr>
          <w:ilvl w:val="0"/>
          <w:numId w:val="152"/>
        </w:numPr>
        <w:tabs>
          <w:tab w:val="left" w:pos="1725"/>
        </w:tabs>
        <w:ind w:right="696" w:firstLine="708"/>
        <w:rPr>
          <w:sz w:val="24"/>
        </w:rPr>
      </w:pPr>
      <w:r>
        <w:rPr>
          <w:sz w:val="24"/>
        </w:rPr>
        <w:lastRenderedPageBreak/>
        <w:t>установка рекламных конструкций, не соответствующих требованиям технических регламентов и (или) нормативным правовым актам о безопасности дорожного</w:t>
      </w:r>
      <w:r>
        <w:rPr>
          <w:spacing w:val="-38"/>
          <w:sz w:val="24"/>
        </w:rPr>
        <w:t xml:space="preserve"> </w:t>
      </w:r>
      <w:r>
        <w:rPr>
          <w:sz w:val="24"/>
        </w:rPr>
        <w:t>движения;</w:t>
      </w:r>
    </w:p>
    <w:p w:rsidR="00E575F5" w:rsidRDefault="003A258C">
      <w:pPr>
        <w:pStyle w:val="a5"/>
        <w:numPr>
          <w:ilvl w:val="0"/>
          <w:numId w:val="152"/>
        </w:numPr>
        <w:tabs>
          <w:tab w:val="left" w:pos="1801"/>
        </w:tabs>
        <w:ind w:right="697" w:firstLine="708"/>
        <w:rPr>
          <w:sz w:val="24"/>
        </w:rPr>
      </w:pPr>
      <w:r>
        <w:rPr>
          <w:sz w:val="24"/>
        </w:rPr>
        <w:t>установка информационных щитов и указателей, не имеющих отношения к обеспечению безопасности дорожного движения или осуществлению дорожной</w:t>
      </w:r>
      <w:r>
        <w:rPr>
          <w:spacing w:val="-30"/>
          <w:sz w:val="24"/>
        </w:rPr>
        <w:t xml:space="preserve"> </w:t>
      </w:r>
      <w:r>
        <w:rPr>
          <w:sz w:val="24"/>
        </w:rPr>
        <w:t>деятельности.</w:t>
      </w:r>
    </w:p>
    <w:p w:rsidR="00E575F5" w:rsidRDefault="003A258C">
      <w:pPr>
        <w:pStyle w:val="a3"/>
        <w:ind w:right="687" w:firstLine="708"/>
        <w:jc w:val="both"/>
      </w:pPr>
      <w:r>
        <w:t>Порядок установления и использования полос отвода автомобильных дорог федерального, регионального или межмуниципального, местного значения может устанавливаться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w:t>
      </w:r>
    </w:p>
    <w:p w:rsidR="00E575F5" w:rsidRPr="003C0A24" w:rsidRDefault="003A258C" w:rsidP="003C0A24">
      <w:pPr>
        <w:ind w:left="692" w:right="690" w:firstLine="708"/>
        <w:jc w:val="both"/>
        <w:rPr>
          <w:sz w:val="24"/>
        </w:rPr>
      </w:pPr>
      <w:r>
        <w:rPr>
          <w:i/>
          <w:sz w:val="24"/>
        </w:rPr>
        <w:t xml:space="preserve">Придорожные полосы автомобильной дороги </w:t>
      </w:r>
      <w:r>
        <w:rPr>
          <w:sz w:val="24"/>
        </w:rPr>
        <w:t xml:space="preserve">- территории, </w:t>
      </w:r>
      <w:r>
        <w:rPr>
          <w:spacing w:val="-3"/>
          <w:sz w:val="24"/>
        </w:rPr>
        <w:t xml:space="preserve">которые </w:t>
      </w:r>
      <w:r>
        <w:rPr>
          <w:sz w:val="24"/>
        </w:rPr>
        <w:t xml:space="preserve">прилегают с обеих сторон к полосе </w:t>
      </w:r>
      <w:r>
        <w:rPr>
          <w:spacing w:val="-3"/>
          <w:sz w:val="24"/>
        </w:rPr>
        <w:t xml:space="preserve">отвода </w:t>
      </w:r>
      <w:r>
        <w:rPr>
          <w:sz w:val="24"/>
        </w:rPr>
        <w:t xml:space="preserve">автомобильной дороги и в границах </w:t>
      </w:r>
      <w:r>
        <w:rPr>
          <w:spacing w:val="-4"/>
          <w:sz w:val="24"/>
        </w:rPr>
        <w:t xml:space="preserve">которых </w:t>
      </w:r>
      <w:r>
        <w:rPr>
          <w:sz w:val="24"/>
        </w:rPr>
        <w:t>устанавливается особый</w:t>
      </w:r>
      <w:r w:rsidR="003C0A24">
        <w:rPr>
          <w:sz w:val="24"/>
        </w:rPr>
        <w:t xml:space="preserve"> </w:t>
      </w:r>
      <w:r>
        <w:t>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E575F5" w:rsidRDefault="003A258C">
      <w:pPr>
        <w:pStyle w:val="a3"/>
        <w:ind w:right="687" w:firstLine="708"/>
      </w:pPr>
      <w:r>
        <w:t>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E575F5" w:rsidRDefault="003A258C">
      <w:pPr>
        <w:pStyle w:val="a3"/>
        <w:ind w:firstLine="708"/>
      </w:pPr>
      <w: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E575F5" w:rsidRDefault="003A258C">
      <w:pPr>
        <w:pStyle w:val="a5"/>
        <w:numPr>
          <w:ilvl w:val="0"/>
          <w:numId w:val="151"/>
        </w:numPr>
        <w:tabs>
          <w:tab w:val="left" w:pos="1661"/>
        </w:tabs>
        <w:spacing w:before="1"/>
        <w:ind w:hanging="261"/>
        <w:rPr>
          <w:sz w:val="24"/>
        </w:rPr>
      </w:pPr>
      <w:r>
        <w:rPr>
          <w:sz w:val="24"/>
        </w:rPr>
        <w:t>семидесяти пяти метров - для автомобильных дорог первой и второй</w:t>
      </w:r>
      <w:r>
        <w:rPr>
          <w:spacing w:val="-22"/>
          <w:sz w:val="24"/>
        </w:rPr>
        <w:t xml:space="preserve"> </w:t>
      </w:r>
      <w:r>
        <w:rPr>
          <w:spacing w:val="-3"/>
          <w:sz w:val="24"/>
        </w:rPr>
        <w:t>категорий;</w:t>
      </w:r>
    </w:p>
    <w:p w:rsidR="00E575F5" w:rsidRDefault="003A258C">
      <w:pPr>
        <w:pStyle w:val="a5"/>
        <w:numPr>
          <w:ilvl w:val="0"/>
          <w:numId w:val="151"/>
        </w:numPr>
        <w:tabs>
          <w:tab w:val="left" w:pos="1661"/>
        </w:tabs>
        <w:ind w:hanging="261"/>
        <w:rPr>
          <w:sz w:val="24"/>
        </w:rPr>
      </w:pPr>
      <w:r>
        <w:rPr>
          <w:sz w:val="24"/>
        </w:rPr>
        <w:t>пятидесяти метров - для автомобильных дорог третьей и четвертой</w:t>
      </w:r>
      <w:r>
        <w:rPr>
          <w:spacing w:val="-23"/>
          <w:sz w:val="24"/>
        </w:rPr>
        <w:t xml:space="preserve"> </w:t>
      </w:r>
      <w:r>
        <w:rPr>
          <w:spacing w:val="-3"/>
          <w:sz w:val="24"/>
        </w:rPr>
        <w:t>категорий;</w:t>
      </w:r>
    </w:p>
    <w:p w:rsidR="00E575F5" w:rsidRDefault="003A258C">
      <w:pPr>
        <w:pStyle w:val="a5"/>
        <w:numPr>
          <w:ilvl w:val="0"/>
          <w:numId w:val="151"/>
        </w:numPr>
        <w:tabs>
          <w:tab w:val="left" w:pos="1661"/>
        </w:tabs>
        <w:ind w:hanging="261"/>
        <w:rPr>
          <w:sz w:val="24"/>
        </w:rPr>
      </w:pPr>
      <w:r>
        <w:rPr>
          <w:sz w:val="24"/>
        </w:rPr>
        <w:t>двадцати пяти метров - для автомобильных дорог пятой</w:t>
      </w:r>
      <w:r>
        <w:rPr>
          <w:spacing w:val="-11"/>
          <w:sz w:val="24"/>
        </w:rPr>
        <w:t xml:space="preserve"> </w:t>
      </w:r>
      <w:r>
        <w:rPr>
          <w:sz w:val="24"/>
        </w:rPr>
        <w:t>категории;</w:t>
      </w:r>
    </w:p>
    <w:p w:rsidR="00E575F5" w:rsidRDefault="003A258C">
      <w:pPr>
        <w:pStyle w:val="a5"/>
        <w:numPr>
          <w:ilvl w:val="0"/>
          <w:numId w:val="151"/>
        </w:numPr>
        <w:tabs>
          <w:tab w:val="left" w:pos="1777"/>
        </w:tabs>
        <w:ind w:left="692" w:right="690" w:firstLine="708"/>
        <w:rPr>
          <w:sz w:val="24"/>
        </w:rPr>
      </w:pPr>
      <w:r>
        <w:rPr>
          <w:sz w:val="24"/>
        </w:rPr>
        <w:t xml:space="preserve">ста метров - для подъездных </w:t>
      </w:r>
      <w:r>
        <w:rPr>
          <w:spacing w:val="-5"/>
          <w:sz w:val="24"/>
        </w:rPr>
        <w:t xml:space="preserve">дорог, </w:t>
      </w:r>
      <w:r>
        <w:rPr>
          <w:sz w:val="24"/>
        </w:rPr>
        <w:t xml:space="preserve">соединяющих административные центры (столицы) </w:t>
      </w:r>
      <w:r>
        <w:rPr>
          <w:spacing w:val="-3"/>
          <w:sz w:val="24"/>
        </w:rPr>
        <w:t xml:space="preserve">субъектов </w:t>
      </w:r>
      <w:r>
        <w:rPr>
          <w:sz w:val="24"/>
        </w:rPr>
        <w:t xml:space="preserve">Российской Федерации, города федерального </w:t>
      </w:r>
      <w:r>
        <w:rPr>
          <w:spacing w:val="-3"/>
          <w:sz w:val="24"/>
        </w:rPr>
        <w:t xml:space="preserve">значения </w:t>
      </w:r>
      <w:r>
        <w:rPr>
          <w:sz w:val="24"/>
        </w:rPr>
        <w:t xml:space="preserve">Москву и Санкт- Петербург с другими населенными пунктами, а также для </w:t>
      </w:r>
      <w:r>
        <w:rPr>
          <w:spacing w:val="-3"/>
          <w:sz w:val="24"/>
        </w:rPr>
        <w:t xml:space="preserve">участков </w:t>
      </w:r>
      <w:r>
        <w:rPr>
          <w:sz w:val="24"/>
        </w:rPr>
        <w:t xml:space="preserve">автомобильных дорог общего пользования федерального значения, построенных для объездов городов с численностью населения до </w:t>
      </w:r>
      <w:r>
        <w:rPr>
          <w:spacing w:val="-4"/>
          <w:sz w:val="24"/>
        </w:rPr>
        <w:t xml:space="preserve">двухсот </w:t>
      </w:r>
      <w:r>
        <w:rPr>
          <w:sz w:val="24"/>
        </w:rPr>
        <w:t>пятидесяти тысяч</w:t>
      </w:r>
      <w:r>
        <w:rPr>
          <w:spacing w:val="-2"/>
          <w:sz w:val="24"/>
        </w:rPr>
        <w:t xml:space="preserve"> </w:t>
      </w:r>
      <w:r>
        <w:rPr>
          <w:sz w:val="24"/>
        </w:rPr>
        <w:t>человек;</w:t>
      </w:r>
    </w:p>
    <w:p w:rsidR="00E575F5" w:rsidRDefault="003A258C">
      <w:pPr>
        <w:pStyle w:val="a5"/>
        <w:numPr>
          <w:ilvl w:val="0"/>
          <w:numId w:val="151"/>
        </w:numPr>
        <w:tabs>
          <w:tab w:val="left" w:pos="1757"/>
        </w:tabs>
        <w:ind w:left="692" w:right="698" w:firstLine="708"/>
        <w:rPr>
          <w:sz w:val="24"/>
        </w:rPr>
      </w:pPr>
      <w:r>
        <w:rPr>
          <w:sz w:val="24"/>
        </w:rPr>
        <w:t xml:space="preserve">ста пятидесяти метров - для </w:t>
      </w:r>
      <w:r>
        <w:rPr>
          <w:spacing w:val="-3"/>
          <w:sz w:val="24"/>
        </w:rPr>
        <w:t xml:space="preserve">участков </w:t>
      </w:r>
      <w:r>
        <w:rPr>
          <w:sz w:val="24"/>
        </w:rPr>
        <w:t xml:space="preserve">автомобильных </w:t>
      </w:r>
      <w:r>
        <w:rPr>
          <w:spacing w:val="-5"/>
          <w:sz w:val="24"/>
        </w:rPr>
        <w:t xml:space="preserve">дорог, </w:t>
      </w:r>
      <w:r>
        <w:rPr>
          <w:sz w:val="24"/>
        </w:rPr>
        <w:t xml:space="preserve">построенных для объездов городов с численностью населения свыше </w:t>
      </w:r>
      <w:r>
        <w:rPr>
          <w:spacing w:val="-4"/>
          <w:sz w:val="24"/>
        </w:rPr>
        <w:t xml:space="preserve">двухсот </w:t>
      </w:r>
      <w:r>
        <w:rPr>
          <w:sz w:val="24"/>
        </w:rPr>
        <w:t>пятидесяти тысяч</w:t>
      </w:r>
      <w:r>
        <w:rPr>
          <w:spacing w:val="-12"/>
          <w:sz w:val="24"/>
        </w:rPr>
        <w:t xml:space="preserve"> </w:t>
      </w:r>
      <w:r>
        <w:rPr>
          <w:sz w:val="24"/>
        </w:rPr>
        <w:t>человек.</w:t>
      </w:r>
    </w:p>
    <w:p w:rsidR="00E575F5" w:rsidRDefault="003A258C">
      <w:pPr>
        <w:pStyle w:val="a3"/>
        <w:spacing w:before="1"/>
        <w:ind w:right="691" w:firstLine="708"/>
        <w:jc w:val="both"/>
      </w:pPr>
      <w:r>
        <w:t xml:space="preserve">Решение об установлении границ придорожных полос автомобильных дорог федерального, регионального или муниципального, местного значения или об изменении границ таких придорожных полос принимается соответственно федеральным органом исполнительной власти, осуществляющим функции по оказанию государственных </w:t>
      </w:r>
      <w:r>
        <w:rPr>
          <w:spacing w:val="-3"/>
        </w:rPr>
        <w:t xml:space="preserve">услуг </w:t>
      </w:r>
      <w:r>
        <w:t xml:space="preserve">и управлению государственным имуществом в сфере дорожного хозяйства, уполномоченным органом исполнительной власти </w:t>
      </w:r>
      <w:r>
        <w:rPr>
          <w:spacing w:val="-3"/>
        </w:rPr>
        <w:t xml:space="preserve">субъекта </w:t>
      </w:r>
      <w:r>
        <w:t>Российской Федерации, органом местного самоуправления.</w:t>
      </w:r>
    </w:p>
    <w:p w:rsidR="00E575F5" w:rsidRDefault="003A258C">
      <w:pPr>
        <w:pStyle w:val="a3"/>
        <w:ind w:right="698" w:firstLine="708"/>
        <w:jc w:val="both"/>
      </w:pPr>
      <w:r>
        <w:t>Обозначение границ придорожных полос автомобильных дорог на местности осуществляется владельцами автомобильных дорог за их счет.</w:t>
      </w:r>
    </w:p>
    <w:p w:rsidR="00E575F5" w:rsidRDefault="003A258C">
      <w:pPr>
        <w:pStyle w:val="a3"/>
        <w:ind w:right="693" w:firstLine="708"/>
        <w:jc w:val="both"/>
      </w:pPr>
      <w:r>
        <w:t>Порядок установления и использования придорожных полос автомобильных дорог федерального, регионального или межмуниципального, местного значения может устанавливаться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w:t>
      </w:r>
    </w:p>
    <w:p w:rsidR="003C0A24" w:rsidRDefault="003C0A24">
      <w:pPr>
        <w:pStyle w:val="a3"/>
        <w:spacing w:before="3"/>
        <w:ind w:left="0"/>
        <w:rPr>
          <w:sz w:val="21"/>
        </w:rPr>
      </w:pPr>
    </w:p>
    <w:p w:rsidR="008E4FA7" w:rsidRDefault="008E4FA7">
      <w:pPr>
        <w:pStyle w:val="a3"/>
        <w:spacing w:before="3"/>
        <w:ind w:left="0"/>
        <w:rPr>
          <w:sz w:val="21"/>
        </w:rPr>
      </w:pPr>
    </w:p>
    <w:p w:rsidR="008E4FA7" w:rsidRDefault="008E4FA7">
      <w:pPr>
        <w:pStyle w:val="a3"/>
        <w:spacing w:before="3"/>
        <w:ind w:left="0"/>
        <w:rPr>
          <w:sz w:val="21"/>
        </w:rPr>
      </w:pPr>
    </w:p>
    <w:p w:rsidR="008E4FA7" w:rsidRDefault="008E4FA7">
      <w:pPr>
        <w:pStyle w:val="a3"/>
        <w:spacing w:before="3"/>
        <w:ind w:left="0"/>
        <w:rPr>
          <w:sz w:val="21"/>
        </w:rPr>
      </w:pPr>
    </w:p>
    <w:p w:rsidR="008E4FA7" w:rsidRDefault="008E4FA7">
      <w:pPr>
        <w:pStyle w:val="a3"/>
        <w:spacing w:before="3"/>
        <w:ind w:left="0"/>
        <w:rPr>
          <w:sz w:val="21"/>
        </w:rPr>
      </w:pPr>
    </w:p>
    <w:p w:rsidR="008E4FA7" w:rsidRDefault="008E4FA7">
      <w:pPr>
        <w:pStyle w:val="a3"/>
        <w:spacing w:before="3"/>
        <w:ind w:left="0"/>
        <w:rPr>
          <w:sz w:val="21"/>
        </w:rPr>
      </w:pPr>
    </w:p>
    <w:p w:rsidR="008E4FA7" w:rsidRDefault="008E4FA7">
      <w:pPr>
        <w:pStyle w:val="a3"/>
        <w:spacing w:before="3"/>
        <w:ind w:left="0"/>
        <w:rPr>
          <w:sz w:val="21"/>
        </w:rPr>
      </w:pPr>
    </w:p>
    <w:p w:rsidR="008E4FA7" w:rsidRDefault="008E4FA7">
      <w:pPr>
        <w:pStyle w:val="a3"/>
        <w:spacing w:before="3"/>
        <w:ind w:left="0"/>
        <w:rPr>
          <w:sz w:val="21"/>
        </w:rPr>
      </w:pPr>
    </w:p>
    <w:p w:rsidR="008E4FA7" w:rsidRDefault="008E4FA7">
      <w:pPr>
        <w:pStyle w:val="a3"/>
        <w:spacing w:before="3"/>
        <w:ind w:left="0"/>
        <w:rPr>
          <w:sz w:val="21"/>
        </w:rPr>
      </w:pPr>
    </w:p>
    <w:p w:rsidR="008E4FA7" w:rsidRDefault="008E4FA7">
      <w:pPr>
        <w:pStyle w:val="a3"/>
        <w:spacing w:before="3"/>
        <w:ind w:left="0"/>
        <w:rPr>
          <w:sz w:val="21"/>
        </w:rPr>
      </w:pPr>
    </w:p>
    <w:p w:rsidR="008E4FA7" w:rsidRDefault="008E4FA7">
      <w:pPr>
        <w:pStyle w:val="a3"/>
        <w:spacing w:before="3"/>
        <w:ind w:left="0"/>
        <w:rPr>
          <w:sz w:val="21"/>
        </w:rPr>
      </w:pPr>
    </w:p>
    <w:p w:rsidR="008E4FA7" w:rsidRDefault="008E4FA7">
      <w:pPr>
        <w:pStyle w:val="a3"/>
        <w:spacing w:before="3"/>
        <w:ind w:left="0"/>
        <w:rPr>
          <w:sz w:val="21"/>
        </w:rPr>
      </w:pPr>
    </w:p>
    <w:p w:rsidR="008E4FA7" w:rsidRDefault="008E4FA7">
      <w:pPr>
        <w:pStyle w:val="a3"/>
        <w:spacing w:before="3"/>
        <w:ind w:left="0"/>
        <w:rPr>
          <w:sz w:val="21"/>
        </w:rPr>
      </w:pPr>
    </w:p>
    <w:p w:rsidR="00E575F5" w:rsidRDefault="003C0A24">
      <w:pPr>
        <w:pStyle w:val="4"/>
      </w:pPr>
      <w:r>
        <w:lastRenderedPageBreak/>
        <w:t>Л</w:t>
      </w:r>
      <w:r w:rsidR="003A258C">
        <w:t xml:space="preserve">инии электропередач 10 </w:t>
      </w:r>
      <w:proofErr w:type="spellStart"/>
      <w:r w:rsidR="003A258C">
        <w:t>кВ</w:t>
      </w:r>
      <w:proofErr w:type="spellEnd"/>
      <w:r w:rsidR="003A258C">
        <w:t xml:space="preserve">, 110 </w:t>
      </w:r>
      <w:proofErr w:type="spellStart"/>
      <w:r w:rsidR="003A258C">
        <w:t>кВ.</w:t>
      </w:r>
      <w:proofErr w:type="spellEnd"/>
    </w:p>
    <w:p w:rsidR="00E575F5" w:rsidRDefault="003A258C">
      <w:pPr>
        <w:pStyle w:val="a3"/>
        <w:spacing w:line="274" w:lineRule="exact"/>
        <w:ind w:left="1400"/>
        <w:jc w:val="both"/>
      </w:pPr>
      <w:r>
        <w:t xml:space="preserve">В   целях    защиты    населения   </w:t>
      </w:r>
      <w:r>
        <w:rPr>
          <w:spacing w:val="-3"/>
        </w:rPr>
        <w:t xml:space="preserve">от    </w:t>
      </w:r>
      <w:r>
        <w:t>воздействия   электрического    поля, создаваемого</w:t>
      </w:r>
    </w:p>
    <w:p w:rsidR="00E575F5" w:rsidRDefault="003A258C">
      <w:pPr>
        <w:ind w:left="692"/>
        <w:jc w:val="both"/>
        <w:rPr>
          <w:sz w:val="24"/>
        </w:rPr>
      </w:pPr>
      <w:r>
        <w:rPr>
          <w:i/>
          <w:sz w:val="24"/>
        </w:rPr>
        <w:t xml:space="preserve">воздушными линиями электропередач, </w:t>
      </w:r>
      <w:r>
        <w:rPr>
          <w:sz w:val="24"/>
        </w:rPr>
        <w:t>устанавливаются санитарные разрывы в соответствии с</w:t>
      </w:r>
    </w:p>
    <w:p w:rsidR="00E575F5" w:rsidRDefault="003A258C">
      <w:pPr>
        <w:pStyle w:val="a3"/>
        <w:spacing w:before="1"/>
        <w:jc w:val="both"/>
      </w:pPr>
      <w:r>
        <w:t>«Правилами охраны электрических сетей напряжением свыше 1000 вольт»:</w:t>
      </w:r>
    </w:p>
    <w:p w:rsidR="00E575F5" w:rsidRDefault="003A258C">
      <w:pPr>
        <w:pStyle w:val="a3"/>
        <w:spacing w:after="8"/>
        <w:ind w:right="696" w:firstLine="708"/>
        <w:jc w:val="both"/>
      </w:pPr>
      <w:r>
        <w:t xml:space="preserve">а) вдоль воздушных линий электропередачи в виде земельного участка и воздушного пространства, ограниченных вертикальными плоскостями, отстоящими по обе стороны линии </w:t>
      </w:r>
      <w:r>
        <w:rPr>
          <w:spacing w:val="-3"/>
        </w:rPr>
        <w:t xml:space="preserve">от </w:t>
      </w:r>
      <w:r>
        <w:t xml:space="preserve">крайних проводов при </w:t>
      </w:r>
      <w:proofErr w:type="spellStart"/>
      <w:r>
        <w:t>неотклоненном</w:t>
      </w:r>
      <w:proofErr w:type="spellEnd"/>
      <w:r>
        <w:t xml:space="preserve"> их положении на</w:t>
      </w:r>
      <w:r>
        <w:rPr>
          <w:spacing w:val="-11"/>
        </w:rPr>
        <w:t xml:space="preserve"> </w:t>
      </w:r>
      <w:r>
        <w:t>расстоянии:</w:t>
      </w:r>
    </w:p>
    <w:tbl>
      <w:tblPr>
        <w:tblW w:w="0" w:type="auto"/>
        <w:tblInd w:w="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3"/>
        <w:gridCol w:w="3689"/>
        <w:gridCol w:w="3685"/>
      </w:tblGrid>
      <w:tr w:rsidR="00E575F5">
        <w:trPr>
          <w:trHeight w:val="278"/>
        </w:trPr>
        <w:tc>
          <w:tcPr>
            <w:tcW w:w="853" w:type="dxa"/>
            <w:shd w:val="clear" w:color="auto" w:fill="F1F1F1"/>
          </w:tcPr>
          <w:p w:rsidR="00E575F5" w:rsidRDefault="003A258C">
            <w:pPr>
              <w:pStyle w:val="TableParagraph"/>
              <w:spacing w:line="258" w:lineRule="exact"/>
              <w:ind w:left="134"/>
              <w:rPr>
                <w:b/>
                <w:sz w:val="24"/>
              </w:rPr>
            </w:pPr>
            <w:r>
              <w:rPr>
                <w:b/>
                <w:sz w:val="24"/>
              </w:rPr>
              <w:t>№п/п</w:t>
            </w:r>
          </w:p>
        </w:tc>
        <w:tc>
          <w:tcPr>
            <w:tcW w:w="3689" w:type="dxa"/>
            <w:shd w:val="clear" w:color="auto" w:fill="F1F1F1"/>
          </w:tcPr>
          <w:p w:rsidR="00E575F5" w:rsidRDefault="003A258C">
            <w:pPr>
              <w:pStyle w:val="TableParagraph"/>
              <w:spacing w:line="258" w:lineRule="exact"/>
              <w:ind w:left="866"/>
              <w:rPr>
                <w:b/>
                <w:sz w:val="24"/>
              </w:rPr>
            </w:pPr>
            <w:r>
              <w:rPr>
                <w:b/>
                <w:sz w:val="24"/>
              </w:rPr>
              <w:t>Напряжение ЛЭП</w:t>
            </w:r>
          </w:p>
        </w:tc>
        <w:tc>
          <w:tcPr>
            <w:tcW w:w="3685" w:type="dxa"/>
            <w:shd w:val="clear" w:color="auto" w:fill="F1F1F1"/>
          </w:tcPr>
          <w:p w:rsidR="00E575F5" w:rsidRDefault="003A258C">
            <w:pPr>
              <w:pStyle w:val="TableParagraph"/>
              <w:spacing w:line="258" w:lineRule="exact"/>
              <w:ind w:left="238"/>
              <w:rPr>
                <w:b/>
                <w:sz w:val="24"/>
              </w:rPr>
            </w:pPr>
            <w:r>
              <w:rPr>
                <w:b/>
                <w:sz w:val="24"/>
              </w:rPr>
              <w:t>Ширина охранной зоны ЛЭП</w:t>
            </w:r>
          </w:p>
        </w:tc>
      </w:tr>
      <w:tr w:rsidR="00E575F5">
        <w:trPr>
          <w:trHeight w:val="273"/>
        </w:trPr>
        <w:tc>
          <w:tcPr>
            <w:tcW w:w="853" w:type="dxa"/>
          </w:tcPr>
          <w:p w:rsidR="00E575F5" w:rsidRDefault="003A258C">
            <w:pPr>
              <w:pStyle w:val="TableParagraph"/>
              <w:spacing w:line="254" w:lineRule="exact"/>
              <w:ind w:left="110"/>
              <w:rPr>
                <w:sz w:val="24"/>
              </w:rPr>
            </w:pPr>
            <w:r>
              <w:rPr>
                <w:sz w:val="24"/>
              </w:rPr>
              <w:t>1.</w:t>
            </w:r>
          </w:p>
        </w:tc>
        <w:tc>
          <w:tcPr>
            <w:tcW w:w="3689" w:type="dxa"/>
          </w:tcPr>
          <w:p w:rsidR="00E575F5" w:rsidRDefault="003A258C">
            <w:pPr>
              <w:pStyle w:val="TableParagraph"/>
              <w:spacing w:line="254" w:lineRule="exact"/>
              <w:ind w:left="106"/>
              <w:rPr>
                <w:sz w:val="24"/>
              </w:rPr>
            </w:pPr>
            <w:r>
              <w:rPr>
                <w:sz w:val="24"/>
              </w:rPr>
              <w:t xml:space="preserve">До 20 </w:t>
            </w:r>
            <w:proofErr w:type="spellStart"/>
            <w:r w:rsidR="00A17C92">
              <w:rPr>
                <w:sz w:val="24"/>
              </w:rPr>
              <w:t>кВ</w:t>
            </w:r>
            <w:proofErr w:type="spellEnd"/>
          </w:p>
        </w:tc>
        <w:tc>
          <w:tcPr>
            <w:tcW w:w="3685" w:type="dxa"/>
          </w:tcPr>
          <w:p w:rsidR="00E575F5" w:rsidRDefault="003A258C">
            <w:pPr>
              <w:pStyle w:val="TableParagraph"/>
              <w:spacing w:line="254" w:lineRule="exact"/>
              <w:ind w:left="106"/>
              <w:rPr>
                <w:sz w:val="24"/>
              </w:rPr>
            </w:pPr>
            <w:r>
              <w:rPr>
                <w:sz w:val="24"/>
              </w:rPr>
              <w:t>10 м</w:t>
            </w:r>
          </w:p>
        </w:tc>
      </w:tr>
      <w:tr w:rsidR="00E575F5">
        <w:trPr>
          <w:trHeight w:val="277"/>
        </w:trPr>
        <w:tc>
          <w:tcPr>
            <w:tcW w:w="853" w:type="dxa"/>
          </w:tcPr>
          <w:p w:rsidR="00E575F5" w:rsidRDefault="003A258C">
            <w:pPr>
              <w:pStyle w:val="TableParagraph"/>
              <w:spacing w:line="258" w:lineRule="exact"/>
              <w:ind w:left="110"/>
              <w:rPr>
                <w:sz w:val="24"/>
              </w:rPr>
            </w:pPr>
            <w:r>
              <w:rPr>
                <w:sz w:val="24"/>
              </w:rPr>
              <w:t>2.</w:t>
            </w:r>
          </w:p>
        </w:tc>
        <w:tc>
          <w:tcPr>
            <w:tcW w:w="3689" w:type="dxa"/>
          </w:tcPr>
          <w:p w:rsidR="00E575F5" w:rsidRDefault="003A258C">
            <w:pPr>
              <w:pStyle w:val="TableParagraph"/>
              <w:spacing w:line="258" w:lineRule="exact"/>
              <w:ind w:left="106"/>
              <w:rPr>
                <w:sz w:val="24"/>
              </w:rPr>
            </w:pPr>
            <w:r>
              <w:rPr>
                <w:sz w:val="24"/>
              </w:rPr>
              <w:t xml:space="preserve">35 </w:t>
            </w:r>
            <w:proofErr w:type="spellStart"/>
            <w:r>
              <w:rPr>
                <w:sz w:val="24"/>
              </w:rPr>
              <w:t>кВ</w:t>
            </w:r>
            <w:proofErr w:type="spellEnd"/>
          </w:p>
        </w:tc>
        <w:tc>
          <w:tcPr>
            <w:tcW w:w="3685" w:type="dxa"/>
          </w:tcPr>
          <w:p w:rsidR="00E575F5" w:rsidRDefault="003A258C">
            <w:pPr>
              <w:pStyle w:val="TableParagraph"/>
              <w:spacing w:line="258" w:lineRule="exact"/>
              <w:ind w:left="106"/>
              <w:rPr>
                <w:sz w:val="24"/>
              </w:rPr>
            </w:pPr>
            <w:r>
              <w:rPr>
                <w:sz w:val="24"/>
              </w:rPr>
              <w:t>15 м</w:t>
            </w:r>
          </w:p>
        </w:tc>
      </w:tr>
      <w:tr w:rsidR="00E575F5">
        <w:trPr>
          <w:trHeight w:val="274"/>
        </w:trPr>
        <w:tc>
          <w:tcPr>
            <w:tcW w:w="853" w:type="dxa"/>
          </w:tcPr>
          <w:p w:rsidR="00E575F5" w:rsidRDefault="003A258C">
            <w:pPr>
              <w:pStyle w:val="TableParagraph"/>
              <w:spacing w:line="254" w:lineRule="exact"/>
              <w:ind w:left="110"/>
              <w:rPr>
                <w:sz w:val="24"/>
              </w:rPr>
            </w:pPr>
            <w:r>
              <w:rPr>
                <w:sz w:val="24"/>
              </w:rPr>
              <w:t>3.</w:t>
            </w:r>
          </w:p>
        </w:tc>
        <w:tc>
          <w:tcPr>
            <w:tcW w:w="3689" w:type="dxa"/>
          </w:tcPr>
          <w:p w:rsidR="00E575F5" w:rsidRDefault="003A258C">
            <w:pPr>
              <w:pStyle w:val="TableParagraph"/>
              <w:spacing w:line="254" w:lineRule="exact"/>
              <w:ind w:left="106"/>
              <w:rPr>
                <w:sz w:val="24"/>
              </w:rPr>
            </w:pPr>
            <w:r>
              <w:rPr>
                <w:sz w:val="24"/>
              </w:rPr>
              <w:t xml:space="preserve">110 </w:t>
            </w:r>
            <w:proofErr w:type="spellStart"/>
            <w:r>
              <w:rPr>
                <w:sz w:val="24"/>
              </w:rPr>
              <w:t>кВ</w:t>
            </w:r>
            <w:proofErr w:type="spellEnd"/>
          </w:p>
        </w:tc>
        <w:tc>
          <w:tcPr>
            <w:tcW w:w="3685" w:type="dxa"/>
          </w:tcPr>
          <w:p w:rsidR="00E575F5" w:rsidRDefault="003A258C">
            <w:pPr>
              <w:pStyle w:val="TableParagraph"/>
              <w:spacing w:line="254" w:lineRule="exact"/>
              <w:ind w:left="106"/>
              <w:rPr>
                <w:sz w:val="24"/>
              </w:rPr>
            </w:pPr>
            <w:r>
              <w:rPr>
                <w:sz w:val="24"/>
              </w:rPr>
              <w:t>20 м</w:t>
            </w:r>
          </w:p>
        </w:tc>
      </w:tr>
      <w:tr w:rsidR="00E575F5">
        <w:trPr>
          <w:trHeight w:val="277"/>
        </w:trPr>
        <w:tc>
          <w:tcPr>
            <w:tcW w:w="853" w:type="dxa"/>
          </w:tcPr>
          <w:p w:rsidR="00E575F5" w:rsidRDefault="003A258C">
            <w:pPr>
              <w:pStyle w:val="TableParagraph"/>
              <w:spacing w:line="258" w:lineRule="exact"/>
              <w:ind w:left="110"/>
              <w:rPr>
                <w:sz w:val="24"/>
              </w:rPr>
            </w:pPr>
            <w:r>
              <w:rPr>
                <w:sz w:val="24"/>
              </w:rPr>
              <w:t>4.</w:t>
            </w:r>
          </w:p>
        </w:tc>
        <w:tc>
          <w:tcPr>
            <w:tcW w:w="3689" w:type="dxa"/>
          </w:tcPr>
          <w:p w:rsidR="00E575F5" w:rsidRDefault="003A258C">
            <w:pPr>
              <w:pStyle w:val="TableParagraph"/>
              <w:spacing w:line="258" w:lineRule="exact"/>
              <w:ind w:left="106"/>
              <w:rPr>
                <w:sz w:val="24"/>
              </w:rPr>
            </w:pPr>
            <w:r>
              <w:rPr>
                <w:sz w:val="24"/>
              </w:rPr>
              <w:t xml:space="preserve">150, 220 </w:t>
            </w:r>
            <w:proofErr w:type="spellStart"/>
            <w:r>
              <w:rPr>
                <w:sz w:val="24"/>
              </w:rPr>
              <w:t>кВ</w:t>
            </w:r>
            <w:proofErr w:type="spellEnd"/>
          </w:p>
        </w:tc>
        <w:tc>
          <w:tcPr>
            <w:tcW w:w="3685" w:type="dxa"/>
          </w:tcPr>
          <w:p w:rsidR="00E575F5" w:rsidRDefault="003A258C">
            <w:pPr>
              <w:pStyle w:val="TableParagraph"/>
              <w:spacing w:line="258" w:lineRule="exact"/>
              <w:ind w:left="106"/>
              <w:rPr>
                <w:sz w:val="24"/>
              </w:rPr>
            </w:pPr>
            <w:r>
              <w:rPr>
                <w:sz w:val="24"/>
              </w:rPr>
              <w:t>25 м</w:t>
            </w:r>
          </w:p>
        </w:tc>
      </w:tr>
      <w:tr w:rsidR="00E575F5">
        <w:trPr>
          <w:trHeight w:val="273"/>
        </w:trPr>
        <w:tc>
          <w:tcPr>
            <w:tcW w:w="853" w:type="dxa"/>
          </w:tcPr>
          <w:p w:rsidR="00E575F5" w:rsidRDefault="003A258C">
            <w:pPr>
              <w:pStyle w:val="TableParagraph"/>
              <w:spacing w:line="254" w:lineRule="exact"/>
              <w:ind w:left="110"/>
              <w:rPr>
                <w:sz w:val="24"/>
              </w:rPr>
            </w:pPr>
            <w:r>
              <w:rPr>
                <w:sz w:val="24"/>
              </w:rPr>
              <w:t>5.</w:t>
            </w:r>
          </w:p>
        </w:tc>
        <w:tc>
          <w:tcPr>
            <w:tcW w:w="3689" w:type="dxa"/>
          </w:tcPr>
          <w:p w:rsidR="00E575F5" w:rsidRDefault="003A258C">
            <w:pPr>
              <w:pStyle w:val="TableParagraph"/>
              <w:spacing w:line="254" w:lineRule="exact"/>
              <w:ind w:left="106"/>
              <w:rPr>
                <w:sz w:val="24"/>
              </w:rPr>
            </w:pPr>
            <w:r>
              <w:rPr>
                <w:sz w:val="24"/>
              </w:rPr>
              <w:t xml:space="preserve">330, 500, ±400 </w:t>
            </w:r>
            <w:proofErr w:type="spellStart"/>
            <w:r>
              <w:rPr>
                <w:sz w:val="24"/>
              </w:rPr>
              <w:t>кВ</w:t>
            </w:r>
            <w:proofErr w:type="spellEnd"/>
          </w:p>
        </w:tc>
        <w:tc>
          <w:tcPr>
            <w:tcW w:w="3685" w:type="dxa"/>
          </w:tcPr>
          <w:p w:rsidR="00E575F5" w:rsidRDefault="003A258C">
            <w:pPr>
              <w:pStyle w:val="TableParagraph"/>
              <w:spacing w:line="254" w:lineRule="exact"/>
              <w:ind w:left="106"/>
              <w:rPr>
                <w:sz w:val="24"/>
              </w:rPr>
            </w:pPr>
            <w:r>
              <w:rPr>
                <w:sz w:val="24"/>
              </w:rPr>
              <w:t>30 м</w:t>
            </w:r>
          </w:p>
        </w:tc>
      </w:tr>
      <w:tr w:rsidR="00E575F5">
        <w:trPr>
          <w:trHeight w:val="278"/>
        </w:trPr>
        <w:tc>
          <w:tcPr>
            <w:tcW w:w="853" w:type="dxa"/>
          </w:tcPr>
          <w:p w:rsidR="00E575F5" w:rsidRDefault="003A258C">
            <w:pPr>
              <w:pStyle w:val="TableParagraph"/>
              <w:spacing w:line="258" w:lineRule="exact"/>
              <w:ind w:left="110"/>
              <w:rPr>
                <w:sz w:val="24"/>
              </w:rPr>
            </w:pPr>
            <w:r>
              <w:rPr>
                <w:sz w:val="24"/>
              </w:rPr>
              <w:t>6.</w:t>
            </w:r>
          </w:p>
        </w:tc>
        <w:tc>
          <w:tcPr>
            <w:tcW w:w="3689" w:type="dxa"/>
          </w:tcPr>
          <w:p w:rsidR="00E575F5" w:rsidRDefault="003A258C">
            <w:pPr>
              <w:pStyle w:val="TableParagraph"/>
              <w:spacing w:line="258" w:lineRule="exact"/>
              <w:ind w:left="106"/>
              <w:rPr>
                <w:sz w:val="24"/>
              </w:rPr>
            </w:pPr>
            <w:r>
              <w:rPr>
                <w:sz w:val="24"/>
              </w:rPr>
              <w:t xml:space="preserve">750, ±750 </w:t>
            </w:r>
            <w:proofErr w:type="spellStart"/>
            <w:r>
              <w:rPr>
                <w:sz w:val="24"/>
              </w:rPr>
              <w:t>кВ</w:t>
            </w:r>
            <w:proofErr w:type="spellEnd"/>
          </w:p>
        </w:tc>
        <w:tc>
          <w:tcPr>
            <w:tcW w:w="3685" w:type="dxa"/>
          </w:tcPr>
          <w:p w:rsidR="00E575F5" w:rsidRDefault="003A258C">
            <w:pPr>
              <w:pStyle w:val="TableParagraph"/>
              <w:spacing w:line="258" w:lineRule="exact"/>
              <w:ind w:left="106"/>
              <w:rPr>
                <w:sz w:val="24"/>
              </w:rPr>
            </w:pPr>
            <w:r>
              <w:rPr>
                <w:sz w:val="24"/>
              </w:rPr>
              <w:t>40 м</w:t>
            </w:r>
          </w:p>
        </w:tc>
      </w:tr>
      <w:tr w:rsidR="00E575F5">
        <w:trPr>
          <w:trHeight w:val="277"/>
        </w:trPr>
        <w:tc>
          <w:tcPr>
            <w:tcW w:w="853" w:type="dxa"/>
          </w:tcPr>
          <w:p w:rsidR="00E575F5" w:rsidRDefault="003A258C">
            <w:pPr>
              <w:pStyle w:val="TableParagraph"/>
              <w:spacing w:line="258" w:lineRule="exact"/>
              <w:ind w:left="110"/>
              <w:rPr>
                <w:sz w:val="24"/>
              </w:rPr>
            </w:pPr>
            <w:r>
              <w:rPr>
                <w:sz w:val="24"/>
              </w:rPr>
              <w:t>7.</w:t>
            </w:r>
          </w:p>
        </w:tc>
        <w:tc>
          <w:tcPr>
            <w:tcW w:w="3689" w:type="dxa"/>
          </w:tcPr>
          <w:p w:rsidR="00E575F5" w:rsidRDefault="003A258C">
            <w:pPr>
              <w:pStyle w:val="TableParagraph"/>
              <w:spacing w:line="258" w:lineRule="exact"/>
              <w:ind w:left="106"/>
              <w:rPr>
                <w:sz w:val="24"/>
              </w:rPr>
            </w:pPr>
            <w:r>
              <w:rPr>
                <w:sz w:val="24"/>
              </w:rPr>
              <w:t xml:space="preserve">1150 </w:t>
            </w:r>
            <w:proofErr w:type="spellStart"/>
            <w:r>
              <w:rPr>
                <w:sz w:val="24"/>
              </w:rPr>
              <w:t>кВ</w:t>
            </w:r>
            <w:proofErr w:type="spellEnd"/>
          </w:p>
        </w:tc>
        <w:tc>
          <w:tcPr>
            <w:tcW w:w="3685" w:type="dxa"/>
          </w:tcPr>
          <w:p w:rsidR="00E575F5" w:rsidRDefault="003A258C">
            <w:pPr>
              <w:pStyle w:val="TableParagraph"/>
              <w:spacing w:line="258" w:lineRule="exact"/>
              <w:ind w:left="106"/>
              <w:rPr>
                <w:sz w:val="24"/>
              </w:rPr>
            </w:pPr>
            <w:r>
              <w:rPr>
                <w:sz w:val="24"/>
              </w:rPr>
              <w:t>55 м</w:t>
            </w:r>
          </w:p>
        </w:tc>
      </w:tr>
    </w:tbl>
    <w:p w:rsidR="00E575F5" w:rsidRDefault="003A258C" w:rsidP="003C0A24">
      <w:pPr>
        <w:pStyle w:val="a3"/>
        <w:ind w:right="692" w:firstLine="708"/>
        <w:jc w:val="both"/>
      </w:pPr>
      <w:r>
        <w:t>б) вдоль подземных кабельных линий электропередачи в виде земельного участка, ограниченного вертикальными плоскостями, отстоящими по обе стороны линии от крайних кабелей на расстоянии 1 метра;</w:t>
      </w:r>
    </w:p>
    <w:p w:rsidR="00E575F5" w:rsidRDefault="003A258C" w:rsidP="003C0A24">
      <w:pPr>
        <w:pStyle w:val="a3"/>
        <w:ind w:right="678" w:firstLine="708"/>
        <w:jc w:val="both"/>
      </w:pPr>
      <w:r>
        <w:t>в)</w:t>
      </w:r>
      <w:r>
        <w:rPr>
          <w:spacing w:val="27"/>
        </w:rPr>
        <w:t xml:space="preserve"> </w:t>
      </w:r>
      <w:r>
        <w:t>вдоль</w:t>
      </w:r>
      <w:r>
        <w:rPr>
          <w:spacing w:val="27"/>
        </w:rPr>
        <w:t xml:space="preserve"> </w:t>
      </w:r>
      <w:r>
        <w:rPr>
          <w:spacing w:val="-3"/>
        </w:rPr>
        <w:t>подводных</w:t>
      </w:r>
      <w:r>
        <w:rPr>
          <w:spacing w:val="28"/>
        </w:rPr>
        <w:t xml:space="preserve"> </w:t>
      </w:r>
      <w:r>
        <w:t>кабельных</w:t>
      </w:r>
      <w:r>
        <w:rPr>
          <w:spacing w:val="28"/>
        </w:rPr>
        <w:t xml:space="preserve"> </w:t>
      </w:r>
      <w:r>
        <w:t>линий</w:t>
      </w:r>
      <w:r>
        <w:rPr>
          <w:spacing w:val="24"/>
        </w:rPr>
        <w:t xml:space="preserve"> </w:t>
      </w:r>
      <w:r>
        <w:t>электропередачи</w:t>
      </w:r>
      <w:r>
        <w:rPr>
          <w:spacing w:val="27"/>
        </w:rPr>
        <w:t xml:space="preserve"> </w:t>
      </w:r>
      <w:r>
        <w:t>в</w:t>
      </w:r>
      <w:r>
        <w:rPr>
          <w:spacing w:val="27"/>
        </w:rPr>
        <w:t xml:space="preserve"> </w:t>
      </w:r>
      <w:r>
        <w:t>виде</w:t>
      </w:r>
      <w:r>
        <w:rPr>
          <w:spacing w:val="26"/>
        </w:rPr>
        <w:t xml:space="preserve"> </w:t>
      </w:r>
      <w:r>
        <w:rPr>
          <w:spacing w:val="-3"/>
        </w:rPr>
        <w:t>водного</w:t>
      </w:r>
      <w:r>
        <w:rPr>
          <w:spacing w:val="28"/>
        </w:rPr>
        <w:t xml:space="preserve"> </w:t>
      </w:r>
      <w:r>
        <w:t>пространства</w:t>
      </w:r>
      <w:r>
        <w:rPr>
          <w:spacing w:val="29"/>
        </w:rPr>
        <w:t xml:space="preserve"> </w:t>
      </w:r>
      <w:r>
        <w:rPr>
          <w:spacing w:val="-3"/>
        </w:rPr>
        <w:t>от</w:t>
      </w:r>
      <w:r w:rsidR="003C0A24">
        <w:rPr>
          <w:spacing w:val="-3"/>
        </w:rPr>
        <w:t xml:space="preserve"> </w:t>
      </w:r>
      <w:r>
        <w:t>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E575F5" w:rsidRDefault="003A258C" w:rsidP="003C0A24">
      <w:pPr>
        <w:pStyle w:val="a3"/>
        <w:ind w:right="694" w:firstLine="708"/>
        <w:jc w:val="both"/>
      </w:pPr>
      <w:r>
        <w:t xml:space="preserve">г) вдоль </w:t>
      </w:r>
      <w:r>
        <w:rPr>
          <w:spacing w:val="-3"/>
        </w:rPr>
        <w:t xml:space="preserve">переходов воздушных </w:t>
      </w:r>
      <w:r>
        <w:t xml:space="preserve">линий электропередачи через водоемы (реки, каналы, озера и другие) в виде воздушного пространства над водной поверхностью водоемов, ограниченного вертикальными плоскостями, отстоящими по обе стороны линии </w:t>
      </w:r>
      <w:r>
        <w:rPr>
          <w:spacing w:val="-3"/>
        </w:rPr>
        <w:t xml:space="preserve">от </w:t>
      </w:r>
      <w:r>
        <w:t xml:space="preserve">крайних проводов при </w:t>
      </w:r>
      <w:proofErr w:type="spellStart"/>
      <w:r>
        <w:t>неотклоненном</w:t>
      </w:r>
      <w:proofErr w:type="spellEnd"/>
      <w:r>
        <w:t xml:space="preserve"> их </w:t>
      </w:r>
      <w:r>
        <w:rPr>
          <w:spacing w:val="-3"/>
        </w:rPr>
        <w:t xml:space="preserve">положении </w:t>
      </w:r>
      <w:r>
        <w:t xml:space="preserve">для </w:t>
      </w:r>
      <w:r>
        <w:rPr>
          <w:spacing w:val="-5"/>
        </w:rPr>
        <w:t xml:space="preserve">судоходных </w:t>
      </w:r>
      <w:r>
        <w:t xml:space="preserve">водоемов </w:t>
      </w:r>
      <w:r>
        <w:rPr>
          <w:spacing w:val="-3"/>
        </w:rPr>
        <w:t xml:space="preserve">на </w:t>
      </w:r>
      <w:r>
        <w:t xml:space="preserve">расстоянии 100 метров, для </w:t>
      </w:r>
      <w:r>
        <w:rPr>
          <w:spacing w:val="-4"/>
        </w:rPr>
        <w:t>несудоходных</w:t>
      </w:r>
      <w:r>
        <w:rPr>
          <w:spacing w:val="52"/>
        </w:rPr>
        <w:t xml:space="preserve"> </w:t>
      </w:r>
      <w:r>
        <w:t xml:space="preserve">водоемов на расстоянии, предусмотренном для установления охранных зон </w:t>
      </w:r>
      <w:r>
        <w:rPr>
          <w:spacing w:val="-3"/>
        </w:rPr>
        <w:t xml:space="preserve">вдоль </w:t>
      </w:r>
      <w:r>
        <w:t>воздушных линий</w:t>
      </w:r>
      <w:r>
        <w:rPr>
          <w:spacing w:val="2"/>
        </w:rPr>
        <w:t xml:space="preserve"> </w:t>
      </w:r>
      <w:r>
        <w:t>электропередачи.</w:t>
      </w:r>
    </w:p>
    <w:p w:rsidR="00E575F5" w:rsidRDefault="003A258C" w:rsidP="003C0A24">
      <w:pPr>
        <w:pStyle w:val="a3"/>
        <w:spacing w:before="1"/>
        <w:ind w:right="688" w:firstLine="708"/>
        <w:jc w:val="both"/>
      </w:pPr>
      <w:r>
        <w:t xml:space="preserve">Земельные участки, </w:t>
      </w:r>
      <w:r>
        <w:rPr>
          <w:spacing w:val="-3"/>
        </w:rPr>
        <w:t xml:space="preserve">входящие </w:t>
      </w:r>
      <w:r>
        <w:t>в охранные зоны электрических сетей,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w:t>
      </w:r>
      <w:r>
        <w:rPr>
          <w:spacing w:val="-6"/>
        </w:rPr>
        <w:t xml:space="preserve"> </w:t>
      </w:r>
      <w:r>
        <w:t>Правил.</w:t>
      </w:r>
    </w:p>
    <w:p w:rsidR="00E575F5" w:rsidRDefault="003A258C" w:rsidP="003C0A24">
      <w:pPr>
        <w:pStyle w:val="a3"/>
        <w:ind w:firstLine="708"/>
        <w:jc w:val="both"/>
      </w:pPr>
      <w:r>
        <w:t>В охранных зонах электрических сетей</w:t>
      </w:r>
      <w:r>
        <w:rPr>
          <w:spacing w:val="-17"/>
        </w:rPr>
        <w:t xml:space="preserve"> </w:t>
      </w:r>
      <w:r>
        <w:t>запрещается:</w:t>
      </w:r>
    </w:p>
    <w:p w:rsidR="00E575F5" w:rsidRDefault="003A258C" w:rsidP="003C0A24">
      <w:pPr>
        <w:pStyle w:val="a3"/>
        <w:ind w:right="695" w:firstLine="708"/>
        <w:jc w:val="both"/>
      </w:pPr>
      <w:r>
        <w:t>а) производить строительство, капитальный ремонт, реконструкцию или снос любых зданий и сооружений;</w:t>
      </w:r>
    </w:p>
    <w:p w:rsidR="00E575F5" w:rsidRDefault="003A258C" w:rsidP="003C0A24">
      <w:pPr>
        <w:pStyle w:val="a3"/>
        <w:ind w:right="691" w:firstLine="708"/>
        <w:jc w:val="both"/>
      </w:pPr>
      <w:r>
        <w:t>б) осуществлять всякого рода горные, погрузочно-разгрузочные, дноуглубительные, землечерпательные, взрывные, мелиоративные работы, производить посадку и вырубку деревьев и кустарников, располагать полевые станы, устраивать загоны для скота, сооружать проволочные ограждения, шпалеры для виноградников и садов, а также производить полив сельскохозяйственных культур;</w:t>
      </w:r>
    </w:p>
    <w:p w:rsidR="00E575F5" w:rsidRDefault="003A258C" w:rsidP="003C0A24">
      <w:pPr>
        <w:pStyle w:val="a3"/>
        <w:ind w:right="690" w:firstLine="708"/>
        <w:jc w:val="both"/>
      </w:pPr>
      <w:r>
        <w:t>в) осуществлять добычу рыбы, других водных животных и растений придонными орудиями лова, устраивать водопои, производить колку и заготовку льда (в охранных зонах подводных кабельных линий электропередачи);</w:t>
      </w:r>
    </w:p>
    <w:p w:rsidR="00E575F5" w:rsidRDefault="003A258C">
      <w:pPr>
        <w:pStyle w:val="a3"/>
        <w:spacing w:before="1"/>
        <w:ind w:right="689" w:firstLine="708"/>
        <w:jc w:val="both"/>
      </w:pPr>
      <w:r>
        <w:t>г) совершать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575F5" w:rsidRDefault="003A258C">
      <w:pPr>
        <w:pStyle w:val="a3"/>
        <w:ind w:right="682" w:firstLine="708"/>
        <w:jc w:val="both"/>
      </w:pPr>
      <w:r>
        <w:t xml:space="preserve">д) производить земляные работы на </w:t>
      </w:r>
      <w:r>
        <w:rPr>
          <w:spacing w:val="-3"/>
        </w:rPr>
        <w:t xml:space="preserve">глубине </w:t>
      </w:r>
      <w:r>
        <w:t xml:space="preserve">более 0,3 метра, а </w:t>
      </w:r>
      <w:r>
        <w:rPr>
          <w:spacing w:val="-3"/>
        </w:rPr>
        <w:t xml:space="preserve">на </w:t>
      </w:r>
      <w:r>
        <w:t xml:space="preserve">вспахиваемых землях - на </w:t>
      </w:r>
      <w:r>
        <w:rPr>
          <w:spacing w:val="-4"/>
        </w:rPr>
        <w:t>глубине</w:t>
      </w:r>
      <w:r>
        <w:rPr>
          <w:spacing w:val="52"/>
        </w:rPr>
        <w:t xml:space="preserve"> </w:t>
      </w:r>
      <w:r>
        <w:t>более 0,45 метра, а также планировку грунта (в охранных зонах подземных кабельных линий электропередачи).</w:t>
      </w:r>
    </w:p>
    <w:p w:rsidR="00E575F5" w:rsidRDefault="00E575F5">
      <w:pPr>
        <w:pStyle w:val="a3"/>
        <w:spacing w:before="3"/>
        <w:ind w:left="0"/>
        <w:rPr>
          <w:sz w:val="21"/>
        </w:rPr>
      </w:pPr>
    </w:p>
    <w:p w:rsidR="00E575F5" w:rsidRDefault="003C0A24">
      <w:pPr>
        <w:pStyle w:val="4"/>
      </w:pPr>
      <w:r>
        <w:t>О</w:t>
      </w:r>
      <w:r w:rsidR="003A258C">
        <w:t>хранные зоны линий и сооружений связи</w:t>
      </w:r>
    </w:p>
    <w:p w:rsidR="00E575F5" w:rsidRDefault="003A258C" w:rsidP="003C0A24">
      <w:pPr>
        <w:pStyle w:val="a3"/>
        <w:ind w:right="678" w:firstLine="726"/>
        <w:jc w:val="both"/>
      </w:pPr>
      <w:r>
        <w:t xml:space="preserve">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сооружений связи Российской Федерации. Размеры охранных зон устанавливаются согласно «Правил охраны линий и сооружений связи Российской Федерации», </w:t>
      </w:r>
      <w:r>
        <w:lastRenderedPageBreak/>
        <w:t>утвержденных постановлением Правительства Российской Федерации от 09.06.1995 № 578.</w:t>
      </w:r>
    </w:p>
    <w:p w:rsidR="00E575F5" w:rsidRDefault="003A258C" w:rsidP="003C0A24">
      <w:pPr>
        <w:pStyle w:val="a3"/>
        <w:ind w:right="678" w:firstLine="726"/>
        <w:jc w:val="both"/>
      </w:pPr>
      <w:r>
        <w:t>Устанавливаются охранные зоны с особыми условиями использования:</w:t>
      </w:r>
    </w:p>
    <w:p w:rsidR="00E575F5" w:rsidRDefault="003A258C" w:rsidP="003C0A24">
      <w:pPr>
        <w:pStyle w:val="a3"/>
        <w:ind w:right="678" w:firstLine="726"/>
        <w:jc w:val="both"/>
      </w:pPr>
      <w:r>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w:t>
      </w:r>
      <w:r>
        <w:rPr>
          <w:spacing w:val="1"/>
        </w:rPr>
        <w:t xml:space="preserve"> </w:t>
      </w:r>
      <w:r>
        <w:t>стороны;</w:t>
      </w:r>
    </w:p>
    <w:p w:rsidR="00E575F5" w:rsidRDefault="003A258C" w:rsidP="003C0A24">
      <w:pPr>
        <w:pStyle w:val="a3"/>
        <w:ind w:right="678" w:firstLine="726"/>
        <w:jc w:val="both"/>
      </w:pPr>
      <w:r>
        <w:t>для морских кабельных линий связи и для кабелей связи при переходах через судоходные и сплавные реки, озера, водохранилища и каналы (арыки) - в виде участков водного пространства по всей глубине от водной поверхности до дна, определяемых параллельными плоскостями, отстоящими от трассы морского кабеля на 0,25 морской мили с каждой стороны или от трассы кабеля при переходах через реки, озера, водохранилища и каналы (арыки) на 100 метров с каждой</w:t>
      </w:r>
      <w:r>
        <w:rPr>
          <w:spacing w:val="-2"/>
        </w:rPr>
        <w:t xml:space="preserve"> </w:t>
      </w:r>
      <w:r>
        <w:t>стороны;</w:t>
      </w:r>
    </w:p>
    <w:p w:rsidR="00E575F5" w:rsidRDefault="003A258C" w:rsidP="003C0A24">
      <w:pPr>
        <w:pStyle w:val="a3"/>
        <w:ind w:right="678" w:firstLine="726"/>
        <w:jc w:val="both"/>
      </w:pPr>
      <w:r>
        <w:t xml:space="preserve">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w:t>
      </w:r>
      <w:r>
        <w:rPr>
          <w:spacing w:val="-3"/>
        </w:rPr>
        <w:t xml:space="preserve">на </w:t>
      </w:r>
      <w:r>
        <w:t xml:space="preserve">3 метра и от контуров заземления не менее чем </w:t>
      </w:r>
      <w:r>
        <w:rPr>
          <w:spacing w:val="-3"/>
        </w:rPr>
        <w:t xml:space="preserve">на </w:t>
      </w:r>
      <w:r>
        <w:t>2</w:t>
      </w:r>
      <w:r>
        <w:rPr>
          <w:spacing w:val="7"/>
        </w:rPr>
        <w:t xml:space="preserve"> </w:t>
      </w:r>
      <w:r>
        <w:t>метра.</w:t>
      </w:r>
    </w:p>
    <w:p w:rsidR="003C0A24" w:rsidRDefault="003A258C" w:rsidP="003C0A24">
      <w:pPr>
        <w:pStyle w:val="a3"/>
        <w:ind w:right="678" w:firstLine="726"/>
        <w:jc w:val="both"/>
      </w:pPr>
      <w:r>
        <w:t>В пределах охранных зон запрещается:</w:t>
      </w:r>
    </w:p>
    <w:p w:rsidR="00E575F5" w:rsidRDefault="003A258C" w:rsidP="003C0A24">
      <w:pPr>
        <w:pStyle w:val="a3"/>
        <w:ind w:right="678" w:firstLine="726"/>
        <w:jc w:val="both"/>
      </w:pPr>
      <w: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E575F5" w:rsidRDefault="003A258C" w:rsidP="003C0A24">
      <w:pPr>
        <w:pStyle w:val="a3"/>
        <w:ind w:right="678" w:firstLine="726"/>
        <w:jc w:val="both"/>
      </w:pPr>
      <w: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rsidR="00E575F5" w:rsidRDefault="003A258C" w:rsidP="003C0A24">
      <w:pPr>
        <w:pStyle w:val="a3"/>
        <w:ind w:right="678" w:firstLine="726"/>
        <w:jc w:val="both"/>
      </w:pPr>
      <w: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E575F5" w:rsidRDefault="003A258C" w:rsidP="003C0A24">
      <w:pPr>
        <w:pStyle w:val="a3"/>
        <w:ind w:right="678" w:firstLine="726"/>
        <w:jc w:val="both"/>
      </w:pPr>
      <w: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E575F5" w:rsidRDefault="003A258C" w:rsidP="003C0A24">
      <w:pPr>
        <w:pStyle w:val="a3"/>
        <w:ind w:right="678" w:firstLine="726"/>
        <w:jc w:val="both"/>
      </w:pPr>
      <w:r>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E575F5" w:rsidRDefault="003A258C" w:rsidP="003C0A24">
      <w:pPr>
        <w:pStyle w:val="a3"/>
        <w:ind w:right="678" w:firstLine="726"/>
        <w:jc w:val="both"/>
      </w:pPr>
      <w: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E575F5" w:rsidRDefault="003A258C" w:rsidP="003C0A24">
      <w:pPr>
        <w:pStyle w:val="a3"/>
        <w:ind w:right="678" w:firstLine="726"/>
        <w:jc w:val="both"/>
      </w:pPr>
      <w:r>
        <w:t>ж) производить защиту подземных коммуникаций от коррозии без учета проходящих подземных кабельных линий связи.</w:t>
      </w:r>
    </w:p>
    <w:p w:rsidR="00E575F5" w:rsidRDefault="00E575F5" w:rsidP="003C0A24">
      <w:pPr>
        <w:pStyle w:val="a3"/>
        <w:ind w:right="678" w:firstLine="726"/>
        <w:jc w:val="both"/>
        <w:rPr>
          <w:sz w:val="20"/>
        </w:rPr>
      </w:pPr>
    </w:p>
    <w:p w:rsidR="00E575F5" w:rsidRDefault="003A258C">
      <w:pPr>
        <w:pStyle w:val="a3"/>
        <w:spacing w:before="1"/>
        <w:ind w:right="683" w:firstLine="708"/>
        <w:jc w:val="both"/>
      </w:pPr>
      <w:r>
        <w:t xml:space="preserve">В связи с отсутствием утвержденных документов территориального планирования вышестоящего уровня: схем территориального планирования Российской Федерации, Томской области, </w:t>
      </w:r>
      <w:proofErr w:type="spellStart"/>
      <w:r>
        <w:t>Асиновского</w:t>
      </w:r>
      <w:proofErr w:type="spellEnd"/>
      <w:r>
        <w:t xml:space="preserve"> муниципального района, в составе которых должны быть определены данные ограничения, в генеральном плане сельского поселения эти зоны показаны условно. Возможна корректировка материалов генерального плана по мере утверждения градостроительной документации соответствующих уровней.</w:t>
      </w:r>
    </w:p>
    <w:p w:rsidR="00E575F5" w:rsidRDefault="00E575F5">
      <w:pPr>
        <w:pStyle w:val="a3"/>
        <w:spacing w:before="3"/>
        <w:ind w:left="0"/>
        <w:rPr>
          <w:sz w:val="21"/>
        </w:rPr>
      </w:pPr>
    </w:p>
    <w:p w:rsidR="00E575F5" w:rsidRDefault="003A258C">
      <w:pPr>
        <w:pStyle w:val="4"/>
        <w:numPr>
          <w:ilvl w:val="0"/>
          <w:numId w:val="149"/>
        </w:numPr>
        <w:tabs>
          <w:tab w:val="left" w:pos="1661"/>
        </w:tabs>
        <w:ind w:hanging="261"/>
      </w:pPr>
      <w:r>
        <w:t>Охранные зоны объектов промышленности, специального</w:t>
      </w:r>
      <w:r>
        <w:rPr>
          <w:spacing w:val="-5"/>
        </w:rPr>
        <w:t xml:space="preserve"> </w:t>
      </w:r>
      <w:r>
        <w:t>назначения.</w:t>
      </w:r>
    </w:p>
    <w:p w:rsidR="00E575F5" w:rsidRDefault="003A258C">
      <w:pPr>
        <w:pStyle w:val="a5"/>
        <w:numPr>
          <w:ilvl w:val="0"/>
          <w:numId w:val="148"/>
        </w:numPr>
        <w:tabs>
          <w:tab w:val="left" w:pos="1541"/>
        </w:tabs>
        <w:spacing w:line="274" w:lineRule="exact"/>
        <w:ind w:hanging="141"/>
        <w:jc w:val="left"/>
        <w:rPr>
          <w:i/>
          <w:sz w:val="24"/>
        </w:rPr>
      </w:pPr>
      <w:r>
        <w:rPr>
          <w:i/>
          <w:sz w:val="24"/>
        </w:rPr>
        <w:t>санитарно-защитные зоны промышленных</w:t>
      </w:r>
      <w:r>
        <w:rPr>
          <w:i/>
          <w:spacing w:val="1"/>
          <w:sz w:val="24"/>
        </w:rPr>
        <w:t xml:space="preserve"> </w:t>
      </w:r>
      <w:r>
        <w:rPr>
          <w:i/>
          <w:sz w:val="24"/>
        </w:rPr>
        <w:t>предприятий;</w:t>
      </w:r>
    </w:p>
    <w:p w:rsidR="00E575F5" w:rsidRDefault="003A258C">
      <w:pPr>
        <w:pStyle w:val="a5"/>
        <w:numPr>
          <w:ilvl w:val="0"/>
          <w:numId w:val="148"/>
        </w:numPr>
        <w:tabs>
          <w:tab w:val="left" w:pos="1541"/>
        </w:tabs>
        <w:ind w:hanging="141"/>
        <w:jc w:val="left"/>
        <w:rPr>
          <w:i/>
          <w:sz w:val="24"/>
        </w:rPr>
      </w:pPr>
      <w:r>
        <w:rPr>
          <w:i/>
          <w:sz w:val="24"/>
        </w:rPr>
        <w:t>санитарно-защитные зоны кладбищ, свалок ТБО,</w:t>
      </w:r>
      <w:r>
        <w:rPr>
          <w:i/>
          <w:spacing w:val="2"/>
          <w:sz w:val="24"/>
        </w:rPr>
        <w:t xml:space="preserve"> </w:t>
      </w:r>
      <w:r>
        <w:rPr>
          <w:i/>
          <w:sz w:val="24"/>
        </w:rPr>
        <w:t>скотомогильников.</w:t>
      </w:r>
    </w:p>
    <w:p w:rsidR="00E575F5" w:rsidRDefault="00E575F5">
      <w:pPr>
        <w:pStyle w:val="a3"/>
        <w:spacing w:before="10"/>
        <w:ind w:left="0"/>
        <w:rPr>
          <w:i/>
          <w:sz w:val="20"/>
        </w:rPr>
      </w:pPr>
    </w:p>
    <w:p w:rsidR="00E575F5" w:rsidRDefault="003A258C">
      <w:pPr>
        <w:pStyle w:val="4"/>
        <w:spacing w:line="240" w:lineRule="auto"/>
        <w:ind w:left="1428"/>
        <w:rPr>
          <w:b w:val="0"/>
          <w:i w:val="0"/>
        </w:rPr>
      </w:pPr>
      <w:r>
        <w:t>Санитарно-защитные зоны промышленных предприятий</w:t>
      </w:r>
      <w:r>
        <w:rPr>
          <w:b w:val="0"/>
          <w:i w:val="0"/>
        </w:rPr>
        <w:t>.</w:t>
      </w:r>
    </w:p>
    <w:p w:rsidR="00E575F5" w:rsidRDefault="003A258C">
      <w:pPr>
        <w:pStyle w:val="a3"/>
        <w:ind w:right="693" w:firstLine="736"/>
        <w:jc w:val="both"/>
      </w:pPr>
      <w:r>
        <w:t xml:space="preserve">В соответствии с СанПиН 2.2.1/2.1.1.1200-03 предприятия, группы предприятий, их отдельные здания и сооружения с технологическими процессами, являющимися источниками </w:t>
      </w:r>
      <w:r>
        <w:lastRenderedPageBreak/>
        <w:t xml:space="preserve">негативного воздействия </w:t>
      </w:r>
      <w:r>
        <w:rPr>
          <w:spacing w:val="-3"/>
        </w:rPr>
        <w:t xml:space="preserve">на </w:t>
      </w:r>
      <w:r>
        <w:t xml:space="preserve">среду обитания и здоровье человека, </w:t>
      </w:r>
      <w:r>
        <w:rPr>
          <w:spacing w:val="-3"/>
        </w:rPr>
        <w:t xml:space="preserve">необходимо </w:t>
      </w:r>
      <w:r>
        <w:t xml:space="preserve">отделять </w:t>
      </w:r>
      <w:r>
        <w:rPr>
          <w:spacing w:val="-3"/>
        </w:rPr>
        <w:t xml:space="preserve">от </w:t>
      </w:r>
      <w:r>
        <w:t xml:space="preserve">жилой застройки, ландшафтно-рекреационной зоны, зоны </w:t>
      </w:r>
      <w:r>
        <w:rPr>
          <w:spacing w:val="-3"/>
        </w:rPr>
        <w:t xml:space="preserve">отдыха </w:t>
      </w:r>
      <w:r>
        <w:t>санитарно-защитными зонами (СЗЗ).</w:t>
      </w:r>
    </w:p>
    <w:p w:rsidR="00E575F5" w:rsidRDefault="003A258C">
      <w:pPr>
        <w:pStyle w:val="a3"/>
        <w:spacing w:before="1"/>
        <w:ind w:left="1428"/>
        <w:jc w:val="both"/>
      </w:pPr>
      <w:r>
        <w:t>Территория санитарно-защитной зоны предназначена для:</w:t>
      </w:r>
    </w:p>
    <w:p w:rsidR="00E575F5" w:rsidRDefault="003A258C">
      <w:pPr>
        <w:pStyle w:val="a5"/>
        <w:numPr>
          <w:ilvl w:val="0"/>
          <w:numId w:val="154"/>
        </w:numPr>
        <w:tabs>
          <w:tab w:val="left" w:pos="1413"/>
        </w:tabs>
        <w:spacing w:before="2"/>
        <w:ind w:right="700" w:hanging="720"/>
        <w:rPr>
          <w:rFonts w:ascii="Symbol" w:hAnsi="Symbol"/>
          <w:sz w:val="24"/>
        </w:rPr>
      </w:pPr>
      <w:r>
        <w:rPr>
          <w:sz w:val="24"/>
        </w:rPr>
        <w:t>обеспечения снижения уровня воздействия до требуемых гигиенических нормативов по всем факторам воздействия за ее пределами (ПДК,</w:t>
      </w:r>
      <w:r>
        <w:rPr>
          <w:spacing w:val="-3"/>
          <w:sz w:val="24"/>
        </w:rPr>
        <w:t xml:space="preserve"> </w:t>
      </w:r>
      <w:r>
        <w:rPr>
          <w:sz w:val="24"/>
        </w:rPr>
        <w:t>ПДУ);</w:t>
      </w:r>
    </w:p>
    <w:p w:rsidR="00E575F5" w:rsidRDefault="003A258C">
      <w:pPr>
        <w:pStyle w:val="a5"/>
        <w:numPr>
          <w:ilvl w:val="0"/>
          <w:numId w:val="154"/>
        </w:numPr>
        <w:tabs>
          <w:tab w:val="left" w:pos="1413"/>
        </w:tabs>
        <w:spacing w:before="8" w:line="235" w:lineRule="auto"/>
        <w:ind w:right="695" w:hanging="720"/>
        <w:rPr>
          <w:rFonts w:ascii="Symbol" w:hAnsi="Symbol"/>
          <w:sz w:val="24"/>
        </w:rPr>
      </w:pPr>
      <w:r>
        <w:rPr>
          <w:sz w:val="24"/>
        </w:rPr>
        <w:t>создания санитарно-защитного барьера между территорией предприятия (группы предприятий) и территорией жилой</w:t>
      </w:r>
      <w:r>
        <w:rPr>
          <w:spacing w:val="-5"/>
          <w:sz w:val="24"/>
        </w:rPr>
        <w:t xml:space="preserve"> </w:t>
      </w:r>
      <w:r>
        <w:rPr>
          <w:sz w:val="24"/>
        </w:rPr>
        <w:t>застройки;</w:t>
      </w:r>
    </w:p>
    <w:p w:rsidR="00E575F5" w:rsidRDefault="003A258C">
      <w:pPr>
        <w:pStyle w:val="a5"/>
        <w:numPr>
          <w:ilvl w:val="0"/>
          <w:numId w:val="154"/>
        </w:numPr>
        <w:tabs>
          <w:tab w:val="left" w:pos="1413"/>
        </w:tabs>
        <w:spacing w:before="7" w:line="237" w:lineRule="auto"/>
        <w:ind w:right="694" w:hanging="720"/>
        <w:rPr>
          <w:rFonts w:ascii="Symbol" w:hAnsi="Symbol"/>
          <w:sz w:val="24"/>
        </w:rPr>
      </w:pPr>
      <w:r>
        <w:rPr>
          <w:sz w:val="24"/>
        </w:rPr>
        <w:t xml:space="preserve">организации дополнительных озелененных площадей, обеспечивающих экранирование, ассимиляцию и фильтрацию загрязнителей атмосферного </w:t>
      </w:r>
      <w:r>
        <w:rPr>
          <w:spacing w:val="-3"/>
          <w:sz w:val="24"/>
        </w:rPr>
        <w:t xml:space="preserve">воздуха </w:t>
      </w:r>
      <w:r>
        <w:rPr>
          <w:sz w:val="24"/>
        </w:rPr>
        <w:t>и повышения комфортности</w:t>
      </w:r>
      <w:r>
        <w:rPr>
          <w:spacing w:val="-2"/>
          <w:sz w:val="24"/>
        </w:rPr>
        <w:t xml:space="preserve"> </w:t>
      </w:r>
      <w:r>
        <w:rPr>
          <w:sz w:val="24"/>
        </w:rPr>
        <w:t>микроклимата.</w:t>
      </w:r>
    </w:p>
    <w:p w:rsidR="00E575F5" w:rsidRDefault="003A258C">
      <w:pPr>
        <w:pStyle w:val="a3"/>
        <w:spacing w:before="1"/>
        <w:ind w:right="692"/>
        <w:jc w:val="both"/>
      </w:pPr>
      <w:r>
        <w:rPr>
          <w:spacing w:val="-3"/>
        </w:rPr>
        <w:t xml:space="preserve">На </w:t>
      </w:r>
      <w:r>
        <w:t xml:space="preserve">территории Муниципального образования </w:t>
      </w:r>
      <w:r>
        <w:rPr>
          <w:spacing w:val="-3"/>
        </w:rPr>
        <w:t>"</w:t>
      </w:r>
      <w:proofErr w:type="spellStart"/>
      <w:r>
        <w:rPr>
          <w:spacing w:val="-3"/>
        </w:rPr>
        <w:t>Батуринское</w:t>
      </w:r>
      <w:proofErr w:type="spellEnd"/>
      <w:r>
        <w:rPr>
          <w:spacing w:val="-3"/>
        </w:rPr>
        <w:t xml:space="preserve"> </w:t>
      </w:r>
      <w:r>
        <w:t>сельское поселение" промышленное производство представлено лесоперерабатывающими и лесозаготовительными предприятиями.</w:t>
      </w:r>
    </w:p>
    <w:p w:rsidR="00E575F5" w:rsidRDefault="00E575F5">
      <w:pPr>
        <w:pStyle w:val="a3"/>
        <w:spacing w:before="3"/>
        <w:ind w:left="0"/>
        <w:rPr>
          <w:i/>
          <w:sz w:val="8"/>
        </w:rPr>
      </w:pPr>
    </w:p>
    <w:tbl>
      <w:tblPr>
        <w:tblW w:w="0" w:type="auto"/>
        <w:tblInd w:w="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9"/>
        <w:gridCol w:w="3973"/>
        <w:gridCol w:w="2092"/>
      </w:tblGrid>
      <w:tr w:rsidR="00E575F5">
        <w:trPr>
          <w:trHeight w:val="830"/>
        </w:trPr>
        <w:tc>
          <w:tcPr>
            <w:tcW w:w="3969" w:type="dxa"/>
            <w:shd w:val="clear" w:color="auto" w:fill="F1F1F1"/>
          </w:tcPr>
          <w:p w:rsidR="00E575F5" w:rsidRDefault="003A258C">
            <w:pPr>
              <w:pStyle w:val="TableParagraph"/>
              <w:spacing w:before="2" w:line="276" w:lineRule="exact"/>
              <w:ind w:left="406" w:right="396"/>
              <w:jc w:val="center"/>
              <w:rPr>
                <w:b/>
                <w:i/>
                <w:sz w:val="24"/>
              </w:rPr>
            </w:pPr>
            <w:r>
              <w:rPr>
                <w:b/>
                <w:i/>
                <w:sz w:val="24"/>
              </w:rPr>
              <w:t>Наименование предприятия, индивидуальные предприниматели</w:t>
            </w:r>
          </w:p>
        </w:tc>
        <w:tc>
          <w:tcPr>
            <w:tcW w:w="3973" w:type="dxa"/>
            <w:shd w:val="clear" w:color="auto" w:fill="F1F1F1"/>
          </w:tcPr>
          <w:p w:rsidR="00E575F5" w:rsidRDefault="003A258C">
            <w:pPr>
              <w:pStyle w:val="TableParagraph"/>
              <w:spacing w:line="275" w:lineRule="exact"/>
              <w:ind w:left="459"/>
              <w:rPr>
                <w:b/>
                <w:i/>
                <w:sz w:val="24"/>
              </w:rPr>
            </w:pPr>
            <w:r>
              <w:rPr>
                <w:b/>
                <w:i/>
                <w:sz w:val="24"/>
              </w:rPr>
              <w:t>Основной вид деятельности</w:t>
            </w:r>
          </w:p>
        </w:tc>
        <w:tc>
          <w:tcPr>
            <w:tcW w:w="2092" w:type="dxa"/>
            <w:shd w:val="clear" w:color="auto" w:fill="F1F1F1"/>
          </w:tcPr>
          <w:p w:rsidR="00E575F5" w:rsidRDefault="003A258C">
            <w:pPr>
              <w:pStyle w:val="TableParagraph"/>
              <w:spacing w:before="2" w:line="276" w:lineRule="exact"/>
              <w:ind w:left="159" w:right="149" w:hanging="4"/>
              <w:jc w:val="center"/>
              <w:rPr>
                <w:b/>
                <w:i/>
                <w:sz w:val="24"/>
              </w:rPr>
            </w:pPr>
            <w:r>
              <w:rPr>
                <w:b/>
                <w:i/>
                <w:sz w:val="24"/>
              </w:rPr>
              <w:t xml:space="preserve">Среднегодовая / </w:t>
            </w:r>
            <w:r>
              <w:rPr>
                <w:b/>
                <w:i/>
                <w:spacing w:val="-2"/>
                <w:sz w:val="24"/>
              </w:rPr>
              <w:t xml:space="preserve">среднесписочная </w:t>
            </w:r>
            <w:r>
              <w:rPr>
                <w:b/>
                <w:i/>
                <w:sz w:val="24"/>
              </w:rPr>
              <w:t>численность</w:t>
            </w:r>
          </w:p>
        </w:tc>
      </w:tr>
      <w:tr w:rsidR="00E575F5">
        <w:trPr>
          <w:trHeight w:val="274"/>
        </w:trPr>
        <w:tc>
          <w:tcPr>
            <w:tcW w:w="3969" w:type="dxa"/>
          </w:tcPr>
          <w:p w:rsidR="00E575F5" w:rsidRDefault="003A258C">
            <w:pPr>
              <w:pStyle w:val="TableParagraph"/>
              <w:spacing w:line="254" w:lineRule="exact"/>
              <w:rPr>
                <w:sz w:val="24"/>
              </w:rPr>
            </w:pPr>
            <w:r>
              <w:rPr>
                <w:sz w:val="24"/>
              </w:rPr>
              <w:t>ИП Баранов В.А.</w:t>
            </w:r>
          </w:p>
        </w:tc>
        <w:tc>
          <w:tcPr>
            <w:tcW w:w="3973" w:type="dxa"/>
          </w:tcPr>
          <w:p w:rsidR="00E575F5" w:rsidRDefault="003A258C">
            <w:pPr>
              <w:pStyle w:val="TableParagraph"/>
              <w:spacing w:line="254" w:lineRule="exact"/>
              <w:ind w:left="110"/>
              <w:rPr>
                <w:sz w:val="24"/>
              </w:rPr>
            </w:pPr>
            <w:r>
              <w:rPr>
                <w:sz w:val="24"/>
              </w:rPr>
              <w:t>Заготовка и переработка леса</w:t>
            </w:r>
          </w:p>
        </w:tc>
        <w:tc>
          <w:tcPr>
            <w:tcW w:w="2092" w:type="dxa"/>
          </w:tcPr>
          <w:p w:rsidR="00E575F5" w:rsidRDefault="003A258C">
            <w:pPr>
              <w:pStyle w:val="TableParagraph"/>
              <w:spacing w:line="254" w:lineRule="exact"/>
              <w:ind w:left="77"/>
              <w:jc w:val="center"/>
              <w:rPr>
                <w:sz w:val="24"/>
              </w:rPr>
            </w:pPr>
            <w:r>
              <w:rPr>
                <w:sz w:val="24"/>
              </w:rPr>
              <w:t>5</w:t>
            </w:r>
          </w:p>
        </w:tc>
      </w:tr>
      <w:tr w:rsidR="00E575F5">
        <w:trPr>
          <w:trHeight w:val="277"/>
        </w:trPr>
        <w:tc>
          <w:tcPr>
            <w:tcW w:w="3969" w:type="dxa"/>
          </w:tcPr>
          <w:p w:rsidR="00E575F5" w:rsidRDefault="003A258C">
            <w:pPr>
              <w:pStyle w:val="TableParagraph"/>
              <w:spacing w:line="258" w:lineRule="exact"/>
              <w:rPr>
                <w:sz w:val="24"/>
              </w:rPr>
            </w:pPr>
            <w:r>
              <w:rPr>
                <w:sz w:val="24"/>
              </w:rPr>
              <w:t>ИП Галкин Е.А.</w:t>
            </w:r>
          </w:p>
        </w:tc>
        <w:tc>
          <w:tcPr>
            <w:tcW w:w="3973" w:type="dxa"/>
          </w:tcPr>
          <w:p w:rsidR="00E575F5" w:rsidRDefault="003A258C">
            <w:pPr>
              <w:pStyle w:val="TableParagraph"/>
              <w:spacing w:line="258" w:lineRule="exact"/>
              <w:ind w:left="110"/>
              <w:rPr>
                <w:sz w:val="24"/>
              </w:rPr>
            </w:pPr>
            <w:r>
              <w:rPr>
                <w:sz w:val="24"/>
              </w:rPr>
              <w:t>Лесозаготовки. Деревообработка.</w:t>
            </w:r>
          </w:p>
        </w:tc>
        <w:tc>
          <w:tcPr>
            <w:tcW w:w="2092" w:type="dxa"/>
          </w:tcPr>
          <w:p w:rsidR="00E575F5" w:rsidRDefault="003A258C">
            <w:pPr>
              <w:pStyle w:val="TableParagraph"/>
              <w:spacing w:line="258" w:lineRule="exact"/>
              <w:ind w:left="5"/>
              <w:jc w:val="center"/>
              <w:rPr>
                <w:sz w:val="24"/>
              </w:rPr>
            </w:pPr>
            <w:r>
              <w:rPr>
                <w:sz w:val="24"/>
              </w:rPr>
              <w:t>6</w:t>
            </w:r>
          </w:p>
        </w:tc>
      </w:tr>
      <w:tr w:rsidR="00E575F5">
        <w:trPr>
          <w:trHeight w:val="274"/>
        </w:trPr>
        <w:tc>
          <w:tcPr>
            <w:tcW w:w="3969" w:type="dxa"/>
          </w:tcPr>
          <w:p w:rsidR="00E575F5" w:rsidRDefault="003A258C">
            <w:pPr>
              <w:pStyle w:val="TableParagraph"/>
              <w:spacing w:line="254" w:lineRule="exact"/>
              <w:rPr>
                <w:sz w:val="24"/>
              </w:rPr>
            </w:pPr>
            <w:r>
              <w:rPr>
                <w:sz w:val="24"/>
              </w:rPr>
              <w:t>ИП Андросова М.А.</w:t>
            </w:r>
          </w:p>
        </w:tc>
        <w:tc>
          <w:tcPr>
            <w:tcW w:w="3973" w:type="dxa"/>
          </w:tcPr>
          <w:p w:rsidR="00E575F5" w:rsidRDefault="003A258C">
            <w:pPr>
              <w:pStyle w:val="TableParagraph"/>
              <w:spacing w:line="254" w:lineRule="exact"/>
              <w:ind w:left="110"/>
              <w:rPr>
                <w:sz w:val="24"/>
              </w:rPr>
            </w:pPr>
            <w:r>
              <w:rPr>
                <w:sz w:val="24"/>
              </w:rPr>
              <w:t>Лесозаготовки</w:t>
            </w:r>
          </w:p>
        </w:tc>
        <w:tc>
          <w:tcPr>
            <w:tcW w:w="2092" w:type="dxa"/>
          </w:tcPr>
          <w:p w:rsidR="00E575F5" w:rsidRDefault="003A258C">
            <w:pPr>
              <w:pStyle w:val="TableParagraph"/>
              <w:spacing w:line="254" w:lineRule="exact"/>
              <w:ind w:left="5"/>
              <w:jc w:val="center"/>
              <w:rPr>
                <w:sz w:val="24"/>
              </w:rPr>
            </w:pPr>
            <w:r>
              <w:rPr>
                <w:sz w:val="24"/>
              </w:rPr>
              <w:t>5</w:t>
            </w:r>
          </w:p>
        </w:tc>
      </w:tr>
      <w:tr w:rsidR="00E575F5">
        <w:trPr>
          <w:trHeight w:val="554"/>
        </w:trPr>
        <w:tc>
          <w:tcPr>
            <w:tcW w:w="3969" w:type="dxa"/>
          </w:tcPr>
          <w:p w:rsidR="00E575F5" w:rsidRDefault="003A258C">
            <w:pPr>
              <w:pStyle w:val="TableParagraph"/>
              <w:spacing w:line="271" w:lineRule="exact"/>
              <w:rPr>
                <w:sz w:val="24"/>
              </w:rPr>
            </w:pPr>
            <w:r>
              <w:rPr>
                <w:sz w:val="24"/>
              </w:rPr>
              <w:t xml:space="preserve">ИП </w:t>
            </w:r>
            <w:proofErr w:type="spellStart"/>
            <w:r>
              <w:rPr>
                <w:sz w:val="24"/>
              </w:rPr>
              <w:t>Мацур</w:t>
            </w:r>
            <w:proofErr w:type="spellEnd"/>
            <w:r>
              <w:rPr>
                <w:sz w:val="24"/>
              </w:rPr>
              <w:t xml:space="preserve"> С.В.</w:t>
            </w:r>
          </w:p>
          <w:p w:rsidR="00E575F5" w:rsidRDefault="003A258C">
            <w:pPr>
              <w:pStyle w:val="TableParagraph"/>
              <w:spacing w:line="263" w:lineRule="exact"/>
              <w:rPr>
                <w:sz w:val="24"/>
              </w:rPr>
            </w:pPr>
            <w:r>
              <w:rPr>
                <w:sz w:val="24"/>
              </w:rPr>
              <w:t xml:space="preserve">п. </w:t>
            </w:r>
            <w:proofErr w:type="spellStart"/>
            <w:r>
              <w:rPr>
                <w:sz w:val="24"/>
              </w:rPr>
              <w:t>Первопашенск</w:t>
            </w:r>
            <w:proofErr w:type="spellEnd"/>
          </w:p>
        </w:tc>
        <w:tc>
          <w:tcPr>
            <w:tcW w:w="3973" w:type="dxa"/>
          </w:tcPr>
          <w:p w:rsidR="00E575F5" w:rsidRDefault="003A258C">
            <w:pPr>
              <w:pStyle w:val="TableParagraph"/>
              <w:spacing w:line="271" w:lineRule="exact"/>
              <w:ind w:left="110"/>
              <w:rPr>
                <w:sz w:val="24"/>
              </w:rPr>
            </w:pPr>
            <w:r>
              <w:rPr>
                <w:sz w:val="24"/>
              </w:rPr>
              <w:t>Лесозаготовки</w:t>
            </w:r>
          </w:p>
        </w:tc>
        <w:tc>
          <w:tcPr>
            <w:tcW w:w="2092" w:type="dxa"/>
          </w:tcPr>
          <w:p w:rsidR="00E575F5" w:rsidRDefault="003A258C">
            <w:pPr>
              <w:pStyle w:val="TableParagraph"/>
              <w:spacing w:line="271" w:lineRule="exact"/>
              <w:ind w:left="915" w:right="886"/>
              <w:jc w:val="center"/>
              <w:rPr>
                <w:sz w:val="24"/>
              </w:rPr>
            </w:pPr>
            <w:r>
              <w:rPr>
                <w:sz w:val="24"/>
              </w:rPr>
              <w:t>14</w:t>
            </w:r>
          </w:p>
        </w:tc>
      </w:tr>
      <w:tr w:rsidR="00E575F5">
        <w:trPr>
          <w:trHeight w:val="274"/>
        </w:trPr>
        <w:tc>
          <w:tcPr>
            <w:tcW w:w="3969" w:type="dxa"/>
          </w:tcPr>
          <w:p w:rsidR="00E575F5" w:rsidRDefault="003A258C">
            <w:pPr>
              <w:pStyle w:val="TableParagraph"/>
              <w:spacing w:line="254" w:lineRule="exact"/>
              <w:rPr>
                <w:sz w:val="24"/>
              </w:rPr>
            </w:pPr>
            <w:r>
              <w:rPr>
                <w:sz w:val="24"/>
              </w:rPr>
              <w:t>ИП Юрков Д.О.</w:t>
            </w:r>
          </w:p>
        </w:tc>
        <w:tc>
          <w:tcPr>
            <w:tcW w:w="3973" w:type="dxa"/>
          </w:tcPr>
          <w:p w:rsidR="00E575F5" w:rsidRDefault="003A258C">
            <w:pPr>
              <w:pStyle w:val="TableParagraph"/>
              <w:spacing w:line="254" w:lineRule="exact"/>
              <w:ind w:left="110"/>
              <w:rPr>
                <w:sz w:val="24"/>
              </w:rPr>
            </w:pPr>
            <w:r>
              <w:rPr>
                <w:sz w:val="24"/>
              </w:rPr>
              <w:t>Лесозаготовки</w:t>
            </w:r>
          </w:p>
        </w:tc>
        <w:tc>
          <w:tcPr>
            <w:tcW w:w="2092" w:type="dxa"/>
          </w:tcPr>
          <w:p w:rsidR="00E575F5" w:rsidRDefault="003A258C">
            <w:pPr>
              <w:pStyle w:val="TableParagraph"/>
              <w:spacing w:line="254" w:lineRule="exact"/>
              <w:ind w:left="21"/>
              <w:jc w:val="center"/>
              <w:rPr>
                <w:sz w:val="24"/>
              </w:rPr>
            </w:pPr>
            <w:r>
              <w:rPr>
                <w:sz w:val="24"/>
              </w:rPr>
              <w:t>1</w:t>
            </w:r>
          </w:p>
        </w:tc>
      </w:tr>
      <w:tr w:rsidR="00E575F5">
        <w:trPr>
          <w:trHeight w:val="277"/>
        </w:trPr>
        <w:tc>
          <w:tcPr>
            <w:tcW w:w="3969" w:type="dxa"/>
          </w:tcPr>
          <w:p w:rsidR="00E575F5" w:rsidRDefault="003A258C">
            <w:pPr>
              <w:pStyle w:val="TableParagraph"/>
              <w:spacing w:line="258" w:lineRule="exact"/>
              <w:rPr>
                <w:sz w:val="24"/>
              </w:rPr>
            </w:pPr>
            <w:r>
              <w:rPr>
                <w:sz w:val="24"/>
              </w:rPr>
              <w:t>ИП Сысоев А.В.</w:t>
            </w:r>
          </w:p>
        </w:tc>
        <w:tc>
          <w:tcPr>
            <w:tcW w:w="3973" w:type="dxa"/>
          </w:tcPr>
          <w:p w:rsidR="00E575F5" w:rsidRDefault="003A258C">
            <w:pPr>
              <w:pStyle w:val="TableParagraph"/>
              <w:spacing w:line="258" w:lineRule="exact"/>
              <w:ind w:left="110"/>
              <w:rPr>
                <w:sz w:val="24"/>
              </w:rPr>
            </w:pPr>
            <w:r>
              <w:rPr>
                <w:sz w:val="24"/>
              </w:rPr>
              <w:t>Лесозаготовки</w:t>
            </w:r>
          </w:p>
        </w:tc>
        <w:tc>
          <w:tcPr>
            <w:tcW w:w="2092" w:type="dxa"/>
          </w:tcPr>
          <w:p w:rsidR="00E575F5" w:rsidRDefault="003A258C">
            <w:pPr>
              <w:pStyle w:val="TableParagraph"/>
              <w:spacing w:line="258" w:lineRule="exact"/>
              <w:ind w:left="29"/>
              <w:jc w:val="center"/>
              <w:rPr>
                <w:sz w:val="24"/>
              </w:rPr>
            </w:pPr>
            <w:r>
              <w:rPr>
                <w:sz w:val="24"/>
              </w:rPr>
              <w:t>1</w:t>
            </w:r>
          </w:p>
        </w:tc>
      </w:tr>
      <w:tr w:rsidR="00E575F5">
        <w:trPr>
          <w:trHeight w:val="274"/>
        </w:trPr>
        <w:tc>
          <w:tcPr>
            <w:tcW w:w="3969" w:type="dxa"/>
          </w:tcPr>
          <w:p w:rsidR="00E575F5" w:rsidRDefault="003A258C">
            <w:pPr>
              <w:pStyle w:val="TableParagraph"/>
              <w:spacing w:line="254" w:lineRule="exact"/>
              <w:rPr>
                <w:sz w:val="24"/>
              </w:rPr>
            </w:pPr>
            <w:r>
              <w:rPr>
                <w:sz w:val="24"/>
              </w:rPr>
              <w:t>ИП Бобров С.А.</w:t>
            </w:r>
          </w:p>
        </w:tc>
        <w:tc>
          <w:tcPr>
            <w:tcW w:w="3973" w:type="dxa"/>
          </w:tcPr>
          <w:p w:rsidR="00E575F5" w:rsidRDefault="003A258C">
            <w:pPr>
              <w:pStyle w:val="TableParagraph"/>
              <w:spacing w:line="254" w:lineRule="exact"/>
              <w:ind w:left="110"/>
              <w:rPr>
                <w:sz w:val="24"/>
              </w:rPr>
            </w:pPr>
            <w:r>
              <w:rPr>
                <w:sz w:val="24"/>
              </w:rPr>
              <w:t>Лесозаготовки</w:t>
            </w:r>
          </w:p>
        </w:tc>
        <w:tc>
          <w:tcPr>
            <w:tcW w:w="2092" w:type="dxa"/>
          </w:tcPr>
          <w:p w:rsidR="00E575F5" w:rsidRDefault="003A258C">
            <w:pPr>
              <w:pStyle w:val="TableParagraph"/>
              <w:spacing w:line="254" w:lineRule="exact"/>
              <w:ind w:left="21"/>
              <w:jc w:val="center"/>
              <w:rPr>
                <w:sz w:val="24"/>
              </w:rPr>
            </w:pPr>
            <w:r>
              <w:rPr>
                <w:sz w:val="24"/>
              </w:rPr>
              <w:t>1</w:t>
            </w:r>
          </w:p>
        </w:tc>
      </w:tr>
      <w:tr w:rsidR="00E575F5">
        <w:trPr>
          <w:trHeight w:val="278"/>
        </w:trPr>
        <w:tc>
          <w:tcPr>
            <w:tcW w:w="3969" w:type="dxa"/>
          </w:tcPr>
          <w:p w:rsidR="00E575F5" w:rsidRDefault="003A258C">
            <w:pPr>
              <w:pStyle w:val="TableParagraph"/>
              <w:spacing w:line="258" w:lineRule="exact"/>
              <w:rPr>
                <w:sz w:val="24"/>
              </w:rPr>
            </w:pPr>
            <w:r>
              <w:rPr>
                <w:sz w:val="24"/>
              </w:rPr>
              <w:t>ИП Бабкин С.П.</w:t>
            </w:r>
          </w:p>
        </w:tc>
        <w:tc>
          <w:tcPr>
            <w:tcW w:w="3973" w:type="dxa"/>
          </w:tcPr>
          <w:p w:rsidR="00E575F5" w:rsidRDefault="003A258C">
            <w:pPr>
              <w:pStyle w:val="TableParagraph"/>
              <w:spacing w:line="258" w:lineRule="exact"/>
              <w:ind w:left="110"/>
              <w:rPr>
                <w:sz w:val="24"/>
              </w:rPr>
            </w:pPr>
            <w:r>
              <w:rPr>
                <w:sz w:val="24"/>
              </w:rPr>
              <w:t>Лесозаготовки</w:t>
            </w:r>
          </w:p>
        </w:tc>
        <w:tc>
          <w:tcPr>
            <w:tcW w:w="2092" w:type="dxa"/>
          </w:tcPr>
          <w:p w:rsidR="00E575F5" w:rsidRDefault="003A258C">
            <w:pPr>
              <w:pStyle w:val="TableParagraph"/>
              <w:spacing w:line="258" w:lineRule="exact"/>
              <w:ind w:left="21"/>
              <w:jc w:val="center"/>
              <w:rPr>
                <w:sz w:val="24"/>
              </w:rPr>
            </w:pPr>
            <w:r>
              <w:rPr>
                <w:sz w:val="24"/>
              </w:rPr>
              <w:t>1</w:t>
            </w:r>
          </w:p>
        </w:tc>
      </w:tr>
      <w:tr w:rsidR="00E575F5">
        <w:trPr>
          <w:trHeight w:val="273"/>
        </w:trPr>
        <w:tc>
          <w:tcPr>
            <w:tcW w:w="3969" w:type="dxa"/>
          </w:tcPr>
          <w:p w:rsidR="00E575F5" w:rsidRDefault="003A258C">
            <w:pPr>
              <w:pStyle w:val="TableParagraph"/>
              <w:spacing w:line="254" w:lineRule="exact"/>
              <w:rPr>
                <w:sz w:val="24"/>
              </w:rPr>
            </w:pPr>
            <w:r>
              <w:rPr>
                <w:sz w:val="24"/>
              </w:rPr>
              <w:t>ИП Чурилова В.К.</w:t>
            </w:r>
          </w:p>
        </w:tc>
        <w:tc>
          <w:tcPr>
            <w:tcW w:w="3973" w:type="dxa"/>
          </w:tcPr>
          <w:p w:rsidR="00E575F5" w:rsidRDefault="003A258C">
            <w:pPr>
              <w:pStyle w:val="TableParagraph"/>
              <w:spacing w:line="254" w:lineRule="exact"/>
              <w:ind w:left="110"/>
              <w:rPr>
                <w:sz w:val="24"/>
              </w:rPr>
            </w:pPr>
            <w:r>
              <w:rPr>
                <w:sz w:val="24"/>
              </w:rPr>
              <w:t>Лесозаготовки</w:t>
            </w:r>
          </w:p>
        </w:tc>
        <w:tc>
          <w:tcPr>
            <w:tcW w:w="2092" w:type="dxa"/>
          </w:tcPr>
          <w:p w:rsidR="00E575F5" w:rsidRDefault="003A258C">
            <w:pPr>
              <w:pStyle w:val="TableParagraph"/>
              <w:spacing w:line="254" w:lineRule="exact"/>
              <w:ind w:left="5"/>
              <w:jc w:val="center"/>
              <w:rPr>
                <w:sz w:val="24"/>
              </w:rPr>
            </w:pPr>
            <w:r>
              <w:rPr>
                <w:sz w:val="24"/>
              </w:rPr>
              <w:t>2</w:t>
            </w:r>
          </w:p>
        </w:tc>
      </w:tr>
      <w:tr w:rsidR="00E575F5">
        <w:trPr>
          <w:trHeight w:val="277"/>
        </w:trPr>
        <w:tc>
          <w:tcPr>
            <w:tcW w:w="3969" w:type="dxa"/>
          </w:tcPr>
          <w:p w:rsidR="00E575F5" w:rsidRDefault="003A258C">
            <w:pPr>
              <w:pStyle w:val="TableParagraph"/>
              <w:spacing w:line="258" w:lineRule="exact"/>
              <w:rPr>
                <w:sz w:val="24"/>
              </w:rPr>
            </w:pPr>
            <w:r>
              <w:rPr>
                <w:sz w:val="24"/>
              </w:rPr>
              <w:t>ИП Козлов В.А.</w:t>
            </w:r>
          </w:p>
        </w:tc>
        <w:tc>
          <w:tcPr>
            <w:tcW w:w="3973" w:type="dxa"/>
          </w:tcPr>
          <w:p w:rsidR="00E575F5" w:rsidRDefault="003A258C">
            <w:pPr>
              <w:pStyle w:val="TableParagraph"/>
              <w:spacing w:line="258" w:lineRule="exact"/>
              <w:ind w:left="110"/>
              <w:rPr>
                <w:sz w:val="24"/>
              </w:rPr>
            </w:pPr>
            <w:r>
              <w:rPr>
                <w:sz w:val="24"/>
              </w:rPr>
              <w:t>Лесозаготовки</w:t>
            </w:r>
          </w:p>
        </w:tc>
        <w:tc>
          <w:tcPr>
            <w:tcW w:w="2092" w:type="dxa"/>
          </w:tcPr>
          <w:p w:rsidR="00E575F5" w:rsidRDefault="003A258C">
            <w:pPr>
              <w:pStyle w:val="TableParagraph"/>
              <w:spacing w:line="258" w:lineRule="exact"/>
              <w:ind w:left="29"/>
              <w:jc w:val="center"/>
              <w:rPr>
                <w:sz w:val="24"/>
              </w:rPr>
            </w:pPr>
            <w:r>
              <w:rPr>
                <w:sz w:val="24"/>
              </w:rPr>
              <w:t>1</w:t>
            </w:r>
          </w:p>
        </w:tc>
      </w:tr>
      <w:tr w:rsidR="00E575F5">
        <w:trPr>
          <w:trHeight w:val="273"/>
        </w:trPr>
        <w:tc>
          <w:tcPr>
            <w:tcW w:w="3969" w:type="dxa"/>
          </w:tcPr>
          <w:p w:rsidR="00E575F5" w:rsidRDefault="003A258C">
            <w:pPr>
              <w:pStyle w:val="TableParagraph"/>
              <w:spacing w:line="254" w:lineRule="exact"/>
              <w:rPr>
                <w:sz w:val="24"/>
              </w:rPr>
            </w:pPr>
            <w:r>
              <w:rPr>
                <w:sz w:val="24"/>
              </w:rPr>
              <w:t>ИП Богданов Е.В.</w:t>
            </w:r>
          </w:p>
        </w:tc>
        <w:tc>
          <w:tcPr>
            <w:tcW w:w="3973" w:type="dxa"/>
          </w:tcPr>
          <w:p w:rsidR="00E575F5" w:rsidRDefault="003A258C">
            <w:pPr>
              <w:pStyle w:val="TableParagraph"/>
              <w:spacing w:line="254" w:lineRule="exact"/>
              <w:ind w:left="110"/>
              <w:rPr>
                <w:sz w:val="24"/>
              </w:rPr>
            </w:pPr>
            <w:r>
              <w:rPr>
                <w:sz w:val="24"/>
              </w:rPr>
              <w:t>Лесозаготовки</w:t>
            </w:r>
          </w:p>
        </w:tc>
        <w:tc>
          <w:tcPr>
            <w:tcW w:w="2092" w:type="dxa"/>
          </w:tcPr>
          <w:p w:rsidR="00E575F5" w:rsidRDefault="003A258C">
            <w:pPr>
              <w:pStyle w:val="TableParagraph"/>
              <w:spacing w:line="254" w:lineRule="exact"/>
              <w:ind w:left="5"/>
              <w:jc w:val="center"/>
              <w:rPr>
                <w:sz w:val="24"/>
              </w:rPr>
            </w:pPr>
            <w:r>
              <w:rPr>
                <w:sz w:val="24"/>
              </w:rPr>
              <w:t>3</w:t>
            </w:r>
          </w:p>
        </w:tc>
      </w:tr>
      <w:tr w:rsidR="00E575F5">
        <w:trPr>
          <w:trHeight w:val="278"/>
        </w:trPr>
        <w:tc>
          <w:tcPr>
            <w:tcW w:w="3969" w:type="dxa"/>
          </w:tcPr>
          <w:p w:rsidR="00E575F5" w:rsidRDefault="003A258C">
            <w:pPr>
              <w:pStyle w:val="TableParagraph"/>
              <w:spacing w:line="259" w:lineRule="exact"/>
              <w:rPr>
                <w:sz w:val="24"/>
              </w:rPr>
            </w:pPr>
            <w:r>
              <w:rPr>
                <w:sz w:val="24"/>
              </w:rPr>
              <w:t xml:space="preserve">ИП </w:t>
            </w:r>
            <w:proofErr w:type="spellStart"/>
            <w:r>
              <w:rPr>
                <w:sz w:val="24"/>
              </w:rPr>
              <w:t>Запрягаева</w:t>
            </w:r>
            <w:proofErr w:type="spellEnd"/>
            <w:r>
              <w:rPr>
                <w:sz w:val="24"/>
              </w:rPr>
              <w:t xml:space="preserve"> Т.А.</w:t>
            </w:r>
          </w:p>
        </w:tc>
        <w:tc>
          <w:tcPr>
            <w:tcW w:w="3973" w:type="dxa"/>
          </w:tcPr>
          <w:p w:rsidR="00E575F5" w:rsidRDefault="003A258C">
            <w:pPr>
              <w:pStyle w:val="TableParagraph"/>
              <w:spacing w:line="259" w:lineRule="exact"/>
              <w:ind w:left="110"/>
              <w:rPr>
                <w:sz w:val="24"/>
              </w:rPr>
            </w:pPr>
            <w:r>
              <w:rPr>
                <w:sz w:val="24"/>
              </w:rPr>
              <w:t>Лесозаготовки. Деревообработка.</w:t>
            </w:r>
          </w:p>
        </w:tc>
        <w:tc>
          <w:tcPr>
            <w:tcW w:w="2092" w:type="dxa"/>
          </w:tcPr>
          <w:p w:rsidR="00E575F5" w:rsidRDefault="003A258C">
            <w:pPr>
              <w:pStyle w:val="TableParagraph"/>
              <w:spacing w:line="259" w:lineRule="exact"/>
              <w:ind w:left="5"/>
              <w:jc w:val="center"/>
              <w:rPr>
                <w:sz w:val="24"/>
              </w:rPr>
            </w:pPr>
            <w:r>
              <w:rPr>
                <w:sz w:val="24"/>
              </w:rPr>
              <w:t>9</w:t>
            </w:r>
          </w:p>
        </w:tc>
      </w:tr>
      <w:tr w:rsidR="00E575F5">
        <w:trPr>
          <w:trHeight w:val="273"/>
        </w:trPr>
        <w:tc>
          <w:tcPr>
            <w:tcW w:w="3969" w:type="dxa"/>
          </w:tcPr>
          <w:p w:rsidR="00E575F5" w:rsidRDefault="003A258C">
            <w:pPr>
              <w:pStyle w:val="TableParagraph"/>
              <w:spacing w:line="254" w:lineRule="exact"/>
              <w:rPr>
                <w:sz w:val="24"/>
              </w:rPr>
            </w:pPr>
            <w:r>
              <w:rPr>
                <w:sz w:val="24"/>
              </w:rPr>
              <w:t>ИП Панов С. В.</w:t>
            </w:r>
          </w:p>
        </w:tc>
        <w:tc>
          <w:tcPr>
            <w:tcW w:w="3973" w:type="dxa"/>
          </w:tcPr>
          <w:p w:rsidR="00E575F5" w:rsidRDefault="003A258C">
            <w:pPr>
              <w:pStyle w:val="TableParagraph"/>
              <w:spacing w:line="254" w:lineRule="exact"/>
              <w:ind w:left="110"/>
              <w:rPr>
                <w:sz w:val="24"/>
              </w:rPr>
            </w:pPr>
            <w:r>
              <w:rPr>
                <w:sz w:val="24"/>
              </w:rPr>
              <w:t>Лесозаготовки</w:t>
            </w:r>
          </w:p>
        </w:tc>
        <w:tc>
          <w:tcPr>
            <w:tcW w:w="2092" w:type="dxa"/>
          </w:tcPr>
          <w:p w:rsidR="00E575F5" w:rsidRDefault="003A258C">
            <w:pPr>
              <w:pStyle w:val="TableParagraph"/>
              <w:spacing w:line="254" w:lineRule="exact"/>
              <w:ind w:left="5"/>
              <w:jc w:val="center"/>
              <w:rPr>
                <w:sz w:val="24"/>
              </w:rPr>
            </w:pPr>
            <w:r>
              <w:rPr>
                <w:sz w:val="24"/>
              </w:rPr>
              <w:t>1</w:t>
            </w:r>
          </w:p>
        </w:tc>
      </w:tr>
    </w:tbl>
    <w:p w:rsidR="00E575F5" w:rsidRDefault="00E575F5">
      <w:pPr>
        <w:pStyle w:val="a3"/>
        <w:spacing w:before="1"/>
        <w:ind w:left="0"/>
        <w:rPr>
          <w:i/>
          <w:sz w:val="13"/>
        </w:rPr>
      </w:pPr>
    </w:p>
    <w:p w:rsidR="00E575F5" w:rsidRDefault="003A258C">
      <w:pPr>
        <w:pStyle w:val="4"/>
        <w:spacing w:before="90"/>
        <w:ind w:left="3357"/>
      </w:pPr>
      <w:r>
        <w:t>Промышленно - производственная деятельность</w:t>
      </w:r>
    </w:p>
    <w:p w:rsidR="00E575F5" w:rsidRDefault="003A258C">
      <w:pPr>
        <w:pStyle w:val="a3"/>
        <w:spacing w:after="6"/>
        <w:ind w:right="688" w:firstLine="708"/>
        <w:jc w:val="both"/>
      </w:pPr>
      <w:r>
        <w:t xml:space="preserve">Промышленные предприятия и объекты должны иметь утвержденные проекты санитарно-защитных зон. На территории сельского поселения отсутствуют предприятия и объекты с разработанными проектами СЗЗ, </w:t>
      </w:r>
      <w:r w:rsidR="003C0A24">
        <w:t>поэтому</w:t>
      </w:r>
      <w:r>
        <w:t xml:space="preserve"> размеры СЗЗ учитываются нормативными.</w:t>
      </w:r>
    </w:p>
    <w:tbl>
      <w:tblPr>
        <w:tblW w:w="0" w:type="auto"/>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8"/>
        <w:gridCol w:w="6242"/>
        <w:gridCol w:w="2541"/>
      </w:tblGrid>
      <w:tr w:rsidR="00E575F5">
        <w:trPr>
          <w:trHeight w:val="273"/>
        </w:trPr>
        <w:tc>
          <w:tcPr>
            <w:tcW w:w="1128" w:type="dxa"/>
            <w:shd w:val="clear" w:color="auto" w:fill="F1F1F1"/>
          </w:tcPr>
          <w:p w:rsidR="00E575F5" w:rsidRDefault="003A258C">
            <w:pPr>
              <w:pStyle w:val="TableParagraph"/>
              <w:spacing w:line="254" w:lineRule="exact"/>
              <w:ind w:left="106"/>
              <w:rPr>
                <w:b/>
                <w:sz w:val="24"/>
              </w:rPr>
            </w:pPr>
            <w:r>
              <w:rPr>
                <w:b/>
                <w:sz w:val="24"/>
              </w:rPr>
              <w:t>№ п/п</w:t>
            </w:r>
          </w:p>
        </w:tc>
        <w:tc>
          <w:tcPr>
            <w:tcW w:w="6242" w:type="dxa"/>
            <w:shd w:val="clear" w:color="auto" w:fill="F1F1F1"/>
          </w:tcPr>
          <w:p w:rsidR="00E575F5" w:rsidRDefault="003A258C">
            <w:pPr>
              <w:pStyle w:val="TableParagraph"/>
              <w:spacing w:line="254" w:lineRule="exact"/>
              <w:ind w:left="106"/>
              <w:rPr>
                <w:b/>
                <w:sz w:val="24"/>
              </w:rPr>
            </w:pPr>
            <w:r>
              <w:rPr>
                <w:b/>
                <w:sz w:val="24"/>
              </w:rPr>
              <w:t>Наименование</w:t>
            </w:r>
          </w:p>
        </w:tc>
        <w:tc>
          <w:tcPr>
            <w:tcW w:w="2541" w:type="dxa"/>
            <w:shd w:val="clear" w:color="auto" w:fill="F1F1F1"/>
          </w:tcPr>
          <w:p w:rsidR="00E575F5" w:rsidRDefault="003A258C">
            <w:pPr>
              <w:pStyle w:val="TableParagraph"/>
              <w:spacing w:line="254" w:lineRule="exact"/>
              <w:ind w:left="106"/>
              <w:rPr>
                <w:b/>
                <w:sz w:val="24"/>
              </w:rPr>
            </w:pPr>
            <w:r>
              <w:rPr>
                <w:b/>
                <w:sz w:val="24"/>
              </w:rPr>
              <w:t>Размер СЗЗ</w:t>
            </w:r>
          </w:p>
        </w:tc>
      </w:tr>
      <w:tr w:rsidR="00E575F5">
        <w:trPr>
          <w:trHeight w:val="278"/>
        </w:trPr>
        <w:tc>
          <w:tcPr>
            <w:tcW w:w="1128" w:type="dxa"/>
          </w:tcPr>
          <w:p w:rsidR="00E575F5" w:rsidRDefault="003A258C">
            <w:pPr>
              <w:pStyle w:val="TableParagraph"/>
              <w:spacing w:line="258" w:lineRule="exact"/>
              <w:ind w:left="106"/>
              <w:rPr>
                <w:sz w:val="24"/>
              </w:rPr>
            </w:pPr>
            <w:r>
              <w:rPr>
                <w:sz w:val="24"/>
              </w:rPr>
              <w:t>1.</w:t>
            </w:r>
          </w:p>
        </w:tc>
        <w:tc>
          <w:tcPr>
            <w:tcW w:w="6242" w:type="dxa"/>
          </w:tcPr>
          <w:p w:rsidR="00E575F5" w:rsidRDefault="003A258C">
            <w:pPr>
              <w:pStyle w:val="TableParagraph"/>
              <w:spacing w:line="258" w:lineRule="exact"/>
              <w:ind w:left="106"/>
              <w:rPr>
                <w:sz w:val="24"/>
              </w:rPr>
            </w:pPr>
            <w:r>
              <w:rPr>
                <w:sz w:val="24"/>
              </w:rPr>
              <w:t>Объекты лесопереработки</w:t>
            </w:r>
          </w:p>
        </w:tc>
        <w:tc>
          <w:tcPr>
            <w:tcW w:w="2541" w:type="dxa"/>
          </w:tcPr>
          <w:p w:rsidR="00E575F5" w:rsidRDefault="003A258C">
            <w:pPr>
              <w:pStyle w:val="TableParagraph"/>
              <w:spacing w:line="258" w:lineRule="exact"/>
              <w:ind w:left="106"/>
              <w:rPr>
                <w:sz w:val="24"/>
              </w:rPr>
            </w:pPr>
            <w:r>
              <w:rPr>
                <w:sz w:val="24"/>
              </w:rPr>
              <w:t>100 м</w:t>
            </w:r>
          </w:p>
        </w:tc>
      </w:tr>
      <w:tr w:rsidR="00E575F5">
        <w:trPr>
          <w:trHeight w:val="273"/>
        </w:trPr>
        <w:tc>
          <w:tcPr>
            <w:tcW w:w="1128" w:type="dxa"/>
          </w:tcPr>
          <w:p w:rsidR="00E575F5" w:rsidRDefault="003A258C">
            <w:pPr>
              <w:pStyle w:val="TableParagraph"/>
              <w:spacing w:line="254" w:lineRule="exact"/>
              <w:ind w:left="106"/>
              <w:rPr>
                <w:sz w:val="24"/>
              </w:rPr>
            </w:pPr>
            <w:r>
              <w:rPr>
                <w:sz w:val="24"/>
              </w:rPr>
              <w:t>2.</w:t>
            </w:r>
          </w:p>
        </w:tc>
        <w:tc>
          <w:tcPr>
            <w:tcW w:w="6242" w:type="dxa"/>
          </w:tcPr>
          <w:p w:rsidR="00E575F5" w:rsidRDefault="003A258C">
            <w:pPr>
              <w:pStyle w:val="TableParagraph"/>
              <w:spacing w:line="254" w:lineRule="exact"/>
              <w:ind w:left="106"/>
              <w:rPr>
                <w:sz w:val="24"/>
              </w:rPr>
            </w:pPr>
            <w:r>
              <w:rPr>
                <w:sz w:val="24"/>
              </w:rPr>
              <w:t>Пекарня</w:t>
            </w:r>
          </w:p>
        </w:tc>
        <w:tc>
          <w:tcPr>
            <w:tcW w:w="2541" w:type="dxa"/>
          </w:tcPr>
          <w:p w:rsidR="00E575F5" w:rsidRDefault="003A258C">
            <w:pPr>
              <w:pStyle w:val="TableParagraph"/>
              <w:spacing w:line="254" w:lineRule="exact"/>
              <w:ind w:left="106"/>
              <w:rPr>
                <w:sz w:val="24"/>
              </w:rPr>
            </w:pPr>
            <w:r>
              <w:rPr>
                <w:sz w:val="24"/>
              </w:rPr>
              <w:t>100 м</w:t>
            </w:r>
          </w:p>
        </w:tc>
      </w:tr>
      <w:tr w:rsidR="00E575F5">
        <w:trPr>
          <w:trHeight w:val="278"/>
        </w:trPr>
        <w:tc>
          <w:tcPr>
            <w:tcW w:w="1128" w:type="dxa"/>
          </w:tcPr>
          <w:p w:rsidR="00E575F5" w:rsidRDefault="003A258C">
            <w:pPr>
              <w:pStyle w:val="TableParagraph"/>
              <w:spacing w:line="258" w:lineRule="exact"/>
              <w:ind w:left="106"/>
              <w:rPr>
                <w:sz w:val="24"/>
              </w:rPr>
            </w:pPr>
            <w:r>
              <w:rPr>
                <w:sz w:val="24"/>
              </w:rPr>
              <w:t>3.</w:t>
            </w:r>
          </w:p>
        </w:tc>
        <w:tc>
          <w:tcPr>
            <w:tcW w:w="6242" w:type="dxa"/>
          </w:tcPr>
          <w:p w:rsidR="00E575F5" w:rsidRDefault="003A258C">
            <w:pPr>
              <w:pStyle w:val="TableParagraph"/>
              <w:spacing w:line="258" w:lineRule="exact"/>
              <w:ind w:left="106"/>
              <w:rPr>
                <w:sz w:val="24"/>
              </w:rPr>
            </w:pPr>
            <w:r>
              <w:rPr>
                <w:sz w:val="24"/>
              </w:rPr>
              <w:t xml:space="preserve">КФХ п. </w:t>
            </w:r>
            <w:proofErr w:type="spellStart"/>
            <w:r>
              <w:rPr>
                <w:sz w:val="24"/>
              </w:rPr>
              <w:t>Первопашенск</w:t>
            </w:r>
            <w:proofErr w:type="spellEnd"/>
          </w:p>
        </w:tc>
        <w:tc>
          <w:tcPr>
            <w:tcW w:w="2541" w:type="dxa"/>
          </w:tcPr>
          <w:p w:rsidR="00E575F5" w:rsidRDefault="003A258C">
            <w:pPr>
              <w:pStyle w:val="TableParagraph"/>
              <w:spacing w:line="258" w:lineRule="exact"/>
              <w:ind w:left="106"/>
              <w:rPr>
                <w:sz w:val="24"/>
              </w:rPr>
            </w:pPr>
            <w:r>
              <w:rPr>
                <w:sz w:val="24"/>
              </w:rPr>
              <w:t>50 м</w:t>
            </w:r>
          </w:p>
        </w:tc>
      </w:tr>
    </w:tbl>
    <w:p w:rsidR="00E575F5" w:rsidRDefault="003A258C">
      <w:pPr>
        <w:pStyle w:val="a3"/>
        <w:ind w:right="682" w:firstLine="708"/>
        <w:jc w:val="both"/>
      </w:pPr>
      <w:r>
        <w:t>Предприятия и объекты специального назначения, расположенные на территории поселения не имеют утвержденных проектов границ санитарно-защитных зон. Все санитарно- защитные зоны отображены в соответствии с СанПиН 2.2.1/2.1.1.1200-03 и носят рекомендательный характер. Возможно сокращение размеров СЗЗ после разработки соответствующей документации и соблюдения санитарных требований.</w:t>
      </w:r>
    </w:p>
    <w:p w:rsidR="00E575F5" w:rsidRDefault="00E575F5">
      <w:pPr>
        <w:pStyle w:val="a3"/>
        <w:spacing w:before="10"/>
        <w:ind w:left="0"/>
        <w:rPr>
          <w:sz w:val="20"/>
        </w:rPr>
      </w:pPr>
    </w:p>
    <w:p w:rsidR="008E4FA7" w:rsidRDefault="008E4FA7">
      <w:pPr>
        <w:pStyle w:val="a3"/>
        <w:spacing w:before="10"/>
        <w:ind w:left="0"/>
        <w:rPr>
          <w:sz w:val="20"/>
        </w:rPr>
      </w:pPr>
    </w:p>
    <w:p w:rsidR="008E4FA7" w:rsidRDefault="008E4FA7">
      <w:pPr>
        <w:pStyle w:val="a3"/>
        <w:spacing w:before="10"/>
        <w:ind w:left="0"/>
        <w:rPr>
          <w:sz w:val="20"/>
        </w:rPr>
      </w:pPr>
    </w:p>
    <w:p w:rsidR="008E4FA7" w:rsidRDefault="008E4FA7">
      <w:pPr>
        <w:pStyle w:val="a3"/>
        <w:spacing w:before="10"/>
        <w:ind w:left="0"/>
        <w:rPr>
          <w:sz w:val="20"/>
        </w:rPr>
      </w:pPr>
    </w:p>
    <w:p w:rsidR="008E4FA7" w:rsidRDefault="008E4FA7">
      <w:pPr>
        <w:pStyle w:val="a3"/>
        <w:spacing w:before="10"/>
        <w:ind w:left="0"/>
        <w:rPr>
          <w:sz w:val="20"/>
        </w:rPr>
      </w:pPr>
    </w:p>
    <w:p w:rsidR="008E4FA7" w:rsidRDefault="008E4FA7">
      <w:pPr>
        <w:pStyle w:val="a3"/>
        <w:spacing w:before="10"/>
        <w:ind w:left="0"/>
        <w:rPr>
          <w:sz w:val="20"/>
        </w:rPr>
      </w:pPr>
    </w:p>
    <w:p w:rsidR="008E4FA7" w:rsidRDefault="008E4FA7">
      <w:pPr>
        <w:pStyle w:val="a3"/>
        <w:spacing w:before="10"/>
        <w:ind w:left="0"/>
        <w:rPr>
          <w:sz w:val="20"/>
        </w:rPr>
      </w:pPr>
    </w:p>
    <w:p w:rsidR="008E4FA7" w:rsidRDefault="008E4FA7">
      <w:pPr>
        <w:pStyle w:val="a3"/>
        <w:spacing w:before="10"/>
        <w:ind w:left="0"/>
        <w:rPr>
          <w:sz w:val="20"/>
        </w:rPr>
      </w:pPr>
    </w:p>
    <w:p w:rsidR="008E4FA7" w:rsidRDefault="008E4FA7">
      <w:pPr>
        <w:pStyle w:val="a3"/>
        <w:spacing w:before="10"/>
        <w:ind w:left="0"/>
        <w:rPr>
          <w:sz w:val="20"/>
        </w:rPr>
      </w:pPr>
    </w:p>
    <w:p w:rsidR="008E4FA7" w:rsidRDefault="008E4FA7">
      <w:pPr>
        <w:pStyle w:val="a3"/>
        <w:spacing w:before="10"/>
        <w:ind w:left="0"/>
        <w:rPr>
          <w:sz w:val="20"/>
        </w:rPr>
      </w:pPr>
    </w:p>
    <w:p w:rsidR="00E575F5" w:rsidRDefault="003A258C">
      <w:pPr>
        <w:pStyle w:val="4"/>
        <w:spacing w:line="240" w:lineRule="auto"/>
        <w:ind w:left="879" w:right="144"/>
        <w:jc w:val="center"/>
        <w:rPr>
          <w:b w:val="0"/>
          <w:i w:val="0"/>
        </w:rPr>
      </w:pPr>
      <w:r>
        <w:lastRenderedPageBreak/>
        <w:t>Санитарно-защитные зоны кладбищ, свалок ТБО, скотомогильников</w:t>
      </w:r>
      <w:r>
        <w:rPr>
          <w:b w:val="0"/>
          <w:i w:val="0"/>
        </w:rPr>
        <w:t>.</w:t>
      </w:r>
    </w:p>
    <w:p w:rsidR="00E575F5" w:rsidRDefault="003A258C">
      <w:pPr>
        <w:spacing w:before="4" w:line="274" w:lineRule="exact"/>
        <w:ind w:left="879" w:right="167"/>
        <w:jc w:val="center"/>
        <w:rPr>
          <w:b/>
          <w:i/>
          <w:sz w:val="24"/>
        </w:rPr>
      </w:pPr>
      <w:r>
        <w:rPr>
          <w:b/>
          <w:i/>
          <w:sz w:val="24"/>
        </w:rPr>
        <w:t>Места сбора бытовых отходов</w:t>
      </w:r>
    </w:p>
    <w:p w:rsidR="00E575F5" w:rsidRDefault="003A258C">
      <w:pPr>
        <w:pStyle w:val="a3"/>
        <w:spacing w:after="7"/>
        <w:ind w:right="688" w:firstLine="708"/>
        <w:jc w:val="both"/>
      </w:pPr>
      <w:r>
        <w:t>На территории Муниципального образования "</w:t>
      </w:r>
      <w:proofErr w:type="spellStart"/>
      <w:r>
        <w:t>Батуринское</w:t>
      </w:r>
      <w:proofErr w:type="spellEnd"/>
      <w:r>
        <w:t xml:space="preserve"> сельское поселение" расположено 2 свалки ТБО.</w:t>
      </w:r>
    </w:p>
    <w:tbl>
      <w:tblPr>
        <w:tblW w:w="0" w:type="auto"/>
        <w:tblInd w:w="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2"/>
        <w:gridCol w:w="2296"/>
        <w:gridCol w:w="1194"/>
        <w:gridCol w:w="1490"/>
        <w:gridCol w:w="2940"/>
      </w:tblGrid>
      <w:tr w:rsidR="00E575F5">
        <w:trPr>
          <w:trHeight w:val="1382"/>
        </w:trPr>
        <w:tc>
          <w:tcPr>
            <w:tcW w:w="2092" w:type="dxa"/>
            <w:shd w:val="clear" w:color="auto" w:fill="F1F1F1"/>
          </w:tcPr>
          <w:p w:rsidR="00E575F5" w:rsidRDefault="003A258C">
            <w:pPr>
              <w:pStyle w:val="TableParagraph"/>
              <w:rPr>
                <w:b/>
                <w:i/>
                <w:sz w:val="24"/>
              </w:rPr>
            </w:pPr>
            <w:r>
              <w:rPr>
                <w:b/>
                <w:i/>
                <w:sz w:val="24"/>
              </w:rPr>
              <w:t>Наименование населённого пункта</w:t>
            </w:r>
          </w:p>
        </w:tc>
        <w:tc>
          <w:tcPr>
            <w:tcW w:w="2296" w:type="dxa"/>
            <w:shd w:val="clear" w:color="auto" w:fill="F1F1F1"/>
          </w:tcPr>
          <w:p w:rsidR="00E575F5" w:rsidRDefault="003A258C">
            <w:pPr>
              <w:pStyle w:val="TableParagraph"/>
              <w:ind w:left="111" w:right="590"/>
              <w:rPr>
                <w:b/>
                <w:i/>
                <w:sz w:val="24"/>
              </w:rPr>
            </w:pPr>
            <w:r>
              <w:rPr>
                <w:b/>
                <w:i/>
                <w:sz w:val="24"/>
              </w:rPr>
              <w:t>Наименование объекта размещения</w:t>
            </w:r>
          </w:p>
        </w:tc>
        <w:tc>
          <w:tcPr>
            <w:tcW w:w="1194" w:type="dxa"/>
            <w:tcBorders>
              <w:right w:val="single" w:sz="2" w:space="0" w:color="000000"/>
            </w:tcBorders>
            <w:shd w:val="clear" w:color="auto" w:fill="F1F1F1"/>
          </w:tcPr>
          <w:p w:rsidR="00E575F5" w:rsidRDefault="003A258C">
            <w:pPr>
              <w:pStyle w:val="TableParagraph"/>
              <w:ind w:left="112" w:right="75"/>
              <w:rPr>
                <w:b/>
                <w:i/>
                <w:sz w:val="24"/>
              </w:rPr>
            </w:pPr>
            <w:r>
              <w:rPr>
                <w:b/>
                <w:i/>
                <w:sz w:val="24"/>
              </w:rPr>
              <w:t>Площадь свалки</w:t>
            </w:r>
          </w:p>
        </w:tc>
        <w:tc>
          <w:tcPr>
            <w:tcW w:w="1490" w:type="dxa"/>
            <w:tcBorders>
              <w:left w:val="single" w:sz="2" w:space="0" w:color="000000"/>
            </w:tcBorders>
            <w:shd w:val="clear" w:color="auto" w:fill="F1F1F1"/>
          </w:tcPr>
          <w:p w:rsidR="00E575F5" w:rsidRDefault="003A258C">
            <w:pPr>
              <w:pStyle w:val="TableParagraph"/>
              <w:ind w:left="117"/>
              <w:rPr>
                <w:b/>
                <w:i/>
                <w:sz w:val="24"/>
              </w:rPr>
            </w:pPr>
            <w:r>
              <w:rPr>
                <w:b/>
                <w:i/>
                <w:sz w:val="24"/>
              </w:rPr>
              <w:t>Количество ТБО,</w:t>
            </w:r>
          </w:p>
          <w:p w:rsidR="00E575F5" w:rsidRDefault="003A258C">
            <w:pPr>
              <w:pStyle w:val="TableParagraph"/>
              <w:ind w:left="117"/>
              <w:rPr>
                <w:b/>
                <w:i/>
                <w:sz w:val="24"/>
              </w:rPr>
            </w:pPr>
            <w:r>
              <w:rPr>
                <w:b/>
                <w:i/>
                <w:sz w:val="24"/>
              </w:rPr>
              <w:t>вывозимых на свалку,</w:t>
            </w:r>
          </w:p>
          <w:p w:rsidR="00E575F5" w:rsidRDefault="003A258C">
            <w:pPr>
              <w:pStyle w:val="TableParagraph"/>
              <w:spacing w:line="259" w:lineRule="exact"/>
              <w:ind w:left="117"/>
              <w:rPr>
                <w:b/>
                <w:i/>
                <w:sz w:val="24"/>
              </w:rPr>
            </w:pPr>
            <w:r>
              <w:rPr>
                <w:b/>
                <w:i/>
                <w:sz w:val="24"/>
              </w:rPr>
              <w:t>т.</w:t>
            </w:r>
          </w:p>
        </w:tc>
        <w:tc>
          <w:tcPr>
            <w:tcW w:w="2940" w:type="dxa"/>
            <w:shd w:val="clear" w:color="auto" w:fill="F1F1F1"/>
          </w:tcPr>
          <w:p w:rsidR="00E575F5" w:rsidRDefault="003A258C">
            <w:pPr>
              <w:pStyle w:val="TableParagraph"/>
              <w:ind w:left="109" w:right="75"/>
              <w:rPr>
                <w:b/>
                <w:i/>
                <w:sz w:val="24"/>
              </w:rPr>
            </w:pPr>
            <w:r>
              <w:rPr>
                <w:b/>
                <w:i/>
                <w:sz w:val="24"/>
              </w:rPr>
              <w:t>Местонахождение свалки</w:t>
            </w:r>
          </w:p>
        </w:tc>
      </w:tr>
      <w:tr w:rsidR="00E575F5">
        <w:trPr>
          <w:trHeight w:val="1377"/>
        </w:trPr>
        <w:tc>
          <w:tcPr>
            <w:tcW w:w="2092" w:type="dxa"/>
          </w:tcPr>
          <w:p w:rsidR="00E575F5" w:rsidRDefault="003A258C">
            <w:pPr>
              <w:pStyle w:val="TableParagraph"/>
              <w:spacing w:line="267" w:lineRule="exact"/>
              <w:rPr>
                <w:sz w:val="24"/>
              </w:rPr>
            </w:pPr>
            <w:r>
              <w:rPr>
                <w:sz w:val="24"/>
              </w:rPr>
              <w:t>с. Батурино</w:t>
            </w:r>
          </w:p>
        </w:tc>
        <w:tc>
          <w:tcPr>
            <w:tcW w:w="2296" w:type="dxa"/>
          </w:tcPr>
          <w:p w:rsidR="00E575F5" w:rsidRDefault="003A258C">
            <w:pPr>
              <w:pStyle w:val="TableParagraph"/>
              <w:ind w:left="111"/>
              <w:rPr>
                <w:sz w:val="24"/>
              </w:rPr>
            </w:pPr>
            <w:r>
              <w:rPr>
                <w:sz w:val="24"/>
              </w:rPr>
              <w:t>Санкционированная свалка</w:t>
            </w:r>
          </w:p>
        </w:tc>
        <w:tc>
          <w:tcPr>
            <w:tcW w:w="1194" w:type="dxa"/>
            <w:tcBorders>
              <w:right w:val="single" w:sz="2" w:space="0" w:color="000000"/>
            </w:tcBorders>
          </w:tcPr>
          <w:p w:rsidR="00E575F5" w:rsidRDefault="003A258C">
            <w:pPr>
              <w:pStyle w:val="TableParagraph"/>
              <w:spacing w:line="267" w:lineRule="exact"/>
              <w:ind w:left="112"/>
              <w:rPr>
                <w:sz w:val="24"/>
              </w:rPr>
            </w:pPr>
            <w:r>
              <w:rPr>
                <w:sz w:val="24"/>
              </w:rPr>
              <w:t>1,1га</w:t>
            </w:r>
          </w:p>
        </w:tc>
        <w:tc>
          <w:tcPr>
            <w:tcW w:w="1490" w:type="dxa"/>
            <w:tcBorders>
              <w:left w:val="single" w:sz="2" w:space="0" w:color="000000"/>
            </w:tcBorders>
          </w:tcPr>
          <w:p w:rsidR="00E575F5" w:rsidRDefault="003A258C">
            <w:pPr>
              <w:pStyle w:val="TableParagraph"/>
              <w:spacing w:line="267" w:lineRule="exact"/>
              <w:ind w:left="117"/>
              <w:rPr>
                <w:sz w:val="24"/>
              </w:rPr>
            </w:pPr>
            <w:r>
              <w:rPr>
                <w:sz w:val="24"/>
              </w:rPr>
              <w:t>115</w:t>
            </w:r>
          </w:p>
        </w:tc>
        <w:tc>
          <w:tcPr>
            <w:tcW w:w="2940" w:type="dxa"/>
          </w:tcPr>
          <w:p w:rsidR="00E575F5" w:rsidRDefault="003A258C">
            <w:pPr>
              <w:pStyle w:val="TableParagraph"/>
              <w:ind w:left="109" w:right="75"/>
              <w:rPr>
                <w:sz w:val="24"/>
              </w:rPr>
            </w:pPr>
            <w:r>
              <w:rPr>
                <w:sz w:val="24"/>
              </w:rPr>
              <w:t>На расстоянии 300 м к востоку от границы населенного пункта в</w:t>
            </w:r>
          </w:p>
          <w:p w:rsidR="00E575F5" w:rsidRDefault="003A258C">
            <w:pPr>
              <w:pStyle w:val="TableParagraph"/>
              <w:spacing w:line="270" w:lineRule="atLeast"/>
              <w:ind w:left="109" w:right="75"/>
              <w:rPr>
                <w:sz w:val="24"/>
              </w:rPr>
            </w:pPr>
            <w:r>
              <w:rPr>
                <w:sz w:val="24"/>
              </w:rPr>
              <w:t>северном направлении от дороги Асино-Батурино</w:t>
            </w:r>
          </w:p>
        </w:tc>
      </w:tr>
      <w:tr w:rsidR="00E575F5">
        <w:trPr>
          <w:trHeight w:val="1105"/>
        </w:trPr>
        <w:tc>
          <w:tcPr>
            <w:tcW w:w="2092" w:type="dxa"/>
            <w:tcBorders>
              <w:bottom w:val="single" w:sz="2" w:space="0" w:color="000000"/>
            </w:tcBorders>
          </w:tcPr>
          <w:p w:rsidR="00E575F5" w:rsidRDefault="003A258C">
            <w:pPr>
              <w:pStyle w:val="TableParagraph"/>
              <w:spacing w:line="269" w:lineRule="exact"/>
              <w:rPr>
                <w:sz w:val="24"/>
              </w:rPr>
            </w:pPr>
            <w:r>
              <w:rPr>
                <w:sz w:val="24"/>
              </w:rPr>
              <w:t xml:space="preserve">п. </w:t>
            </w:r>
            <w:proofErr w:type="spellStart"/>
            <w:r>
              <w:rPr>
                <w:sz w:val="24"/>
              </w:rPr>
              <w:t>Первопашенск</w:t>
            </w:r>
            <w:proofErr w:type="spellEnd"/>
          </w:p>
        </w:tc>
        <w:tc>
          <w:tcPr>
            <w:tcW w:w="2296" w:type="dxa"/>
            <w:tcBorders>
              <w:bottom w:val="single" w:sz="2" w:space="0" w:color="000000"/>
            </w:tcBorders>
          </w:tcPr>
          <w:p w:rsidR="00E575F5" w:rsidRDefault="003A258C">
            <w:pPr>
              <w:pStyle w:val="TableParagraph"/>
              <w:ind w:left="111"/>
              <w:rPr>
                <w:sz w:val="24"/>
              </w:rPr>
            </w:pPr>
            <w:r>
              <w:rPr>
                <w:sz w:val="24"/>
              </w:rPr>
              <w:t>Санкционированная свалка</w:t>
            </w:r>
          </w:p>
        </w:tc>
        <w:tc>
          <w:tcPr>
            <w:tcW w:w="1194" w:type="dxa"/>
            <w:tcBorders>
              <w:bottom w:val="single" w:sz="2" w:space="0" w:color="000000"/>
              <w:right w:val="single" w:sz="2" w:space="0" w:color="000000"/>
            </w:tcBorders>
          </w:tcPr>
          <w:p w:rsidR="00E575F5" w:rsidRDefault="003A258C">
            <w:pPr>
              <w:pStyle w:val="TableParagraph"/>
              <w:spacing w:line="269" w:lineRule="exact"/>
              <w:ind w:left="112"/>
              <w:rPr>
                <w:sz w:val="24"/>
              </w:rPr>
            </w:pPr>
            <w:r>
              <w:rPr>
                <w:sz w:val="24"/>
              </w:rPr>
              <w:t>0,2</w:t>
            </w:r>
          </w:p>
        </w:tc>
        <w:tc>
          <w:tcPr>
            <w:tcW w:w="1490" w:type="dxa"/>
            <w:tcBorders>
              <w:left w:val="single" w:sz="2" w:space="0" w:color="000000"/>
              <w:bottom w:val="single" w:sz="2" w:space="0" w:color="000000"/>
            </w:tcBorders>
          </w:tcPr>
          <w:p w:rsidR="00E575F5" w:rsidRDefault="003A258C">
            <w:pPr>
              <w:pStyle w:val="TableParagraph"/>
              <w:spacing w:line="269" w:lineRule="exact"/>
              <w:ind w:left="117"/>
              <w:rPr>
                <w:sz w:val="24"/>
              </w:rPr>
            </w:pPr>
            <w:r>
              <w:rPr>
                <w:sz w:val="24"/>
              </w:rPr>
              <w:t>30</w:t>
            </w:r>
          </w:p>
        </w:tc>
        <w:tc>
          <w:tcPr>
            <w:tcW w:w="2940" w:type="dxa"/>
            <w:tcBorders>
              <w:bottom w:val="single" w:sz="2" w:space="0" w:color="000000"/>
            </w:tcBorders>
          </w:tcPr>
          <w:p w:rsidR="00E575F5" w:rsidRDefault="003A258C">
            <w:pPr>
              <w:pStyle w:val="TableParagraph"/>
              <w:ind w:left="109" w:right="75"/>
              <w:rPr>
                <w:sz w:val="24"/>
              </w:rPr>
            </w:pPr>
            <w:r>
              <w:rPr>
                <w:sz w:val="24"/>
              </w:rPr>
              <w:t>На северной окраине населенного пункта западнее дороги Асино-</w:t>
            </w:r>
          </w:p>
          <w:p w:rsidR="00E575F5" w:rsidRDefault="003A258C">
            <w:pPr>
              <w:pStyle w:val="TableParagraph"/>
              <w:spacing w:line="264" w:lineRule="exact"/>
              <w:ind w:left="109"/>
              <w:rPr>
                <w:sz w:val="24"/>
              </w:rPr>
            </w:pPr>
            <w:r>
              <w:rPr>
                <w:sz w:val="24"/>
              </w:rPr>
              <w:t>Батурино</w:t>
            </w:r>
          </w:p>
        </w:tc>
      </w:tr>
    </w:tbl>
    <w:p w:rsidR="00E575F5" w:rsidRDefault="003C0A24" w:rsidP="003C0A24">
      <w:pPr>
        <w:pStyle w:val="a3"/>
        <w:ind w:left="709" w:right="678" w:firstLine="709"/>
        <w:jc w:val="both"/>
      </w:pPr>
      <w:r>
        <w:t>В соответствии</w:t>
      </w:r>
      <w:r w:rsidR="003A258C">
        <w:t xml:space="preserve"> с СанПиН 2.2.1/2.1.1.1200-03 свалки и полигоны ТБО</w:t>
      </w:r>
      <w:r>
        <w:t xml:space="preserve"> </w:t>
      </w:r>
      <w:r w:rsidR="003A258C">
        <w:t>относятся к</w:t>
      </w:r>
      <w:r>
        <w:t xml:space="preserve"> </w:t>
      </w:r>
      <w:r w:rsidR="003A258C">
        <w:t>объектам I класса опасности и имеют размер санитарно-защитной зоны 1000 м.</w:t>
      </w:r>
    </w:p>
    <w:p w:rsidR="00E575F5" w:rsidRDefault="00E575F5">
      <w:pPr>
        <w:pStyle w:val="a3"/>
        <w:spacing w:before="1"/>
        <w:ind w:left="0"/>
        <w:rPr>
          <w:sz w:val="21"/>
        </w:rPr>
      </w:pPr>
    </w:p>
    <w:p w:rsidR="00E575F5" w:rsidRDefault="003A258C">
      <w:pPr>
        <w:pStyle w:val="4"/>
        <w:numPr>
          <w:ilvl w:val="0"/>
          <w:numId w:val="149"/>
        </w:numPr>
        <w:tabs>
          <w:tab w:val="left" w:pos="1661"/>
        </w:tabs>
        <w:ind w:hanging="261"/>
      </w:pPr>
      <w:r>
        <w:t xml:space="preserve">Зона санитарной охраны </w:t>
      </w:r>
      <w:r>
        <w:rPr>
          <w:spacing w:val="-3"/>
        </w:rPr>
        <w:t xml:space="preserve">источников </w:t>
      </w:r>
      <w:r>
        <w:t>питьевого</w:t>
      </w:r>
      <w:r>
        <w:rPr>
          <w:spacing w:val="-2"/>
        </w:rPr>
        <w:t xml:space="preserve"> </w:t>
      </w:r>
      <w:r>
        <w:t>водоснабжения</w:t>
      </w:r>
    </w:p>
    <w:p w:rsidR="00E575F5" w:rsidRDefault="003A258C">
      <w:pPr>
        <w:pStyle w:val="a3"/>
        <w:ind w:right="692" w:firstLine="708"/>
        <w:jc w:val="both"/>
      </w:pPr>
      <w:r>
        <w:rPr>
          <w:spacing w:val="-4"/>
        </w:rPr>
        <w:t>Источником</w:t>
      </w:r>
      <w:r>
        <w:rPr>
          <w:spacing w:val="52"/>
        </w:rPr>
        <w:t xml:space="preserve"> </w:t>
      </w:r>
      <w:r>
        <w:t xml:space="preserve">хозяйственно питьевого водоснабжения являются подземные </w:t>
      </w:r>
      <w:r>
        <w:rPr>
          <w:spacing w:val="-3"/>
        </w:rPr>
        <w:t xml:space="preserve">воды. </w:t>
      </w:r>
      <w:r>
        <w:t>В соответствии с СанПиН 2.1.4.1110-02 источники водоснабжения должны иметь зоны санитарной охраны</w:t>
      </w:r>
      <w:r>
        <w:rPr>
          <w:spacing w:val="-4"/>
        </w:rPr>
        <w:t xml:space="preserve"> </w:t>
      </w:r>
      <w:r>
        <w:t>(ЗСО).</w:t>
      </w:r>
    </w:p>
    <w:p w:rsidR="00E575F5" w:rsidRDefault="003A258C">
      <w:pPr>
        <w:pStyle w:val="a3"/>
        <w:ind w:right="691" w:firstLine="708"/>
        <w:jc w:val="both"/>
      </w:pPr>
      <w: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 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E575F5" w:rsidRDefault="003A258C">
      <w:pPr>
        <w:pStyle w:val="a3"/>
        <w:ind w:right="691" w:firstLine="708"/>
        <w:jc w:val="both"/>
      </w:pPr>
      <w:r>
        <w:t xml:space="preserve">В каждом из трех поясов, а также в пределах санитарно-защитной полосы, соответственно их назначению, устанавливается специальный режим и определяется </w:t>
      </w:r>
      <w:r>
        <w:rPr>
          <w:spacing w:val="-4"/>
        </w:rPr>
        <w:t>комплекс</w:t>
      </w:r>
      <w:r>
        <w:rPr>
          <w:spacing w:val="52"/>
        </w:rPr>
        <w:t xml:space="preserve"> </w:t>
      </w:r>
      <w:r>
        <w:t xml:space="preserve">мероприятий, направленных на предупреждение </w:t>
      </w:r>
      <w:r>
        <w:rPr>
          <w:spacing w:val="-4"/>
        </w:rPr>
        <w:t xml:space="preserve">ухудшения </w:t>
      </w:r>
      <w:r>
        <w:t xml:space="preserve">качества </w:t>
      </w:r>
      <w:r>
        <w:rPr>
          <w:spacing w:val="-3"/>
        </w:rPr>
        <w:t xml:space="preserve">воды, </w:t>
      </w:r>
      <w:r>
        <w:rPr>
          <w:spacing w:val="-4"/>
        </w:rPr>
        <w:t xml:space="preserve">которые </w:t>
      </w:r>
      <w:r>
        <w:t xml:space="preserve">определены СанПиН 2.1.4.1110-02 «Зоны санитарной охраны </w:t>
      </w:r>
      <w:r>
        <w:rPr>
          <w:spacing w:val="-3"/>
        </w:rPr>
        <w:t xml:space="preserve">источников </w:t>
      </w:r>
      <w:r>
        <w:t xml:space="preserve">водоснабжения и водопроводов питьевого назначения» и СНиП 2.04.02-84* «Водоснабжение. Наружные сети и сооружения». Зоны санитарной охраны 1 пояса подземных </w:t>
      </w:r>
      <w:r>
        <w:rPr>
          <w:spacing w:val="-3"/>
        </w:rPr>
        <w:t xml:space="preserve">источников </w:t>
      </w:r>
      <w:r>
        <w:t xml:space="preserve">водоснабжения составляют 30м. </w:t>
      </w:r>
      <w:r>
        <w:rPr>
          <w:spacing w:val="-3"/>
        </w:rPr>
        <w:t xml:space="preserve">Границы </w:t>
      </w:r>
      <w:r>
        <w:t xml:space="preserve">второго пояса зоны санитарной охраны подземных </w:t>
      </w:r>
      <w:r>
        <w:rPr>
          <w:spacing w:val="-3"/>
        </w:rPr>
        <w:t xml:space="preserve">источников </w:t>
      </w:r>
      <w:r>
        <w:t>водоснабжения устанавливают расчетом.</w:t>
      </w:r>
    </w:p>
    <w:p w:rsidR="00E575F5" w:rsidRDefault="003A258C" w:rsidP="00EF2B0D">
      <w:pPr>
        <w:pStyle w:val="a3"/>
        <w:ind w:right="684" w:firstLine="708"/>
        <w:jc w:val="both"/>
      </w:pPr>
      <w:r>
        <w:rPr>
          <w:spacing w:val="-3"/>
        </w:rPr>
        <w:t xml:space="preserve">На </w:t>
      </w:r>
      <w:r>
        <w:t xml:space="preserve">территории сельского поселения </w:t>
      </w:r>
      <w:r>
        <w:rPr>
          <w:spacing w:val="-3"/>
        </w:rPr>
        <w:t xml:space="preserve">действует </w:t>
      </w:r>
      <w:r>
        <w:rPr>
          <w:spacing w:val="-4"/>
        </w:rPr>
        <w:t xml:space="preserve">несколько </w:t>
      </w:r>
      <w:r>
        <w:t xml:space="preserve">одиночных водозаборов. Практически по всем скважинам поселения </w:t>
      </w:r>
      <w:r>
        <w:rPr>
          <w:spacing w:val="-3"/>
        </w:rPr>
        <w:t xml:space="preserve">отсутствуют </w:t>
      </w:r>
      <w:r>
        <w:t xml:space="preserve">ограждения зон строгого режима, скважины не </w:t>
      </w:r>
      <w:r>
        <w:rPr>
          <w:spacing w:val="-3"/>
        </w:rPr>
        <w:t xml:space="preserve">оборудованы </w:t>
      </w:r>
      <w:r>
        <w:t xml:space="preserve">контрольно-измерительной аппаратурой, кранами для отбора проб </w:t>
      </w:r>
      <w:r>
        <w:rPr>
          <w:spacing w:val="-3"/>
        </w:rPr>
        <w:t xml:space="preserve">воды. </w:t>
      </w:r>
      <w:r>
        <w:t xml:space="preserve">Отсутствует герметизация отверстий на оголовках скважин, что может привести к загрязнению </w:t>
      </w:r>
      <w:r>
        <w:rPr>
          <w:spacing w:val="-5"/>
        </w:rPr>
        <w:t xml:space="preserve">вод </w:t>
      </w:r>
      <w:r>
        <w:t xml:space="preserve">подземного горизонта. </w:t>
      </w:r>
      <w:r>
        <w:rPr>
          <w:spacing w:val="-4"/>
        </w:rPr>
        <w:t>Необходима</w:t>
      </w:r>
      <w:r>
        <w:rPr>
          <w:spacing w:val="52"/>
        </w:rPr>
        <w:t xml:space="preserve"> </w:t>
      </w:r>
      <w:r>
        <w:t xml:space="preserve">установка и </w:t>
      </w:r>
      <w:r>
        <w:rPr>
          <w:spacing w:val="-3"/>
        </w:rPr>
        <w:t xml:space="preserve">соблюдение </w:t>
      </w:r>
      <w:r>
        <w:t xml:space="preserve">ЗСО. Для водозаборов подземных </w:t>
      </w:r>
      <w:r>
        <w:rPr>
          <w:spacing w:val="-4"/>
        </w:rPr>
        <w:t xml:space="preserve">вод </w:t>
      </w:r>
      <w:r>
        <w:t xml:space="preserve">граница первого пояса ЗСО устанавливается не менее 30 м </w:t>
      </w:r>
      <w:r>
        <w:rPr>
          <w:spacing w:val="-3"/>
        </w:rPr>
        <w:t xml:space="preserve">от </w:t>
      </w:r>
      <w:r>
        <w:t>водозабора</w:t>
      </w:r>
      <w:r>
        <w:rPr>
          <w:spacing w:val="34"/>
        </w:rPr>
        <w:t xml:space="preserve"> </w:t>
      </w:r>
      <w:r>
        <w:t>и</w:t>
      </w:r>
      <w:r>
        <w:rPr>
          <w:spacing w:val="29"/>
        </w:rPr>
        <w:t xml:space="preserve"> </w:t>
      </w:r>
      <w:r>
        <w:t>на</w:t>
      </w:r>
      <w:r>
        <w:rPr>
          <w:spacing w:val="33"/>
        </w:rPr>
        <w:t xml:space="preserve"> </w:t>
      </w:r>
      <w:r>
        <w:t>расстоянии</w:t>
      </w:r>
      <w:r>
        <w:rPr>
          <w:spacing w:val="33"/>
        </w:rPr>
        <w:t xml:space="preserve"> </w:t>
      </w:r>
      <w:r>
        <w:t>не</w:t>
      </w:r>
      <w:r>
        <w:rPr>
          <w:spacing w:val="33"/>
        </w:rPr>
        <w:t xml:space="preserve"> </w:t>
      </w:r>
      <w:r>
        <w:t>менее</w:t>
      </w:r>
      <w:r>
        <w:rPr>
          <w:spacing w:val="27"/>
        </w:rPr>
        <w:t xml:space="preserve"> </w:t>
      </w:r>
      <w:r>
        <w:t>50</w:t>
      </w:r>
      <w:r>
        <w:rPr>
          <w:spacing w:val="33"/>
        </w:rPr>
        <w:t xml:space="preserve"> </w:t>
      </w:r>
      <w:r>
        <w:t>м</w:t>
      </w:r>
      <w:r>
        <w:rPr>
          <w:spacing w:val="39"/>
        </w:rPr>
        <w:t xml:space="preserve"> </w:t>
      </w:r>
      <w:r>
        <w:t>—</w:t>
      </w:r>
      <w:r>
        <w:rPr>
          <w:spacing w:val="34"/>
        </w:rPr>
        <w:t xml:space="preserve"> </w:t>
      </w:r>
      <w:r>
        <w:t>при</w:t>
      </w:r>
      <w:r>
        <w:rPr>
          <w:spacing w:val="28"/>
        </w:rPr>
        <w:t xml:space="preserve"> </w:t>
      </w:r>
      <w:r>
        <w:t>использовании</w:t>
      </w:r>
      <w:r>
        <w:rPr>
          <w:spacing w:val="33"/>
        </w:rPr>
        <w:t xml:space="preserve"> </w:t>
      </w:r>
      <w:r>
        <w:t>недостаточно</w:t>
      </w:r>
      <w:r>
        <w:rPr>
          <w:spacing w:val="33"/>
        </w:rPr>
        <w:t xml:space="preserve"> </w:t>
      </w:r>
      <w:proofErr w:type="spellStart"/>
      <w:r>
        <w:t>защищенныхподземных</w:t>
      </w:r>
      <w:proofErr w:type="spellEnd"/>
      <w:r>
        <w:t xml:space="preserve"> вод.</w:t>
      </w:r>
    </w:p>
    <w:p w:rsidR="00E575F5" w:rsidRDefault="00E575F5">
      <w:pPr>
        <w:pStyle w:val="a3"/>
        <w:spacing w:before="2"/>
        <w:ind w:left="0"/>
        <w:rPr>
          <w:sz w:val="21"/>
        </w:rPr>
      </w:pPr>
    </w:p>
    <w:p w:rsidR="00E575F5" w:rsidRDefault="003A258C">
      <w:pPr>
        <w:pStyle w:val="4"/>
        <w:numPr>
          <w:ilvl w:val="0"/>
          <w:numId w:val="149"/>
        </w:numPr>
        <w:tabs>
          <w:tab w:val="left" w:pos="1661"/>
        </w:tabs>
        <w:ind w:hanging="261"/>
      </w:pPr>
      <w:r>
        <w:t>Водоохранные зоны и прибрежные защитные</w:t>
      </w:r>
      <w:r>
        <w:rPr>
          <w:spacing w:val="-1"/>
        </w:rPr>
        <w:t xml:space="preserve"> </w:t>
      </w:r>
      <w:r>
        <w:t>полосы.</w:t>
      </w:r>
    </w:p>
    <w:p w:rsidR="00E575F5" w:rsidRDefault="003A258C">
      <w:pPr>
        <w:pStyle w:val="a3"/>
        <w:ind w:right="698" w:firstLine="708"/>
        <w:jc w:val="both"/>
      </w:pPr>
      <w:r>
        <w:t>Поверхностные водные объекты, находящиеся в государственной или муниципальной собственности, являются водными объектами общего пользования.</w:t>
      </w:r>
    </w:p>
    <w:p w:rsidR="00E575F5" w:rsidRDefault="003A258C">
      <w:pPr>
        <w:pStyle w:val="a3"/>
        <w:ind w:right="692" w:firstLine="708"/>
        <w:jc w:val="both"/>
      </w:pPr>
      <w:r>
        <w:t xml:space="preserve">Гидрографическая сеть сельского поселения очень развита. Все реки, ручьи и озера </w:t>
      </w:r>
      <w:r>
        <w:lastRenderedPageBreak/>
        <w:t xml:space="preserve">принадлежат </w:t>
      </w:r>
      <w:proofErr w:type="spellStart"/>
      <w:r>
        <w:t>Верхнеобскому</w:t>
      </w:r>
      <w:proofErr w:type="spellEnd"/>
      <w:r>
        <w:t xml:space="preserve"> бассейновому округу (р. Чулым, р. Бол</w:t>
      </w:r>
      <w:proofErr w:type="gramStart"/>
      <w:r>
        <w:t>.</w:t>
      </w:r>
      <w:proofErr w:type="gramEnd"/>
      <w:r>
        <w:t xml:space="preserve"> и Мал. Юкса, р. Бол</w:t>
      </w:r>
      <w:proofErr w:type="gramStart"/>
      <w:r>
        <w:t>.</w:t>
      </w:r>
      <w:proofErr w:type="gramEnd"/>
      <w:r>
        <w:t xml:space="preserve"> и Мал. Кайла, оз. Курья и др.). По восточной границе протекает река Чулым.</w:t>
      </w:r>
    </w:p>
    <w:p w:rsidR="00E575F5" w:rsidRDefault="003A258C">
      <w:pPr>
        <w:pStyle w:val="a3"/>
        <w:ind w:right="694" w:firstLine="708"/>
        <w:jc w:val="both"/>
      </w:pPr>
      <w:r>
        <w:t>Водоохранные зоны и прибрежные защитные полосы, создаваемые с целью поддержания в водных объектах качества воды, удовлетворяющего всем видам водопользования, имеют определенные регламенты хозяйственной деятельности, в том числе градостроительной.</w:t>
      </w:r>
    </w:p>
    <w:p w:rsidR="00E575F5" w:rsidRDefault="003A258C">
      <w:pPr>
        <w:pStyle w:val="a3"/>
        <w:ind w:right="693" w:firstLine="708"/>
        <w:jc w:val="both"/>
      </w:pPr>
      <w:r>
        <w:t>Водоохранные зоны могут быть использованы в градостроительных целях по согласованию со специально уполномоченным органом управления использования и охраны водного фонда с определенными ограничениями, установленными Водным Кодексом.</w:t>
      </w:r>
    </w:p>
    <w:p w:rsidR="00E575F5" w:rsidRDefault="003A258C">
      <w:pPr>
        <w:pStyle w:val="a3"/>
        <w:ind w:right="685" w:firstLine="708"/>
        <w:jc w:val="both"/>
      </w:pPr>
      <w:r>
        <w:t xml:space="preserve">Схема границ водоохранных зон и прибрежных защитных полос выполнена с </w:t>
      </w:r>
      <w:r>
        <w:rPr>
          <w:spacing w:val="-3"/>
        </w:rPr>
        <w:t xml:space="preserve">учетом </w:t>
      </w:r>
      <w:r>
        <w:t xml:space="preserve">того, что </w:t>
      </w:r>
      <w:r>
        <w:rPr>
          <w:spacing w:val="-3"/>
        </w:rPr>
        <w:t xml:space="preserve">Водный </w:t>
      </w:r>
      <w:r>
        <w:rPr>
          <w:spacing w:val="-4"/>
        </w:rPr>
        <w:t xml:space="preserve">кодекс </w:t>
      </w:r>
      <w:r>
        <w:t xml:space="preserve">(№74-ФЗ </w:t>
      </w:r>
      <w:r>
        <w:rPr>
          <w:spacing w:val="-3"/>
        </w:rPr>
        <w:t xml:space="preserve">от </w:t>
      </w:r>
      <w:r>
        <w:t xml:space="preserve">03.06.2006) </w:t>
      </w:r>
      <w:r>
        <w:rPr>
          <w:spacing w:val="-2"/>
        </w:rPr>
        <w:t xml:space="preserve">вводит </w:t>
      </w:r>
      <w:r>
        <w:t xml:space="preserve">понятие береговой линии – как полосы земли шириной 20 м вдоль береговой линии водного объекта и предназначенной для общего пользования. Ширина береговой полосы каналов, а также рек и ручьев, протяженность </w:t>
      </w:r>
      <w:r>
        <w:rPr>
          <w:spacing w:val="-4"/>
        </w:rPr>
        <w:t xml:space="preserve">которых </w:t>
      </w:r>
      <w:r>
        <w:rPr>
          <w:spacing w:val="-3"/>
        </w:rPr>
        <w:t xml:space="preserve">от </w:t>
      </w:r>
      <w:r>
        <w:t xml:space="preserve">истока до устья не более чем десять километров, составляет пять метров. Ширина прибрежной защитной полосы зависит </w:t>
      </w:r>
      <w:r>
        <w:rPr>
          <w:spacing w:val="-3"/>
        </w:rPr>
        <w:t xml:space="preserve">от </w:t>
      </w:r>
      <w:r>
        <w:t xml:space="preserve">уклона берега и составляет 30-50 м в зависимости от уклона рельефа. Ширина водоохранной зоны устанавливается </w:t>
      </w:r>
      <w:r>
        <w:rPr>
          <w:spacing w:val="-3"/>
        </w:rPr>
        <w:t xml:space="preserve">от </w:t>
      </w:r>
      <w:r>
        <w:t xml:space="preserve">соответствующей береговой линии. В соответствии с </w:t>
      </w:r>
      <w:r>
        <w:rPr>
          <w:spacing w:val="-3"/>
        </w:rPr>
        <w:t xml:space="preserve">пунктом </w:t>
      </w:r>
      <w:r>
        <w:t xml:space="preserve">4 статьи 65 водного </w:t>
      </w:r>
      <w:r>
        <w:rPr>
          <w:spacing w:val="-4"/>
        </w:rPr>
        <w:t xml:space="preserve">кодекса </w:t>
      </w:r>
      <w:r>
        <w:rPr>
          <w:spacing w:val="-3"/>
        </w:rPr>
        <w:t xml:space="preserve">РФ </w:t>
      </w:r>
      <w:r>
        <w:t xml:space="preserve">ширина водоохраной зоны рек или ручьев устанавливается </w:t>
      </w:r>
      <w:r>
        <w:rPr>
          <w:spacing w:val="-3"/>
        </w:rPr>
        <w:t xml:space="preserve">от </w:t>
      </w:r>
      <w:r>
        <w:t>их истока для рек или ручьев протяженностью: до 10 километров</w:t>
      </w:r>
    </w:p>
    <w:p w:rsidR="00E575F5" w:rsidRDefault="003A258C">
      <w:pPr>
        <w:pStyle w:val="a5"/>
        <w:numPr>
          <w:ilvl w:val="0"/>
          <w:numId w:val="147"/>
        </w:numPr>
        <w:tabs>
          <w:tab w:val="left" w:pos="861"/>
        </w:tabs>
        <w:ind w:right="695" w:firstLine="0"/>
        <w:rPr>
          <w:sz w:val="24"/>
        </w:rPr>
      </w:pPr>
      <w:r>
        <w:rPr>
          <w:sz w:val="24"/>
        </w:rPr>
        <w:t xml:space="preserve">в размере 50 метров; </w:t>
      </w:r>
      <w:r>
        <w:rPr>
          <w:spacing w:val="-3"/>
          <w:sz w:val="24"/>
        </w:rPr>
        <w:t xml:space="preserve">от </w:t>
      </w:r>
      <w:r>
        <w:rPr>
          <w:sz w:val="24"/>
        </w:rPr>
        <w:t xml:space="preserve">10 до 50 километров — в размере 100 метров; </w:t>
      </w:r>
      <w:r>
        <w:rPr>
          <w:spacing w:val="-3"/>
          <w:sz w:val="24"/>
        </w:rPr>
        <w:t xml:space="preserve">от </w:t>
      </w:r>
      <w:r>
        <w:rPr>
          <w:sz w:val="24"/>
        </w:rPr>
        <w:t>50 километров и более - в размере 200</w:t>
      </w:r>
      <w:r>
        <w:rPr>
          <w:spacing w:val="-4"/>
          <w:sz w:val="24"/>
        </w:rPr>
        <w:t xml:space="preserve"> </w:t>
      </w:r>
      <w:r>
        <w:rPr>
          <w:sz w:val="24"/>
        </w:rPr>
        <w:t>метров.</w:t>
      </w:r>
    </w:p>
    <w:p w:rsidR="00E575F5" w:rsidRDefault="003A258C">
      <w:pPr>
        <w:pStyle w:val="a3"/>
        <w:ind w:right="692" w:firstLine="708"/>
        <w:jc w:val="both"/>
      </w:pPr>
      <w: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w:t>
      </w:r>
      <w:r>
        <w:rPr>
          <w:spacing w:val="-3"/>
        </w:rPr>
        <w:t xml:space="preserve">оборудования </w:t>
      </w:r>
      <w:r>
        <w:t xml:space="preserve">таких объектов сооружениями, обеспечивающими охрану водных объектов </w:t>
      </w:r>
      <w:r>
        <w:rPr>
          <w:spacing w:val="-3"/>
        </w:rPr>
        <w:t xml:space="preserve">от </w:t>
      </w:r>
      <w:r>
        <w:t xml:space="preserve">загрязнения, засорения и истощения </w:t>
      </w:r>
      <w:r>
        <w:rPr>
          <w:spacing w:val="-4"/>
        </w:rPr>
        <w:t xml:space="preserve">вод </w:t>
      </w:r>
      <w:r>
        <w:t xml:space="preserve">в соответствии с водным </w:t>
      </w:r>
      <w:r>
        <w:rPr>
          <w:spacing w:val="-3"/>
        </w:rPr>
        <w:t xml:space="preserve">законодательством </w:t>
      </w:r>
      <w:r>
        <w:t xml:space="preserve">и </w:t>
      </w:r>
      <w:r>
        <w:rPr>
          <w:spacing w:val="-3"/>
        </w:rPr>
        <w:t xml:space="preserve">законодательством </w:t>
      </w:r>
      <w:r>
        <w:t>в области охраны окружающей</w:t>
      </w:r>
      <w:r>
        <w:rPr>
          <w:spacing w:val="-9"/>
        </w:rPr>
        <w:t xml:space="preserve"> </w:t>
      </w:r>
      <w:r>
        <w:t>среды.</w:t>
      </w:r>
    </w:p>
    <w:p w:rsidR="00E575F5" w:rsidRDefault="003A258C">
      <w:pPr>
        <w:pStyle w:val="a3"/>
        <w:spacing w:before="1"/>
        <w:ind w:right="697" w:firstLine="708"/>
        <w:jc w:val="both"/>
      </w:pPr>
      <w:r>
        <w:t xml:space="preserve">В прибрежных защитных полосах водоохранных зон допускается размещение </w:t>
      </w:r>
      <w:r>
        <w:rPr>
          <w:spacing w:val="-3"/>
        </w:rPr>
        <w:t xml:space="preserve">объектов </w:t>
      </w:r>
      <w:r>
        <w:t xml:space="preserve">водоснабжения, рекреации, рыбного и </w:t>
      </w:r>
      <w:r>
        <w:rPr>
          <w:spacing w:val="-3"/>
        </w:rPr>
        <w:t xml:space="preserve">охотничьего </w:t>
      </w:r>
      <w:r>
        <w:t>хозяйств, а также водозаборных, портовых и гидротехнических сооружений при наличии лицензии на водопользование.</w:t>
      </w:r>
    </w:p>
    <w:p w:rsidR="00E575F5" w:rsidRDefault="003A258C">
      <w:pPr>
        <w:pStyle w:val="a3"/>
        <w:ind w:right="689" w:firstLine="708"/>
        <w:jc w:val="both"/>
      </w:pPr>
      <w:r>
        <w:t>Полоса земли вдоль береговой линии водного объекта общего пользования (береговая полоса)</w:t>
      </w:r>
      <w:r>
        <w:rPr>
          <w:spacing w:val="-7"/>
        </w:rPr>
        <w:t xml:space="preserve"> </w:t>
      </w:r>
      <w:r>
        <w:t>предназначается</w:t>
      </w:r>
      <w:r>
        <w:rPr>
          <w:spacing w:val="-5"/>
        </w:rPr>
        <w:t xml:space="preserve"> </w:t>
      </w:r>
      <w:r>
        <w:t>для</w:t>
      </w:r>
      <w:r>
        <w:rPr>
          <w:spacing w:val="-5"/>
        </w:rPr>
        <w:t xml:space="preserve"> </w:t>
      </w:r>
      <w:r>
        <w:t>общего</w:t>
      </w:r>
      <w:r>
        <w:rPr>
          <w:spacing w:val="-6"/>
        </w:rPr>
        <w:t xml:space="preserve"> </w:t>
      </w:r>
      <w:r>
        <w:t>пользования.</w:t>
      </w:r>
      <w:r>
        <w:rPr>
          <w:spacing w:val="-6"/>
        </w:rPr>
        <w:t xml:space="preserve"> </w:t>
      </w:r>
      <w:r>
        <w:t>В</w:t>
      </w:r>
      <w:r>
        <w:rPr>
          <w:spacing w:val="-6"/>
        </w:rPr>
        <w:t xml:space="preserve"> </w:t>
      </w:r>
      <w:r>
        <w:t>пределах</w:t>
      </w:r>
      <w:r>
        <w:rPr>
          <w:spacing w:val="-6"/>
        </w:rPr>
        <w:t xml:space="preserve"> </w:t>
      </w:r>
      <w:r>
        <w:t>береговой</w:t>
      </w:r>
      <w:r>
        <w:rPr>
          <w:spacing w:val="-6"/>
        </w:rPr>
        <w:t xml:space="preserve"> </w:t>
      </w:r>
      <w:r>
        <w:t>полосы,</w:t>
      </w:r>
      <w:r>
        <w:rPr>
          <w:spacing w:val="-4"/>
        </w:rPr>
        <w:t xml:space="preserve"> </w:t>
      </w:r>
      <w:r>
        <w:t xml:space="preserve">установленной в соответствии с </w:t>
      </w:r>
      <w:r>
        <w:rPr>
          <w:spacing w:val="-3"/>
        </w:rPr>
        <w:t xml:space="preserve">Водным </w:t>
      </w:r>
      <w:r>
        <w:rPr>
          <w:spacing w:val="-4"/>
        </w:rPr>
        <w:t xml:space="preserve">кодексом </w:t>
      </w:r>
      <w:r>
        <w:t>Российской Федерации, запрещается приватизация земельных</w:t>
      </w:r>
      <w:r>
        <w:rPr>
          <w:spacing w:val="3"/>
        </w:rPr>
        <w:t xml:space="preserve"> </w:t>
      </w:r>
      <w:r>
        <w:rPr>
          <w:spacing w:val="-3"/>
        </w:rPr>
        <w:t>участков.</w:t>
      </w:r>
    </w:p>
    <w:p w:rsidR="00E575F5" w:rsidRDefault="003A258C">
      <w:pPr>
        <w:pStyle w:val="a3"/>
        <w:ind w:right="725" w:firstLine="708"/>
        <w:jc w:val="both"/>
      </w:pPr>
      <w:r>
        <w:rPr>
          <w:spacing w:val="-3"/>
        </w:rPr>
        <w:t xml:space="preserve">На </w:t>
      </w:r>
      <w:r>
        <w:t xml:space="preserve">территории </w:t>
      </w:r>
      <w:r>
        <w:rPr>
          <w:spacing w:val="-6"/>
        </w:rPr>
        <w:t xml:space="preserve">Томской </w:t>
      </w:r>
      <w:r>
        <w:t>области установленные границы водоохранных зон,</w:t>
      </w:r>
      <w:r>
        <w:rPr>
          <w:spacing w:val="-34"/>
        </w:rPr>
        <w:t xml:space="preserve"> </w:t>
      </w:r>
      <w:r>
        <w:t xml:space="preserve">прибрежных защитных полос и береговой полосы имеют реки </w:t>
      </w:r>
      <w:hyperlink r:id="rId49">
        <w:r>
          <w:t>р. Обь</w:t>
        </w:r>
      </w:hyperlink>
      <w:hyperlink r:id="rId50">
        <w:r>
          <w:t xml:space="preserve">, р. </w:t>
        </w:r>
        <w:r>
          <w:rPr>
            <w:spacing w:val="-6"/>
          </w:rPr>
          <w:t xml:space="preserve">Томь, </w:t>
        </w:r>
      </w:hyperlink>
      <w:hyperlink r:id="rId51">
        <w:r>
          <w:t xml:space="preserve">р. </w:t>
        </w:r>
        <w:r>
          <w:rPr>
            <w:spacing w:val="-4"/>
          </w:rPr>
          <w:t>Ушайка</w:t>
        </w:r>
      </w:hyperlink>
      <w:hyperlink r:id="rId52">
        <w:r>
          <w:rPr>
            <w:spacing w:val="-4"/>
          </w:rPr>
          <w:t xml:space="preserve">, </w:t>
        </w:r>
        <w:r>
          <w:t>р. Басандайка</w:t>
        </w:r>
      </w:hyperlink>
      <w:hyperlink r:id="rId53">
        <w:r>
          <w:t>,</w:t>
        </w:r>
        <w:r>
          <w:rPr>
            <w:spacing w:val="-7"/>
          </w:rPr>
          <w:t xml:space="preserve"> </w:t>
        </w:r>
        <w:r>
          <w:t>р.</w:t>
        </w:r>
      </w:hyperlink>
    </w:p>
    <w:p w:rsidR="00E575F5" w:rsidRDefault="004C5994">
      <w:pPr>
        <w:pStyle w:val="a3"/>
        <w:jc w:val="both"/>
      </w:pPr>
      <w:hyperlink r:id="rId54">
        <w:r w:rsidR="003A258C">
          <w:t>Малая Киргизка.</w:t>
        </w:r>
      </w:hyperlink>
    </w:p>
    <w:p w:rsidR="00EF2B0D" w:rsidRDefault="00EF2B0D">
      <w:pPr>
        <w:pStyle w:val="a3"/>
        <w:spacing w:before="3"/>
        <w:ind w:left="0"/>
        <w:rPr>
          <w:sz w:val="21"/>
        </w:rPr>
      </w:pPr>
    </w:p>
    <w:p w:rsidR="00E575F5" w:rsidRDefault="003A258C">
      <w:pPr>
        <w:pStyle w:val="4"/>
        <w:spacing w:after="5" w:line="240" w:lineRule="auto"/>
        <w:ind w:left="666" w:right="672"/>
        <w:jc w:val="center"/>
      </w:pPr>
      <w:r>
        <w:t>Ширина водоохранных зон, прибрежных защитных полос и береговой полосы</w:t>
      </w:r>
    </w:p>
    <w:tbl>
      <w:tblPr>
        <w:tblW w:w="0" w:type="auto"/>
        <w:tblInd w:w="7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57" w:type="dxa"/>
          <w:right w:w="57" w:type="dxa"/>
        </w:tblCellMar>
        <w:tblLook w:val="01E0" w:firstRow="1" w:lastRow="1" w:firstColumn="1" w:lastColumn="1" w:noHBand="0" w:noVBand="0"/>
      </w:tblPr>
      <w:tblGrid>
        <w:gridCol w:w="2460"/>
        <w:gridCol w:w="2728"/>
        <w:gridCol w:w="2552"/>
        <w:gridCol w:w="2128"/>
      </w:tblGrid>
      <w:tr w:rsidR="00E575F5" w:rsidRPr="00EF2B0D" w:rsidTr="00EF2B0D">
        <w:trPr>
          <w:trHeight w:val="662"/>
        </w:trPr>
        <w:tc>
          <w:tcPr>
            <w:tcW w:w="2460" w:type="dxa"/>
            <w:tcBorders>
              <w:bottom w:val="single" w:sz="4" w:space="0" w:color="000000"/>
            </w:tcBorders>
            <w:shd w:val="clear" w:color="auto" w:fill="F1F1F1"/>
          </w:tcPr>
          <w:p w:rsidR="00E575F5" w:rsidRPr="00EF2B0D" w:rsidRDefault="003A258C" w:rsidP="00EF2B0D">
            <w:pPr>
              <w:pStyle w:val="TableParagraph"/>
              <w:spacing w:before="51"/>
              <w:ind w:left="0" w:right="-22"/>
              <w:jc w:val="center"/>
              <w:rPr>
                <w:b/>
                <w:bCs/>
                <w:sz w:val="24"/>
              </w:rPr>
            </w:pPr>
            <w:r w:rsidRPr="00EF2B0D">
              <w:rPr>
                <w:b/>
                <w:bCs/>
                <w:sz w:val="24"/>
              </w:rPr>
              <w:t>Название водного объекта</w:t>
            </w:r>
          </w:p>
        </w:tc>
        <w:tc>
          <w:tcPr>
            <w:tcW w:w="2728" w:type="dxa"/>
            <w:tcBorders>
              <w:bottom w:val="single" w:sz="4" w:space="0" w:color="000000"/>
            </w:tcBorders>
            <w:shd w:val="clear" w:color="auto" w:fill="F1F1F1"/>
          </w:tcPr>
          <w:p w:rsidR="00E575F5" w:rsidRPr="00EF2B0D" w:rsidRDefault="003A258C" w:rsidP="00EF2B0D">
            <w:pPr>
              <w:pStyle w:val="TableParagraph"/>
              <w:spacing w:before="51"/>
              <w:ind w:left="0" w:right="-22"/>
              <w:jc w:val="center"/>
              <w:rPr>
                <w:b/>
                <w:bCs/>
                <w:sz w:val="24"/>
              </w:rPr>
            </w:pPr>
            <w:proofErr w:type="spellStart"/>
            <w:r w:rsidRPr="00EF2B0D">
              <w:rPr>
                <w:b/>
                <w:bCs/>
                <w:sz w:val="24"/>
              </w:rPr>
              <w:t>Ширинаприбрежной</w:t>
            </w:r>
            <w:proofErr w:type="spellEnd"/>
            <w:r w:rsidRPr="00EF2B0D">
              <w:rPr>
                <w:b/>
                <w:bCs/>
                <w:sz w:val="24"/>
              </w:rPr>
              <w:t xml:space="preserve"> защитной зоны, м</w:t>
            </w:r>
          </w:p>
        </w:tc>
        <w:tc>
          <w:tcPr>
            <w:tcW w:w="2552" w:type="dxa"/>
            <w:tcBorders>
              <w:bottom w:val="single" w:sz="4" w:space="0" w:color="000000"/>
            </w:tcBorders>
            <w:shd w:val="clear" w:color="auto" w:fill="F1F1F1"/>
          </w:tcPr>
          <w:p w:rsidR="00E575F5" w:rsidRPr="00EF2B0D" w:rsidRDefault="003A258C" w:rsidP="00EF2B0D">
            <w:pPr>
              <w:pStyle w:val="TableParagraph"/>
              <w:spacing w:before="51"/>
              <w:ind w:left="0" w:right="-22"/>
              <w:jc w:val="center"/>
              <w:rPr>
                <w:b/>
                <w:bCs/>
                <w:sz w:val="24"/>
              </w:rPr>
            </w:pPr>
            <w:r w:rsidRPr="00EF2B0D">
              <w:rPr>
                <w:b/>
                <w:bCs/>
                <w:sz w:val="24"/>
              </w:rPr>
              <w:t>Ширина водоохранной зоны, м</w:t>
            </w:r>
          </w:p>
        </w:tc>
        <w:tc>
          <w:tcPr>
            <w:tcW w:w="2128" w:type="dxa"/>
            <w:tcBorders>
              <w:bottom w:val="single" w:sz="4" w:space="0" w:color="000000"/>
            </w:tcBorders>
            <w:shd w:val="clear" w:color="auto" w:fill="F1F1F1"/>
          </w:tcPr>
          <w:p w:rsidR="00E575F5" w:rsidRPr="00EF2B0D" w:rsidRDefault="003A258C" w:rsidP="00EF2B0D">
            <w:pPr>
              <w:pStyle w:val="TableParagraph"/>
              <w:spacing w:before="51"/>
              <w:ind w:left="0" w:right="-22"/>
              <w:jc w:val="center"/>
              <w:rPr>
                <w:b/>
                <w:bCs/>
                <w:sz w:val="24"/>
              </w:rPr>
            </w:pPr>
            <w:r w:rsidRPr="00EF2B0D">
              <w:rPr>
                <w:b/>
                <w:bCs/>
                <w:sz w:val="24"/>
              </w:rPr>
              <w:t>Ширина береговой полосы</w:t>
            </w:r>
          </w:p>
        </w:tc>
      </w:tr>
      <w:tr w:rsidR="00E575F5" w:rsidTr="00EF2B0D">
        <w:trPr>
          <w:trHeight w:val="393"/>
        </w:trPr>
        <w:tc>
          <w:tcPr>
            <w:tcW w:w="2460" w:type="dxa"/>
            <w:tcBorders>
              <w:top w:val="single" w:sz="4" w:space="0" w:color="000000"/>
              <w:bottom w:val="single" w:sz="4" w:space="0" w:color="000000"/>
            </w:tcBorders>
          </w:tcPr>
          <w:p w:rsidR="00E575F5" w:rsidRDefault="003A258C" w:rsidP="00EF2B0D">
            <w:pPr>
              <w:pStyle w:val="TableParagraph"/>
              <w:spacing w:before="51"/>
              <w:ind w:left="0" w:right="-22"/>
              <w:jc w:val="center"/>
              <w:rPr>
                <w:sz w:val="24"/>
              </w:rPr>
            </w:pPr>
            <w:r>
              <w:rPr>
                <w:sz w:val="24"/>
              </w:rPr>
              <w:t>Река Чулым</w:t>
            </w:r>
          </w:p>
        </w:tc>
        <w:tc>
          <w:tcPr>
            <w:tcW w:w="2728" w:type="dxa"/>
            <w:tcBorders>
              <w:top w:val="single" w:sz="4" w:space="0" w:color="000000"/>
              <w:bottom w:val="single" w:sz="4" w:space="0" w:color="000000"/>
            </w:tcBorders>
          </w:tcPr>
          <w:p w:rsidR="00E575F5" w:rsidRDefault="003A258C" w:rsidP="00EF2B0D">
            <w:pPr>
              <w:pStyle w:val="TableParagraph"/>
              <w:spacing w:before="51"/>
              <w:ind w:left="0" w:right="-22"/>
              <w:jc w:val="center"/>
              <w:rPr>
                <w:sz w:val="24"/>
              </w:rPr>
            </w:pPr>
            <w:r>
              <w:rPr>
                <w:sz w:val="24"/>
              </w:rPr>
              <w:t>50</w:t>
            </w:r>
          </w:p>
        </w:tc>
        <w:tc>
          <w:tcPr>
            <w:tcW w:w="2552" w:type="dxa"/>
            <w:tcBorders>
              <w:top w:val="single" w:sz="4" w:space="0" w:color="000000"/>
              <w:bottom w:val="single" w:sz="4" w:space="0" w:color="000000"/>
            </w:tcBorders>
          </w:tcPr>
          <w:p w:rsidR="00E575F5" w:rsidRDefault="003A258C" w:rsidP="00EF2B0D">
            <w:pPr>
              <w:pStyle w:val="TableParagraph"/>
              <w:spacing w:before="51"/>
              <w:ind w:left="0" w:right="-22"/>
              <w:jc w:val="center"/>
              <w:rPr>
                <w:sz w:val="24"/>
              </w:rPr>
            </w:pPr>
            <w:r>
              <w:rPr>
                <w:sz w:val="24"/>
              </w:rPr>
              <w:t>200</w:t>
            </w:r>
          </w:p>
        </w:tc>
        <w:tc>
          <w:tcPr>
            <w:tcW w:w="2128" w:type="dxa"/>
            <w:tcBorders>
              <w:top w:val="single" w:sz="4" w:space="0" w:color="000000"/>
              <w:bottom w:val="single" w:sz="4" w:space="0" w:color="000000"/>
            </w:tcBorders>
          </w:tcPr>
          <w:p w:rsidR="00E575F5" w:rsidRDefault="003A258C" w:rsidP="00EF2B0D">
            <w:pPr>
              <w:pStyle w:val="TableParagraph"/>
              <w:spacing w:before="51"/>
              <w:ind w:left="0" w:right="-22"/>
              <w:jc w:val="center"/>
              <w:rPr>
                <w:sz w:val="24"/>
              </w:rPr>
            </w:pPr>
            <w:r>
              <w:rPr>
                <w:sz w:val="24"/>
              </w:rPr>
              <w:t>20</w:t>
            </w:r>
          </w:p>
        </w:tc>
      </w:tr>
      <w:tr w:rsidR="00E575F5" w:rsidTr="00EF2B0D">
        <w:trPr>
          <w:trHeight w:val="393"/>
        </w:trPr>
        <w:tc>
          <w:tcPr>
            <w:tcW w:w="2460" w:type="dxa"/>
            <w:tcBorders>
              <w:top w:val="single" w:sz="4" w:space="0" w:color="000000"/>
              <w:bottom w:val="single" w:sz="4" w:space="0" w:color="000000"/>
            </w:tcBorders>
          </w:tcPr>
          <w:p w:rsidR="00E575F5" w:rsidRDefault="003A258C" w:rsidP="00EF2B0D">
            <w:pPr>
              <w:pStyle w:val="TableParagraph"/>
              <w:spacing w:before="51"/>
              <w:ind w:left="0" w:right="-22"/>
              <w:jc w:val="center"/>
              <w:rPr>
                <w:sz w:val="24"/>
              </w:rPr>
            </w:pPr>
            <w:r>
              <w:rPr>
                <w:sz w:val="24"/>
              </w:rPr>
              <w:t>Река Лай (Малый Лай)</w:t>
            </w:r>
          </w:p>
        </w:tc>
        <w:tc>
          <w:tcPr>
            <w:tcW w:w="2728" w:type="dxa"/>
            <w:tcBorders>
              <w:top w:val="single" w:sz="4" w:space="0" w:color="000000"/>
              <w:bottom w:val="single" w:sz="4" w:space="0" w:color="000000"/>
            </w:tcBorders>
          </w:tcPr>
          <w:p w:rsidR="00E575F5" w:rsidRDefault="003A258C" w:rsidP="00EF2B0D">
            <w:pPr>
              <w:pStyle w:val="TableParagraph"/>
              <w:spacing w:before="51"/>
              <w:ind w:left="0" w:right="-22"/>
              <w:jc w:val="center"/>
              <w:rPr>
                <w:sz w:val="24"/>
              </w:rPr>
            </w:pPr>
            <w:r>
              <w:rPr>
                <w:sz w:val="24"/>
              </w:rPr>
              <w:t>50</w:t>
            </w:r>
          </w:p>
        </w:tc>
        <w:tc>
          <w:tcPr>
            <w:tcW w:w="2552" w:type="dxa"/>
            <w:tcBorders>
              <w:top w:val="single" w:sz="4" w:space="0" w:color="000000"/>
              <w:bottom w:val="single" w:sz="4" w:space="0" w:color="000000"/>
            </w:tcBorders>
          </w:tcPr>
          <w:p w:rsidR="00E575F5" w:rsidRDefault="003A258C" w:rsidP="00EF2B0D">
            <w:pPr>
              <w:pStyle w:val="TableParagraph"/>
              <w:spacing w:before="51"/>
              <w:ind w:left="0" w:right="-22"/>
              <w:jc w:val="center"/>
              <w:rPr>
                <w:sz w:val="24"/>
              </w:rPr>
            </w:pPr>
            <w:r>
              <w:rPr>
                <w:sz w:val="24"/>
              </w:rPr>
              <w:t>200</w:t>
            </w:r>
          </w:p>
        </w:tc>
        <w:tc>
          <w:tcPr>
            <w:tcW w:w="2128" w:type="dxa"/>
            <w:tcBorders>
              <w:top w:val="single" w:sz="4" w:space="0" w:color="000000"/>
              <w:bottom w:val="single" w:sz="4" w:space="0" w:color="000000"/>
            </w:tcBorders>
          </w:tcPr>
          <w:p w:rsidR="00E575F5" w:rsidRDefault="003A258C" w:rsidP="00EF2B0D">
            <w:pPr>
              <w:pStyle w:val="TableParagraph"/>
              <w:spacing w:before="51"/>
              <w:ind w:left="0" w:right="-22"/>
              <w:jc w:val="center"/>
              <w:rPr>
                <w:sz w:val="24"/>
              </w:rPr>
            </w:pPr>
            <w:r>
              <w:rPr>
                <w:sz w:val="24"/>
              </w:rPr>
              <w:t>20</w:t>
            </w:r>
          </w:p>
        </w:tc>
      </w:tr>
      <w:tr w:rsidR="00E575F5" w:rsidTr="00EF2B0D">
        <w:trPr>
          <w:trHeight w:val="390"/>
        </w:trPr>
        <w:tc>
          <w:tcPr>
            <w:tcW w:w="2460" w:type="dxa"/>
            <w:tcBorders>
              <w:top w:val="single" w:sz="4" w:space="0" w:color="000000"/>
              <w:bottom w:val="single" w:sz="4" w:space="0" w:color="000000"/>
            </w:tcBorders>
          </w:tcPr>
          <w:p w:rsidR="00E575F5" w:rsidRDefault="003A258C" w:rsidP="00EF2B0D">
            <w:pPr>
              <w:pStyle w:val="TableParagraph"/>
              <w:spacing w:before="51"/>
              <w:ind w:left="0" w:right="-22"/>
              <w:jc w:val="center"/>
              <w:rPr>
                <w:sz w:val="24"/>
              </w:rPr>
            </w:pPr>
            <w:r>
              <w:rPr>
                <w:sz w:val="24"/>
              </w:rPr>
              <w:t>Река Большой Лай</w:t>
            </w:r>
          </w:p>
        </w:tc>
        <w:tc>
          <w:tcPr>
            <w:tcW w:w="2728" w:type="dxa"/>
            <w:tcBorders>
              <w:top w:val="single" w:sz="4" w:space="0" w:color="000000"/>
              <w:bottom w:val="single" w:sz="4" w:space="0" w:color="000000"/>
            </w:tcBorders>
          </w:tcPr>
          <w:p w:rsidR="00E575F5" w:rsidRDefault="003A258C" w:rsidP="00EF2B0D">
            <w:pPr>
              <w:pStyle w:val="TableParagraph"/>
              <w:spacing w:before="51"/>
              <w:ind w:left="0" w:right="-22"/>
              <w:jc w:val="center"/>
              <w:rPr>
                <w:sz w:val="24"/>
              </w:rPr>
            </w:pPr>
            <w:r>
              <w:rPr>
                <w:sz w:val="24"/>
              </w:rPr>
              <w:t>50</w:t>
            </w:r>
          </w:p>
        </w:tc>
        <w:tc>
          <w:tcPr>
            <w:tcW w:w="2552" w:type="dxa"/>
            <w:tcBorders>
              <w:top w:val="single" w:sz="4" w:space="0" w:color="000000"/>
              <w:bottom w:val="single" w:sz="4" w:space="0" w:color="000000"/>
            </w:tcBorders>
          </w:tcPr>
          <w:p w:rsidR="00E575F5" w:rsidRDefault="003A258C" w:rsidP="00EF2B0D">
            <w:pPr>
              <w:pStyle w:val="TableParagraph"/>
              <w:spacing w:before="51"/>
              <w:ind w:left="0" w:right="-22"/>
              <w:jc w:val="center"/>
              <w:rPr>
                <w:sz w:val="24"/>
              </w:rPr>
            </w:pPr>
            <w:r>
              <w:rPr>
                <w:sz w:val="24"/>
              </w:rPr>
              <w:t>100</w:t>
            </w:r>
          </w:p>
        </w:tc>
        <w:tc>
          <w:tcPr>
            <w:tcW w:w="2128" w:type="dxa"/>
            <w:tcBorders>
              <w:top w:val="single" w:sz="4" w:space="0" w:color="000000"/>
              <w:bottom w:val="single" w:sz="4" w:space="0" w:color="000000"/>
            </w:tcBorders>
          </w:tcPr>
          <w:p w:rsidR="00E575F5" w:rsidRDefault="003A258C" w:rsidP="00EF2B0D">
            <w:pPr>
              <w:pStyle w:val="TableParagraph"/>
              <w:spacing w:before="51"/>
              <w:ind w:left="0" w:right="-22"/>
              <w:jc w:val="center"/>
              <w:rPr>
                <w:sz w:val="24"/>
              </w:rPr>
            </w:pPr>
            <w:r>
              <w:rPr>
                <w:sz w:val="24"/>
              </w:rPr>
              <w:t>20</w:t>
            </w:r>
          </w:p>
        </w:tc>
      </w:tr>
      <w:tr w:rsidR="00E575F5" w:rsidTr="00EF2B0D">
        <w:trPr>
          <w:trHeight w:val="394"/>
        </w:trPr>
        <w:tc>
          <w:tcPr>
            <w:tcW w:w="2460" w:type="dxa"/>
            <w:tcBorders>
              <w:top w:val="single" w:sz="4" w:space="0" w:color="000000"/>
              <w:bottom w:val="single" w:sz="4" w:space="0" w:color="000000"/>
            </w:tcBorders>
          </w:tcPr>
          <w:p w:rsidR="00E575F5" w:rsidRDefault="003A258C" w:rsidP="00EF2B0D">
            <w:pPr>
              <w:pStyle w:val="TableParagraph"/>
              <w:spacing w:before="51"/>
              <w:ind w:left="0" w:right="-22"/>
              <w:jc w:val="center"/>
              <w:rPr>
                <w:sz w:val="24"/>
              </w:rPr>
            </w:pPr>
            <w:r>
              <w:rPr>
                <w:sz w:val="24"/>
              </w:rPr>
              <w:t>Река Большая Юкса</w:t>
            </w:r>
          </w:p>
        </w:tc>
        <w:tc>
          <w:tcPr>
            <w:tcW w:w="2728" w:type="dxa"/>
            <w:tcBorders>
              <w:top w:val="single" w:sz="4" w:space="0" w:color="000000"/>
              <w:bottom w:val="single" w:sz="4" w:space="0" w:color="000000"/>
            </w:tcBorders>
          </w:tcPr>
          <w:p w:rsidR="00E575F5" w:rsidRDefault="003A258C" w:rsidP="00EF2B0D">
            <w:pPr>
              <w:pStyle w:val="TableParagraph"/>
              <w:spacing w:before="51"/>
              <w:ind w:left="0" w:right="-22"/>
              <w:jc w:val="center"/>
              <w:rPr>
                <w:sz w:val="24"/>
              </w:rPr>
            </w:pPr>
            <w:r>
              <w:rPr>
                <w:sz w:val="24"/>
              </w:rPr>
              <w:t>50</w:t>
            </w:r>
          </w:p>
        </w:tc>
        <w:tc>
          <w:tcPr>
            <w:tcW w:w="2552" w:type="dxa"/>
            <w:tcBorders>
              <w:top w:val="single" w:sz="4" w:space="0" w:color="000000"/>
              <w:bottom w:val="single" w:sz="4" w:space="0" w:color="000000"/>
            </w:tcBorders>
          </w:tcPr>
          <w:p w:rsidR="00E575F5" w:rsidRDefault="003A258C" w:rsidP="00EF2B0D">
            <w:pPr>
              <w:pStyle w:val="TableParagraph"/>
              <w:spacing w:before="51"/>
              <w:ind w:left="0" w:right="-22"/>
              <w:jc w:val="center"/>
              <w:rPr>
                <w:sz w:val="24"/>
              </w:rPr>
            </w:pPr>
            <w:r>
              <w:rPr>
                <w:sz w:val="24"/>
              </w:rPr>
              <w:t>200</w:t>
            </w:r>
          </w:p>
        </w:tc>
        <w:tc>
          <w:tcPr>
            <w:tcW w:w="2128" w:type="dxa"/>
            <w:tcBorders>
              <w:top w:val="single" w:sz="4" w:space="0" w:color="000000"/>
              <w:bottom w:val="single" w:sz="4" w:space="0" w:color="000000"/>
            </w:tcBorders>
          </w:tcPr>
          <w:p w:rsidR="00E575F5" w:rsidRDefault="003A258C" w:rsidP="00EF2B0D">
            <w:pPr>
              <w:pStyle w:val="TableParagraph"/>
              <w:spacing w:before="51"/>
              <w:ind w:left="0" w:right="-22"/>
              <w:jc w:val="center"/>
              <w:rPr>
                <w:sz w:val="24"/>
              </w:rPr>
            </w:pPr>
            <w:r>
              <w:rPr>
                <w:sz w:val="24"/>
              </w:rPr>
              <w:t>20</w:t>
            </w:r>
          </w:p>
        </w:tc>
      </w:tr>
      <w:tr w:rsidR="00E575F5" w:rsidTr="00EF2B0D">
        <w:trPr>
          <w:trHeight w:val="394"/>
        </w:trPr>
        <w:tc>
          <w:tcPr>
            <w:tcW w:w="2460" w:type="dxa"/>
            <w:tcBorders>
              <w:top w:val="single" w:sz="4" w:space="0" w:color="000000"/>
              <w:bottom w:val="single" w:sz="4" w:space="0" w:color="000000"/>
            </w:tcBorders>
          </w:tcPr>
          <w:p w:rsidR="00E575F5" w:rsidRDefault="003A258C" w:rsidP="00EF2B0D">
            <w:pPr>
              <w:pStyle w:val="TableParagraph"/>
              <w:spacing w:before="51"/>
              <w:ind w:left="0" w:right="-22"/>
              <w:jc w:val="center"/>
              <w:rPr>
                <w:sz w:val="24"/>
              </w:rPr>
            </w:pPr>
            <w:r>
              <w:rPr>
                <w:sz w:val="24"/>
              </w:rPr>
              <w:t>Река Большая Кайла</w:t>
            </w:r>
          </w:p>
        </w:tc>
        <w:tc>
          <w:tcPr>
            <w:tcW w:w="2728" w:type="dxa"/>
            <w:tcBorders>
              <w:top w:val="single" w:sz="4" w:space="0" w:color="000000"/>
              <w:bottom w:val="single" w:sz="4" w:space="0" w:color="000000"/>
            </w:tcBorders>
          </w:tcPr>
          <w:p w:rsidR="00E575F5" w:rsidRDefault="003A258C" w:rsidP="00EF2B0D">
            <w:pPr>
              <w:pStyle w:val="TableParagraph"/>
              <w:spacing w:before="51"/>
              <w:ind w:left="0" w:right="-22"/>
              <w:jc w:val="center"/>
              <w:rPr>
                <w:sz w:val="24"/>
              </w:rPr>
            </w:pPr>
            <w:r>
              <w:rPr>
                <w:sz w:val="24"/>
              </w:rPr>
              <w:t>50</w:t>
            </w:r>
          </w:p>
        </w:tc>
        <w:tc>
          <w:tcPr>
            <w:tcW w:w="2552" w:type="dxa"/>
            <w:tcBorders>
              <w:top w:val="single" w:sz="4" w:space="0" w:color="000000"/>
              <w:bottom w:val="single" w:sz="4" w:space="0" w:color="000000"/>
            </w:tcBorders>
          </w:tcPr>
          <w:p w:rsidR="00E575F5" w:rsidRDefault="003A258C" w:rsidP="00EF2B0D">
            <w:pPr>
              <w:pStyle w:val="TableParagraph"/>
              <w:spacing w:before="51"/>
              <w:ind w:left="0" w:right="-22"/>
              <w:jc w:val="center"/>
              <w:rPr>
                <w:sz w:val="24"/>
              </w:rPr>
            </w:pPr>
            <w:r>
              <w:rPr>
                <w:sz w:val="24"/>
              </w:rPr>
              <w:t>100</w:t>
            </w:r>
          </w:p>
        </w:tc>
        <w:tc>
          <w:tcPr>
            <w:tcW w:w="2128" w:type="dxa"/>
            <w:tcBorders>
              <w:top w:val="single" w:sz="4" w:space="0" w:color="000000"/>
              <w:bottom w:val="single" w:sz="4" w:space="0" w:color="000000"/>
            </w:tcBorders>
          </w:tcPr>
          <w:p w:rsidR="00E575F5" w:rsidRDefault="003A258C" w:rsidP="00EF2B0D">
            <w:pPr>
              <w:pStyle w:val="TableParagraph"/>
              <w:spacing w:before="51"/>
              <w:ind w:left="0" w:right="-22"/>
              <w:jc w:val="center"/>
              <w:rPr>
                <w:sz w:val="24"/>
              </w:rPr>
            </w:pPr>
            <w:r>
              <w:rPr>
                <w:sz w:val="24"/>
              </w:rPr>
              <w:t>20</w:t>
            </w:r>
          </w:p>
        </w:tc>
      </w:tr>
      <w:tr w:rsidR="00E575F5" w:rsidTr="00EF2B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4"/>
        </w:trPr>
        <w:tc>
          <w:tcPr>
            <w:tcW w:w="2460"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Река Малая Кайла</w:t>
            </w:r>
          </w:p>
        </w:tc>
        <w:tc>
          <w:tcPr>
            <w:tcW w:w="2728"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50</w:t>
            </w:r>
          </w:p>
        </w:tc>
        <w:tc>
          <w:tcPr>
            <w:tcW w:w="2552"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100</w:t>
            </w:r>
          </w:p>
        </w:tc>
        <w:tc>
          <w:tcPr>
            <w:tcW w:w="2128"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20</w:t>
            </w:r>
          </w:p>
        </w:tc>
      </w:tr>
      <w:tr w:rsidR="00E575F5" w:rsidTr="00EF2B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3"/>
        </w:trPr>
        <w:tc>
          <w:tcPr>
            <w:tcW w:w="2460"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 xml:space="preserve">Река </w:t>
            </w:r>
            <w:proofErr w:type="spellStart"/>
            <w:r>
              <w:rPr>
                <w:sz w:val="24"/>
              </w:rPr>
              <w:t>Назаровка</w:t>
            </w:r>
            <w:proofErr w:type="spellEnd"/>
          </w:p>
        </w:tc>
        <w:tc>
          <w:tcPr>
            <w:tcW w:w="2728"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50</w:t>
            </w:r>
          </w:p>
        </w:tc>
        <w:tc>
          <w:tcPr>
            <w:tcW w:w="2552"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100</w:t>
            </w:r>
          </w:p>
        </w:tc>
        <w:tc>
          <w:tcPr>
            <w:tcW w:w="2128"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20</w:t>
            </w:r>
          </w:p>
        </w:tc>
      </w:tr>
      <w:tr w:rsidR="00E575F5" w:rsidTr="00EF2B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4"/>
        </w:trPr>
        <w:tc>
          <w:tcPr>
            <w:tcW w:w="2460"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 xml:space="preserve">Река </w:t>
            </w:r>
            <w:proofErr w:type="spellStart"/>
            <w:r>
              <w:rPr>
                <w:sz w:val="24"/>
              </w:rPr>
              <w:t>Анга</w:t>
            </w:r>
            <w:proofErr w:type="spellEnd"/>
          </w:p>
        </w:tc>
        <w:tc>
          <w:tcPr>
            <w:tcW w:w="2728"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50</w:t>
            </w:r>
          </w:p>
        </w:tc>
        <w:tc>
          <w:tcPr>
            <w:tcW w:w="2552"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100</w:t>
            </w:r>
          </w:p>
        </w:tc>
        <w:tc>
          <w:tcPr>
            <w:tcW w:w="2128"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20</w:t>
            </w:r>
          </w:p>
        </w:tc>
      </w:tr>
      <w:tr w:rsidR="00E575F5" w:rsidTr="00EF2B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0"/>
        </w:trPr>
        <w:tc>
          <w:tcPr>
            <w:tcW w:w="2460"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Река Таёжная</w:t>
            </w:r>
          </w:p>
        </w:tc>
        <w:tc>
          <w:tcPr>
            <w:tcW w:w="2728"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50</w:t>
            </w:r>
          </w:p>
        </w:tc>
        <w:tc>
          <w:tcPr>
            <w:tcW w:w="2552"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100</w:t>
            </w:r>
          </w:p>
        </w:tc>
        <w:tc>
          <w:tcPr>
            <w:tcW w:w="2128"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20</w:t>
            </w:r>
          </w:p>
        </w:tc>
      </w:tr>
      <w:tr w:rsidR="00E575F5" w:rsidTr="00EF2B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4"/>
        </w:trPr>
        <w:tc>
          <w:tcPr>
            <w:tcW w:w="2460"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 xml:space="preserve">Река </w:t>
            </w:r>
            <w:proofErr w:type="spellStart"/>
            <w:r>
              <w:rPr>
                <w:sz w:val="24"/>
              </w:rPr>
              <w:t>Тузейга</w:t>
            </w:r>
            <w:proofErr w:type="spellEnd"/>
          </w:p>
        </w:tc>
        <w:tc>
          <w:tcPr>
            <w:tcW w:w="2728"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50</w:t>
            </w:r>
          </w:p>
        </w:tc>
        <w:tc>
          <w:tcPr>
            <w:tcW w:w="2552"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100</w:t>
            </w:r>
          </w:p>
        </w:tc>
        <w:tc>
          <w:tcPr>
            <w:tcW w:w="2128"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20</w:t>
            </w:r>
          </w:p>
        </w:tc>
      </w:tr>
      <w:tr w:rsidR="00E575F5" w:rsidTr="00EF2B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4"/>
        </w:trPr>
        <w:tc>
          <w:tcPr>
            <w:tcW w:w="2460"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 xml:space="preserve">Река </w:t>
            </w:r>
            <w:proofErr w:type="spellStart"/>
            <w:r>
              <w:rPr>
                <w:sz w:val="24"/>
              </w:rPr>
              <w:t>Юрмет</w:t>
            </w:r>
            <w:proofErr w:type="spellEnd"/>
          </w:p>
        </w:tc>
        <w:tc>
          <w:tcPr>
            <w:tcW w:w="2728"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50</w:t>
            </w:r>
          </w:p>
        </w:tc>
        <w:tc>
          <w:tcPr>
            <w:tcW w:w="2552"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100</w:t>
            </w:r>
          </w:p>
        </w:tc>
        <w:tc>
          <w:tcPr>
            <w:tcW w:w="2128"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20</w:t>
            </w:r>
          </w:p>
        </w:tc>
      </w:tr>
      <w:tr w:rsidR="00E575F5" w:rsidTr="00EF2B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4"/>
        </w:trPr>
        <w:tc>
          <w:tcPr>
            <w:tcW w:w="2460"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lastRenderedPageBreak/>
              <w:t>Река Сайга</w:t>
            </w:r>
          </w:p>
        </w:tc>
        <w:tc>
          <w:tcPr>
            <w:tcW w:w="2728"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50</w:t>
            </w:r>
          </w:p>
        </w:tc>
        <w:tc>
          <w:tcPr>
            <w:tcW w:w="2552"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200</w:t>
            </w:r>
          </w:p>
        </w:tc>
        <w:tc>
          <w:tcPr>
            <w:tcW w:w="2128"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20</w:t>
            </w:r>
          </w:p>
        </w:tc>
      </w:tr>
      <w:tr w:rsidR="00E575F5" w:rsidTr="00EF2B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0"/>
        </w:trPr>
        <w:tc>
          <w:tcPr>
            <w:tcW w:w="2460"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 xml:space="preserve">Река </w:t>
            </w:r>
            <w:proofErr w:type="spellStart"/>
            <w:r>
              <w:rPr>
                <w:sz w:val="24"/>
              </w:rPr>
              <w:t>Колбеная</w:t>
            </w:r>
            <w:proofErr w:type="spellEnd"/>
          </w:p>
        </w:tc>
        <w:tc>
          <w:tcPr>
            <w:tcW w:w="2728"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50</w:t>
            </w:r>
          </w:p>
        </w:tc>
        <w:tc>
          <w:tcPr>
            <w:tcW w:w="2552"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100</w:t>
            </w:r>
          </w:p>
        </w:tc>
        <w:tc>
          <w:tcPr>
            <w:tcW w:w="2128"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20</w:t>
            </w:r>
          </w:p>
        </w:tc>
      </w:tr>
      <w:tr w:rsidR="00E575F5" w:rsidTr="00EF2B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3"/>
        </w:trPr>
        <w:tc>
          <w:tcPr>
            <w:tcW w:w="2460"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Река Барсучья</w:t>
            </w:r>
          </w:p>
        </w:tc>
        <w:tc>
          <w:tcPr>
            <w:tcW w:w="2728"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50</w:t>
            </w:r>
          </w:p>
        </w:tc>
        <w:tc>
          <w:tcPr>
            <w:tcW w:w="2552"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100</w:t>
            </w:r>
          </w:p>
        </w:tc>
        <w:tc>
          <w:tcPr>
            <w:tcW w:w="2128" w:type="dxa"/>
            <w:tcBorders>
              <w:left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20</w:t>
            </w:r>
          </w:p>
        </w:tc>
      </w:tr>
      <w:tr w:rsidR="00E575F5" w:rsidTr="00EF2B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4"/>
        </w:trPr>
        <w:tc>
          <w:tcPr>
            <w:tcW w:w="2460" w:type="dxa"/>
            <w:tcBorders>
              <w:left w:val="single" w:sz="2" w:space="0" w:color="000000"/>
              <w:bottom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Озера, ручьи</w:t>
            </w:r>
          </w:p>
        </w:tc>
        <w:tc>
          <w:tcPr>
            <w:tcW w:w="2728" w:type="dxa"/>
            <w:tcBorders>
              <w:left w:val="single" w:sz="2" w:space="0" w:color="000000"/>
              <w:bottom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30-50</w:t>
            </w:r>
          </w:p>
        </w:tc>
        <w:tc>
          <w:tcPr>
            <w:tcW w:w="2552" w:type="dxa"/>
            <w:tcBorders>
              <w:left w:val="single" w:sz="2" w:space="0" w:color="000000"/>
              <w:bottom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50</w:t>
            </w:r>
          </w:p>
        </w:tc>
        <w:tc>
          <w:tcPr>
            <w:tcW w:w="2128" w:type="dxa"/>
            <w:tcBorders>
              <w:left w:val="single" w:sz="2" w:space="0" w:color="000000"/>
              <w:bottom w:val="single" w:sz="2" w:space="0" w:color="000000"/>
              <w:right w:val="single" w:sz="2" w:space="0" w:color="000000"/>
            </w:tcBorders>
          </w:tcPr>
          <w:p w:rsidR="00E575F5" w:rsidRDefault="003A258C" w:rsidP="00EF2B0D">
            <w:pPr>
              <w:pStyle w:val="TableParagraph"/>
              <w:spacing w:before="51"/>
              <w:ind w:left="0" w:right="-22"/>
              <w:jc w:val="center"/>
              <w:rPr>
                <w:sz w:val="24"/>
              </w:rPr>
            </w:pPr>
            <w:r>
              <w:rPr>
                <w:sz w:val="24"/>
              </w:rPr>
              <w:t>5</w:t>
            </w:r>
          </w:p>
        </w:tc>
      </w:tr>
    </w:tbl>
    <w:p w:rsidR="00E575F5" w:rsidRDefault="00E575F5">
      <w:pPr>
        <w:pStyle w:val="a3"/>
        <w:spacing w:before="8"/>
        <w:ind w:left="0"/>
        <w:rPr>
          <w:i/>
          <w:sz w:val="12"/>
        </w:rPr>
      </w:pPr>
    </w:p>
    <w:p w:rsidR="00E575F5" w:rsidRDefault="003A258C">
      <w:pPr>
        <w:pStyle w:val="4"/>
        <w:numPr>
          <w:ilvl w:val="0"/>
          <w:numId w:val="149"/>
        </w:numPr>
        <w:tabs>
          <w:tab w:val="left" w:pos="1661"/>
        </w:tabs>
        <w:spacing w:before="90"/>
        <w:ind w:hanging="261"/>
      </w:pPr>
      <w:r>
        <w:t xml:space="preserve">Охрана объектов </w:t>
      </w:r>
      <w:r>
        <w:rPr>
          <w:spacing w:val="-3"/>
        </w:rPr>
        <w:t>культурного</w:t>
      </w:r>
      <w:r>
        <w:rPr>
          <w:spacing w:val="-5"/>
        </w:rPr>
        <w:t xml:space="preserve"> </w:t>
      </w:r>
      <w:r>
        <w:t>наследия:</w:t>
      </w:r>
    </w:p>
    <w:p w:rsidR="00E575F5" w:rsidRDefault="003A258C">
      <w:pPr>
        <w:pStyle w:val="a5"/>
        <w:numPr>
          <w:ilvl w:val="1"/>
          <w:numId w:val="147"/>
        </w:numPr>
        <w:tabs>
          <w:tab w:val="left" w:pos="1541"/>
        </w:tabs>
        <w:spacing w:line="274" w:lineRule="exact"/>
        <w:ind w:hanging="141"/>
        <w:jc w:val="left"/>
        <w:rPr>
          <w:i/>
          <w:sz w:val="24"/>
        </w:rPr>
      </w:pPr>
      <w:r>
        <w:rPr>
          <w:i/>
          <w:sz w:val="24"/>
        </w:rPr>
        <w:t xml:space="preserve">территория объекта </w:t>
      </w:r>
      <w:r>
        <w:rPr>
          <w:i/>
          <w:spacing w:val="-3"/>
          <w:sz w:val="24"/>
        </w:rPr>
        <w:t>культурного</w:t>
      </w:r>
      <w:r>
        <w:rPr>
          <w:i/>
          <w:spacing w:val="-9"/>
          <w:sz w:val="24"/>
        </w:rPr>
        <w:t xml:space="preserve"> </w:t>
      </w:r>
      <w:r>
        <w:rPr>
          <w:i/>
          <w:sz w:val="24"/>
        </w:rPr>
        <w:t>наследия;</w:t>
      </w:r>
    </w:p>
    <w:p w:rsidR="00E575F5" w:rsidRDefault="003A258C">
      <w:pPr>
        <w:pStyle w:val="a5"/>
        <w:numPr>
          <w:ilvl w:val="1"/>
          <w:numId w:val="147"/>
        </w:numPr>
        <w:tabs>
          <w:tab w:val="left" w:pos="1541"/>
        </w:tabs>
        <w:ind w:hanging="141"/>
        <w:jc w:val="left"/>
        <w:rPr>
          <w:i/>
          <w:sz w:val="24"/>
        </w:rPr>
      </w:pPr>
      <w:r>
        <w:rPr>
          <w:i/>
          <w:sz w:val="24"/>
        </w:rPr>
        <w:t xml:space="preserve">охранная зона объекта </w:t>
      </w:r>
      <w:r>
        <w:rPr>
          <w:i/>
          <w:spacing w:val="-3"/>
          <w:sz w:val="24"/>
        </w:rPr>
        <w:t>культурного</w:t>
      </w:r>
      <w:r>
        <w:rPr>
          <w:i/>
          <w:spacing w:val="-1"/>
          <w:sz w:val="24"/>
        </w:rPr>
        <w:t xml:space="preserve"> </w:t>
      </w:r>
      <w:r>
        <w:rPr>
          <w:i/>
          <w:sz w:val="24"/>
        </w:rPr>
        <w:t>наследия;</w:t>
      </w:r>
    </w:p>
    <w:p w:rsidR="00E575F5" w:rsidRDefault="003A258C">
      <w:pPr>
        <w:pStyle w:val="a5"/>
        <w:numPr>
          <w:ilvl w:val="1"/>
          <w:numId w:val="147"/>
        </w:numPr>
        <w:tabs>
          <w:tab w:val="left" w:pos="1541"/>
        </w:tabs>
        <w:ind w:hanging="141"/>
        <w:jc w:val="left"/>
        <w:rPr>
          <w:i/>
          <w:sz w:val="24"/>
        </w:rPr>
      </w:pPr>
      <w:r>
        <w:rPr>
          <w:i/>
          <w:sz w:val="24"/>
        </w:rPr>
        <w:t xml:space="preserve">охранная зона </w:t>
      </w:r>
      <w:r>
        <w:rPr>
          <w:i/>
          <w:spacing w:val="-3"/>
          <w:sz w:val="24"/>
        </w:rPr>
        <w:t>культурного</w:t>
      </w:r>
      <w:r>
        <w:rPr>
          <w:i/>
          <w:spacing w:val="-1"/>
          <w:sz w:val="24"/>
        </w:rPr>
        <w:t xml:space="preserve"> </w:t>
      </w:r>
      <w:r>
        <w:rPr>
          <w:i/>
          <w:sz w:val="24"/>
        </w:rPr>
        <w:t>слоя.</w:t>
      </w:r>
    </w:p>
    <w:p w:rsidR="00E575F5" w:rsidRDefault="003A258C">
      <w:pPr>
        <w:pStyle w:val="a3"/>
        <w:ind w:right="689" w:firstLine="708"/>
        <w:jc w:val="both"/>
      </w:pPr>
      <w:r>
        <w:t xml:space="preserve">Для сохранения </w:t>
      </w:r>
      <w:r>
        <w:rPr>
          <w:spacing w:val="-3"/>
        </w:rPr>
        <w:t xml:space="preserve">объектов </w:t>
      </w:r>
      <w:r>
        <w:rPr>
          <w:spacing w:val="-4"/>
        </w:rPr>
        <w:t xml:space="preserve">культурного </w:t>
      </w:r>
      <w:r>
        <w:t xml:space="preserve">наследия поселения, в целях территориального планирования требуется утвердить границы территорий объектов </w:t>
      </w:r>
      <w:r>
        <w:rPr>
          <w:spacing w:val="-4"/>
        </w:rPr>
        <w:t>культурного</w:t>
      </w:r>
      <w:r>
        <w:rPr>
          <w:spacing w:val="52"/>
        </w:rPr>
        <w:t xml:space="preserve"> </w:t>
      </w:r>
      <w:r>
        <w:t xml:space="preserve">наследия, разработать и утвердить границы зон охраны </w:t>
      </w:r>
      <w:r>
        <w:rPr>
          <w:spacing w:val="-3"/>
        </w:rPr>
        <w:t xml:space="preserve">объектов </w:t>
      </w:r>
      <w:r>
        <w:rPr>
          <w:spacing w:val="-4"/>
        </w:rPr>
        <w:t xml:space="preserve">культурного </w:t>
      </w:r>
      <w:r>
        <w:t xml:space="preserve">наследия и режимы их использования, зоны охраны </w:t>
      </w:r>
      <w:r>
        <w:rPr>
          <w:spacing w:val="-4"/>
        </w:rPr>
        <w:t xml:space="preserve">культурного </w:t>
      </w:r>
      <w:r>
        <w:t>слоя.</w:t>
      </w:r>
    </w:p>
    <w:p w:rsidR="00E575F5" w:rsidRDefault="003A258C">
      <w:pPr>
        <w:pStyle w:val="a3"/>
        <w:ind w:right="687" w:firstLine="708"/>
        <w:jc w:val="both"/>
      </w:pPr>
      <w:r>
        <w:t xml:space="preserve">Охранная зона объекта </w:t>
      </w:r>
      <w:r>
        <w:rPr>
          <w:spacing w:val="-4"/>
        </w:rPr>
        <w:t xml:space="preserve">культурного </w:t>
      </w:r>
      <w:r>
        <w:t xml:space="preserve">наследия – территория, в пределах </w:t>
      </w:r>
      <w:r>
        <w:rPr>
          <w:spacing w:val="-4"/>
        </w:rPr>
        <w:t xml:space="preserve">которой </w:t>
      </w:r>
      <w:r>
        <w:t xml:space="preserve">в целях обеспечения сохранности объекта </w:t>
      </w:r>
      <w:r>
        <w:rPr>
          <w:spacing w:val="-4"/>
        </w:rPr>
        <w:t>культурного</w:t>
      </w:r>
      <w:r>
        <w:rPr>
          <w:spacing w:val="52"/>
        </w:rPr>
        <w:t xml:space="preserve"> </w:t>
      </w:r>
      <w:r>
        <w:t xml:space="preserve">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w:t>
      </w:r>
      <w:r>
        <w:rPr>
          <w:spacing w:val="-4"/>
        </w:rPr>
        <w:t>культурного</w:t>
      </w:r>
      <w:r>
        <w:rPr>
          <w:spacing w:val="-5"/>
        </w:rPr>
        <w:t xml:space="preserve"> </w:t>
      </w:r>
      <w:r>
        <w:t>наследия.</w:t>
      </w:r>
    </w:p>
    <w:p w:rsidR="00E575F5" w:rsidRDefault="003A258C">
      <w:pPr>
        <w:pStyle w:val="a3"/>
        <w:spacing w:before="1"/>
        <w:ind w:right="693" w:firstLine="708"/>
        <w:jc w:val="both"/>
      </w:pPr>
      <w:r>
        <w:t xml:space="preserve">Зона охраны </w:t>
      </w:r>
      <w:r>
        <w:rPr>
          <w:spacing w:val="-4"/>
        </w:rPr>
        <w:t xml:space="preserve">культурного </w:t>
      </w:r>
      <w:r>
        <w:t xml:space="preserve">слоя включает территорию распространения археологического </w:t>
      </w:r>
      <w:r>
        <w:rPr>
          <w:spacing w:val="-4"/>
        </w:rPr>
        <w:t xml:space="preserve">культурного </w:t>
      </w:r>
      <w:r>
        <w:t xml:space="preserve">слоя, ареалы вокруг отдельных памятников археологии: </w:t>
      </w:r>
      <w:proofErr w:type="spellStart"/>
      <w:r>
        <w:t>руинированных</w:t>
      </w:r>
      <w:proofErr w:type="spellEnd"/>
      <w:r>
        <w:t xml:space="preserve"> построек, городищ, стоянок, селищ и курганов; устанавливается на территории, </w:t>
      </w:r>
      <w:r>
        <w:rPr>
          <w:spacing w:val="-4"/>
        </w:rPr>
        <w:t xml:space="preserve">где </w:t>
      </w:r>
      <w:r>
        <w:t xml:space="preserve">верхние напластования земли до материка, образовавшиеся в </w:t>
      </w:r>
      <w:r>
        <w:rPr>
          <w:spacing w:val="-4"/>
        </w:rPr>
        <w:t>результате</w:t>
      </w:r>
      <w:r>
        <w:rPr>
          <w:spacing w:val="52"/>
        </w:rPr>
        <w:t xml:space="preserve"> </w:t>
      </w:r>
      <w:r>
        <w:t xml:space="preserve">деятельности человека содержат остатки исторической материальной </w:t>
      </w:r>
      <w:r>
        <w:rPr>
          <w:spacing w:val="-5"/>
        </w:rPr>
        <w:t xml:space="preserve">культуры </w:t>
      </w:r>
      <w:r>
        <w:t xml:space="preserve">и являются </w:t>
      </w:r>
      <w:r>
        <w:rPr>
          <w:spacing w:val="-3"/>
        </w:rPr>
        <w:t xml:space="preserve">памятником </w:t>
      </w:r>
      <w:r>
        <w:t>археологии.</w:t>
      </w:r>
    </w:p>
    <w:p w:rsidR="00E575F5" w:rsidRDefault="003A258C">
      <w:pPr>
        <w:pStyle w:val="a3"/>
        <w:spacing w:before="1"/>
        <w:ind w:right="689" w:firstLine="708"/>
        <w:jc w:val="both"/>
      </w:pPr>
      <w:r>
        <w:t>Для обеспечения сохранности объектов культурного наследия при выполнении работ по хозяйственному освоению территорий, предусмотренных проектом Генерального плана, на указанных территориях требуется полное или частичное ограничение хозяйственной деятельности. Кроме того, следует учитывать, что в соответствии с требованиями ст. 30 Федерального закона от 25.06.2002 № 73-ФЗ «Об объектах культурного наследия (памятниках истории и культуры) народов РФ» земельные участки, подлежащие хозяйственному освоению, являются объектами историко-культурной экспертизы.</w:t>
      </w:r>
    </w:p>
    <w:p w:rsidR="00E575F5" w:rsidRDefault="003A258C">
      <w:pPr>
        <w:pStyle w:val="a3"/>
        <w:ind w:right="686" w:firstLine="708"/>
        <w:jc w:val="both"/>
      </w:pPr>
      <w:r>
        <w:t>Для объектов историко-культурного наследия, выявленных на территории сельского поселения, требуется проведение Государственной историко-культурной экспертизы, осуществление процедуры постановки данного объекта на учет (внесение в реестр объектов историко-культурного наследия), а в дальнейшем - разработка и утверждение проектов границ территории объекта культурного наследия, охранной зоны и зоны регулирования застройки с назначением градостроительных регламентов, регистрацией обременения в ФРС.</w:t>
      </w:r>
    </w:p>
    <w:p w:rsidR="00A17C92" w:rsidRDefault="00A17C92" w:rsidP="008E4FA7">
      <w:pPr>
        <w:pStyle w:val="a3"/>
        <w:ind w:left="0" w:right="686"/>
        <w:jc w:val="both"/>
      </w:pPr>
    </w:p>
    <w:p w:rsidR="008E4FA7" w:rsidRDefault="008E4FA7" w:rsidP="008E4FA7">
      <w:pPr>
        <w:pStyle w:val="a3"/>
        <w:ind w:left="0" w:right="686"/>
        <w:jc w:val="both"/>
      </w:pPr>
    </w:p>
    <w:p w:rsidR="008E4FA7" w:rsidRDefault="008E4FA7" w:rsidP="008E4FA7">
      <w:pPr>
        <w:pStyle w:val="a3"/>
        <w:ind w:left="0" w:right="686"/>
        <w:jc w:val="both"/>
      </w:pPr>
    </w:p>
    <w:p w:rsidR="008E4FA7" w:rsidRDefault="008E4FA7" w:rsidP="008E4FA7">
      <w:pPr>
        <w:pStyle w:val="a3"/>
        <w:ind w:left="0" w:right="686"/>
        <w:jc w:val="both"/>
      </w:pPr>
    </w:p>
    <w:p w:rsidR="008E4FA7" w:rsidRDefault="008E4FA7" w:rsidP="008E4FA7">
      <w:pPr>
        <w:pStyle w:val="a3"/>
        <w:ind w:left="0" w:right="686"/>
        <w:jc w:val="both"/>
      </w:pPr>
    </w:p>
    <w:p w:rsidR="008E4FA7" w:rsidRDefault="008E4FA7" w:rsidP="008E4FA7">
      <w:pPr>
        <w:pStyle w:val="a3"/>
        <w:ind w:left="0" w:right="686"/>
        <w:jc w:val="both"/>
      </w:pPr>
    </w:p>
    <w:p w:rsidR="008E4FA7" w:rsidRDefault="008E4FA7" w:rsidP="008E4FA7">
      <w:pPr>
        <w:pStyle w:val="a3"/>
        <w:ind w:left="0" w:right="686"/>
        <w:jc w:val="both"/>
      </w:pPr>
    </w:p>
    <w:p w:rsidR="008E4FA7" w:rsidRDefault="008E4FA7" w:rsidP="008E4FA7">
      <w:pPr>
        <w:pStyle w:val="a3"/>
        <w:ind w:left="0" w:right="686"/>
        <w:jc w:val="both"/>
      </w:pPr>
    </w:p>
    <w:p w:rsidR="008E4FA7" w:rsidRDefault="008E4FA7" w:rsidP="008E4FA7">
      <w:pPr>
        <w:pStyle w:val="a3"/>
        <w:ind w:left="0" w:right="686"/>
        <w:jc w:val="both"/>
      </w:pPr>
    </w:p>
    <w:p w:rsidR="008E4FA7" w:rsidRDefault="008E4FA7" w:rsidP="008E4FA7">
      <w:pPr>
        <w:pStyle w:val="a3"/>
        <w:ind w:left="0" w:right="686"/>
        <w:jc w:val="both"/>
      </w:pPr>
    </w:p>
    <w:p w:rsidR="008E4FA7" w:rsidRDefault="008E4FA7" w:rsidP="008E4FA7">
      <w:pPr>
        <w:pStyle w:val="a3"/>
        <w:ind w:left="0" w:right="686"/>
        <w:jc w:val="both"/>
      </w:pPr>
    </w:p>
    <w:p w:rsidR="008E4FA7" w:rsidRDefault="008E4FA7" w:rsidP="008E4FA7">
      <w:pPr>
        <w:pStyle w:val="a3"/>
        <w:ind w:left="0" w:right="686"/>
        <w:jc w:val="both"/>
      </w:pPr>
    </w:p>
    <w:p w:rsidR="008E4FA7" w:rsidRDefault="008E4FA7" w:rsidP="008E4FA7">
      <w:pPr>
        <w:pStyle w:val="a3"/>
        <w:ind w:left="0" w:right="686"/>
        <w:jc w:val="both"/>
      </w:pPr>
    </w:p>
    <w:p w:rsidR="008E4FA7" w:rsidRDefault="008E4FA7" w:rsidP="008E4FA7">
      <w:pPr>
        <w:pStyle w:val="a3"/>
        <w:ind w:left="0" w:right="686"/>
        <w:jc w:val="both"/>
      </w:pPr>
    </w:p>
    <w:p w:rsidR="008E4FA7" w:rsidRDefault="008E4FA7" w:rsidP="008E4FA7">
      <w:pPr>
        <w:pStyle w:val="a3"/>
        <w:ind w:left="0" w:right="686"/>
        <w:jc w:val="both"/>
      </w:pPr>
    </w:p>
    <w:p w:rsidR="008E4FA7" w:rsidRDefault="008E4FA7" w:rsidP="008E4FA7">
      <w:pPr>
        <w:pStyle w:val="a3"/>
        <w:ind w:left="0" w:right="686"/>
        <w:jc w:val="both"/>
      </w:pPr>
    </w:p>
    <w:p w:rsidR="00E575F5" w:rsidRDefault="003A258C">
      <w:pPr>
        <w:pStyle w:val="4"/>
        <w:spacing w:before="91" w:line="240" w:lineRule="auto"/>
        <w:ind w:left="3113" w:right="826" w:hanging="1505"/>
        <w:jc w:val="left"/>
      </w:pPr>
      <w:r>
        <w:lastRenderedPageBreak/>
        <w:t>Объекты культурного наследия, расположенные на территории Муниципального образования "</w:t>
      </w:r>
      <w:proofErr w:type="spellStart"/>
      <w:r>
        <w:t>Батуринское</w:t>
      </w:r>
      <w:proofErr w:type="spellEnd"/>
      <w:r>
        <w:t xml:space="preserve"> сельское поселение"</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483"/>
        <w:gridCol w:w="4024"/>
        <w:gridCol w:w="5105"/>
      </w:tblGrid>
      <w:tr w:rsidR="00E575F5" w:rsidTr="00A17C92">
        <w:trPr>
          <w:trHeight w:val="337"/>
        </w:trPr>
        <w:tc>
          <w:tcPr>
            <w:tcW w:w="483" w:type="dxa"/>
            <w:shd w:val="clear" w:color="auto" w:fill="F1F1F1"/>
          </w:tcPr>
          <w:p w:rsidR="00E575F5" w:rsidRPr="00A17C92" w:rsidRDefault="003A258C" w:rsidP="00A17C92">
            <w:pPr>
              <w:pStyle w:val="TableParagraph"/>
              <w:spacing w:line="267" w:lineRule="exact"/>
              <w:ind w:left="0"/>
              <w:jc w:val="center"/>
              <w:rPr>
                <w:b/>
                <w:bCs/>
                <w:sz w:val="24"/>
              </w:rPr>
            </w:pPr>
            <w:r w:rsidRPr="00A17C92">
              <w:rPr>
                <w:b/>
                <w:bCs/>
                <w:sz w:val="24"/>
              </w:rPr>
              <w:t>№ п/п</w:t>
            </w:r>
          </w:p>
        </w:tc>
        <w:tc>
          <w:tcPr>
            <w:tcW w:w="4024" w:type="dxa"/>
            <w:shd w:val="clear" w:color="auto" w:fill="F1F1F1"/>
          </w:tcPr>
          <w:p w:rsidR="00E575F5" w:rsidRPr="00A17C92" w:rsidRDefault="003A258C" w:rsidP="00A17C92">
            <w:pPr>
              <w:pStyle w:val="TableParagraph"/>
              <w:spacing w:line="267" w:lineRule="exact"/>
              <w:ind w:left="0"/>
              <w:jc w:val="center"/>
              <w:rPr>
                <w:b/>
                <w:bCs/>
                <w:sz w:val="24"/>
              </w:rPr>
            </w:pPr>
            <w:r w:rsidRPr="00A17C92">
              <w:rPr>
                <w:b/>
                <w:bCs/>
                <w:sz w:val="24"/>
              </w:rPr>
              <w:t>Наименование памятника</w:t>
            </w:r>
          </w:p>
        </w:tc>
        <w:tc>
          <w:tcPr>
            <w:tcW w:w="5105" w:type="dxa"/>
            <w:shd w:val="clear" w:color="auto" w:fill="F1F1F1"/>
          </w:tcPr>
          <w:p w:rsidR="00E575F5" w:rsidRPr="00A17C92" w:rsidRDefault="003A258C" w:rsidP="00A17C92">
            <w:pPr>
              <w:pStyle w:val="TableParagraph"/>
              <w:spacing w:line="267" w:lineRule="exact"/>
              <w:ind w:left="0"/>
              <w:jc w:val="center"/>
              <w:rPr>
                <w:b/>
                <w:bCs/>
                <w:sz w:val="24"/>
              </w:rPr>
            </w:pPr>
            <w:r w:rsidRPr="00A17C92">
              <w:rPr>
                <w:b/>
                <w:bCs/>
                <w:sz w:val="24"/>
              </w:rPr>
              <w:t>Местонахождение</w:t>
            </w:r>
          </w:p>
        </w:tc>
      </w:tr>
      <w:tr w:rsidR="00E575F5" w:rsidTr="00A17C92">
        <w:trPr>
          <w:trHeight w:val="342"/>
        </w:trPr>
        <w:tc>
          <w:tcPr>
            <w:tcW w:w="9612" w:type="dxa"/>
            <w:gridSpan w:val="3"/>
            <w:tcBorders>
              <w:left w:val="single" w:sz="2" w:space="0" w:color="000000"/>
              <w:right w:val="single" w:sz="2" w:space="0" w:color="000000"/>
            </w:tcBorders>
          </w:tcPr>
          <w:p w:rsidR="00E575F5" w:rsidRPr="00A17C92" w:rsidRDefault="003A258C" w:rsidP="00A17C92">
            <w:pPr>
              <w:pStyle w:val="TableParagraph"/>
              <w:spacing w:line="267" w:lineRule="exact"/>
              <w:ind w:left="0"/>
              <w:jc w:val="center"/>
              <w:rPr>
                <w:sz w:val="24"/>
              </w:rPr>
            </w:pPr>
            <w:r w:rsidRPr="00A17C92">
              <w:rPr>
                <w:sz w:val="24"/>
              </w:rPr>
              <w:t>Памятники археологии, стоящие на государственном учете</w:t>
            </w:r>
          </w:p>
        </w:tc>
      </w:tr>
      <w:tr w:rsidR="00E575F5" w:rsidTr="00A17C92">
        <w:trPr>
          <w:trHeight w:val="550"/>
        </w:trPr>
        <w:tc>
          <w:tcPr>
            <w:tcW w:w="483" w:type="dxa"/>
            <w:tcBorders>
              <w:left w:val="single" w:sz="2" w:space="0" w:color="000000"/>
              <w:right w:val="single" w:sz="2" w:space="0" w:color="000000"/>
            </w:tcBorders>
          </w:tcPr>
          <w:p w:rsidR="00E575F5" w:rsidRDefault="003A258C" w:rsidP="00A17C92">
            <w:pPr>
              <w:pStyle w:val="TableParagraph"/>
              <w:spacing w:line="267" w:lineRule="exact"/>
              <w:ind w:left="0"/>
              <w:jc w:val="center"/>
              <w:rPr>
                <w:sz w:val="24"/>
              </w:rPr>
            </w:pPr>
            <w:r>
              <w:rPr>
                <w:sz w:val="24"/>
              </w:rPr>
              <w:t>1</w:t>
            </w:r>
          </w:p>
        </w:tc>
        <w:tc>
          <w:tcPr>
            <w:tcW w:w="4024" w:type="dxa"/>
            <w:tcBorders>
              <w:left w:val="single" w:sz="2" w:space="0" w:color="000000"/>
              <w:right w:val="single" w:sz="2" w:space="0" w:color="000000"/>
            </w:tcBorders>
          </w:tcPr>
          <w:p w:rsidR="00E575F5" w:rsidRDefault="003A258C">
            <w:pPr>
              <w:pStyle w:val="TableParagraph"/>
              <w:spacing w:line="267" w:lineRule="exact"/>
              <w:ind w:left="106"/>
              <w:rPr>
                <w:sz w:val="24"/>
              </w:rPr>
            </w:pPr>
            <w:r>
              <w:rPr>
                <w:sz w:val="24"/>
              </w:rPr>
              <w:t xml:space="preserve">Городище у р. </w:t>
            </w:r>
            <w:proofErr w:type="spellStart"/>
            <w:r>
              <w:rPr>
                <w:sz w:val="24"/>
              </w:rPr>
              <w:t>Анги</w:t>
            </w:r>
            <w:proofErr w:type="spellEnd"/>
          </w:p>
        </w:tc>
        <w:tc>
          <w:tcPr>
            <w:tcW w:w="5105" w:type="dxa"/>
            <w:tcBorders>
              <w:left w:val="single" w:sz="2" w:space="0" w:color="000000"/>
              <w:right w:val="single" w:sz="2" w:space="0" w:color="000000"/>
            </w:tcBorders>
          </w:tcPr>
          <w:p w:rsidR="00E575F5" w:rsidRDefault="003A258C">
            <w:pPr>
              <w:pStyle w:val="TableParagraph"/>
              <w:spacing w:line="267" w:lineRule="exact"/>
              <w:ind w:left="110"/>
              <w:rPr>
                <w:sz w:val="24"/>
              </w:rPr>
            </w:pPr>
            <w:r>
              <w:rPr>
                <w:sz w:val="24"/>
              </w:rPr>
              <w:t xml:space="preserve">в 1 км от левого берега р. </w:t>
            </w:r>
            <w:proofErr w:type="spellStart"/>
            <w:r>
              <w:rPr>
                <w:sz w:val="24"/>
              </w:rPr>
              <w:t>Анги</w:t>
            </w:r>
            <w:proofErr w:type="spellEnd"/>
            <w:r>
              <w:rPr>
                <w:sz w:val="24"/>
              </w:rPr>
              <w:t>, недалеко от ее</w:t>
            </w:r>
          </w:p>
          <w:p w:rsidR="00E575F5" w:rsidRDefault="003A258C">
            <w:pPr>
              <w:pStyle w:val="TableParagraph"/>
              <w:spacing w:line="263" w:lineRule="exact"/>
              <w:ind w:left="110"/>
              <w:rPr>
                <w:sz w:val="24"/>
              </w:rPr>
            </w:pPr>
            <w:r>
              <w:rPr>
                <w:sz w:val="24"/>
              </w:rPr>
              <w:t>устья</w:t>
            </w:r>
          </w:p>
        </w:tc>
      </w:tr>
      <w:tr w:rsidR="00E575F5" w:rsidTr="00A17C92">
        <w:trPr>
          <w:trHeight w:val="554"/>
        </w:trPr>
        <w:tc>
          <w:tcPr>
            <w:tcW w:w="483" w:type="dxa"/>
            <w:tcBorders>
              <w:left w:val="single" w:sz="2" w:space="0" w:color="000000"/>
              <w:right w:val="single" w:sz="2" w:space="0" w:color="000000"/>
            </w:tcBorders>
          </w:tcPr>
          <w:p w:rsidR="00E575F5" w:rsidRDefault="003A258C" w:rsidP="00A17C92">
            <w:pPr>
              <w:pStyle w:val="TableParagraph"/>
              <w:spacing w:line="267" w:lineRule="exact"/>
              <w:ind w:left="0"/>
              <w:jc w:val="center"/>
              <w:rPr>
                <w:sz w:val="24"/>
              </w:rPr>
            </w:pPr>
            <w:r>
              <w:rPr>
                <w:sz w:val="24"/>
              </w:rPr>
              <w:t>2</w:t>
            </w:r>
          </w:p>
        </w:tc>
        <w:tc>
          <w:tcPr>
            <w:tcW w:w="4024" w:type="dxa"/>
            <w:tcBorders>
              <w:left w:val="single" w:sz="2" w:space="0" w:color="000000"/>
              <w:right w:val="single" w:sz="2" w:space="0" w:color="000000"/>
            </w:tcBorders>
          </w:tcPr>
          <w:p w:rsidR="00E575F5" w:rsidRDefault="003A258C">
            <w:pPr>
              <w:pStyle w:val="TableParagraph"/>
              <w:spacing w:line="271" w:lineRule="exact"/>
              <w:ind w:left="106"/>
              <w:rPr>
                <w:sz w:val="24"/>
              </w:rPr>
            </w:pPr>
            <w:proofErr w:type="spellStart"/>
            <w:r>
              <w:rPr>
                <w:sz w:val="24"/>
              </w:rPr>
              <w:t>Батуринское</w:t>
            </w:r>
            <w:proofErr w:type="spellEnd"/>
            <w:r>
              <w:rPr>
                <w:sz w:val="24"/>
              </w:rPr>
              <w:t xml:space="preserve"> городище</w:t>
            </w:r>
          </w:p>
        </w:tc>
        <w:tc>
          <w:tcPr>
            <w:tcW w:w="5105" w:type="dxa"/>
            <w:tcBorders>
              <w:left w:val="single" w:sz="2" w:space="0" w:color="000000"/>
              <w:right w:val="single" w:sz="2" w:space="0" w:color="000000"/>
            </w:tcBorders>
          </w:tcPr>
          <w:p w:rsidR="00E575F5" w:rsidRDefault="003A258C">
            <w:pPr>
              <w:pStyle w:val="TableParagraph"/>
              <w:spacing w:line="271" w:lineRule="exact"/>
              <w:ind w:left="110"/>
              <w:rPr>
                <w:sz w:val="24"/>
              </w:rPr>
            </w:pPr>
            <w:r>
              <w:rPr>
                <w:sz w:val="24"/>
              </w:rPr>
              <w:t>в 1,5-2 км по левому берегу от устья</w:t>
            </w:r>
          </w:p>
          <w:p w:rsidR="00E575F5" w:rsidRDefault="003A258C">
            <w:pPr>
              <w:pStyle w:val="TableParagraph"/>
              <w:spacing w:line="263" w:lineRule="exact"/>
              <w:ind w:left="110"/>
              <w:rPr>
                <w:sz w:val="24"/>
              </w:rPr>
            </w:pPr>
            <w:proofErr w:type="spellStart"/>
            <w:r>
              <w:rPr>
                <w:sz w:val="24"/>
              </w:rPr>
              <w:t>Батуринской</w:t>
            </w:r>
            <w:proofErr w:type="spellEnd"/>
            <w:r>
              <w:rPr>
                <w:sz w:val="24"/>
              </w:rPr>
              <w:t xml:space="preserve"> курьи, на левом берегу р. Чулым</w:t>
            </w:r>
          </w:p>
        </w:tc>
      </w:tr>
      <w:tr w:rsidR="00E575F5" w:rsidTr="00A17C92">
        <w:trPr>
          <w:trHeight w:val="550"/>
        </w:trPr>
        <w:tc>
          <w:tcPr>
            <w:tcW w:w="483" w:type="dxa"/>
            <w:tcBorders>
              <w:left w:val="single" w:sz="2" w:space="0" w:color="000000"/>
              <w:right w:val="single" w:sz="2" w:space="0" w:color="000000"/>
            </w:tcBorders>
          </w:tcPr>
          <w:p w:rsidR="00E575F5" w:rsidRDefault="003A258C" w:rsidP="00A17C92">
            <w:pPr>
              <w:pStyle w:val="TableParagraph"/>
              <w:spacing w:line="267" w:lineRule="exact"/>
              <w:ind w:left="0"/>
              <w:jc w:val="center"/>
              <w:rPr>
                <w:sz w:val="24"/>
              </w:rPr>
            </w:pPr>
            <w:r>
              <w:rPr>
                <w:sz w:val="24"/>
              </w:rPr>
              <w:t>3</w:t>
            </w:r>
          </w:p>
        </w:tc>
        <w:tc>
          <w:tcPr>
            <w:tcW w:w="4024" w:type="dxa"/>
            <w:tcBorders>
              <w:left w:val="single" w:sz="2" w:space="0" w:color="000000"/>
              <w:right w:val="single" w:sz="2" w:space="0" w:color="000000"/>
            </w:tcBorders>
          </w:tcPr>
          <w:p w:rsidR="00E575F5" w:rsidRDefault="003A258C">
            <w:pPr>
              <w:pStyle w:val="TableParagraph"/>
              <w:spacing w:line="267" w:lineRule="exact"/>
              <w:ind w:left="106"/>
              <w:rPr>
                <w:sz w:val="24"/>
              </w:rPr>
            </w:pPr>
            <w:proofErr w:type="spellStart"/>
            <w:r>
              <w:rPr>
                <w:sz w:val="24"/>
              </w:rPr>
              <w:t>Лайская</w:t>
            </w:r>
            <w:proofErr w:type="spellEnd"/>
            <w:r>
              <w:rPr>
                <w:sz w:val="24"/>
              </w:rPr>
              <w:t xml:space="preserve"> курганная группа</w:t>
            </w:r>
          </w:p>
        </w:tc>
        <w:tc>
          <w:tcPr>
            <w:tcW w:w="5105" w:type="dxa"/>
            <w:tcBorders>
              <w:left w:val="single" w:sz="2" w:space="0" w:color="000000"/>
              <w:right w:val="single" w:sz="2" w:space="0" w:color="000000"/>
            </w:tcBorders>
          </w:tcPr>
          <w:p w:rsidR="00E575F5" w:rsidRDefault="003A258C">
            <w:pPr>
              <w:pStyle w:val="TableParagraph"/>
              <w:spacing w:line="267" w:lineRule="exact"/>
              <w:ind w:left="110"/>
              <w:rPr>
                <w:sz w:val="24"/>
              </w:rPr>
            </w:pPr>
            <w:r>
              <w:rPr>
                <w:sz w:val="24"/>
              </w:rPr>
              <w:t xml:space="preserve">30 м восточнее брошенной д. </w:t>
            </w:r>
            <w:proofErr w:type="spellStart"/>
            <w:r>
              <w:rPr>
                <w:sz w:val="24"/>
              </w:rPr>
              <w:t>Усть</w:t>
            </w:r>
            <w:proofErr w:type="spellEnd"/>
            <w:r>
              <w:rPr>
                <w:sz w:val="24"/>
              </w:rPr>
              <w:t>-Лай, рядом</w:t>
            </w:r>
          </w:p>
          <w:p w:rsidR="00E575F5" w:rsidRDefault="003A258C">
            <w:pPr>
              <w:pStyle w:val="TableParagraph"/>
              <w:spacing w:line="263" w:lineRule="exact"/>
              <w:ind w:left="110"/>
              <w:rPr>
                <w:sz w:val="24"/>
              </w:rPr>
            </w:pPr>
            <w:r>
              <w:rPr>
                <w:sz w:val="24"/>
              </w:rPr>
              <w:t>с дорогой на с. Батурино</w:t>
            </w:r>
          </w:p>
        </w:tc>
      </w:tr>
      <w:tr w:rsidR="00E575F5" w:rsidTr="00A17C92">
        <w:trPr>
          <w:trHeight w:val="554"/>
        </w:trPr>
        <w:tc>
          <w:tcPr>
            <w:tcW w:w="483" w:type="dxa"/>
            <w:tcBorders>
              <w:left w:val="single" w:sz="2" w:space="0" w:color="000000"/>
              <w:right w:val="single" w:sz="2" w:space="0" w:color="000000"/>
            </w:tcBorders>
          </w:tcPr>
          <w:p w:rsidR="00E575F5" w:rsidRDefault="003A258C" w:rsidP="00A17C92">
            <w:pPr>
              <w:pStyle w:val="TableParagraph"/>
              <w:spacing w:line="267" w:lineRule="exact"/>
              <w:ind w:left="0"/>
              <w:jc w:val="center"/>
              <w:rPr>
                <w:sz w:val="24"/>
              </w:rPr>
            </w:pPr>
            <w:r>
              <w:rPr>
                <w:sz w:val="24"/>
              </w:rPr>
              <w:t>4</w:t>
            </w:r>
          </w:p>
        </w:tc>
        <w:tc>
          <w:tcPr>
            <w:tcW w:w="4024" w:type="dxa"/>
            <w:tcBorders>
              <w:left w:val="single" w:sz="2" w:space="0" w:color="000000"/>
              <w:right w:val="single" w:sz="2" w:space="0" w:color="000000"/>
            </w:tcBorders>
          </w:tcPr>
          <w:p w:rsidR="00E575F5" w:rsidRDefault="003A258C">
            <w:pPr>
              <w:pStyle w:val="TableParagraph"/>
              <w:spacing w:line="271" w:lineRule="exact"/>
              <w:ind w:left="106"/>
              <w:rPr>
                <w:sz w:val="24"/>
              </w:rPr>
            </w:pPr>
            <w:r>
              <w:rPr>
                <w:sz w:val="24"/>
              </w:rPr>
              <w:t>Нижне-</w:t>
            </w:r>
            <w:proofErr w:type="spellStart"/>
            <w:r>
              <w:rPr>
                <w:sz w:val="24"/>
              </w:rPr>
              <w:t>Ангская</w:t>
            </w:r>
            <w:proofErr w:type="spellEnd"/>
            <w:r>
              <w:rPr>
                <w:sz w:val="24"/>
              </w:rPr>
              <w:t xml:space="preserve"> курганная</w:t>
            </w:r>
          </w:p>
          <w:p w:rsidR="00E575F5" w:rsidRDefault="003A258C">
            <w:pPr>
              <w:pStyle w:val="TableParagraph"/>
              <w:spacing w:line="263" w:lineRule="exact"/>
              <w:ind w:left="106"/>
              <w:rPr>
                <w:sz w:val="24"/>
              </w:rPr>
            </w:pPr>
            <w:r>
              <w:rPr>
                <w:sz w:val="24"/>
              </w:rPr>
              <w:t>группа</w:t>
            </w:r>
          </w:p>
        </w:tc>
        <w:tc>
          <w:tcPr>
            <w:tcW w:w="5105" w:type="dxa"/>
            <w:tcBorders>
              <w:left w:val="single" w:sz="2" w:space="0" w:color="000000"/>
              <w:right w:val="single" w:sz="2" w:space="0" w:color="000000"/>
            </w:tcBorders>
          </w:tcPr>
          <w:p w:rsidR="00E575F5" w:rsidRDefault="003A258C">
            <w:pPr>
              <w:pStyle w:val="TableParagraph"/>
              <w:spacing w:line="271" w:lineRule="exact"/>
              <w:ind w:left="110"/>
              <w:rPr>
                <w:sz w:val="24"/>
              </w:rPr>
            </w:pPr>
            <w:r>
              <w:rPr>
                <w:sz w:val="24"/>
              </w:rPr>
              <w:t>левый берег р. Чулым, чуть ниже устья р.</w:t>
            </w:r>
          </w:p>
          <w:p w:rsidR="00E575F5" w:rsidRDefault="003A258C">
            <w:pPr>
              <w:pStyle w:val="TableParagraph"/>
              <w:spacing w:line="263" w:lineRule="exact"/>
              <w:ind w:left="110"/>
              <w:rPr>
                <w:sz w:val="24"/>
              </w:rPr>
            </w:pPr>
            <w:r>
              <w:rPr>
                <w:sz w:val="24"/>
              </w:rPr>
              <w:t xml:space="preserve">Малая Юкса, б. д. Нижняя </w:t>
            </w:r>
            <w:proofErr w:type="spellStart"/>
            <w:r>
              <w:rPr>
                <w:sz w:val="24"/>
              </w:rPr>
              <w:t>Анга</w:t>
            </w:r>
            <w:proofErr w:type="spellEnd"/>
          </w:p>
        </w:tc>
      </w:tr>
      <w:tr w:rsidR="00E575F5" w:rsidTr="00A17C92">
        <w:trPr>
          <w:trHeight w:val="826"/>
        </w:trPr>
        <w:tc>
          <w:tcPr>
            <w:tcW w:w="483" w:type="dxa"/>
            <w:tcBorders>
              <w:left w:val="single" w:sz="2" w:space="0" w:color="000000"/>
              <w:right w:val="single" w:sz="2" w:space="0" w:color="000000"/>
            </w:tcBorders>
          </w:tcPr>
          <w:p w:rsidR="00E575F5" w:rsidRDefault="003A258C" w:rsidP="00A17C92">
            <w:pPr>
              <w:pStyle w:val="TableParagraph"/>
              <w:spacing w:line="267" w:lineRule="exact"/>
              <w:ind w:left="0"/>
              <w:jc w:val="center"/>
              <w:rPr>
                <w:sz w:val="24"/>
              </w:rPr>
            </w:pPr>
            <w:r>
              <w:rPr>
                <w:sz w:val="24"/>
              </w:rPr>
              <w:t>5</w:t>
            </w:r>
          </w:p>
        </w:tc>
        <w:tc>
          <w:tcPr>
            <w:tcW w:w="4024" w:type="dxa"/>
            <w:tcBorders>
              <w:left w:val="single" w:sz="2" w:space="0" w:color="000000"/>
              <w:right w:val="single" w:sz="2" w:space="0" w:color="000000"/>
            </w:tcBorders>
          </w:tcPr>
          <w:p w:rsidR="00E575F5" w:rsidRDefault="003A258C">
            <w:pPr>
              <w:pStyle w:val="TableParagraph"/>
              <w:ind w:left="106"/>
              <w:rPr>
                <w:sz w:val="24"/>
              </w:rPr>
            </w:pPr>
            <w:r>
              <w:rPr>
                <w:sz w:val="24"/>
              </w:rPr>
              <w:t>Нижне-</w:t>
            </w:r>
            <w:proofErr w:type="spellStart"/>
            <w:r>
              <w:rPr>
                <w:sz w:val="24"/>
              </w:rPr>
              <w:t>Курьинская</w:t>
            </w:r>
            <w:proofErr w:type="spellEnd"/>
            <w:r>
              <w:rPr>
                <w:sz w:val="24"/>
              </w:rPr>
              <w:t xml:space="preserve"> </w:t>
            </w:r>
            <w:proofErr w:type="spellStart"/>
            <w:r>
              <w:rPr>
                <w:sz w:val="24"/>
              </w:rPr>
              <w:t>Ясашная</w:t>
            </w:r>
            <w:proofErr w:type="spellEnd"/>
            <w:r>
              <w:rPr>
                <w:sz w:val="24"/>
              </w:rPr>
              <w:t xml:space="preserve"> Гора, грунтовый могильник</w:t>
            </w:r>
          </w:p>
        </w:tc>
        <w:tc>
          <w:tcPr>
            <w:tcW w:w="5105" w:type="dxa"/>
            <w:tcBorders>
              <w:left w:val="single" w:sz="2" w:space="0" w:color="000000"/>
              <w:right w:val="single" w:sz="2" w:space="0" w:color="000000"/>
            </w:tcBorders>
          </w:tcPr>
          <w:p w:rsidR="00E575F5" w:rsidRDefault="003A258C">
            <w:pPr>
              <w:pStyle w:val="TableParagraph"/>
              <w:ind w:left="110" w:right="71"/>
              <w:rPr>
                <w:sz w:val="24"/>
              </w:rPr>
            </w:pPr>
            <w:r>
              <w:rPr>
                <w:sz w:val="24"/>
              </w:rPr>
              <w:t>левый берег р. Чулым, у озера, примыкающего к старице, в 0,5 км от б. д. Нижняя Курья по</w:t>
            </w:r>
          </w:p>
          <w:p w:rsidR="00E575F5" w:rsidRDefault="003A258C">
            <w:pPr>
              <w:pStyle w:val="TableParagraph"/>
              <w:spacing w:line="264" w:lineRule="exact"/>
              <w:ind w:left="110"/>
              <w:rPr>
                <w:sz w:val="24"/>
              </w:rPr>
            </w:pPr>
            <w:r>
              <w:rPr>
                <w:sz w:val="24"/>
              </w:rPr>
              <w:t xml:space="preserve">дороге на б. д. Нижняя </w:t>
            </w:r>
            <w:proofErr w:type="spellStart"/>
            <w:r>
              <w:rPr>
                <w:sz w:val="24"/>
              </w:rPr>
              <w:t>Анга</w:t>
            </w:r>
            <w:proofErr w:type="spellEnd"/>
          </w:p>
        </w:tc>
      </w:tr>
      <w:tr w:rsidR="00E575F5" w:rsidTr="00A17C92">
        <w:trPr>
          <w:trHeight w:val="1105"/>
        </w:trPr>
        <w:tc>
          <w:tcPr>
            <w:tcW w:w="483" w:type="dxa"/>
            <w:tcBorders>
              <w:left w:val="single" w:sz="2" w:space="0" w:color="000000"/>
              <w:right w:val="single" w:sz="2" w:space="0" w:color="000000"/>
            </w:tcBorders>
          </w:tcPr>
          <w:p w:rsidR="00E575F5" w:rsidRDefault="003A258C" w:rsidP="00A17C92">
            <w:pPr>
              <w:pStyle w:val="TableParagraph"/>
              <w:spacing w:line="267" w:lineRule="exact"/>
              <w:ind w:left="0"/>
              <w:jc w:val="center"/>
              <w:rPr>
                <w:sz w:val="24"/>
              </w:rPr>
            </w:pPr>
            <w:r>
              <w:rPr>
                <w:sz w:val="24"/>
              </w:rPr>
              <w:t>6</w:t>
            </w:r>
          </w:p>
        </w:tc>
        <w:tc>
          <w:tcPr>
            <w:tcW w:w="4024" w:type="dxa"/>
            <w:tcBorders>
              <w:left w:val="single" w:sz="2" w:space="0" w:color="000000"/>
              <w:right w:val="single" w:sz="2" w:space="0" w:color="000000"/>
            </w:tcBorders>
          </w:tcPr>
          <w:p w:rsidR="00E575F5" w:rsidRDefault="003A258C">
            <w:pPr>
              <w:pStyle w:val="TableParagraph"/>
              <w:spacing w:line="271" w:lineRule="exact"/>
              <w:ind w:left="106"/>
              <w:rPr>
                <w:sz w:val="24"/>
              </w:rPr>
            </w:pPr>
            <w:r>
              <w:rPr>
                <w:sz w:val="24"/>
              </w:rPr>
              <w:t>Нижне-</w:t>
            </w:r>
            <w:proofErr w:type="spellStart"/>
            <w:r>
              <w:rPr>
                <w:sz w:val="24"/>
              </w:rPr>
              <w:t>Курьинское</w:t>
            </w:r>
            <w:proofErr w:type="spellEnd"/>
            <w:r>
              <w:rPr>
                <w:sz w:val="24"/>
              </w:rPr>
              <w:t xml:space="preserve"> городище</w:t>
            </w:r>
          </w:p>
        </w:tc>
        <w:tc>
          <w:tcPr>
            <w:tcW w:w="5105" w:type="dxa"/>
            <w:tcBorders>
              <w:left w:val="single" w:sz="2" w:space="0" w:color="000000"/>
              <w:right w:val="single" w:sz="2" w:space="0" w:color="000000"/>
            </w:tcBorders>
          </w:tcPr>
          <w:p w:rsidR="00E575F5" w:rsidRDefault="003A258C">
            <w:pPr>
              <w:pStyle w:val="TableParagraph"/>
              <w:ind w:left="110"/>
              <w:rPr>
                <w:sz w:val="24"/>
              </w:rPr>
            </w:pPr>
            <w:r>
              <w:rPr>
                <w:sz w:val="24"/>
              </w:rPr>
              <w:t>Левобережье р. Чулым, в 2,5 км к северо- востоку или</w:t>
            </w:r>
          </w:p>
          <w:p w:rsidR="00E575F5" w:rsidRDefault="003A258C">
            <w:pPr>
              <w:pStyle w:val="TableParagraph"/>
              <w:spacing w:line="270" w:lineRule="atLeast"/>
              <w:ind w:left="110"/>
              <w:rPr>
                <w:sz w:val="24"/>
              </w:rPr>
            </w:pPr>
            <w:r>
              <w:rPr>
                <w:sz w:val="24"/>
              </w:rPr>
              <w:t>в 6 км и в 10 км по дорогам от б. д. Нижняя Курья на холме, на лугу</w:t>
            </w:r>
          </w:p>
        </w:tc>
      </w:tr>
      <w:tr w:rsidR="00E575F5" w:rsidTr="00A17C92">
        <w:trPr>
          <w:trHeight w:val="550"/>
        </w:trPr>
        <w:tc>
          <w:tcPr>
            <w:tcW w:w="483" w:type="dxa"/>
            <w:tcBorders>
              <w:left w:val="single" w:sz="2" w:space="0" w:color="000000"/>
              <w:right w:val="single" w:sz="2" w:space="0" w:color="000000"/>
            </w:tcBorders>
          </w:tcPr>
          <w:p w:rsidR="00E575F5" w:rsidRDefault="003A258C" w:rsidP="00A17C92">
            <w:pPr>
              <w:pStyle w:val="TableParagraph"/>
              <w:spacing w:line="267" w:lineRule="exact"/>
              <w:ind w:left="0"/>
              <w:jc w:val="center"/>
              <w:rPr>
                <w:sz w:val="24"/>
              </w:rPr>
            </w:pPr>
            <w:r>
              <w:rPr>
                <w:sz w:val="24"/>
              </w:rPr>
              <w:t>7</w:t>
            </w:r>
          </w:p>
        </w:tc>
        <w:tc>
          <w:tcPr>
            <w:tcW w:w="4024" w:type="dxa"/>
            <w:tcBorders>
              <w:left w:val="single" w:sz="2" w:space="0" w:color="000000"/>
              <w:right w:val="single" w:sz="2" w:space="0" w:color="000000"/>
            </w:tcBorders>
          </w:tcPr>
          <w:p w:rsidR="00E575F5" w:rsidRDefault="003A258C">
            <w:pPr>
              <w:pStyle w:val="TableParagraph"/>
              <w:spacing w:line="267" w:lineRule="exact"/>
              <w:ind w:left="106"/>
              <w:rPr>
                <w:sz w:val="24"/>
              </w:rPr>
            </w:pPr>
            <w:r>
              <w:rPr>
                <w:sz w:val="24"/>
              </w:rPr>
              <w:t>Нижне-</w:t>
            </w:r>
            <w:proofErr w:type="spellStart"/>
            <w:r>
              <w:rPr>
                <w:sz w:val="24"/>
              </w:rPr>
              <w:t>Курьинская</w:t>
            </w:r>
            <w:proofErr w:type="spellEnd"/>
            <w:r>
              <w:rPr>
                <w:sz w:val="24"/>
              </w:rPr>
              <w:t xml:space="preserve"> курганная</w:t>
            </w:r>
          </w:p>
          <w:p w:rsidR="00E575F5" w:rsidRDefault="003A258C">
            <w:pPr>
              <w:pStyle w:val="TableParagraph"/>
              <w:spacing w:line="263" w:lineRule="exact"/>
              <w:ind w:left="106"/>
              <w:rPr>
                <w:sz w:val="24"/>
              </w:rPr>
            </w:pPr>
            <w:r>
              <w:rPr>
                <w:sz w:val="24"/>
              </w:rPr>
              <w:t>группа</w:t>
            </w:r>
          </w:p>
        </w:tc>
        <w:tc>
          <w:tcPr>
            <w:tcW w:w="5105" w:type="dxa"/>
            <w:tcBorders>
              <w:left w:val="single" w:sz="2" w:space="0" w:color="000000"/>
              <w:right w:val="single" w:sz="2" w:space="0" w:color="000000"/>
            </w:tcBorders>
          </w:tcPr>
          <w:p w:rsidR="00E575F5" w:rsidRDefault="003A258C">
            <w:pPr>
              <w:pStyle w:val="TableParagraph"/>
              <w:spacing w:line="267" w:lineRule="exact"/>
              <w:ind w:left="110"/>
              <w:rPr>
                <w:sz w:val="24"/>
              </w:rPr>
            </w:pPr>
            <w:r>
              <w:rPr>
                <w:sz w:val="24"/>
              </w:rPr>
              <w:t>левый берег р. Чулым, в 0,5 км от б. д. Нижняя</w:t>
            </w:r>
          </w:p>
          <w:p w:rsidR="00E575F5" w:rsidRDefault="003A258C">
            <w:pPr>
              <w:pStyle w:val="TableParagraph"/>
              <w:spacing w:line="263" w:lineRule="exact"/>
              <w:ind w:left="110"/>
              <w:rPr>
                <w:sz w:val="24"/>
              </w:rPr>
            </w:pPr>
            <w:r>
              <w:rPr>
                <w:sz w:val="24"/>
              </w:rPr>
              <w:t xml:space="preserve">Курья по дороге на б. д. Нижняя </w:t>
            </w:r>
            <w:proofErr w:type="spellStart"/>
            <w:r>
              <w:rPr>
                <w:sz w:val="24"/>
              </w:rPr>
              <w:t>Анга</w:t>
            </w:r>
            <w:proofErr w:type="spellEnd"/>
          </w:p>
        </w:tc>
      </w:tr>
      <w:tr w:rsidR="00E575F5" w:rsidTr="00A17C92">
        <w:trPr>
          <w:trHeight w:val="1106"/>
        </w:trPr>
        <w:tc>
          <w:tcPr>
            <w:tcW w:w="483" w:type="dxa"/>
            <w:tcBorders>
              <w:left w:val="single" w:sz="2" w:space="0" w:color="000000"/>
              <w:right w:val="single" w:sz="2" w:space="0" w:color="000000"/>
            </w:tcBorders>
          </w:tcPr>
          <w:p w:rsidR="00E575F5" w:rsidRDefault="003A258C" w:rsidP="00A17C92">
            <w:pPr>
              <w:pStyle w:val="TableParagraph"/>
              <w:spacing w:line="267" w:lineRule="exact"/>
              <w:ind w:left="0"/>
              <w:jc w:val="center"/>
              <w:rPr>
                <w:sz w:val="24"/>
              </w:rPr>
            </w:pPr>
            <w:r>
              <w:rPr>
                <w:sz w:val="24"/>
              </w:rPr>
              <w:t>8</w:t>
            </w:r>
          </w:p>
        </w:tc>
        <w:tc>
          <w:tcPr>
            <w:tcW w:w="4024" w:type="dxa"/>
            <w:tcBorders>
              <w:left w:val="single" w:sz="2" w:space="0" w:color="000000"/>
              <w:right w:val="single" w:sz="2" w:space="0" w:color="000000"/>
            </w:tcBorders>
          </w:tcPr>
          <w:p w:rsidR="00E575F5" w:rsidRDefault="003A258C">
            <w:pPr>
              <w:pStyle w:val="TableParagraph"/>
              <w:spacing w:line="271" w:lineRule="exact"/>
              <w:ind w:left="106"/>
              <w:rPr>
                <w:sz w:val="24"/>
              </w:rPr>
            </w:pPr>
            <w:r>
              <w:rPr>
                <w:sz w:val="24"/>
              </w:rPr>
              <w:t>Приисковая курганная группа</w:t>
            </w:r>
          </w:p>
        </w:tc>
        <w:tc>
          <w:tcPr>
            <w:tcW w:w="5105" w:type="dxa"/>
            <w:tcBorders>
              <w:left w:val="single" w:sz="2" w:space="0" w:color="000000"/>
              <w:right w:val="single" w:sz="2" w:space="0" w:color="000000"/>
            </w:tcBorders>
          </w:tcPr>
          <w:p w:rsidR="00E575F5" w:rsidRDefault="003A258C">
            <w:pPr>
              <w:pStyle w:val="TableParagraph"/>
              <w:ind w:left="110" w:right="339"/>
              <w:jc w:val="both"/>
              <w:rPr>
                <w:sz w:val="24"/>
              </w:rPr>
            </w:pPr>
            <w:r>
              <w:rPr>
                <w:sz w:val="24"/>
              </w:rPr>
              <w:t xml:space="preserve">недалеко </w:t>
            </w:r>
            <w:r w:rsidRPr="00A17C92">
              <w:rPr>
                <w:sz w:val="24"/>
              </w:rPr>
              <w:t xml:space="preserve">от </w:t>
            </w:r>
            <w:r>
              <w:rPr>
                <w:sz w:val="24"/>
              </w:rPr>
              <w:t>брошенной д. Прииск, на</w:t>
            </w:r>
            <w:r w:rsidRPr="00A17C92">
              <w:rPr>
                <w:sz w:val="24"/>
              </w:rPr>
              <w:t xml:space="preserve"> </w:t>
            </w:r>
            <w:r>
              <w:rPr>
                <w:sz w:val="24"/>
              </w:rPr>
              <w:t>правом берегу р. Большая Юкса, немного ниже</w:t>
            </w:r>
            <w:r w:rsidRPr="00A17C92">
              <w:rPr>
                <w:sz w:val="24"/>
              </w:rPr>
              <w:t xml:space="preserve"> </w:t>
            </w:r>
            <w:r>
              <w:rPr>
                <w:sz w:val="24"/>
              </w:rPr>
              <w:t>устья ее левого притока</w:t>
            </w:r>
          </w:p>
          <w:p w:rsidR="00E575F5" w:rsidRDefault="003A258C">
            <w:pPr>
              <w:pStyle w:val="TableParagraph"/>
              <w:spacing w:line="263" w:lineRule="exact"/>
              <w:ind w:left="110"/>
              <w:jc w:val="both"/>
              <w:rPr>
                <w:sz w:val="24"/>
              </w:rPr>
            </w:pPr>
            <w:r>
              <w:rPr>
                <w:sz w:val="24"/>
              </w:rPr>
              <w:t>р. Захаровки</w:t>
            </w:r>
          </w:p>
        </w:tc>
      </w:tr>
      <w:tr w:rsidR="00E575F5" w:rsidTr="00A17C92">
        <w:trPr>
          <w:trHeight w:val="825"/>
        </w:trPr>
        <w:tc>
          <w:tcPr>
            <w:tcW w:w="483" w:type="dxa"/>
            <w:tcBorders>
              <w:left w:val="single" w:sz="2" w:space="0" w:color="000000"/>
              <w:right w:val="single" w:sz="2" w:space="0" w:color="000000"/>
            </w:tcBorders>
          </w:tcPr>
          <w:p w:rsidR="00E575F5" w:rsidRDefault="003A258C" w:rsidP="00A17C92">
            <w:pPr>
              <w:pStyle w:val="TableParagraph"/>
              <w:spacing w:line="267" w:lineRule="exact"/>
              <w:ind w:left="0"/>
              <w:jc w:val="center"/>
              <w:rPr>
                <w:sz w:val="24"/>
              </w:rPr>
            </w:pPr>
            <w:r>
              <w:rPr>
                <w:sz w:val="24"/>
              </w:rPr>
              <w:t>9</w:t>
            </w:r>
          </w:p>
        </w:tc>
        <w:tc>
          <w:tcPr>
            <w:tcW w:w="4024" w:type="dxa"/>
            <w:tcBorders>
              <w:left w:val="single" w:sz="2" w:space="0" w:color="000000"/>
              <w:right w:val="single" w:sz="2" w:space="0" w:color="000000"/>
            </w:tcBorders>
          </w:tcPr>
          <w:p w:rsidR="00E575F5" w:rsidRDefault="003A258C">
            <w:pPr>
              <w:pStyle w:val="TableParagraph"/>
              <w:spacing w:line="267" w:lineRule="exact"/>
              <w:ind w:left="106"/>
              <w:rPr>
                <w:sz w:val="24"/>
              </w:rPr>
            </w:pPr>
            <w:r>
              <w:rPr>
                <w:sz w:val="24"/>
              </w:rPr>
              <w:t>Приисковое поселение</w:t>
            </w:r>
          </w:p>
        </w:tc>
        <w:tc>
          <w:tcPr>
            <w:tcW w:w="5105" w:type="dxa"/>
            <w:tcBorders>
              <w:left w:val="single" w:sz="2" w:space="0" w:color="000000"/>
              <w:right w:val="single" w:sz="2" w:space="0" w:color="000000"/>
            </w:tcBorders>
          </w:tcPr>
          <w:p w:rsidR="00E575F5" w:rsidRDefault="003A258C">
            <w:pPr>
              <w:pStyle w:val="TableParagraph"/>
              <w:ind w:left="110"/>
              <w:rPr>
                <w:sz w:val="24"/>
              </w:rPr>
            </w:pPr>
            <w:r>
              <w:rPr>
                <w:sz w:val="24"/>
              </w:rPr>
              <w:t>недалеко от б. д. Прииск, на правом берегу р. Большая Юкса, немного ниже устья ее левого</w:t>
            </w:r>
          </w:p>
          <w:p w:rsidR="00E575F5" w:rsidRDefault="003A258C">
            <w:pPr>
              <w:pStyle w:val="TableParagraph"/>
              <w:spacing w:line="263" w:lineRule="exact"/>
              <w:ind w:left="110"/>
              <w:rPr>
                <w:sz w:val="24"/>
              </w:rPr>
            </w:pPr>
            <w:r>
              <w:rPr>
                <w:sz w:val="24"/>
              </w:rPr>
              <w:t>притока р. Захаровки</w:t>
            </w:r>
          </w:p>
        </w:tc>
      </w:tr>
      <w:tr w:rsidR="00E575F5" w:rsidTr="00A17C92">
        <w:trPr>
          <w:trHeight w:val="342"/>
        </w:trPr>
        <w:tc>
          <w:tcPr>
            <w:tcW w:w="9612" w:type="dxa"/>
            <w:gridSpan w:val="3"/>
            <w:tcBorders>
              <w:left w:val="single" w:sz="2" w:space="0" w:color="000000"/>
              <w:right w:val="single" w:sz="2" w:space="0" w:color="000000"/>
            </w:tcBorders>
          </w:tcPr>
          <w:p w:rsidR="00E575F5" w:rsidRPr="00A17C92" w:rsidRDefault="003A258C" w:rsidP="00A17C92">
            <w:pPr>
              <w:pStyle w:val="TableParagraph"/>
              <w:spacing w:line="267" w:lineRule="exact"/>
              <w:ind w:left="0"/>
              <w:jc w:val="center"/>
              <w:rPr>
                <w:sz w:val="24"/>
              </w:rPr>
            </w:pPr>
            <w:r w:rsidRPr="00A17C92">
              <w:rPr>
                <w:sz w:val="24"/>
              </w:rPr>
              <w:t>Памятники археологии и объекты, известные по архивным источникам</w:t>
            </w:r>
          </w:p>
        </w:tc>
      </w:tr>
      <w:tr w:rsidR="00E575F5" w:rsidTr="00A17C92">
        <w:trPr>
          <w:trHeight w:val="826"/>
        </w:trPr>
        <w:tc>
          <w:tcPr>
            <w:tcW w:w="483" w:type="dxa"/>
            <w:tcBorders>
              <w:left w:val="single" w:sz="2" w:space="0" w:color="000000"/>
              <w:right w:val="single" w:sz="2" w:space="0" w:color="000000"/>
            </w:tcBorders>
          </w:tcPr>
          <w:p w:rsidR="00E575F5" w:rsidRDefault="003A258C" w:rsidP="00A17C92">
            <w:pPr>
              <w:pStyle w:val="TableParagraph"/>
              <w:spacing w:line="267" w:lineRule="exact"/>
              <w:ind w:left="0"/>
              <w:jc w:val="center"/>
              <w:rPr>
                <w:sz w:val="24"/>
              </w:rPr>
            </w:pPr>
            <w:r>
              <w:rPr>
                <w:sz w:val="24"/>
              </w:rPr>
              <w:t>10</w:t>
            </w:r>
          </w:p>
        </w:tc>
        <w:tc>
          <w:tcPr>
            <w:tcW w:w="4024" w:type="dxa"/>
            <w:tcBorders>
              <w:left w:val="single" w:sz="2" w:space="0" w:color="000000"/>
              <w:right w:val="single" w:sz="2" w:space="0" w:color="000000"/>
            </w:tcBorders>
          </w:tcPr>
          <w:p w:rsidR="00E575F5" w:rsidRDefault="003A258C">
            <w:pPr>
              <w:pStyle w:val="TableParagraph"/>
              <w:ind w:left="106"/>
              <w:rPr>
                <w:sz w:val="24"/>
              </w:rPr>
            </w:pPr>
            <w:r>
              <w:rPr>
                <w:sz w:val="24"/>
              </w:rPr>
              <w:t xml:space="preserve">Курганный могильник </w:t>
            </w:r>
            <w:proofErr w:type="spellStart"/>
            <w:r>
              <w:rPr>
                <w:sz w:val="24"/>
              </w:rPr>
              <w:t>Кайлинский</w:t>
            </w:r>
            <w:proofErr w:type="spellEnd"/>
          </w:p>
        </w:tc>
        <w:tc>
          <w:tcPr>
            <w:tcW w:w="5105" w:type="dxa"/>
            <w:tcBorders>
              <w:left w:val="single" w:sz="2" w:space="0" w:color="000000"/>
              <w:right w:val="single" w:sz="2" w:space="0" w:color="000000"/>
            </w:tcBorders>
          </w:tcPr>
          <w:p w:rsidR="00E575F5" w:rsidRDefault="003A258C">
            <w:pPr>
              <w:pStyle w:val="TableParagraph"/>
              <w:ind w:left="110" w:right="206"/>
              <w:rPr>
                <w:sz w:val="24"/>
              </w:rPr>
            </w:pPr>
            <w:r>
              <w:rPr>
                <w:sz w:val="24"/>
              </w:rPr>
              <w:t>в Тунгусском бору на р. Кайле, левом притоке р. Большая Юкса</w:t>
            </w:r>
          </w:p>
        </w:tc>
      </w:tr>
      <w:tr w:rsidR="00E575F5" w:rsidTr="00A17C92">
        <w:trPr>
          <w:trHeight w:val="1105"/>
        </w:trPr>
        <w:tc>
          <w:tcPr>
            <w:tcW w:w="483" w:type="dxa"/>
            <w:tcBorders>
              <w:left w:val="single" w:sz="2" w:space="0" w:color="000000"/>
              <w:right w:val="single" w:sz="2" w:space="0" w:color="000000"/>
            </w:tcBorders>
          </w:tcPr>
          <w:p w:rsidR="00E575F5" w:rsidRDefault="003A258C" w:rsidP="00A17C92">
            <w:pPr>
              <w:pStyle w:val="TableParagraph"/>
              <w:spacing w:line="267" w:lineRule="exact"/>
              <w:ind w:left="0"/>
              <w:jc w:val="center"/>
              <w:rPr>
                <w:sz w:val="24"/>
              </w:rPr>
            </w:pPr>
            <w:r>
              <w:rPr>
                <w:sz w:val="24"/>
              </w:rPr>
              <w:t>11</w:t>
            </w:r>
          </w:p>
        </w:tc>
        <w:tc>
          <w:tcPr>
            <w:tcW w:w="4024" w:type="dxa"/>
            <w:tcBorders>
              <w:left w:val="single" w:sz="2" w:space="0" w:color="000000"/>
              <w:right w:val="single" w:sz="2" w:space="0" w:color="000000"/>
            </w:tcBorders>
          </w:tcPr>
          <w:p w:rsidR="00E575F5" w:rsidRDefault="003A258C">
            <w:pPr>
              <w:pStyle w:val="TableParagraph"/>
              <w:spacing w:line="271" w:lineRule="exact"/>
              <w:ind w:left="106"/>
              <w:rPr>
                <w:sz w:val="24"/>
              </w:rPr>
            </w:pPr>
            <w:r>
              <w:rPr>
                <w:sz w:val="24"/>
              </w:rPr>
              <w:t xml:space="preserve">Селище </w:t>
            </w:r>
            <w:proofErr w:type="spellStart"/>
            <w:r>
              <w:rPr>
                <w:sz w:val="24"/>
              </w:rPr>
              <w:t>Кайлинское</w:t>
            </w:r>
            <w:proofErr w:type="spellEnd"/>
          </w:p>
        </w:tc>
        <w:tc>
          <w:tcPr>
            <w:tcW w:w="5105" w:type="dxa"/>
            <w:tcBorders>
              <w:left w:val="single" w:sz="2" w:space="0" w:color="000000"/>
              <w:right w:val="single" w:sz="2" w:space="0" w:color="000000"/>
            </w:tcBorders>
          </w:tcPr>
          <w:p w:rsidR="00E575F5" w:rsidRDefault="003A258C">
            <w:pPr>
              <w:pStyle w:val="TableParagraph"/>
              <w:ind w:left="110" w:right="468"/>
              <w:rPr>
                <w:sz w:val="24"/>
              </w:rPr>
            </w:pPr>
            <w:r>
              <w:rPr>
                <w:sz w:val="24"/>
              </w:rPr>
              <w:t>на высоком мысу, омываемом заливом р. Кайла, в её устье, расположенном слева в</w:t>
            </w:r>
          </w:p>
          <w:p w:rsidR="00E575F5" w:rsidRDefault="003A258C">
            <w:pPr>
              <w:pStyle w:val="TableParagraph"/>
              <w:spacing w:line="270" w:lineRule="atLeast"/>
              <w:ind w:left="110" w:right="468"/>
              <w:rPr>
                <w:sz w:val="24"/>
              </w:rPr>
            </w:pPr>
            <w:r>
              <w:rPr>
                <w:sz w:val="24"/>
              </w:rPr>
              <w:t>нижнем течении р. Большая Юкса – лев. притока р. Чулыма</w:t>
            </w:r>
          </w:p>
        </w:tc>
      </w:tr>
      <w:tr w:rsidR="00E575F5" w:rsidTr="00A17C92">
        <w:trPr>
          <w:trHeight w:val="826"/>
        </w:trPr>
        <w:tc>
          <w:tcPr>
            <w:tcW w:w="483" w:type="dxa"/>
            <w:tcBorders>
              <w:left w:val="single" w:sz="2" w:space="0" w:color="000000"/>
              <w:right w:val="single" w:sz="2" w:space="0" w:color="000000"/>
            </w:tcBorders>
          </w:tcPr>
          <w:p w:rsidR="00E575F5" w:rsidRDefault="003A258C" w:rsidP="00A17C92">
            <w:pPr>
              <w:pStyle w:val="TableParagraph"/>
              <w:spacing w:line="267" w:lineRule="exact"/>
              <w:ind w:left="0"/>
              <w:jc w:val="center"/>
              <w:rPr>
                <w:sz w:val="24"/>
              </w:rPr>
            </w:pPr>
            <w:r>
              <w:rPr>
                <w:sz w:val="24"/>
              </w:rPr>
              <w:t>12</w:t>
            </w:r>
          </w:p>
        </w:tc>
        <w:tc>
          <w:tcPr>
            <w:tcW w:w="4024" w:type="dxa"/>
            <w:tcBorders>
              <w:left w:val="single" w:sz="2" w:space="0" w:color="000000"/>
              <w:right w:val="single" w:sz="2" w:space="0" w:color="000000"/>
            </w:tcBorders>
          </w:tcPr>
          <w:p w:rsidR="00E575F5" w:rsidRDefault="003A258C">
            <w:pPr>
              <w:pStyle w:val="TableParagraph"/>
              <w:ind w:left="106"/>
              <w:rPr>
                <w:sz w:val="24"/>
              </w:rPr>
            </w:pPr>
            <w:r>
              <w:rPr>
                <w:sz w:val="24"/>
              </w:rPr>
              <w:t xml:space="preserve">Курган </w:t>
            </w:r>
            <w:proofErr w:type="spellStart"/>
            <w:r>
              <w:rPr>
                <w:sz w:val="24"/>
              </w:rPr>
              <w:t>Нижнекурьинский</w:t>
            </w:r>
            <w:proofErr w:type="spellEnd"/>
            <w:r>
              <w:rPr>
                <w:sz w:val="24"/>
              </w:rPr>
              <w:t xml:space="preserve"> (одиночный курган)</w:t>
            </w:r>
          </w:p>
        </w:tc>
        <w:tc>
          <w:tcPr>
            <w:tcW w:w="5105" w:type="dxa"/>
            <w:tcBorders>
              <w:left w:val="single" w:sz="2" w:space="0" w:color="000000"/>
              <w:right w:val="single" w:sz="2" w:space="0" w:color="000000"/>
            </w:tcBorders>
          </w:tcPr>
          <w:p w:rsidR="00E575F5" w:rsidRDefault="003A258C">
            <w:pPr>
              <w:pStyle w:val="TableParagraph"/>
              <w:spacing w:line="267" w:lineRule="exact"/>
              <w:ind w:left="110"/>
              <w:rPr>
                <w:sz w:val="24"/>
              </w:rPr>
            </w:pPr>
            <w:r>
              <w:rPr>
                <w:sz w:val="24"/>
              </w:rPr>
              <w:t>на возвышенности, в 0,3 км от того места, где в</w:t>
            </w:r>
          </w:p>
          <w:p w:rsidR="00E575F5" w:rsidRDefault="003A258C">
            <w:pPr>
              <w:pStyle w:val="TableParagraph"/>
              <w:spacing w:line="270" w:lineRule="atLeast"/>
              <w:ind w:left="110" w:right="70"/>
              <w:rPr>
                <w:sz w:val="24"/>
              </w:rPr>
            </w:pPr>
            <w:r>
              <w:rPr>
                <w:sz w:val="24"/>
              </w:rPr>
              <w:t xml:space="preserve">1945 г. находился </w:t>
            </w:r>
            <w:proofErr w:type="spellStart"/>
            <w:r>
              <w:rPr>
                <w:sz w:val="24"/>
              </w:rPr>
              <w:t>культстан</w:t>
            </w:r>
            <w:proofErr w:type="spellEnd"/>
            <w:r>
              <w:rPr>
                <w:sz w:val="24"/>
              </w:rPr>
              <w:t xml:space="preserve"> </w:t>
            </w:r>
            <w:proofErr w:type="spellStart"/>
            <w:r>
              <w:rPr>
                <w:sz w:val="24"/>
              </w:rPr>
              <w:t>нижнекурьинского</w:t>
            </w:r>
            <w:proofErr w:type="spellEnd"/>
            <w:r>
              <w:rPr>
                <w:sz w:val="24"/>
              </w:rPr>
              <w:t xml:space="preserve"> колхоза "Рыболов"</w:t>
            </w:r>
          </w:p>
        </w:tc>
      </w:tr>
      <w:tr w:rsidR="00E575F5" w:rsidTr="00A17C92">
        <w:trPr>
          <w:trHeight w:val="830"/>
        </w:trPr>
        <w:tc>
          <w:tcPr>
            <w:tcW w:w="483" w:type="dxa"/>
            <w:tcBorders>
              <w:left w:val="single" w:sz="2" w:space="0" w:color="000000"/>
              <w:right w:val="single" w:sz="2" w:space="0" w:color="000000"/>
            </w:tcBorders>
          </w:tcPr>
          <w:p w:rsidR="00E575F5" w:rsidRDefault="003A258C" w:rsidP="00A17C92">
            <w:pPr>
              <w:pStyle w:val="TableParagraph"/>
              <w:spacing w:line="267" w:lineRule="exact"/>
              <w:ind w:left="0"/>
              <w:jc w:val="center"/>
              <w:rPr>
                <w:sz w:val="24"/>
              </w:rPr>
            </w:pPr>
            <w:r>
              <w:rPr>
                <w:sz w:val="24"/>
              </w:rPr>
              <w:t>13</w:t>
            </w:r>
          </w:p>
        </w:tc>
        <w:tc>
          <w:tcPr>
            <w:tcW w:w="4024" w:type="dxa"/>
            <w:tcBorders>
              <w:left w:val="single" w:sz="2" w:space="0" w:color="000000"/>
              <w:right w:val="single" w:sz="2" w:space="0" w:color="000000"/>
            </w:tcBorders>
          </w:tcPr>
          <w:p w:rsidR="00E575F5" w:rsidRDefault="003A258C">
            <w:pPr>
              <w:pStyle w:val="TableParagraph"/>
              <w:spacing w:line="271" w:lineRule="exact"/>
              <w:ind w:left="106"/>
              <w:rPr>
                <w:sz w:val="24"/>
              </w:rPr>
            </w:pPr>
            <w:r>
              <w:rPr>
                <w:sz w:val="24"/>
              </w:rPr>
              <w:t xml:space="preserve">Поселение </w:t>
            </w:r>
            <w:proofErr w:type="spellStart"/>
            <w:r>
              <w:rPr>
                <w:sz w:val="24"/>
              </w:rPr>
              <w:t>Усть-Лайское</w:t>
            </w:r>
            <w:proofErr w:type="spellEnd"/>
          </w:p>
        </w:tc>
        <w:tc>
          <w:tcPr>
            <w:tcW w:w="5105" w:type="dxa"/>
            <w:tcBorders>
              <w:left w:val="single" w:sz="2" w:space="0" w:color="000000"/>
              <w:right w:val="single" w:sz="2" w:space="0" w:color="000000"/>
            </w:tcBorders>
          </w:tcPr>
          <w:p w:rsidR="00E575F5" w:rsidRDefault="003A258C">
            <w:pPr>
              <w:pStyle w:val="TableParagraph"/>
              <w:spacing w:line="271" w:lineRule="exact"/>
              <w:ind w:left="110"/>
              <w:rPr>
                <w:sz w:val="24"/>
              </w:rPr>
            </w:pPr>
            <w:r>
              <w:rPr>
                <w:sz w:val="24"/>
              </w:rPr>
              <w:t>В 1 км от устья левого притока р. Чулым, в 0,35</w:t>
            </w:r>
          </w:p>
          <w:p w:rsidR="00E575F5" w:rsidRDefault="003A258C">
            <w:pPr>
              <w:pStyle w:val="TableParagraph"/>
              <w:spacing w:line="270" w:lineRule="atLeast"/>
              <w:ind w:left="110" w:right="468"/>
              <w:rPr>
                <w:sz w:val="24"/>
              </w:rPr>
            </w:pPr>
            <w:r>
              <w:rPr>
                <w:sz w:val="24"/>
              </w:rPr>
              <w:t>м вниз по течению от бараков лесозаготовителей</w:t>
            </w:r>
          </w:p>
        </w:tc>
      </w:tr>
    </w:tbl>
    <w:p w:rsidR="0028166F" w:rsidRDefault="0028166F">
      <w:pPr>
        <w:pStyle w:val="a3"/>
        <w:spacing w:before="5"/>
        <w:ind w:left="0"/>
        <w:rPr>
          <w:b/>
          <w:i/>
          <w:sz w:val="20"/>
        </w:rPr>
      </w:pPr>
    </w:p>
    <w:p w:rsidR="00E575F5" w:rsidRDefault="003A258C">
      <w:pPr>
        <w:pStyle w:val="a5"/>
        <w:numPr>
          <w:ilvl w:val="0"/>
          <w:numId w:val="149"/>
        </w:numPr>
        <w:tabs>
          <w:tab w:val="left" w:pos="1769"/>
        </w:tabs>
        <w:spacing w:before="1"/>
        <w:ind w:left="692" w:right="699" w:firstLine="708"/>
        <w:rPr>
          <w:b/>
          <w:i/>
          <w:sz w:val="24"/>
        </w:rPr>
      </w:pPr>
      <w:r>
        <w:rPr>
          <w:b/>
          <w:i/>
          <w:sz w:val="24"/>
        </w:rPr>
        <w:t>Ограничения по воздействию на строительство природных и техногенных факторов:</w:t>
      </w:r>
    </w:p>
    <w:p w:rsidR="00E575F5" w:rsidRDefault="003A258C">
      <w:pPr>
        <w:tabs>
          <w:tab w:val="left" w:pos="2851"/>
          <w:tab w:val="left" w:pos="3263"/>
          <w:tab w:val="left" w:pos="5864"/>
          <w:tab w:val="left" w:pos="7510"/>
          <w:tab w:val="left" w:pos="9094"/>
        </w:tabs>
        <w:ind w:left="1400" w:right="686"/>
        <w:rPr>
          <w:i/>
          <w:sz w:val="24"/>
        </w:rPr>
      </w:pPr>
      <w:r>
        <w:rPr>
          <w:i/>
          <w:sz w:val="24"/>
        </w:rPr>
        <w:t>-овражные</w:t>
      </w:r>
      <w:r>
        <w:rPr>
          <w:i/>
          <w:sz w:val="24"/>
        </w:rPr>
        <w:tab/>
        <w:t>и</w:t>
      </w:r>
      <w:r>
        <w:rPr>
          <w:i/>
          <w:sz w:val="24"/>
        </w:rPr>
        <w:tab/>
        <w:t>прибрежно-склоновые</w:t>
      </w:r>
      <w:r>
        <w:rPr>
          <w:i/>
          <w:sz w:val="24"/>
        </w:rPr>
        <w:tab/>
        <w:t>территории,</w:t>
      </w:r>
      <w:r>
        <w:rPr>
          <w:i/>
          <w:sz w:val="24"/>
        </w:rPr>
        <w:tab/>
        <w:t>территории</w:t>
      </w:r>
      <w:r>
        <w:rPr>
          <w:i/>
          <w:sz w:val="24"/>
        </w:rPr>
        <w:tab/>
      </w:r>
      <w:r>
        <w:rPr>
          <w:i/>
          <w:spacing w:val="-1"/>
          <w:sz w:val="24"/>
        </w:rPr>
        <w:t xml:space="preserve">подверженные </w:t>
      </w:r>
      <w:r>
        <w:rPr>
          <w:i/>
          <w:sz w:val="24"/>
        </w:rPr>
        <w:t>экзогенным геологическим процессам (карсты, оползни, и</w:t>
      </w:r>
      <w:r>
        <w:rPr>
          <w:i/>
          <w:spacing w:val="-11"/>
          <w:sz w:val="24"/>
        </w:rPr>
        <w:t xml:space="preserve"> </w:t>
      </w:r>
      <w:r>
        <w:rPr>
          <w:i/>
          <w:sz w:val="24"/>
        </w:rPr>
        <w:t>т.д.);</w:t>
      </w:r>
    </w:p>
    <w:p w:rsidR="00E575F5" w:rsidRDefault="003A258C">
      <w:pPr>
        <w:ind w:left="1400"/>
        <w:rPr>
          <w:i/>
          <w:sz w:val="24"/>
        </w:rPr>
      </w:pPr>
      <w:r>
        <w:rPr>
          <w:i/>
          <w:sz w:val="24"/>
        </w:rPr>
        <w:t>-заболоченные территории;</w:t>
      </w:r>
    </w:p>
    <w:p w:rsidR="00E575F5" w:rsidRDefault="003A258C">
      <w:pPr>
        <w:ind w:left="1400"/>
        <w:rPr>
          <w:i/>
          <w:sz w:val="24"/>
        </w:rPr>
      </w:pPr>
      <w:r>
        <w:rPr>
          <w:i/>
          <w:sz w:val="24"/>
        </w:rPr>
        <w:t>-нарушенные территории;</w:t>
      </w:r>
    </w:p>
    <w:p w:rsidR="00E575F5" w:rsidRDefault="003A258C">
      <w:pPr>
        <w:ind w:left="1400"/>
        <w:rPr>
          <w:i/>
          <w:sz w:val="24"/>
        </w:rPr>
      </w:pPr>
      <w:r>
        <w:rPr>
          <w:i/>
          <w:sz w:val="24"/>
        </w:rPr>
        <w:t>-зона затопления паводком 1% обеспеченности.</w:t>
      </w:r>
    </w:p>
    <w:p w:rsidR="0028166F" w:rsidRDefault="0028166F">
      <w:pPr>
        <w:ind w:left="1400"/>
        <w:rPr>
          <w:i/>
          <w:sz w:val="24"/>
        </w:rPr>
      </w:pPr>
    </w:p>
    <w:p w:rsidR="00E575F5" w:rsidRDefault="003A258C">
      <w:pPr>
        <w:pStyle w:val="a5"/>
        <w:numPr>
          <w:ilvl w:val="0"/>
          <w:numId w:val="146"/>
        </w:numPr>
        <w:tabs>
          <w:tab w:val="left" w:pos="1629"/>
        </w:tabs>
        <w:spacing w:before="91"/>
        <w:ind w:right="694" w:firstLine="708"/>
        <w:rPr>
          <w:sz w:val="24"/>
        </w:rPr>
      </w:pPr>
      <w:r>
        <w:rPr>
          <w:b/>
          <w:i/>
          <w:sz w:val="24"/>
        </w:rPr>
        <w:lastRenderedPageBreak/>
        <w:t xml:space="preserve">Овражные территории, территории подверженные экзогенным геологическим процессам (карсты, оползни, и т.д.) </w:t>
      </w:r>
      <w:r>
        <w:rPr>
          <w:i/>
          <w:sz w:val="24"/>
        </w:rPr>
        <w:t xml:space="preserve">- </w:t>
      </w:r>
      <w:r>
        <w:rPr>
          <w:sz w:val="24"/>
        </w:rPr>
        <w:t xml:space="preserve">территории, подверженные эрозионным процессам, </w:t>
      </w:r>
      <w:r>
        <w:rPr>
          <w:spacing w:val="-4"/>
          <w:sz w:val="24"/>
        </w:rPr>
        <w:t>которые</w:t>
      </w:r>
      <w:r>
        <w:rPr>
          <w:spacing w:val="52"/>
          <w:sz w:val="24"/>
        </w:rPr>
        <w:t xml:space="preserve"> </w:t>
      </w:r>
      <w:r>
        <w:rPr>
          <w:sz w:val="24"/>
        </w:rPr>
        <w:t xml:space="preserve">вызваны </w:t>
      </w:r>
      <w:proofErr w:type="spellStart"/>
      <w:r>
        <w:rPr>
          <w:sz w:val="24"/>
        </w:rPr>
        <w:t>морфографическими</w:t>
      </w:r>
      <w:proofErr w:type="spellEnd"/>
      <w:r>
        <w:rPr>
          <w:sz w:val="24"/>
        </w:rPr>
        <w:t xml:space="preserve"> особенностями рельефа, режимом поверхностного и подземного стока и физико-механическими свойствами</w:t>
      </w:r>
      <w:r>
        <w:rPr>
          <w:spacing w:val="-4"/>
          <w:sz w:val="24"/>
        </w:rPr>
        <w:t xml:space="preserve"> </w:t>
      </w:r>
      <w:r>
        <w:rPr>
          <w:sz w:val="24"/>
        </w:rPr>
        <w:t>грунтов.</w:t>
      </w:r>
    </w:p>
    <w:p w:rsidR="00E575F5" w:rsidRDefault="003A258C">
      <w:pPr>
        <w:pStyle w:val="a5"/>
        <w:numPr>
          <w:ilvl w:val="0"/>
          <w:numId w:val="146"/>
        </w:numPr>
        <w:tabs>
          <w:tab w:val="left" w:pos="1593"/>
        </w:tabs>
        <w:ind w:right="693" w:firstLine="708"/>
        <w:rPr>
          <w:sz w:val="24"/>
        </w:rPr>
      </w:pPr>
      <w:r>
        <w:rPr>
          <w:b/>
          <w:i/>
          <w:sz w:val="24"/>
        </w:rPr>
        <w:t xml:space="preserve">Заболоченные территории - </w:t>
      </w:r>
      <w:r>
        <w:rPr>
          <w:sz w:val="24"/>
        </w:rPr>
        <w:t xml:space="preserve">территории, характеризующиеся </w:t>
      </w:r>
      <w:proofErr w:type="spellStart"/>
      <w:r>
        <w:rPr>
          <w:sz w:val="24"/>
        </w:rPr>
        <w:t>переувлажненностью</w:t>
      </w:r>
      <w:proofErr w:type="spellEnd"/>
      <w:r>
        <w:rPr>
          <w:sz w:val="24"/>
        </w:rPr>
        <w:t xml:space="preserve">, наличием влаголюбивой (болотной) растительности и не разложившейся органической массы (торфа), с плоским рельефом с </w:t>
      </w:r>
      <w:r>
        <w:rPr>
          <w:spacing w:val="-4"/>
          <w:sz w:val="24"/>
        </w:rPr>
        <w:t xml:space="preserve">затрудненным стоком </w:t>
      </w:r>
      <w:r>
        <w:rPr>
          <w:sz w:val="24"/>
        </w:rPr>
        <w:t xml:space="preserve">поверхностных </w:t>
      </w:r>
      <w:r>
        <w:rPr>
          <w:spacing w:val="-3"/>
          <w:sz w:val="24"/>
        </w:rPr>
        <w:t xml:space="preserve">вод; неглубоким </w:t>
      </w:r>
      <w:r>
        <w:rPr>
          <w:sz w:val="24"/>
        </w:rPr>
        <w:t xml:space="preserve">залеганием </w:t>
      </w:r>
      <w:r>
        <w:rPr>
          <w:spacing w:val="-3"/>
          <w:sz w:val="24"/>
        </w:rPr>
        <w:t xml:space="preserve">водоупорных </w:t>
      </w:r>
      <w:r>
        <w:rPr>
          <w:sz w:val="24"/>
        </w:rPr>
        <w:t xml:space="preserve">пластов, препятствующих оттоку грунтовых </w:t>
      </w:r>
      <w:r>
        <w:rPr>
          <w:spacing w:val="-3"/>
          <w:sz w:val="24"/>
        </w:rPr>
        <w:t xml:space="preserve">вод; </w:t>
      </w:r>
      <w:r>
        <w:rPr>
          <w:sz w:val="24"/>
        </w:rPr>
        <w:t xml:space="preserve">сменой уклонов местности, приводящей к выклиниванию грунтовых </w:t>
      </w:r>
      <w:r>
        <w:rPr>
          <w:spacing w:val="-4"/>
          <w:sz w:val="24"/>
        </w:rPr>
        <w:t xml:space="preserve">вод </w:t>
      </w:r>
      <w:r>
        <w:rPr>
          <w:sz w:val="24"/>
        </w:rPr>
        <w:t xml:space="preserve">на поверхность; </w:t>
      </w:r>
      <w:r>
        <w:rPr>
          <w:spacing w:val="-4"/>
          <w:sz w:val="24"/>
        </w:rPr>
        <w:t xml:space="preserve">притоком </w:t>
      </w:r>
      <w:r>
        <w:rPr>
          <w:sz w:val="24"/>
        </w:rPr>
        <w:t xml:space="preserve">грунтовых </w:t>
      </w:r>
      <w:r>
        <w:rPr>
          <w:spacing w:val="-4"/>
          <w:sz w:val="24"/>
        </w:rPr>
        <w:t xml:space="preserve">вод </w:t>
      </w:r>
      <w:r>
        <w:rPr>
          <w:sz w:val="24"/>
        </w:rPr>
        <w:t xml:space="preserve">из </w:t>
      </w:r>
      <w:r>
        <w:rPr>
          <w:spacing w:val="-3"/>
          <w:sz w:val="24"/>
        </w:rPr>
        <w:t>глубинных</w:t>
      </w:r>
      <w:r>
        <w:rPr>
          <w:spacing w:val="4"/>
          <w:sz w:val="24"/>
        </w:rPr>
        <w:t xml:space="preserve"> </w:t>
      </w:r>
      <w:r>
        <w:rPr>
          <w:sz w:val="24"/>
        </w:rPr>
        <w:t>горизонтов.</w:t>
      </w:r>
    </w:p>
    <w:p w:rsidR="00E575F5" w:rsidRDefault="003A258C">
      <w:pPr>
        <w:pStyle w:val="a3"/>
        <w:ind w:right="695" w:firstLine="708"/>
        <w:jc w:val="both"/>
      </w:pPr>
      <w:r>
        <w:t xml:space="preserve">На территории </w:t>
      </w:r>
      <w:proofErr w:type="spellStart"/>
      <w:r>
        <w:t>Батуринского</w:t>
      </w:r>
      <w:proofErr w:type="spellEnd"/>
      <w:r>
        <w:t xml:space="preserve"> сельского поселения процессы заболачивания развиты в поймах рек и на участках низких террас.</w:t>
      </w:r>
    </w:p>
    <w:p w:rsidR="00E575F5" w:rsidRDefault="003A258C">
      <w:pPr>
        <w:pStyle w:val="a5"/>
        <w:numPr>
          <w:ilvl w:val="0"/>
          <w:numId w:val="146"/>
        </w:numPr>
        <w:tabs>
          <w:tab w:val="left" w:pos="1677"/>
        </w:tabs>
        <w:ind w:right="694" w:firstLine="708"/>
        <w:rPr>
          <w:sz w:val="24"/>
        </w:rPr>
      </w:pPr>
      <w:r>
        <w:rPr>
          <w:b/>
          <w:i/>
          <w:sz w:val="24"/>
        </w:rPr>
        <w:t xml:space="preserve">Нарушенные территории </w:t>
      </w:r>
      <w:r>
        <w:rPr>
          <w:sz w:val="24"/>
        </w:rPr>
        <w:t>- территории отработанных карьеров строительных материалов, техногенные нарушения рельефа, отвалы грунта и</w:t>
      </w:r>
      <w:r>
        <w:rPr>
          <w:spacing w:val="-5"/>
          <w:sz w:val="24"/>
        </w:rPr>
        <w:t xml:space="preserve"> </w:t>
      </w:r>
      <w:r>
        <w:rPr>
          <w:sz w:val="24"/>
        </w:rPr>
        <w:t>пр.</w:t>
      </w:r>
    </w:p>
    <w:p w:rsidR="00E575F5" w:rsidRDefault="003A258C">
      <w:pPr>
        <w:pStyle w:val="a5"/>
        <w:numPr>
          <w:ilvl w:val="0"/>
          <w:numId w:val="146"/>
        </w:numPr>
        <w:tabs>
          <w:tab w:val="left" w:pos="1633"/>
        </w:tabs>
        <w:ind w:right="689" w:firstLine="708"/>
        <w:rPr>
          <w:sz w:val="24"/>
        </w:rPr>
      </w:pPr>
      <w:r>
        <w:rPr>
          <w:b/>
          <w:i/>
          <w:sz w:val="24"/>
        </w:rPr>
        <w:t xml:space="preserve">Зона затопления </w:t>
      </w:r>
      <w:r>
        <w:rPr>
          <w:b/>
          <w:i/>
          <w:spacing w:val="-4"/>
          <w:sz w:val="24"/>
        </w:rPr>
        <w:t>паводком</w:t>
      </w:r>
      <w:r>
        <w:rPr>
          <w:b/>
          <w:i/>
          <w:spacing w:val="52"/>
          <w:sz w:val="24"/>
        </w:rPr>
        <w:t xml:space="preserve"> </w:t>
      </w:r>
      <w:r>
        <w:rPr>
          <w:b/>
          <w:i/>
          <w:sz w:val="24"/>
        </w:rPr>
        <w:t xml:space="preserve">1% обеспеченности </w:t>
      </w:r>
      <w:r>
        <w:rPr>
          <w:i/>
          <w:sz w:val="24"/>
        </w:rPr>
        <w:t xml:space="preserve">- </w:t>
      </w:r>
      <w:r>
        <w:rPr>
          <w:sz w:val="24"/>
        </w:rPr>
        <w:t xml:space="preserve">зона затопления прибрежных территорий речными паводками повторяемостью один раз в 100 лет является неблагоприятной для градостроительного освоения без проведения дорогостоящих мероприятий по инженерной </w:t>
      </w:r>
      <w:r>
        <w:rPr>
          <w:spacing w:val="-3"/>
          <w:sz w:val="24"/>
        </w:rPr>
        <w:t xml:space="preserve">подготовке </w:t>
      </w:r>
      <w:r>
        <w:rPr>
          <w:sz w:val="24"/>
        </w:rPr>
        <w:t xml:space="preserve">территории (подсыпка, </w:t>
      </w:r>
      <w:proofErr w:type="spellStart"/>
      <w:r>
        <w:rPr>
          <w:sz w:val="24"/>
        </w:rPr>
        <w:t>гидронамыв</w:t>
      </w:r>
      <w:proofErr w:type="spellEnd"/>
      <w:r>
        <w:rPr>
          <w:sz w:val="24"/>
        </w:rPr>
        <w:t xml:space="preserve">, дренаж, </w:t>
      </w:r>
      <w:proofErr w:type="spellStart"/>
      <w:r>
        <w:rPr>
          <w:sz w:val="24"/>
        </w:rPr>
        <w:t>берегоукрепление</w:t>
      </w:r>
      <w:proofErr w:type="spellEnd"/>
      <w:r>
        <w:rPr>
          <w:sz w:val="24"/>
        </w:rPr>
        <w:t xml:space="preserve">). </w:t>
      </w:r>
      <w:r>
        <w:rPr>
          <w:spacing w:val="-3"/>
          <w:sz w:val="24"/>
        </w:rPr>
        <w:t xml:space="preserve">Границы </w:t>
      </w:r>
      <w:r>
        <w:rPr>
          <w:sz w:val="24"/>
        </w:rPr>
        <w:t xml:space="preserve">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w:t>
      </w:r>
      <w:r>
        <w:rPr>
          <w:spacing w:val="-3"/>
          <w:sz w:val="24"/>
        </w:rPr>
        <w:t xml:space="preserve">законодательством </w:t>
      </w:r>
      <w:r>
        <w:rPr>
          <w:sz w:val="24"/>
        </w:rPr>
        <w:t>о градостроительной деятельности.</w:t>
      </w:r>
    </w:p>
    <w:p w:rsidR="00E575F5" w:rsidRDefault="003A258C">
      <w:pPr>
        <w:pStyle w:val="a3"/>
        <w:ind w:right="692" w:firstLine="708"/>
        <w:jc w:val="both"/>
      </w:pPr>
      <w:r>
        <w:t>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запрещается.</w:t>
      </w:r>
    </w:p>
    <w:p w:rsidR="00E575F5" w:rsidRDefault="003A258C">
      <w:pPr>
        <w:pStyle w:val="4"/>
        <w:spacing w:before="2" w:line="240" w:lineRule="auto"/>
        <w:ind w:left="1428"/>
        <w:jc w:val="left"/>
      </w:pPr>
      <w:r>
        <w:t>Выводы:</w:t>
      </w:r>
    </w:p>
    <w:p w:rsidR="00E575F5" w:rsidRDefault="003A258C">
      <w:pPr>
        <w:ind w:left="692" w:right="692" w:firstLine="708"/>
        <w:jc w:val="both"/>
        <w:rPr>
          <w:b/>
          <w:i/>
          <w:sz w:val="24"/>
        </w:rPr>
      </w:pPr>
      <w:r>
        <w:rPr>
          <w:b/>
          <w:i/>
          <w:sz w:val="24"/>
        </w:rPr>
        <w:t>В результате анализа, проведенного в пункте 1.8., выявлены следующие проблемы функционального зонирования территории, связанные с наличием зон, оказывающих влияние на развитие территории:</w:t>
      </w:r>
    </w:p>
    <w:p w:rsidR="00E575F5" w:rsidRDefault="003A258C">
      <w:pPr>
        <w:pStyle w:val="a5"/>
        <w:numPr>
          <w:ilvl w:val="0"/>
          <w:numId w:val="145"/>
        </w:numPr>
        <w:tabs>
          <w:tab w:val="left" w:pos="1869"/>
        </w:tabs>
        <w:ind w:right="691" w:firstLine="708"/>
        <w:rPr>
          <w:sz w:val="24"/>
        </w:rPr>
      </w:pPr>
      <w:r>
        <w:rPr>
          <w:spacing w:val="-3"/>
          <w:sz w:val="24"/>
        </w:rPr>
        <w:t xml:space="preserve">Требуется </w:t>
      </w:r>
      <w:r>
        <w:rPr>
          <w:sz w:val="24"/>
        </w:rPr>
        <w:t>разработка и утверждение проектов санитарно-защитных зон промышленных предприятий, расположенных на территории сельского</w:t>
      </w:r>
      <w:r>
        <w:rPr>
          <w:spacing w:val="-13"/>
          <w:sz w:val="24"/>
        </w:rPr>
        <w:t xml:space="preserve"> </w:t>
      </w:r>
      <w:r>
        <w:rPr>
          <w:sz w:val="24"/>
        </w:rPr>
        <w:t>поселения.</w:t>
      </w:r>
    </w:p>
    <w:p w:rsidR="00E575F5" w:rsidRDefault="003A258C">
      <w:pPr>
        <w:pStyle w:val="a5"/>
        <w:numPr>
          <w:ilvl w:val="0"/>
          <w:numId w:val="145"/>
        </w:numPr>
        <w:tabs>
          <w:tab w:val="left" w:pos="1693"/>
        </w:tabs>
        <w:ind w:right="694" w:firstLine="708"/>
        <w:rPr>
          <w:sz w:val="24"/>
        </w:rPr>
      </w:pPr>
      <w:r>
        <w:rPr>
          <w:spacing w:val="-3"/>
          <w:sz w:val="24"/>
        </w:rPr>
        <w:t xml:space="preserve">Требуется </w:t>
      </w:r>
      <w:r>
        <w:rPr>
          <w:sz w:val="24"/>
        </w:rPr>
        <w:t xml:space="preserve">вынос на местность границ водоохранных зон и прибрежных защитных полос; границ охранных зон </w:t>
      </w:r>
      <w:r>
        <w:rPr>
          <w:spacing w:val="-3"/>
          <w:sz w:val="24"/>
        </w:rPr>
        <w:t xml:space="preserve">объектов </w:t>
      </w:r>
      <w:r>
        <w:rPr>
          <w:spacing w:val="-4"/>
          <w:sz w:val="24"/>
        </w:rPr>
        <w:t xml:space="preserve">культурного </w:t>
      </w:r>
      <w:r>
        <w:rPr>
          <w:sz w:val="24"/>
        </w:rPr>
        <w:t>наследия по мере разработки специальных программ и проектов этих</w:t>
      </w:r>
      <w:r>
        <w:rPr>
          <w:spacing w:val="-5"/>
          <w:sz w:val="24"/>
        </w:rPr>
        <w:t xml:space="preserve"> </w:t>
      </w:r>
      <w:r>
        <w:rPr>
          <w:sz w:val="24"/>
        </w:rPr>
        <w:t>зон;</w:t>
      </w:r>
    </w:p>
    <w:p w:rsidR="00E575F5" w:rsidRDefault="003A258C">
      <w:pPr>
        <w:pStyle w:val="a5"/>
        <w:numPr>
          <w:ilvl w:val="0"/>
          <w:numId w:val="145"/>
        </w:numPr>
        <w:tabs>
          <w:tab w:val="left" w:pos="1817"/>
        </w:tabs>
        <w:ind w:right="694" w:firstLine="708"/>
        <w:rPr>
          <w:sz w:val="24"/>
        </w:rPr>
      </w:pPr>
      <w:r>
        <w:rPr>
          <w:sz w:val="24"/>
        </w:rPr>
        <w:t xml:space="preserve">Сложившаяся планировочная структура населенного пункта характеризуется </w:t>
      </w:r>
      <w:r>
        <w:rPr>
          <w:spacing w:val="-3"/>
          <w:sz w:val="24"/>
        </w:rPr>
        <w:t xml:space="preserve">некоторой </w:t>
      </w:r>
      <w:r>
        <w:rPr>
          <w:sz w:val="24"/>
        </w:rPr>
        <w:t xml:space="preserve">разобщенностью функциональных зон, </w:t>
      </w:r>
      <w:r>
        <w:rPr>
          <w:spacing w:val="-4"/>
          <w:sz w:val="24"/>
        </w:rPr>
        <w:t xml:space="preserve">которые </w:t>
      </w:r>
      <w:r>
        <w:rPr>
          <w:sz w:val="24"/>
        </w:rPr>
        <w:t>в совокупности должны формировать структуру населенного пункта как единое</w:t>
      </w:r>
      <w:r>
        <w:rPr>
          <w:spacing w:val="-10"/>
          <w:sz w:val="24"/>
        </w:rPr>
        <w:t xml:space="preserve"> </w:t>
      </w:r>
      <w:r>
        <w:rPr>
          <w:sz w:val="24"/>
        </w:rPr>
        <w:t>целое.</w:t>
      </w:r>
    </w:p>
    <w:p w:rsidR="00E575F5" w:rsidRDefault="003A258C">
      <w:pPr>
        <w:pStyle w:val="a5"/>
        <w:numPr>
          <w:ilvl w:val="0"/>
          <w:numId w:val="145"/>
        </w:numPr>
        <w:tabs>
          <w:tab w:val="left" w:pos="1641"/>
        </w:tabs>
        <w:ind w:left="1640" w:hanging="241"/>
        <w:rPr>
          <w:sz w:val="24"/>
        </w:rPr>
      </w:pPr>
      <w:r>
        <w:rPr>
          <w:sz w:val="24"/>
        </w:rPr>
        <w:t xml:space="preserve">Проведение мероприятий по инженерной </w:t>
      </w:r>
      <w:r>
        <w:rPr>
          <w:spacing w:val="-3"/>
          <w:sz w:val="24"/>
        </w:rPr>
        <w:t>подготовке</w:t>
      </w:r>
      <w:r>
        <w:rPr>
          <w:spacing w:val="-4"/>
          <w:sz w:val="24"/>
        </w:rPr>
        <w:t xml:space="preserve"> </w:t>
      </w:r>
      <w:r>
        <w:rPr>
          <w:sz w:val="24"/>
        </w:rPr>
        <w:t>территории.</w:t>
      </w:r>
    </w:p>
    <w:p w:rsidR="00E575F5" w:rsidRDefault="003A258C">
      <w:pPr>
        <w:pStyle w:val="4"/>
        <w:spacing w:before="1" w:line="240" w:lineRule="auto"/>
        <w:ind w:left="692" w:firstLine="708"/>
        <w:jc w:val="left"/>
      </w:pPr>
      <w:r>
        <w:t>Главными факторами, определяющими существующую планировочную структуру сельского поселения, являются:</w:t>
      </w:r>
    </w:p>
    <w:p w:rsidR="00E575F5" w:rsidRDefault="003A258C">
      <w:pPr>
        <w:pStyle w:val="a5"/>
        <w:numPr>
          <w:ilvl w:val="0"/>
          <w:numId w:val="144"/>
        </w:numPr>
        <w:tabs>
          <w:tab w:val="left" w:pos="1582"/>
        </w:tabs>
        <w:spacing w:line="273" w:lineRule="exact"/>
        <w:ind w:hanging="182"/>
        <w:rPr>
          <w:sz w:val="24"/>
        </w:rPr>
      </w:pPr>
      <w:r>
        <w:rPr>
          <w:sz w:val="24"/>
        </w:rPr>
        <w:t>Достаточно развитые внешние транспортные</w:t>
      </w:r>
      <w:r>
        <w:rPr>
          <w:spacing w:val="2"/>
          <w:sz w:val="24"/>
        </w:rPr>
        <w:t xml:space="preserve"> </w:t>
      </w:r>
      <w:r>
        <w:rPr>
          <w:sz w:val="24"/>
        </w:rPr>
        <w:t>связи.</w:t>
      </w:r>
    </w:p>
    <w:p w:rsidR="00E575F5" w:rsidRDefault="003A258C">
      <w:pPr>
        <w:pStyle w:val="a5"/>
        <w:numPr>
          <w:ilvl w:val="0"/>
          <w:numId w:val="144"/>
        </w:numPr>
        <w:tabs>
          <w:tab w:val="left" w:pos="1582"/>
          <w:tab w:val="left" w:pos="2675"/>
          <w:tab w:val="left" w:pos="4494"/>
          <w:tab w:val="left" w:pos="6022"/>
          <w:tab w:val="left" w:pos="7313"/>
          <w:tab w:val="left" w:pos="8816"/>
          <w:tab w:val="left" w:pos="9159"/>
        </w:tabs>
        <w:ind w:left="692" w:right="695" w:firstLine="708"/>
        <w:rPr>
          <w:sz w:val="24"/>
        </w:rPr>
      </w:pPr>
      <w:r>
        <w:rPr>
          <w:sz w:val="24"/>
        </w:rPr>
        <w:t>Наличие</w:t>
      </w:r>
      <w:r>
        <w:rPr>
          <w:sz w:val="24"/>
        </w:rPr>
        <w:tab/>
        <w:t>планировочных</w:t>
      </w:r>
      <w:r>
        <w:rPr>
          <w:sz w:val="24"/>
        </w:rPr>
        <w:tab/>
        <w:t>ограничений</w:t>
      </w:r>
      <w:r>
        <w:rPr>
          <w:sz w:val="24"/>
        </w:rPr>
        <w:tab/>
        <w:t>(коридоры</w:t>
      </w:r>
      <w:r>
        <w:rPr>
          <w:sz w:val="24"/>
        </w:rPr>
        <w:tab/>
        <w:t>инженерных</w:t>
      </w:r>
      <w:r>
        <w:rPr>
          <w:sz w:val="24"/>
        </w:rPr>
        <w:tab/>
        <w:t>и</w:t>
      </w:r>
      <w:r>
        <w:rPr>
          <w:sz w:val="24"/>
        </w:rPr>
        <w:tab/>
      </w:r>
      <w:r>
        <w:rPr>
          <w:spacing w:val="-1"/>
          <w:sz w:val="24"/>
        </w:rPr>
        <w:t xml:space="preserve">транспортных </w:t>
      </w:r>
      <w:r>
        <w:rPr>
          <w:spacing w:val="-3"/>
          <w:sz w:val="24"/>
        </w:rPr>
        <w:t xml:space="preserve">коммуникаций, </w:t>
      </w:r>
      <w:r>
        <w:rPr>
          <w:sz w:val="24"/>
        </w:rPr>
        <w:t>санитарно-защитные зоны и др.).</w:t>
      </w:r>
    </w:p>
    <w:p w:rsidR="00E575F5" w:rsidRDefault="003A258C">
      <w:pPr>
        <w:pStyle w:val="a5"/>
        <w:numPr>
          <w:ilvl w:val="0"/>
          <w:numId w:val="144"/>
        </w:numPr>
        <w:tabs>
          <w:tab w:val="left" w:pos="1582"/>
          <w:tab w:val="left" w:pos="4575"/>
          <w:tab w:val="left" w:pos="6326"/>
          <w:tab w:val="left" w:pos="7549"/>
          <w:tab w:val="left" w:pos="7889"/>
          <w:tab w:val="left" w:pos="9392"/>
        </w:tabs>
        <w:ind w:left="692" w:right="698" w:firstLine="708"/>
        <w:rPr>
          <w:sz w:val="24"/>
        </w:rPr>
      </w:pPr>
      <w:r>
        <w:rPr>
          <w:sz w:val="24"/>
        </w:rPr>
        <w:t>Исторически-сложившаяся</w:t>
      </w:r>
      <w:r>
        <w:rPr>
          <w:sz w:val="24"/>
        </w:rPr>
        <w:tab/>
        <w:t>планировочная</w:t>
      </w:r>
      <w:r>
        <w:rPr>
          <w:sz w:val="24"/>
        </w:rPr>
        <w:tab/>
        <w:t>структура</w:t>
      </w:r>
      <w:r>
        <w:rPr>
          <w:sz w:val="24"/>
        </w:rPr>
        <w:tab/>
        <w:t>и</w:t>
      </w:r>
      <w:r>
        <w:rPr>
          <w:sz w:val="24"/>
        </w:rPr>
        <w:tab/>
        <w:t>зонирование</w:t>
      </w:r>
      <w:r>
        <w:rPr>
          <w:sz w:val="24"/>
        </w:rPr>
        <w:tab/>
      </w:r>
      <w:r>
        <w:rPr>
          <w:spacing w:val="-3"/>
          <w:sz w:val="24"/>
        </w:rPr>
        <w:t xml:space="preserve">населенных </w:t>
      </w:r>
      <w:r>
        <w:rPr>
          <w:sz w:val="24"/>
        </w:rPr>
        <w:t>пунктов.</w:t>
      </w:r>
    </w:p>
    <w:p w:rsidR="00E575F5" w:rsidRDefault="00E575F5">
      <w:pPr>
        <w:pStyle w:val="a3"/>
        <w:spacing w:before="7"/>
        <w:ind w:left="0"/>
        <w:rPr>
          <w:sz w:val="21"/>
        </w:rPr>
      </w:pPr>
    </w:p>
    <w:p w:rsidR="00A17C92" w:rsidRDefault="00A17C92">
      <w:pPr>
        <w:pStyle w:val="a3"/>
        <w:spacing w:before="7"/>
        <w:ind w:left="0"/>
        <w:rPr>
          <w:sz w:val="21"/>
        </w:rPr>
      </w:pPr>
    </w:p>
    <w:p w:rsidR="00A17C92" w:rsidRDefault="00A17C92">
      <w:pPr>
        <w:pStyle w:val="a3"/>
        <w:spacing w:before="7"/>
        <w:ind w:left="0"/>
        <w:rPr>
          <w:sz w:val="21"/>
        </w:rPr>
      </w:pPr>
    </w:p>
    <w:p w:rsidR="00A17C92" w:rsidRDefault="00A17C92">
      <w:pPr>
        <w:pStyle w:val="a3"/>
        <w:spacing w:before="7"/>
        <w:ind w:left="0"/>
        <w:rPr>
          <w:sz w:val="21"/>
        </w:rPr>
      </w:pPr>
    </w:p>
    <w:p w:rsidR="00A17C92" w:rsidRDefault="00A17C92">
      <w:pPr>
        <w:pStyle w:val="a3"/>
        <w:spacing w:before="7"/>
        <w:ind w:left="0"/>
        <w:rPr>
          <w:sz w:val="21"/>
        </w:rPr>
      </w:pPr>
    </w:p>
    <w:p w:rsidR="00A17C92" w:rsidRDefault="00A17C92">
      <w:pPr>
        <w:pStyle w:val="a3"/>
        <w:spacing w:before="7"/>
        <w:ind w:left="0"/>
        <w:rPr>
          <w:sz w:val="21"/>
        </w:rPr>
      </w:pPr>
    </w:p>
    <w:p w:rsidR="00A17C92" w:rsidRDefault="00A17C92">
      <w:pPr>
        <w:pStyle w:val="a3"/>
        <w:spacing w:before="7"/>
        <w:ind w:left="0"/>
        <w:rPr>
          <w:sz w:val="21"/>
        </w:rPr>
      </w:pPr>
    </w:p>
    <w:p w:rsidR="00A17C92" w:rsidRDefault="00A17C92">
      <w:pPr>
        <w:pStyle w:val="a3"/>
        <w:spacing w:before="7"/>
        <w:ind w:left="0"/>
        <w:rPr>
          <w:sz w:val="21"/>
        </w:rPr>
      </w:pPr>
    </w:p>
    <w:p w:rsidR="00A17C92" w:rsidRDefault="00A17C92">
      <w:pPr>
        <w:pStyle w:val="a3"/>
        <w:spacing w:before="7"/>
        <w:ind w:left="0"/>
        <w:rPr>
          <w:sz w:val="21"/>
        </w:rPr>
      </w:pPr>
    </w:p>
    <w:p w:rsidR="00E575F5" w:rsidRDefault="003A258C">
      <w:pPr>
        <w:pStyle w:val="2"/>
        <w:numPr>
          <w:ilvl w:val="1"/>
          <w:numId w:val="162"/>
        </w:numPr>
        <w:tabs>
          <w:tab w:val="left" w:pos="1177"/>
        </w:tabs>
        <w:ind w:hanging="485"/>
      </w:pPr>
      <w:bookmarkStart w:id="167" w:name="_bookmark27"/>
      <w:bookmarkStart w:id="168" w:name="_Toc152846387"/>
      <w:bookmarkStart w:id="169" w:name="_Toc152846786"/>
      <w:bookmarkStart w:id="170" w:name="_Toc152847290"/>
      <w:bookmarkStart w:id="171" w:name="_Toc153550713"/>
      <w:bookmarkEnd w:id="167"/>
      <w:r>
        <w:lastRenderedPageBreak/>
        <w:t>Объекты капитального строительства местного</w:t>
      </w:r>
      <w:r>
        <w:rPr>
          <w:spacing w:val="-7"/>
        </w:rPr>
        <w:t xml:space="preserve"> </w:t>
      </w:r>
      <w:r>
        <w:t>значения</w:t>
      </w:r>
      <w:bookmarkEnd w:id="168"/>
      <w:bookmarkEnd w:id="169"/>
      <w:bookmarkEnd w:id="170"/>
      <w:bookmarkEnd w:id="171"/>
    </w:p>
    <w:p w:rsidR="00E575F5" w:rsidRDefault="003A258C">
      <w:pPr>
        <w:pStyle w:val="a5"/>
        <w:numPr>
          <w:ilvl w:val="2"/>
          <w:numId w:val="143"/>
        </w:numPr>
        <w:tabs>
          <w:tab w:val="left" w:pos="1389"/>
        </w:tabs>
        <w:spacing w:before="240"/>
        <w:ind w:hanging="697"/>
        <w:rPr>
          <w:rFonts w:ascii="Cambria" w:hAnsi="Cambria"/>
          <w:b/>
          <w:sz w:val="26"/>
        </w:rPr>
      </w:pPr>
      <w:bookmarkStart w:id="172" w:name="_bookmark28"/>
      <w:bookmarkEnd w:id="172"/>
      <w:r>
        <w:rPr>
          <w:rFonts w:ascii="Cambria" w:hAnsi="Cambria"/>
          <w:b/>
          <w:sz w:val="26"/>
        </w:rPr>
        <w:t>Инженерная</w:t>
      </w:r>
      <w:r>
        <w:rPr>
          <w:rFonts w:ascii="Cambria" w:hAnsi="Cambria"/>
          <w:b/>
          <w:spacing w:val="-4"/>
          <w:sz w:val="26"/>
        </w:rPr>
        <w:t xml:space="preserve"> </w:t>
      </w:r>
      <w:r>
        <w:rPr>
          <w:rFonts w:ascii="Cambria" w:hAnsi="Cambria"/>
          <w:b/>
          <w:sz w:val="26"/>
        </w:rPr>
        <w:t>инфраструктура</w:t>
      </w:r>
    </w:p>
    <w:p w:rsidR="00E575F5" w:rsidRDefault="003A258C">
      <w:pPr>
        <w:pStyle w:val="4"/>
        <w:spacing w:before="91" w:after="5" w:line="240" w:lineRule="auto"/>
        <w:ind w:left="3377"/>
      </w:pPr>
      <w:r>
        <w:t>Объекты жилищно-коммунального хозяйства</w:t>
      </w:r>
    </w:p>
    <w:tbl>
      <w:tblPr>
        <w:tblW w:w="0" w:type="auto"/>
        <w:tblInd w:w="7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76"/>
        <w:gridCol w:w="852"/>
        <w:gridCol w:w="852"/>
        <w:gridCol w:w="848"/>
        <w:gridCol w:w="853"/>
        <w:gridCol w:w="852"/>
        <w:gridCol w:w="853"/>
        <w:gridCol w:w="1132"/>
        <w:gridCol w:w="853"/>
      </w:tblGrid>
      <w:tr w:rsidR="00E575F5">
        <w:trPr>
          <w:trHeight w:val="2398"/>
        </w:trPr>
        <w:tc>
          <w:tcPr>
            <w:tcW w:w="2776" w:type="dxa"/>
            <w:shd w:val="clear" w:color="auto" w:fill="F1F1F1"/>
          </w:tcPr>
          <w:p w:rsidR="00E575F5" w:rsidRDefault="003A258C" w:rsidP="00A17C92">
            <w:pPr>
              <w:pStyle w:val="TableParagraph"/>
              <w:ind w:left="0" w:right="276"/>
              <w:rPr>
                <w:b/>
                <w:sz w:val="24"/>
              </w:rPr>
            </w:pPr>
            <w:r>
              <w:rPr>
                <w:b/>
                <w:sz w:val="24"/>
              </w:rPr>
              <w:t>Наименование населённого пункта</w:t>
            </w:r>
          </w:p>
        </w:tc>
        <w:tc>
          <w:tcPr>
            <w:tcW w:w="852" w:type="dxa"/>
            <w:shd w:val="clear" w:color="auto" w:fill="F1F1F1"/>
            <w:textDirection w:val="btLr"/>
          </w:tcPr>
          <w:p w:rsidR="00E575F5" w:rsidRDefault="003A258C">
            <w:pPr>
              <w:pStyle w:val="TableParagraph"/>
              <w:spacing w:before="108"/>
              <w:ind w:left="319"/>
              <w:rPr>
                <w:b/>
                <w:sz w:val="24"/>
              </w:rPr>
            </w:pPr>
            <w:proofErr w:type="spellStart"/>
            <w:r>
              <w:rPr>
                <w:b/>
                <w:sz w:val="24"/>
              </w:rPr>
              <w:t>Котельнные</w:t>
            </w:r>
            <w:proofErr w:type="spellEnd"/>
            <w:r>
              <w:rPr>
                <w:b/>
                <w:sz w:val="24"/>
              </w:rPr>
              <w:t xml:space="preserve"> шт.</w:t>
            </w:r>
          </w:p>
        </w:tc>
        <w:tc>
          <w:tcPr>
            <w:tcW w:w="852" w:type="dxa"/>
            <w:shd w:val="clear" w:color="auto" w:fill="F1F1F1"/>
            <w:textDirection w:val="btLr"/>
          </w:tcPr>
          <w:p w:rsidR="00E575F5" w:rsidRDefault="003A258C">
            <w:pPr>
              <w:pStyle w:val="TableParagraph"/>
              <w:spacing w:before="108"/>
              <w:ind w:left="155"/>
              <w:rPr>
                <w:b/>
                <w:sz w:val="24"/>
              </w:rPr>
            </w:pPr>
            <w:r>
              <w:rPr>
                <w:b/>
                <w:sz w:val="24"/>
              </w:rPr>
              <w:t>Тепловые сети, км.</w:t>
            </w:r>
          </w:p>
        </w:tc>
        <w:tc>
          <w:tcPr>
            <w:tcW w:w="848" w:type="dxa"/>
            <w:shd w:val="clear" w:color="auto" w:fill="F1F1F1"/>
            <w:textDirection w:val="btLr"/>
          </w:tcPr>
          <w:p w:rsidR="00E575F5" w:rsidRDefault="003A258C">
            <w:pPr>
              <w:pStyle w:val="TableParagraph"/>
              <w:spacing w:before="108" w:line="247" w:lineRule="auto"/>
              <w:ind w:left="719" w:hanging="373"/>
              <w:rPr>
                <w:b/>
                <w:sz w:val="24"/>
              </w:rPr>
            </w:pPr>
            <w:r>
              <w:rPr>
                <w:b/>
                <w:sz w:val="24"/>
              </w:rPr>
              <w:t>Водопроводные сети, км.</w:t>
            </w:r>
          </w:p>
        </w:tc>
        <w:tc>
          <w:tcPr>
            <w:tcW w:w="853" w:type="dxa"/>
            <w:shd w:val="clear" w:color="auto" w:fill="F1F1F1"/>
            <w:textDirection w:val="btLr"/>
          </w:tcPr>
          <w:p w:rsidR="00E575F5" w:rsidRDefault="003A258C">
            <w:pPr>
              <w:pStyle w:val="TableParagraph"/>
              <w:spacing w:before="112" w:line="247" w:lineRule="auto"/>
              <w:ind w:left="719" w:right="179" w:hanging="529"/>
              <w:rPr>
                <w:b/>
                <w:sz w:val="24"/>
              </w:rPr>
            </w:pPr>
            <w:r>
              <w:rPr>
                <w:b/>
                <w:sz w:val="24"/>
              </w:rPr>
              <w:t>Канализационные сети, км.</w:t>
            </w:r>
          </w:p>
        </w:tc>
        <w:tc>
          <w:tcPr>
            <w:tcW w:w="852" w:type="dxa"/>
            <w:shd w:val="clear" w:color="auto" w:fill="F1F1F1"/>
            <w:textDirection w:val="btLr"/>
          </w:tcPr>
          <w:p w:rsidR="00E575F5" w:rsidRDefault="003A258C">
            <w:pPr>
              <w:pStyle w:val="TableParagraph"/>
              <w:spacing w:before="108" w:line="247" w:lineRule="auto"/>
              <w:ind w:left="315" w:firstLine="8"/>
              <w:rPr>
                <w:b/>
                <w:sz w:val="24"/>
              </w:rPr>
            </w:pPr>
            <w:r>
              <w:rPr>
                <w:b/>
                <w:sz w:val="24"/>
              </w:rPr>
              <w:t>Очистительные сооружения, шт.</w:t>
            </w:r>
          </w:p>
        </w:tc>
        <w:tc>
          <w:tcPr>
            <w:tcW w:w="853" w:type="dxa"/>
            <w:shd w:val="clear" w:color="auto" w:fill="F1F1F1"/>
            <w:textDirection w:val="btLr"/>
          </w:tcPr>
          <w:p w:rsidR="00E575F5" w:rsidRDefault="003A258C">
            <w:pPr>
              <w:pStyle w:val="TableParagraph"/>
              <w:spacing w:before="108" w:line="247" w:lineRule="auto"/>
              <w:ind w:left="271" w:firstLine="440"/>
              <w:rPr>
                <w:b/>
                <w:sz w:val="24"/>
              </w:rPr>
            </w:pPr>
            <w:r>
              <w:rPr>
                <w:b/>
                <w:sz w:val="24"/>
              </w:rPr>
              <w:t>Станции водоочистки, шт.</w:t>
            </w:r>
          </w:p>
        </w:tc>
        <w:tc>
          <w:tcPr>
            <w:tcW w:w="1132" w:type="dxa"/>
            <w:shd w:val="clear" w:color="auto" w:fill="F1F1F1"/>
            <w:textDirection w:val="btLr"/>
          </w:tcPr>
          <w:p w:rsidR="00E575F5" w:rsidRDefault="003A258C">
            <w:pPr>
              <w:pStyle w:val="TableParagraph"/>
              <w:spacing w:before="107" w:line="247" w:lineRule="auto"/>
              <w:ind w:left="143" w:right="150" w:firstLine="2"/>
              <w:jc w:val="center"/>
              <w:rPr>
                <w:b/>
                <w:sz w:val="24"/>
              </w:rPr>
            </w:pPr>
            <w:r>
              <w:rPr>
                <w:b/>
                <w:sz w:val="24"/>
              </w:rPr>
              <w:t>Водонапорные башни / скважины, шт.</w:t>
            </w:r>
          </w:p>
        </w:tc>
        <w:tc>
          <w:tcPr>
            <w:tcW w:w="853" w:type="dxa"/>
            <w:shd w:val="clear" w:color="auto" w:fill="F1F1F1"/>
            <w:textDirection w:val="btLr"/>
          </w:tcPr>
          <w:p w:rsidR="00E575F5" w:rsidRDefault="003A258C">
            <w:pPr>
              <w:pStyle w:val="TableParagraph"/>
              <w:spacing w:before="108" w:line="247" w:lineRule="auto"/>
              <w:ind w:left="495" w:hanging="133"/>
              <w:rPr>
                <w:b/>
                <w:sz w:val="24"/>
              </w:rPr>
            </w:pPr>
            <w:r>
              <w:rPr>
                <w:b/>
                <w:sz w:val="24"/>
              </w:rPr>
              <w:t>Водоразборные колонки, шт.</w:t>
            </w:r>
          </w:p>
        </w:tc>
      </w:tr>
      <w:tr w:rsidR="00E575F5" w:rsidTr="00A17C92">
        <w:trPr>
          <w:trHeight w:val="70"/>
        </w:trPr>
        <w:tc>
          <w:tcPr>
            <w:tcW w:w="2776" w:type="dxa"/>
          </w:tcPr>
          <w:p w:rsidR="00E575F5" w:rsidRDefault="003A258C" w:rsidP="00A17C92">
            <w:pPr>
              <w:pStyle w:val="TableParagraph"/>
              <w:spacing w:line="271" w:lineRule="exact"/>
              <w:ind w:left="0"/>
              <w:rPr>
                <w:sz w:val="24"/>
              </w:rPr>
            </w:pPr>
            <w:r>
              <w:rPr>
                <w:sz w:val="24"/>
              </w:rPr>
              <w:t>с. Батурино</w:t>
            </w:r>
          </w:p>
        </w:tc>
        <w:tc>
          <w:tcPr>
            <w:tcW w:w="852" w:type="dxa"/>
          </w:tcPr>
          <w:p w:rsidR="00E575F5" w:rsidRDefault="003A258C" w:rsidP="00A17C92">
            <w:pPr>
              <w:pStyle w:val="TableParagraph"/>
              <w:spacing w:line="271" w:lineRule="exact"/>
              <w:ind w:left="0"/>
              <w:jc w:val="center"/>
              <w:rPr>
                <w:sz w:val="24"/>
              </w:rPr>
            </w:pPr>
            <w:r>
              <w:rPr>
                <w:sz w:val="24"/>
              </w:rPr>
              <w:t>3</w:t>
            </w:r>
          </w:p>
        </w:tc>
        <w:tc>
          <w:tcPr>
            <w:tcW w:w="852" w:type="dxa"/>
          </w:tcPr>
          <w:p w:rsidR="00E575F5" w:rsidRDefault="003A258C" w:rsidP="00A17C92">
            <w:pPr>
              <w:pStyle w:val="TableParagraph"/>
              <w:spacing w:line="271" w:lineRule="exact"/>
              <w:ind w:left="0"/>
              <w:jc w:val="center"/>
              <w:rPr>
                <w:sz w:val="24"/>
              </w:rPr>
            </w:pPr>
            <w:r>
              <w:rPr>
                <w:sz w:val="24"/>
              </w:rPr>
              <w:t>0,18</w:t>
            </w:r>
          </w:p>
        </w:tc>
        <w:tc>
          <w:tcPr>
            <w:tcW w:w="848" w:type="dxa"/>
          </w:tcPr>
          <w:p w:rsidR="00E575F5" w:rsidRDefault="003A258C" w:rsidP="00A17C92">
            <w:pPr>
              <w:pStyle w:val="TableParagraph"/>
              <w:spacing w:line="271" w:lineRule="exact"/>
              <w:ind w:left="0" w:right="241"/>
              <w:jc w:val="center"/>
              <w:rPr>
                <w:sz w:val="24"/>
              </w:rPr>
            </w:pPr>
            <w:r>
              <w:rPr>
                <w:sz w:val="24"/>
              </w:rPr>
              <w:t>4,4</w:t>
            </w:r>
          </w:p>
        </w:tc>
        <w:tc>
          <w:tcPr>
            <w:tcW w:w="853" w:type="dxa"/>
          </w:tcPr>
          <w:p w:rsidR="00E575F5" w:rsidRDefault="003A258C" w:rsidP="00A17C92">
            <w:pPr>
              <w:pStyle w:val="TableParagraph"/>
              <w:spacing w:line="271" w:lineRule="exact"/>
              <w:ind w:left="13"/>
              <w:jc w:val="center"/>
              <w:rPr>
                <w:sz w:val="24"/>
              </w:rPr>
            </w:pPr>
            <w:r w:rsidRPr="00A17C92">
              <w:rPr>
                <w:sz w:val="24"/>
              </w:rPr>
              <w:t>-</w:t>
            </w:r>
          </w:p>
        </w:tc>
        <w:tc>
          <w:tcPr>
            <w:tcW w:w="852" w:type="dxa"/>
          </w:tcPr>
          <w:p w:rsidR="00E575F5" w:rsidRDefault="003A258C" w:rsidP="00A17C92">
            <w:pPr>
              <w:pStyle w:val="TableParagraph"/>
              <w:spacing w:line="271" w:lineRule="exact"/>
              <w:ind w:left="0" w:right="375"/>
              <w:jc w:val="center"/>
              <w:rPr>
                <w:sz w:val="24"/>
              </w:rPr>
            </w:pPr>
            <w:r w:rsidRPr="00A17C92">
              <w:rPr>
                <w:sz w:val="24"/>
              </w:rPr>
              <w:t>-</w:t>
            </w:r>
          </w:p>
        </w:tc>
        <w:tc>
          <w:tcPr>
            <w:tcW w:w="853" w:type="dxa"/>
          </w:tcPr>
          <w:p w:rsidR="00E575F5" w:rsidRDefault="003A258C" w:rsidP="00A17C92">
            <w:pPr>
              <w:pStyle w:val="TableParagraph"/>
              <w:spacing w:line="271" w:lineRule="exact"/>
              <w:ind w:left="4"/>
              <w:jc w:val="center"/>
              <w:rPr>
                <w:sz w:val="24"/>
              </w:rPr>
            </w:pPr>
            <w:r w:rsidRPr="00A17C92">
              <w:rPr>
                <w:sz w:val="24"/>
              </w:rPr>
              <w:t>-</w:t>
            </w:r>
          </w:p>
        </w:tc>
        <w:tc>
          <w:tcPr>
            <w:tcW w:w="1132" w:type="dxa"/>
          </w:tcPr>
          <w:p w:rsidR="00E575F5" w:rsidRDefault="003A258C" w:rsidP="00A17C92">
            <w:pPr>
              <w:pStyle w:val="TableParagraph"/>
              <w:spacing w:line="271" w:lineRule="exact"/>
              <w:ind w:left="0" w:right="355"/>
              <w:jc w:val="center"/>
              <w:rPr>
                <w:sz w:val="24"/>
              </w:rPr>
            </w:pPr>
            <w:r>
              <w:rPr>
                <w:sz w:val="24"/>
              </w:rPr>
              <w:t>1/5</w:t>
            </w:r>
          </w:p>
        </w:tc>
        <w:tc>
          <w:tcPr>
            <w:tcW w:w="853" w:type="dxa"/>
          </w:tcPr>
          <w:p w:rsidR="00E575F5" w:rsidRDefault="003A258C" w:rsidP="00A17C92">
            <w:pPr>
              <w:pStyle w:val="TableParagraph"/>
              <w:spacing w:line="271" w:lineRule="exact"/>
              <w:ind w:left="0" w:right="279"/>
              <w:jc w:val="center"/>
              <w:rPr>
                <w:sz w:val="24"/>
              </w:rPr>
            </w:pPr>
            <w:r>
              <w:rPr>
                <w:sz w:val="24"/>
              </w:rPr>
              <w:t>10</w:t>
            </w:r>
          </w:p>
        </w:tc>
      </w:tr>
      <w:tr w:rsidR="00E575F5" w:rsidTr="00A17C92">
        <w:trPr>
          <w:trHeight w:val="70"/>
        </w:trPr>
        <w:tc>
          <w:tcPr>
            <w:tcW w:w="2776" w:type="dxa"/>
          </w:tcPr>
          <w:p w:rsidR="00E575F5" w:rsidRDefault="003A258C" w:rsidP="00A17C92">
            <w:pPr>
              <w:pStyle w:val="TableParagraph"/>
              <w:spacing w:line="271" w:lineRule="exact"/>
              <w:ind w:left="0"/>
              <w:rPr>
                <w:sz w:val="24"/>
              </w:rPr>
            </w:pPr>
            <w:r>
              <w:rPr>
                <w:sz w:val="24"/>
              </w:rPr>
              <w:t>п. Ноль-Пикет</w:t>
            </w:r>
          </w:p>
        </w:tc>
        <w:tc>
          <w:tcPr>
            <w:tcW w:w="852" w:type="dxa"/>
          </w:tcPr>
          <w:p w:rsidR="00E575F5" w:rsidRDefault="003A258C" w:rsidP="00A17C92">
            <w:pPr>
              <w:pStyle w:val="TableParagraph"/>
              <w:spacing w:line="271" w:lineRule="exact"/>
              <w:ind w:left="0"/>
              <w:jc w:val="center"/>
              <w:rPr>
                <w:sz w:val="24"/>
              </w:rPr>
            </w:pPr>
            <w:r w:rsidRPr="00A17C92">
              <w:rPr>
                <w:sz w:val="24"/>
              </w:rPr>
              <w:t>-</w:t>
            </w:r>
          </w:p>
        </w:tc>
        <w:tc>
          <w:tcPr>
            <w:tcW w:w="852" w:type="dxa"/>
          </w:tcPr>
          <w:p w:rsidR="00E575F5" w:rsidRDefault="003A258C" w:rsidP="00A17C92">
            <w:pPr>
              <w:pStyle w:val="TableParagraph"/>
              <w:spacing w:line="271" w:lineRule="exact"/>
              <w:ind w:left="0"/>
              <w:jc w:val="center"/>
              <w:rPr>
                <w:sz w:val="24"/>
              </w:rPr>
            </w:pPr>
            <w:r w:rsidRPr="00A17C92">
              <w:rPr>
                <w:sz w:val="24"/>
              </w:rPr>
              <w:t>-</w:t>
            </w:r>
          </w:p>
        </w:tc>
        <w:tc>
          <w:tcPr>
            <w:tcW w:w="848" w:type="dxa"/>
          </w:tcPr>
          <w:p w:rsidR="00E575F5" w:rsidRDefault="003A258C" w:rsidP="00A17C92">
            <w:pPr>
              <w:pStyle w:val="TableParagraph"/>
              <w:spacing w:line="271" w:lineRule="exact"/>
              <w:ind w:left="0"/>
              <w:jc w:val="center"/>
              <w:rPr>
                <w:sz w:val="24"/>
              </w:rPr>
            </w:pPr>
            <w:r w:rsidRPr="00A17C92">
              <w:rPr>
                <w:sz w:val="24"/>
              </w:rPr>
              <w:t>-</w:t>
            </w:r>
          </w:p>
        </w:tc>
        <w:tc>
          <w:tcPr>
            <w:tcW w:w="853" w:type="dxa"/>
          </w:tcPr>
          <w:p w:rsidR="00E575F5" w:rsidRDefault="003A258C" w:rsidP="00A17C92">
            <w:pPr>
              <w:pStyle w:val="TableParagraph"/>
              <w:spacing w:line="271" w:lineRule="exact"/>
              <w:ind w:left="0"/>
              <w:jc w:val="center"/>
              <w:rPr>
                <w:sz w:val="24"/>
              </w:rPr>
            </w:pPr>
            <w:r w:rsidRPr="00A17C92">
              <w:rPr>
                <w:sz w:val="24"/>
              </w:rPr>
              <w:t>-</w:t>
            </w:r>
          </w:p>
        </w:tc>
        <w:tc>
          <w:tcPr>
            <w:tcW w:w="852" w:type="dxa"/>
          </w:tcPr>
          <w:p w:rsidR="00E575F5" w:rsidRDefault="003A258C" w:rsidP="00A17C92">
            <w:pPr>
              <w:pStyle w:val="TableParagraph"/>
              <w:spacing w:line="271" w:lineRule="exact"/>
              <w:ind w:left="0" w:right="375"/>
              <w:jc w:val="center"/>
              <w:rPr>
                <w:sz w:val="24"/>
              </w:rPr>
            </w:pPr>
            <w:r w:rsidRPr="00A17C92">
              <w:rPr>
                <w:sz w:val="24"/>
              </w:rPr>
              <w:t>-</w:t>
            </w:r>
          </w:p>
        </w:tc>
        <w:tc>
          <w:tcPr>
            <w:tcW w:w="853" w:type="dxa"/>
          </w:tcPr>
          <w:p w:rsidR="00E575F5" w:rsidRDefault="003A258C" w:rsidP="00A17C92">
            <w:pPr>
              <w:pStyle w:val="TableParagraph"/>
              <w:spacing w:line="271" w:lineRule="exact"/>
              <w:ind w:left="0"/>
              <w:jc w:val="center"/>
              <w:rPr>
                <w:sz w:val="24"/>
              </w:rPr>
            </w:pPr>
            <w:r w:rsidRPr="00A17C92">
              <w:rPr>
                <w:sz w:val="24"/>
              </w:rPr>
              <w:t>-</w:t>
            </w:r>
          </w:p>
        </w:tc>
        <w:tc>
          <w:tcPr>
            <w:tcW w:w="1132" w:type="dxa"/>
          </w:tcPr>
          <w:p w:rsidR="00E575F5" w:rsidRDefault="003A258C" w:rsidP="00A17C92">
            <w:pPr>
              <w:pStyle w:val="TableParagraph"/>
              <w:spacing w:line="271" w:lineRule="exact"/>
              <w:ind w:left="0"/>
              <w:jc w:val="center"/>
              <w:rPr>
                <w:sz w:val="24"/>
              </w:rPr>
            </w:pPr>
            <w:r w:rsidRPr="00A17C92">
              <w:rPr>
                <w:sz w:val="24"/>
              </w:rPr>
              <w:t>-</w:t>
            </w:r>
          </w:p>
        </w:tc>
        <w:tc>
          <w:tcPr>
            <w:tcW w:w="853" w:type="dxa"/>
          </w:tcPr>
          <w:p w:rsidR="00E575F5" w:rsidRDefault="003A258C" w:rsidP="00A17C92">
            <w:pPr>
              <w:pStyle w:val="TableParagraph"/>
              <w:spacing w:line="271" w:lineRule="exact"/>
              <w:ind w:left="0"/>
              <w:jc w:val="center"/>
              <w:rPr>
                <w:sz w:val="24"/>
              </w:rPr>
            </w:pPr>
            <w:r w:rsidRPr="00A17C92">
              <w:rPr>
                <w:sz w:val="24"/>
              </w:rPr>
              <w:t>-</w:t>
            </w:r>
          </w:p>
        </w:tc>
      </w:tr>
      <w:tr w:rsidR="00E575F5" w:rsidTr="00A17C92">
        <w:trPr>
          <w:trHeight w:val="70"/>
        </w:trPr>
        <w:tc>
          <w:tcPr>
            <w:tcW w:w="2776" w:type="dxa"/>
          </w:tcPr>
          <w:p w:rsidR="00E575F5" w:rsidRDefault="003A258C" w:rsidP="00A17C92">
            <w:pPr>
              <w:pStyle w:val="TableParagraph"/>
              <w:spacing w:line="271" w:lineRule="exact"/>
              <w:ind w:left="0"/>
              <w:rPr>
                <w:sz w:val="24"/>
              </w:rPr>
            </w:pPr>
            <w:r>
              <w:rPr>
                <w:sz w:val="24"/>
              </w:rPr>
              <w:t xml:space="preserve">п. </w:t>
            </w:r>
            <w:proofErr w:type="spellStart"/>
            <w:r>
              <w:rPr>
                <w:sz w:val="24"/>
              </w:rPr>
              <w:t>Первопашенск</w:t>
            </w:r>
            <w:proofErr w:type="spellEnd"/>
          </w:p>
        </w:tc>
        <w:tc>
          <w:tcPr>
            <w:tcW w:w="852" w:type="dxa"/>
          </w:tcPr>
          <w:p w:rsidR="00E575F5" w:rsidRDefault="003A258C" w:rsidP="00A17C92">
            <w:pPr>
              <w:pStyle w:val="TableParagraph"/>
              <w:spacing w:line="271" w:lineRule="exact"/>
              <w:ind w:left="0"/>
              <w:jc w:val="center"/>
              <w:rPr>
                <w:sz w:val="24"/>
              </w:rPr>
            </w:pPr>
            <w:r>
              <w:rPr>
                <w:sz w:val="24"/>
              </w:rPr>
              <w:t>1</w:t>
            </w:r>
          </w:p>
        </w:tc>
        <w:tc>
          <w:tcPr>
            <w:tcW w:w="852" w:type="dxa"/>
          </w:tcPr>
          <w:p w:rsidR="00E575F5" w:rsidRDefault="003A258C" w:rsidP="00A17C92">
            <w:pPr>
              <w:pStyle w:val="TableParagraph"/>
              <w:spacing w:line="271" w:lineRule="exact"/>
              <w:ind w:left="0" w:right="186"/>
              <w:jc w:val="center"/>
              <w:rPr>
                <w:sz w:val="24"/>
              </w:rPr>
            </w:pPr>
            <w:r>
              <w:rPr>
                <w:sz w:val="24"/>
              </w:rPr>
              <w:t>0,05</w:t>
            </w:r>
          </w:p>
        </w:tc>
        <w:tc>
          <w:tcPr>
            <w:tcW w:w="848" w:type="dxa"/>
          </w:tcPr>
          <w:p w:rsidR="00E575F5" w:rsidRDefault="003A258C" w:rsidP="00A17C92">
            <w:pPr>
              <w:pStyle w:val="TableParagraph"/>
              <w:spacing w:line="271" w:lineRule="exact"/>
              <w:ind w:left="0" w:right="241"/>
              <w:jc w:val="center"/>
              <w:rPr>
                <w:sz w:val="24"/>
              </w:rPr>
            </w:pPr>
            <w:r>
              <w:rPr>
                <w:sz w:val="24"/>
              </w:rPr>
              <w:t>0,1</w:t>
            </w:r>
          </w:p>
        </w:tc>
        <w:tc>
          <w:tcPr>
            <w:tcW w:w="853" w:type="dxa"/>
          </w:tcPr>
          <w:p w:rsidR="00E575F5" w:rsidRDefault="003A258C" w:rsidP="00A17C92">
            <w:pPr>
              <w:pStyle w:val="TableParagraph"/>
              <w:spacing w:line="271" w:lineRule="exact"/>
              <w:ind w:left="0"/>
              <w:jc w:val="center"/>
              <w:rPr>
                <w:sz w:val="24"/>
              </w:rPr>
            </w:pPr>
            <w:r w:rsidRPr="00A17C92">
              <w:rPr>
                <w:sz w:val="24"/>
              </w:rPr>
              <w:t>-</w:t>
            </w:r>
          </w:p>
        </w:tc>
        <w:tc>
          <w:tcPr>
            <w:tcW w:w="852" w:type="dxa"/>
          </w:tcPr>
          <w:p w:rsidR="00E575F5" w:rsidRDefault="003A258C" w:rsidP="00A17C92">
            <w:pPr>
              <w:pStyle w:val="TableParagraph"/>
              <w:spacing w:line="271" w:lineRule="exact"/>
              <w:ind w:left="0" w:right="375"/>
              <w:jc w:val="center"/>
              <w:rPr>
                <w:sz w:val="24"/>
              </w:rPr>
            </w:pPr>
            <w:r w:rsidRPr="00A17C92">
              <w:rPr>
                <w:sz w:val="24"/>
              </w:rPr>
              <w:t>-</w:t>
            </w:r>
          </w:p>
        </w:tc>
        <w:tc>
          <w:tcPr>
            <w:tcW w:w="853" w:type="dxa"/>
          </w:tcPr>
          <w:p w:rsidR="00E575F5" w:rsidRDefault="003A258C" w:rsidP="00A17C92">
            <w:pPr>
              <w:pStyle w:val="TableParagraph"/>
              <w:spacing w:line="271" w:lineRule="exact"/>
              <w:ind w:left="0"/>
              <w:jc w:val="center"/>
              <w:rPr>
                <w:sz w:val="24"/>
              </w:rPr>
            </w:pPr>
            <w:r w:rsidRPr="00A17C92">
              <w:rPr>
                <w:sz w:val="24"/>
              </w:rPr>
              <w:t>-</w:t>
            </w:r>
          </w:p>
        </w:tc>
        <w:tc>
          <w:tcPr>
            <w:tcW w:w="1132" w:type="dxa"/>
          </w:tcPr>
          <w:p w:rsidR="00E575F5" w:rsidRDefault="003A258C" w:rsidP="00A17C92">
            <w:pPr>
              <w:pStyle w:val="TableParagraph"/>
              <w:spacing w:line="271" w:lineRule="exact"/>
              <w:ind w:left="0" w:right="355"/>
              <w:jc w:val="center"/>
              <w:rPr>
                <w:sz w:val="24"/>
              </w:rPr>
            </w:pPr>
            <w:r>
              <w:rPr>
                <w:sz w:val="24"/>
              </w:rPr>
              <w:t>1/1</w:t>
            </w:r>
          </w:p>
        </w:tc>
        <w:tc>
          <w:tcPr>
            <w:tcW w:w="853" w:type="dxa"/>
          </w:tcPr>
          <w:p w:rsidR="00E575F5" w:rsidRPr="00A17C92" w:rsidRDefault="00E575F5" w:rsidP="00A17C92">
            <w:pPr>
              <w:pStyle w:val="TableParagraph"/>
              <w:spacing w:line="271" w:lineRule="exact"/>
              <w:ind w:left="0"/>
              <w:jc w:val="center"/>
              <w:rPr>
                <w:sz w:val="24"/>
              </w:rPr>
            </w:pPr>
          </w:p>
        </w:tc>
      </w:tr>
      <w:tr w:rsidR="00E575F5" w:rsidTr="00A17C92">
        <w:trPr>
          <w:trHeight w:val="70"/>
        </w:trPr>
        <w:tc>
          <w:tcPr>
            <w:tcW w:w="2776" w:type="dxa"/>
          </w:tcPr>
          <w:p w:rsidR="00E575F5" w:rsidRDefault="003A258C" w:rsidP="00A17C92">
            <w:pPr>
              <w:pStyle w:val="TableParagraph"/>
              <w:spacing w:line="271" w:lineRule="exact"/>
              <w:ind w:left="0"/>
              <w:rPr>
                <w:sz w:val="24"/>
              </w:rPr>
            </w:pPr>
            <w:r>
              <w:rPr>
                <w:sz w:val="24"/>
              </w:rPr>
              <w:t>Итого по поселению</w:t>
            </w:r>
          </w:p>
        </w:tc>
        <w:tc>
          <w:tcPr>
            <w:tcW w:w="852" w:type="dxa"/>
          </w:tcPr>
          <w:p w:rsidR="00E575F5" w:rsidRDefault="003A258C" w:rsidP="00A17C92">
            <w:pPr>
              <w:pStyle w:val="TableParagraph"/>
              <w:spacing w:line="271" w:lineRule="exact"/>
              <w:ind w:left="0"/>
              <w:jc w:val="center"/>
              <w:rPr>
                <w:sz w:val="24"/>
              </w:rPr>
            </w:pPr>
            <w:r>
              <w:rPr>
                <w:sz w:val="24"/>
              </w:rPr>
              <w:t>4</w:t>
            </w:r>
          </w:p>
        </w:tc>
        <w:tc>
          <w:tcPr>
            <w:tcW w:w="852" w:type="dxa"/>
          </w:tcPr>
          <w:p w:rsidR="00E575F5" w:rsidRDefault="003A258C" w:rsidP="00A17C92">
            <w:pPr>
              <w:pStyle w:val="TableParagraph"/>
              <w:spacing w:line="271" w:lineRule="exact"/>
              <w:ind w:left="0" w:right="186"/>
              <w:jc w:val="center"/>
              <w:rPr>
                <w:sz w:val="24"/>
              </w:rPr>
            </w:pPr>
            <w:r>
              <w:rPr>
                <w:sz w:val="24"/>
              </w:rPr>
              <w:t>0,23</w:t>
            </w:r>
          </w:p>
        </w:tc>
        <w:tc>
          <w:tcPr>
            <w:tcW w:w="848" w:type="dxa"/>
          </w:tcPr>
          <w:p w:rsidR="00E575F5" w:rsidRDefault="003A258C" w:rsidP="00A17C92">
            <w:pPr>
              <w:pStyle w:val="TableParagraph"/>
              <w:spacing w:line="271" w:lineRule="exact"/>
              <w:ind w:left="0" w:right="241"/>
              <w:jc w:val="center"/>
              <w:rPr>
                <w:sz w:val="24"/>
              </w:rPr>
            </w:pPr>
            <w:r>
              <w:rPr>
                <w:sz w:val="24"/>
              </w:rPr>
              <w:t>4,5</w:t>
            </w:r>
          </w:p>
        </w:tc>
        <w:tc>
          <w:tcPr>
            <w:tcW w:w="853" w:type="dxa"/>
          </w:tcPr>
          <w:p w:rsidR="00E575F5" w:rsidRDefault="003A258C" w:rsidP="00A17C92">
            <w:pPr>
              <w:pStyle w:val="TableParagraph"/>
              <w:spacing w:line="271" w:lineRule="exact"/>
              <w:ind w:left="0"/>
              <w:jc w:val="center"/>
              <w:rPr>
                <w:sz w:val="24"/>
              </w:rPr>
            </w:pPr>
            <w:r w:rsidRPr="00A17C92">
              <w:rPr>
                <w:sz w:val="24"/>
              </w:rPr>
              <w:t>-</w:t>
            </w:r>
          </w:p>
        </w:tc>
        <w:tc>
          <w:tcPr>
            <w:tcW w:w="852" w:type="dxa"/>
          </w:tcPr>
          <w:p w:rsidR="00E575F5" w:rsidRDefault="003A258C" w:rsidP="00A17C92">
            <w:pPr>
              <w:pStyle w:val="TableParagraph"/>
              <w:spacing w:line="271" w:lineRule="exact"/>
              <w:ind w:left="0" w:right="375"/>
              <w:jc w:val="center"/>
              <w:rPr>
                <w:sz w:val="24"/>
              </w:rPr>
            </w:pPr>
            <w:r w:rsidRPr="00A17C92">
              <w:rPr>
                <w:sz w:val="24"/>
              </w:rPr>
              <w:t>-</w:t>
            </w:r>
          </w:p>
        </w:tc>
        <w:tc>
          <w:tcPr>
            <w:tcW w:w="853" w:type="dxa"/>
          </w:tcPr>
          <w:p w:rsidR="00E575F5" w:rsidRDefault="003A258C" w:rsidP="00A17C92">
            <w:pPr>
              <w:pStyle w:val="TableParagraph"/>
              <w:spacing w:line="271" w:lineRule="exact"/>
              <w:ind w:left="0"/>
              <w:jc w:val="center"/>
              <w:rPr>
                <w:sz w:val="24"/>
              </w:rPr>
            </w:pPr>
            <w:r w:rsidRPr="00A17C92">
              <w:rPr>
                <w:sz w:val="24"/>
              </w:rPr>
              <w:t>-</w:t>
            </w:r>
          </w:p>
        </w:tc>
        <w:tc>
          <w:tcPr>
            <w:tcW w:w="1132" w:type="dxa"/>
          </w:tcPr>
          <w:p w:rsidR="00E575F5" w:rsidRDefault="003A258C" w:rsidP="00A17C92">
            <w:pPr>
              <w:pStyle w:val="TableParagraph"/>
              <w:spacing w:line="271" w:lineRule="exact"/>
              <w:ind w:left="0" w:right="355"/>
              <w:jc w:val="center"/>
              <w:rPr>
                <w:sz w:val="24"/>
              </w:rPr>
            </w:pPr>
            <w:r>
              <w:rPr>
                <w:sz w:val="24"/>
              </w:rPr>
              <w:t>2/6</w:t>
            </w:r>
          </w:p>
        </w:tc>
        <w:tc>
          <w:tcPr>
            <w:tcW w:w="853" w:type="dxa"/>
          </w:tcPr>
          <w:p w:rsidR="00E575F5" w:rsidRDefault="003A258C" w:rsidP="00A17C92">
            <w:pPr>
              <w:pStyle w:val="TableParagraph"/>
              <w:spacing w:line="271" w:lineRule="exact"/>
              <w:ind w:left="0" w:right="279"/>
              <w:jc w:val="center"/>
              <w:rPr>
                <w:sz w:val="24"/>
              </w:rPr>
            </w:pPr>
            <w:r>
              <w:rPr>
                <w:sz w:val="24"/>
              </w:rPr>
              <w:t>10</w:t>
            </w:r>
          </w:p>
        </w:tc>
      </w:tr>
    </w:tbl>
    <w:p w:rsidR="00E575F5" w:rsidRDefault="00E575F5">
      <w:pPr>
        <w:pStyle w:val="a3"/>
        <w:spacing w:before="9"/>
        <w:ind w:left="0"/>
        <w:rPr>
          <w:b/>
          <w:i/>
          <w:sz w:val="20"/>
        </w:rPr>
      </w:pPr>
    </w:p>
    <w:p w:rsidR="00E575F5" w:rsidRDefault="003A258C">
      <w:pPr>
        <w:spacing w:before="1" w:line="274" w:lineRule="exact"/>
        <w:ind w:left="3289"/>
        <w:jc w:val="both"/>
        <w:rPr>
          <w:b/>
          <w:i/>
          <w:sz w:val="24"/>
        </w:rPr>
      </w:pPr>
      <w:r>
        <w:rPr>
          <w:b/>
          <w:i/>
          <w:sz w:val="24"/>
        </w:rPr>
        <w:t>Водоснабжение. Существующее положение</w:t>
      </w:r>
    </w:p>
    <w:p w:rsidR="00E575F5" w:rsidRDefault="003A258C">
      <w:pPr>
        <w:pStyle w:val="a3"/>
        <w:spacing w:line="274" w:lineRule="exact"/>
        <w:ind w:left="1260"/>
        <w:jc w:val="both"/>
      </w:pPr>
      <w:r>
        <w:t>Источником водоснабжения поселения, являются подземные воды.</w:t>
      </w:r>
    </w:p>
    <w:p w:rsidR="00E575F5" w:rsidRDefault="003A258C">
      <w:pPr>
        <w:pStyle w:val="a3"/>
        <w:ind w:right="687" w:firstLine="568"/>
        <w:jc w:val="both"/>
      </w:pPr>
      <w:r>
        <w:t>Зоны санитарной охраны водозаборов, в целях санитарно-эпидемиологической надежности, должны быть предусмотрены в соответствии с требованиями СНиП 2.04.02-84 и СанПиН 2.1.41110-02.</w:t>
      </w:r>
    </w:p>
    <w:p w:rsidR="00E575F5" w:rsidRDefault="003A258C">
      <w:pPr>
        <w:pStyle w:val="a3"/>
        <w:ind w:right="686" w:firstLine="568"/>
        <w:jc w:val="both"/>
      </w:pPr>
      <w:r>
        <w:t>В данный момент большая часть водозаборов не имеют оформленных охранных зон, что может</w:t>
      </w:r>
      <w:r>
        <w:rPr>
          <w:spacing w:val="-8"/>
        </w:rPr>
        <w:t xml:space="preserve"> </w:t>
      </w:r>
      <w:r>
        <w:t>вызывать</w:t>
      </w:r>
      <w:r>
        <w:rPr>
          <w:spacing w:val="-8"/>
        </w:rPr>
        <w:t xml:space="preserve"> </w:t>
      </w:r>
      <w:r>
        <w:t>загрязнение</w:t>
      </w:r>
      <w:r>
        <w:rPr>
          <w:spacing w:val="-6"/>
        </w:rPr>
        <w:t xml:space="preserve"> </w:t>
      </w:r>
      <w:r>
        <w:t>используемых</w:t>
      </w:r>
      <w:r>
        <w:rPr>
          <w:spacing w:val="-7"/>
        </w:rPr>
        <w:t xml:space="preserve"> </w:t>
      </w:r>
      <w:r>
        <w:t>водоносных</w:t>
      </w:r>
      <w:r>
        <w:rPr>
          <w:spacing w:val="-6"/>
        </w:rPr>
        <w:t xml:space="preserve"> </w:t>
      </w:r>
      <w:r>
        <w:t>пластов.</w:t>
      </w:r>
      <w:r>
        <w:rPr>
          <w:spacing w:val="-4"/>
        </w:rPr>
        <w:t xml:space="preserve"> </w:t>
      </w:r>
      <w:r>
        <w:t>Учитывая,</w:t>
      </w:r>
      <w:r>
        <w:rPr>
          <w:spacing w:val="-7"/>
        </w:rPr>
        <w:t xml:space="preserve"> </w:t>
      </w:r>
      <w:r>
        <w:t>что</w:t>
      </w:r>
      <w:r>
        <w:rPr>
          <w:spacing w:val="-7"/>
        </w:rPr>
        <w:t xml:space="preserve"> </w:t>
      </w:r>
      <w:r>
        <w:t>износ</w:t>
      </w:r>
      <w:r>
        <w:rPr>
          <w:spacing w:val="-5"/>
        </w:rPr>
        <w:t xml:space="preserve"> </w:t>
      </w:r>
      <w:r>
        <w:t xml:space="preserve">основных фондов составляет в среднем </w:t>
      </w:r>
      <w:r>
        <w:rPr>
          <w:spacing w:val="-4"/>
        </w:rPr>
        <w:t xml:space="preserve">около </w:t>
      </w:r>
      <w:r>
        <w:t xml:space="preserve">60 %, а также в связи с повышением требований к водоводам и </w:t>
      </w:r>
      <w:r>
        <w:rPr>
          <w:spacing w:val="-3"/>
        </w:rPr>
        <w:t xml:space="preserve">качеству </w:t>
      </w:r>
      <w:r>
        <w:t xml:space="preserve">хозяйственно-питьевой </w:t>
      </w:r>
      <w:r>
        <w:rPr>
          <w:spacing w:val="-3"/>
        </w:rPr>
        <w:t xml:space="preserve">воды, </w:t>
      </w:r>
      <w:r>
        <w:t xml:space="preserve">усовершенствованием технологического </w:t>
      </w:r>
      <w:r>
        <w:rPr>
          <w:spacing w:val="-3"/>
        </w:rPr>
        <w:t xml:space="preserve">оборудования, </w:t>
      </w:r>
      <w:r>
        <w:t xml:space="preserve">повышением требований к системам сигнализации и диспетчеризации, </w:t>
      </w:r>
      <w:r>
        <w:rPr>
          <w:spacing w:val="-3"/>
        </w:rPr>
        <w:t xml:space="preserve">автоматического </w:t>
      </w:r>
      <w:r>
        <w:t xml:space="preserve">управления технологическими процессами, </w:t>
      </w:r>
      <w:r>
        <w:rPr>
          <w:spacing w:val="-3"/>
        </w:rPr>
        <w:t xml:space="preserve">необходимо </w:t>
      </w:r>
      <w:r>
        <w:t>провести реконструкцию систем и</w:t>
      </w:r>
      <w:r>
        <w:rPr>
          <w:spacing w:val="-4"/>
        </w:rPr>
        <w:t xml:space="preserve"> </w:t>
      </w:r>
      <w:r>
        <w:t>сооружений.</w:t>
      </w:r>
    </w:p>
    <w:p w:rsidR="00E575F5" w:rsidRDefault="003A258C">
      <w:pPr>
        <w:pStyle w:val="a3"/>
        <w:spacing w:before="1"/>
        <w:ind w:left="1260"/>
        <w:jc w:val="both"/>
      </w:pPr>
      <w:r>
        <w:t>Водоснабжение промпредприятий ведется из собственных водозаборов.</w:t>
      </w:r>
    </w:p>
    <w:p w:rsidR="00E575F5" w:rsidRDefault="003A258C">
      <w:pPr>
        <w:pStyle w:val="a3"/>
        <w:ind w:right="694" w:firstLine="568"/>
        <w:jc w:val="both"/>
      </w:pPr>
      <w:r>
        <w:t xml:space="preserve">Вода для промышленных нужд, в зависимости от целевого назначения, перед использованием, должна пройти процесс обработки на очистных сооружениях промпредприятий для приобретения необходимых физических, </w:t>
      </w:r>
      <w:r w:rsidR="0028166F">
        <w:t>химических и биологических показателей,</w:t>
      </w:r>
      <w:r>
        <w:t xml:space="preserve"> обеспечивающих технологический процесс на данных предприятиях.</w:t>
      </w:r>
    </w:p>
    <w:p w:rsidR="00E575F5" w:rsidRDefault="00E575F5">
      <w:pPr>
        <w:pStyle w:val="a3"/>
        <w:spacing w:before="3"/>
        <w:ind w:left="0"/>
        <w:rPr>
          <w:sz w:val="21"/>
        </w:rPr>
      </w:pPr>
    </w:p>
    <w:p w:rsidR="00E575F5" w:rsidRDefault="003A258C">
      <w:pPr>
        <w:pStyle w:val="4"/>
        <w:spacing w:after="4" w:line="240" w:lineRule="auto"/>
        <w:ind w:left="4585" w:right="687" w:hanging="3509"/>
        <w:jc w:val="left"/>
      </w:pPr>
      <w:r>
        <w:t>Характеристики подземных водозаборов муниципального образования "</w:t>
      </w:r>
      <w:proofErr w:type="spellStart"/>
      <w:r>
        <w:t>Батуринское</w:t>
      </w:r>
      <w:proofErr w:type="spellEnd"/>
      <w:r>
        <w:t xml:space="preserve"> сельское поселение"</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556"/>
        <w:gridCol w:w="2537"/>
        <w:gridCol w:w="1256"/>
        <w:gridCol w:w="1200"/>
        <w:gridCol w:w="1052"/>
        <w:gridCol w:w="1859"/>
        <w:gridCol w:w="1879"/>
      </w:tblGrid>
      <w:tr w:rsidR="00E575F5" w:rsidTr="00A17C92">
        <w:trPr>
          <w:trHeight w:val="554"/>
        </w:trPr>
        <w:tc>
          <w:tcPr>
            <w:tcW w:w="556" w:type="dxa"/>
            <w:vMerge w:val="restart"/>
            <w:shd w:val="clear" w:color="auto" w:fill="F1F1F1"/>
          </w:tcPr>
          <w:p w:rsidR="00E575F5" w:rsidRDefault="003A258C">
            <w:pPr>
              <w:pStyle w:val="TableParagraph"/>
              <w:spacing w:line="275" w:lineRule="exact"/>
              <w:rPr>
                <w:b/>
                <w:sz w:val="24"/>
              </w:rPr>
            </w:pPr>
            <w:r>
              <w:rPr>
                <w:b/>
                <w:sz w:val="24"/>
              </w:rPr>
              <w:t>№</w:t>
            </w:r>
          </w:p>
        </w:tc>
        <w:tc>
          <w:tcPr>
            <w:tcW w:w="2537" w:type="dxa"/>
            <w:vMerge w:val="restart"/>
            <w:shd w:val="clear" w:color="auto" w:fill="F1F1F1"/>
          </w:tcPr>
          <w:p w:rsidR="00E575F5" w:rsidRDefault="003A258C">
            <w:pPr>
              <w:pStyle w:val="TableParagraph"/>
              <w:spacing w:line="275" w:lineRule="exact"/>
              <w:rPr>
                <w:b/>
                <w:sz w:val="24"/>
              </w:rPr>
            </w:pPr>
            <w:r>
              <w:rPr>
                <w:b/>
                <w:sz w:val="24"/>
              </w:rPr>
              <w:t>Тип</w:t>
            </w:r>
          </w:p>
        </w:tc>
        <w:tc>
          <w:tcPr>
            <w:tcW w:w="2456" w:type="dxa"/>
            <w:gridSpan w:val="2"/>
            <w:shd w:val="clear" w:color="auto" w:fill="F1F1F1"/>
          </w:tcPr>
          <w:p w:rsidR="00E575F5" w:rsidRDefault="003A258C">
            <w:pPr>
              <w:pStyle w:val="TableParagraph"/>
              <w:spacing w:before="2" w:line="276" w:lineRule="exact"/>
              <w:ind w:left="106"/>
              <w:rPr>
                <w:b/>
                <w:sz w:val="24"/>
              </w:rPr>
            </w:pPr>
            <w:r>
              <w:rPr>
                <w:b/>
                <w:sz w:val="24"/>
              </w:rPr>
              <w:t>Геометрические параметры</w:t>
            </w:r>
          </w:p>
        </w:tc>
        <w:tc>
          <w:tcPr>
            <w:tcW w:w="1052" w:type="dxa"/>
            <w:vMerge w:val="restart"/>
            <w:shd w:val="clear" w:color="auto" w:fill="F1F1F1"/>
          </w:tcPr>
          <w:p w:rsidR="00E575F5" w:rsidRDefault="003A258C">
            <w:pPr>
              <w:pStyle w:val="TableParagraph"/>
              <w:spacing w:line="275" w:lineRule="exact"/>
              <w:ind w:left="111"/>
              <w:rPr>
                <w:b/>
                <w:sz w:val="24"/>
              </w:rPr>
            </w:pPr>
            <w:r>
              <w:rPr>
                <w:b/>
                <w:sz w:val="24"/>
              </w:rPr>
              <w:t>Кол-во</w:t>
            </w:r>
          </w:p>
        </w:tc>
        <w:tc>
          <w:tcPr>
            <w:tcW w:w="1760" w:type="dxa"/>
            <w:vMerge w:val="restart"/>
            <w:shd w:val="clear" w:color="auto" w:fill="F1F1F1"/>
          </w:tcPr>
          <w:p w:rsidR="00E575F5" w:rsidRDefault="003A258C">
            <w:pPr>
              <w:pStyle w:val="TableParagraph"/>
              <w:tabs>
                <w:tab w:val="left" w:pos="691"/>
                <w:tab w:val="left" w:pos="1523"/>
              </w:tabs>
              <w:ind w:left="108" w:right="89"/>
              <w:rPr>
                <w:b/>
                <w:sz w:val="24"/>
              </w:rPr>
            </w:pPr>
            <w:r>
              <w:rPr>
                <w:b/>
                <w:spacing w:val="-10"/>
                <w:sz w:val="24"/>
              </w:rPr>
              <w:t>Год</w:t>
            </w:r>
            <w:r>
              <w:rPr>
                <w:b/>
                <w:spacing w:val="-10"/>
                <w:sz w:val="24"/>
              </w:rPr>
              <w:tab/>
            </w:r>
            <w:r>
              <w:rPr>
                <w:b/>
                <w:spacing w:val="-3"/>
                <w:sz w:val="24"/>
              </w:rPr>
              <w:t>ввода</w:t>
            </w:r>
            <w:r>
              <w:rPr>
                <w:b/>
                <w:spacing w:val="-3"/>
                <w:sz w:val="24"/>
              </w:rPr>
              <w:tab/>
            </w:r>
            <w:r>
              <w:rPr>
                <w:b/>
                <w:spacing w:val="-12"/>
                <w:sz w:val="24"/>
              </w:rPr>
              <w:t xml:space="preserve">в </w:t>
            </w:r>
            <w:r>
              <w:rPr>
                <w:b/>
                <w:spacing w:val="-1"/>
                <w:sz w:val="24"/>
              </w:rPr>
              <w:t>эксплуатацию</w:t>
            </w:r>
          </w:p>
        </w:tc>
        <w:tc>
          <w:tcPr>
            <w:tcW w:w="1780" w:type="dxa"/>
            <w:vMerge w:val="restart"/>
            <w:shd w:val="clear" w:color="auto" w:fill="F1F1F1"/>
          </w:tcPr>
          <w:p w:rsidR="00E575F5" w:rsidRDefault="003A258C">
            <w:pPr>
              <w:pStyle w:val="TableParagraph"/>
              <w:ind w:left="112" w:right="142"/>
              <w:rPr>
                <w:b/>
                <w:sz w:val="24"/>
              </w:rPr>
            </w:pPr>
            <w:r>
              <w:rPr>
                <w:b/>
                <w:sz w:val="24"/>
              </w:rPr>
              <w:t>Тип насосного оборудования</w:t>
            </w:r>
          </w:p>
        </w:tc>
      </w:tr>
      <w:tr w:rsidR="00E575F5" w:rsidTr="00A17C92">
        <w:trPr>
          <w:trHeight w:val="550"/>
        </w:trPr>
        <w:tc>
          <w:tcPr>
            <w:tcW w:w="556" w:type="dxa"/>
            <w:vMerge/>
            <w:tcBorders>
              <w:top w:val="nil"/>
            </w:tcBorders>
            <w:shd w:val="clear" w:color="auto" w:fill="F1F1F1"/>
          </w:tcPr>
          <w:p w:rsidR="00E575F5" w:rsidRDefault="00E575F5">
            <w:pPr>
              <w:rPr>
                <w:sz w:val="2"/>
                <w:szCs w:val="2"/>
              </w:rPr>
            </w:pPr>
          </w:p>
        </w:tc>
        <w:tc>
          <w:tcPr>
            <w:tcW w:w="2537" w:type="dxa"/>
            <w:vMerge/>
            <w:tcBorders>
              <w:top w:val="nil"/>
            </w:tcBorders>
            <w:shd w:val="clear" w:color="auto" w:fill="F1F1F1"/>
          </w:tcPr>
          <w:p w:rsidR="00E575F5" w:rsidRDefault="00E575F5">
            <w:pPr>
              <w:rPr>
                <w:sz w:val="2"/>
                <w:szCs w:val="2"/>
              </w:rPr>
            </w:pPr>
          </w:p>
        </w:tc>
        <w:tc>
          <w:tcPr>
            <w:tcW w:w="1256" w:type="dxa"/>
            <w:shd w:val="clear" w:color="auto" w:fill="F1F1F1"/>
          </w:tcPr>
          <w:p w:rsidR="00E575F5" w:rsidRDefault="003A258C">
            <w:pPr>
              <w:pStyle w:val="TableParagraph"/>
              <w:spacing w:line="271" w:lineRule="exact"/>
              <w:ind w:left="106"/>
              <w:rPr>
                <w:b/>
                <w:sz w:val="24"/>
              </w:rPr>
            </w:pPr>
            <w:r>
              <w:rPr>
                <w:b/>
                <w:sz w:val="24"/>
              </w:rPr>
              <w:t>Глубина,</w:t>
            </w:r>
          </w:p>
          <w:p w:rsidR="00E575F5" w:rsidRDefault="003A258C">
            <w:pPr>
              <w:pStyle w:val="TableParagraph"/>
              <w:spacing w:line="259" w:lineRule="exact"/>
              <w:ind w:left="106"/>
              <w:rPr>
                <w:b/>
                <w:sz w:val="24"/>
              </w:rPr>
            </w:pPr>
            <w:r>
              <w:rPr>
                <w:b/>
                <w:sz w:val="24"/>
              </w:rPr>
              <w:t>м</w:t>
            </w:r>
          </w:p>
        </w:tc>
        <w:tc>
          <w:tcPr>
            <w:tcW w:w="1200" w:type="dxa"/>
            <w:shd w:val="clear" w:color="auto" w:fill="F1F1F1"/>
          </w:tcPr>
          <w:p w:rsidR="00E575F5" w:rsidRDefault="003A258C">
            <w:pPr>
              <w:pStyle w:val="TableParagraph"/>
              <w:spacing w:line="271" w:lineRule="exact"/>
              <w:rPr>
                <w:b/>
                <w:sz w:val="24"/>
              </w:rPr>
            </w:pPr>
            <w:r>
              <w:rPr>
                <w:b/>
                <w:sz w:val="24"/>
              </w:rPr>
              <w:t>Дебит,</w:t>
            </w:r>
          </w:p>
          <w:p w:rsidR="00E575F5" w:rsidRDefault="003A258C">
            <w:pPr>
              <w:pStyle w:val="TableParagraph"/>
              <w:spacing w:line="259" w:lineRule="exact"/>
              <w:rPr>
                <w:b/>
                <w:sz w:val="24"/>
              </w:rPr>
            </w:pPr>
            <w:r>
              <w:rPr>
                <w:b/>
                <w:sz w:val="24"/>
              </w:rPr>
              <w:t>м3/ч</w:t>
            </w:r>
          </w:p>
        </w:tc>
        <w:tc>
          <w:tcPr>
            <w:tcW w:w="1052" w:type="dxa"/>
            <w:vMerge/>
            <w:tcBorders>
              <w:top w:val="nil"/>
            </w:tcBorders>
            <w:shd w:val="clear" w:color="auto" w:fill="F1F1F1"/>
          </w:tcPr>
          <w:p w:rsidR="00E575F5" w:rsidRDefault="00E575F5">
            <w:pPr>
              <w:rPr>
                <w:sz w:val="2"/>
                <w:szCs w:val="2"/>
              </w:rPr>
            </w:pPr>
          </w:p>
        </w:tc>
        <w:tc>
          <w:tcPr>
            <w:tcW w:w="1760" w:type="dxa"/>
            <w:vMerge/>
            <w:tcBorders>
              <w:top w:val="nil"/>
            </w:tcBorders>
            <w:shd w:val="clear" w:color="auto" w:fill="F1F1F1"/>
          </w:tcPr>
          <w:p w:rsidR="00E575F5" w:rsidRDefault="00E575F5">
            <w:pPr>
              <w:rPr>
                <w:sz w:val="2"/>
                <w:szCs w:val="2"/>
              </w:rPr>
            </w:pPr>
          </w:p>
        </w:tc>
        <w:tc>
          <w:tcPr>
            <w:tcW w:w="1780" w:type="dxa"/>
            <w:vMerge/>
            <w:tcBorders>
              <w:top w:val="nil"/>
            </w:tcBorders>
            <w:shd w:val="clear" w:color="auto" w:fill="F1F1F1"/>
          </w:tcPr>
          <w:p w:rsidR="00E575F5" w:rsidRDefault="00E575F5">
            <w:pPr>
              <w:rPr>
                <w:sz w:val="2"/>
                <w:szCs w:val="2"/>
              </w:rPr>
            </w:pPr>
          </w:p>
        </w:tc>
      </w:tr>
      <w:tr w:rsidR="00E575F5" w:rsidTr="00A17C92">
        <w:trPr>
          <w:trHeight w:val="277"/>
        </w:trPr>
        <w:tc>
          <w:tcPr>
            <w:tcW w:w="10141" w:type="dxa"/>
            <w:gridSpan w:val="7"/>
          </w:tcPr>
          <w:p w:rsidR="00E575F5" w:rsidRDefault="003A258C">
            <w:pPr>
              <w:pStyle w:val="TableParagraph"/>
              <w:spacing w:line="258" w:lineRule="exact"/>
              <w:ind w:left="3747" w:right="3740"/>
              <w:jc w:val="center"/>
              <w:rPr>
                <w:b/>
                <w:sz w:val="24"/>
              </w:rPr>
            </w:pPr>
            <w:r>
              <w:rPr>
                <w:b/>
                <w:sz w:val="24"/>
              </w:rPr>
              <w:t>Село Батурино</w:t>
            </w:r>
          </w:p>
        </w:tc>
      </w:tr>
      <w:tr w:rsidR="00E575F5" w:rsidTr="00A17C92">
        <w:trPr>
          <w:trHeight w:val="550"/>
        </w:trPr>
        <w:tc>
          <w:tcPr>
            <w:tcW w:w="556" w:type="dxa"/>
          </w:tcPr>
          <w:p w:rsidR="00E575F5" w:rsidRDefault="003A258C">
            <w:pPr>
              <w:pStyle w:val="TableParagraph"/>
              <w:spacing w:line="268" w:lineRule="exact"/>
              <w:rPr>
                <w:sz w:val="24"/>
              </w:rPr>
            </w:pPr>
            <w:r>
              <w:rPr>
                <w:sz w:val="24"/>
              </w:rPr>
              <w:t>1</w:t>
            </w:r>
          </w:p>
        </w:tc>
        <w:tc>
          <w:tcPr>
            <w:tcW w:w="2537" w:type="dxa"/>
          </w:tcPr>
          <w:p w:rsidR="00E575F5" w:rsidRDefault="003A258C">
            <w:pPr>
              <w:pStyle w:val="TableParagraph"/>
              <w:spacing w:line="268" w:lineRule="exact"/>
              <w:rPr>
                <w:sz w:val="24"/>
              </w:rPr>
            </w:pPr>
            <w:r>
              <w:rPr>
                <w:sz w:val="24"/>
              </w:rPr>
              <w:t>Скважина №5(11-447)</w:t>
            </w:r>
          </w:p>
          <w:p w:rsidR="00E575F5" w:rsidRDefault="003A258C">
            <w:pPr>
              <w:pStyle w:val="TableParagraph"/>
              <w:spacing w:line="263" w:lineRule="exact"/>
              <w:rPr>
                <w:sz w:val="24"/>
              </w:rPr>
            </w:pPr>
            <w:r>
              <w:rPr>
                <w:sz w:val="24"/>
              </w:rPr>
              <w:t>Ул. Трудовая, 3а</w:t>
            </w:r>
          </w:p>
        </w:tc>
        <w:tc>
          <w:tcPr>
            <w:tcW w:w="1256" w:type="dxa"/>
          </w:tcPr>
          <w:p w:rsidR="00E575F5" w:rsidRDefault="003A258C">
            <w:pPr>
              <w:pStyle w:val="TableParagraph"/>
              <w:spacing w:line="268" w:lineRule="exact"/>
              <w:ind w:left="106"/>
              <w:rPr>
                <w:sz w:val="24"/>
              </w:rPr>
            </w:pPr>
            <w:r>
              <w:rPr>
                <w:sz w:val="24"/>
              </w:rPr>
              <w:t>133</w:t>
            </w:r>
          </w:p>
        </w:tc>
        <w:tc>
          <w:tcPr>
            <w:tcW w:w="1200" w:type="dxa"/>
          </w:tcPr>
          <w:p w:rsidR="00E575F5" w:rsidRDefault="003A258C">
            <w:pPr>
              <w:pStyle w:val="TableParagraph"/>
              <w:spacing w:line="268" w:lineRule="exact"/>
              <w:rPr>
                <w:sz w:val="24"/>
              </w:rPr>
            </w:pPr>
            <w:r>
              <w:rPr>
                <w:sz w:val="24"/>
              </w:rPr>
              <w:t>2,8</w:t>
            </w:r>
          </w:p>
        </w:tc>
        <w:tc>
          <w:tcPr>
            <w:tcW w:w="1052" w:type="dxa"/>
          </w:tcPr>
          <w:p w:rsidR="00E575F5" w:rsidRDefault="003A258C">
            <w:pPr>
              <w:pStyle w:val="TableParagraph"/>
              <w:spacing w:line="268" w:lineRule="exact"/>
              <w:ind w:left="111"/>
              <w:rPr>
                <w:sz w:val="24"/>
              </w:rPr>
            </w:pPr>
            <w:r>
              <w:rPr>
                <w:sz w:val="24"/>
              </w:rPr>
              <w:t>1</w:t>
            </w:r>
          </w:p>
        </w:tc>
        <w:tc>
          <w:tcPr>
            <w:tcW w:w="1760" w:type="dxa"/>
          </w:tcPr>
          <w:p w:rsidR="00E575F5" w:rsidRDefault="003A258C">
            <w:pPr>
              <w:pStyle w:val="TableParagraph"/>
              <w:spacing w:line="268" w:lineRule="exact"/>
              <w:ind w:left="108"/>
              <w:rPr>
                <w:sz w:val="24"/>
              </w:rPr>
            </w:pPr>
            <w:r>
              <w:rPr>
                <w:sz w:val="24"/>
              </w:rPr>
              <w:t>1985</w:t>
            </w:r>
          </w:p>
        </w:tc>
        <w:tc>
          <w:tcPr>
            <w:tcW w:w="1780" w:type="dxa"/>
          </w:tcPr>
          <w:p w:rsidR="00E575F5" w:rsidRDefault="003A258C">
            <w:pPr>
              <w:pStyle w:val="TableParagraph"/>
              <w:spacing w:line="268" w:lineRule="exact"/>
              <w:ind w:left="112"/>
              <w:rPr>
                <w:sz w:val="24"/>
              </w:rPr>
            </w:pPr>
            <w:proofErr w:type="spellStart"/>
            <w:r>
              <w:rPr>
                <w:sz w:val="24"/>
              </w:rPr>
              <w:t>Самоизлив</w:t>
            </w:r>
            <w:proofErr w:type="spellEnd"/>
          </w:p>
        </w:tc>
      </w:tr>
      <w:tr w:rsidR="00E575F5" w:rsidTr="00A17C92">
        <w:trPr>
          <w:trHeight w:val="830"/>
        </w:trPr>
        <w:tc>
          <w:tcPr>
            <w:tcW w:w="556" w:type="dxa"/>
          </w:tcPr>
          <w:p w:rsidR="00E575F5" w:rsidRDefault="003A258C">
            <w:pPr>
              <w:pStyle w:val="TableParagraph"/>
              <w:spacing w:line="271" w:lineRule="exact"/>
              <w:rPr>
                <w:sz w:val="24"/>
              </w:rPr>
            </w:pPr>
            <w:r>
              <w:rPr>
                <w:sz w:val="24"/>
              </w:rPr>
              <w:t>2</w:t>
            </w:r>
          </w:p>
        </w:tc>
        <w:tc>
          <w:tcPr>
            <w:tcW w:w="2537" w:type="dxa"/>
          </w:tcPr>
          <w:p w:rsidR="00E575F5" w:rsidRDefault="003A258C">
            <w:pPr>
              <w:pStyle w:val="TableParagraph"/>
              <w:ind w:right="947"/>
              <w:rPr>
                <w:sz w:val="24"/>
              </w:rPr>
            </w:pPr>
            <w:r>
              <w:rPr>
                <w:sz w:val="24"/>
              </w:rPr>
              <w:t>Скважина №2 (Т-02158)</w:t>
            </w:r>
          </w:p>
          <w:p w:rsidR="00E575F5" w:rsidRDefault="003A258C">
            <w:pPr>
              <w:pStyle w:val="TableParagraph"/>
              <w:spacing w:line="263" w:lineRule="exact"/>
              <w:rPr>
                <w:sz w:val="24"/>
              </w:rPr>
            </w:pPr>
            <w:r>
              <w:rPr>
                <w:sz w:val="24"/>
              </w:rPr>
              <w:t>Ул. Трудовая, 26а</w:t>
            </w:r>
          </w:p>
        </w:tc>
        <w:tc>
          <w:tcPr>
            <w:tcW w:w="1256" w:type="dxa"/>
          </w:tcPr>
          <w:p w:rsidR="00E575F5" w:rsidRDefault="003A258C">
            <w:pPr>
              <w:pStyle w:val="TableParagraph"/>
              <w:spacing w:line="271" w:lineRule="exact"/>
              <w:ind w:left="106"/>
              <w:rPr>
                <w:sz w:val="24"/>
              </w:rPr>
            </w:pPr>
            <w:r>
              <w:rPr>
                <w:sz w:val="24"/>
              </w:rPr>
              <w:t>133</w:t>
            </w:r>
          </w:p>
        </w:tc>
        <w:tc>
          <w:tcPr>
            <w:tcW w:w="1200" w:type="dxa"/>
          </w:tcPr>
          <w:p w:rsidR="00E575F5" w:rsidRDefault="003A258C">
            <w:pPr>
              <w:pStyle w:val="TableParagraph"/>
              <w:spacing w:line="271" w:lineRule="exact"/>
              <w:rPr>
                <w:sz w:val="24"/>
              </w:rPr>
            </w:pPr>
            <w:r>
              <w:rPr>
                <w:sz w:val="24"/>
              </w:rPr>
              <w:t>6</w:t>
            </w:r>
          </w:p>
        </w:tc>
        <w:tc>
          <w:tcPr>
            <w:tcW w:w="1052" w:type="dxa"/>
          </w:tcPr>
          <w:p w:rsidR="00E575F5" w:rsidRDefault="003A258C">
            <w:pPr>
              <w:pStyle w:val="TableParagraph"/>
              <w:spacing w:line="271" w:lineRule="exact"/>
              <w:ind w:left="111"/>
              <w:rPr>
                <w:sz w:val="24"/>
              </w:rPr>
            </w:pPr>
            <w:r>
              <w:rPr>
                <w:sz w:val="24"/>
              </w:rPr>
              <w:t>1</w:t>
            </w:r>
          </w:p>
        </w:tc>
        <w:tc>
          <w:tcPr>
            <w:tcW w:w="1760" w:type="dxa"/>
          </w:tcPr>
          <w:p w:rsidR="00E575F5" w:rsidRDefault="003A258C">
            <w:pPr>
              <w:pStyle w:val="TableParagraph"/>
              <w:spacing w:line="271" w:lineRule="exact"/>
              <w:ind w:left="108"/>
              <w:rPr>
                <w:sz w:val="24"/>
              </w:rPr>
            </w:pPr>
            <w:r>
              <w:rPr>
                <w:sz w:val="24"/>
              </w:rPr>
              <w:t>1977</w:t>
            </w:r>
          </w:p>
        </w:tc>
        <w:tc>
          <w:tcPr>
            <w:tcW w:w="1780" w:type="dxa"/>
          </w:tcPr>
          <w:p w:rsidR="00E575F5" w:rsidRDefault="003A258C">
            <w:pPr>
              <w:pStyle w:val="TableParagraph"/>
              <w:spacing w:line="271" w:lineRule="exact"/>
              <w:ind w:left="112"/>
              <w:rPr>
                <w:sz w:val="24"/>
              </w:rPr>
            </w:pPr>
            <w:proofErr w:type="spellStart"/>
            <w:r>
              <w:rPr>
                <w:sz w:val="24"/>
              </w:rPr>
              <w:t>Самоизлив</w:t>
            </w:r>
            <w:proofErr w:type="spellEnd"/>
          </w:p>
        </w:tc>
      </w:tr>
      <w:tr w:rsidR="00E575F5" w:rsidTr="00A17C92">
        <w:trPr>
          <w:trHeight w:val="826"/>
        </w:trPr>
        <w:tc>
          <w:tcPr>
            <w:tcW w:w="556" w:type="dxa"/>
          </w:tcPr>
          <w:p w:rsidR="00E575F5" w:rsidRDefault="003A258C">
            <w:pPr>
              <w:pStyle w:val="TableParagraph"/>
              <w:spacing w:line="267" w:lineRule="exact"/>
              <w:rPr>
                <w:sz w:val="24"/>
              </w:rPr>
            </w:pPr>
            <w:r>
              <w:rPr>
                <w:sz w:val="24"/>
              </w:rPr>
              <w:t>3</w:t>
            </w:r>
          </w:p>
        </w:tc>
        <w:tc>
          <w:tcPr>
            <w:tcW w:w="2537" w:type="dxa"/>
          </w:tcPr>
          <w:p w:rsidR="00E575F5" w:rsidRDefault="003A258C">
            <w:pPr>
              <w:pStyle w:val="TableParagraph"/>
              <w:ind w:right="947"/>
              <w:rPr>
                <w:sz w:val="24"/>
              </w:rPr>
            </w:pPr>
            <w:r>
              <w:rPr>
                <w:sz w:val="24"/>
              </w:rPr>
              <w:t>Скважина №4 (Т-02157)</w:t>
            </w:r>
          </w:p>
          <w:p w:rsidR="00E575F5" w:rsidRDefault="003A258C">
            <w:pPr>
              <w:pStyle w:val="TableParagraph"/>
              <w:spacing w:line="263" w:lineRule="exact"/>
              <w:rPr>
                <w:sz w:val="24"/>
              </w:rPr>
            </w:pPr>
            <w:r>
              <w:rPr>
                <w:sz w:val="24"/>
              </w:rPr>
              <w:t>Ул. Садовая, 10а</w:t>
            </w:r>
          </w:p>
        </w:tc>
        <w:tc>
          <w:tcPr>
            <w:tcW w:w="1256" w:type="dxa"/>
          </w:tcPr>
          <w:p w:rsidR="00E575F5" w:rsidRDefault="003A258C">
            <w:pPr>
              <w:pStyle w:val="TableParagraph"/>
              <w:spacing w:line="267" w:lineRule="exact"/>
              <w:ind w:left="106"/>
              <w:rPr>
                <w:sz w:val="24"/>
              </w:rPr>
            </w:pPr>
            <w:r>
              <w:rPr>
                <w:sz w:val="24"/>
              </w:rPr>
              <w:t>142</w:t>
            </w:r>
          </w:p>
        </w:tc>
        <w:tc>
          <w:tcPr>
            <w:tcW w:w="1200" w:type="dxa"/>
          </w:tcPr>
          <w:p w:rsidR="00E575F5" w:rsidRDefault="003A258C">
            <w:pPr>
              <w:pStyle w:val="TableParagraph"/>
              <w:spacing w:line="267" w:lineRule="exact"/>
              <w:rPr>
                <w:sz w:val="24"/>
              </w:rPr>
            </w:pPr>
            <w:r>
              <w:rPr>
                <w:sz w:val="24"/>
              </w:rPr>
              <w:t>1,8</w:t>
            </w:r>
          </w:p>
        </w:tc>
        <w:tc>
          <w:tcPr>
            <w:tcW w:w="1052" w:type="dxa"/>
          </w:tcPr>
          <w:p w:rsidR="00E575F5" w:rsidRDefault="003A258C">
            <w:pPr>
              <w:pStyle w:val="TableParagraph"/>
              <w:spacing w:line="267" w:lineRule="exact"/>
              <w:ind w:left="111"/>
              <w:rPr>
                <w:sz w:val="24"/>
              </w:rPr>
            </w:pPr>
            <w:r>
              <w:rPr>
                <w:sz w:val="24"/>
              </w:rPr>
              <w:t>1</w:t>
            </w:r>
          </w:p>
        </w:tc>
        <w:tc>
          <w:tcPr>
            <w:tcW w:w="1760" w:type="dxa"/>
          </w:tcPr>
          <w:p w:rsidR="00E575F5" w:rsidRDefault="003A258C">
            <w:pPr>
              <w:pStyle w:val="TableParagraph"/>
              <w:spacing w:line="267" w:lineRule="exact"/>
              <w:ind w:left="108"/>
              <w:rPr>
                <w:sz w:val="24"/>
              </w:rPr>
            </w:pPr>
            <w:r>
              <w:rPr>
                <w:sz w:val="24"/>
              </w:rPr>
              <w:t>1977</w:t>
            </w:r>
          </w:p>
        </w:tc>
        <w:tc>
          <w:tcPr>
            <w:tcW w:w="1780" w:type="dxa"/>
          </w:tcPr>
          <w:p w:rsidR="00E575F5" w:rsidRDefault="003A258C">
            <w:pPr>
              <w:pStyle w:val="TableParagraph"/>
              <w:spacing w:line="267" w:lineRule="exact"/>
              <w:ind w:left="112"/>
              <w:rPr>
                <w:sz w:val="24"/>
              </w:rPr>
            </w:pPr>
            <w:proofErr w:type="spellStart"/>
            <w:r>
              <w:rPr>
                <w:sz w:val="24"/>
              </w:rPr>
              <w:t>Самоизлив</w:t>
            </w:r>
            <w:proofErr w:type="spellEnd"/>
          </w:p>
        </w:tc>
      </w:tr>
      <w:tr w:rsidR="00E575F5" w:rsidTr="00A17C92">
        <w:trPr>
          <w:trHeight w:val="830"/>
        </w:trPr>
        <w:tc>
          <w:tcPr>
            <w:tcW w:w="556" w:type="dxa"/>
          </w:tcPr>
          <w:p w:rsidR="00E575F5" w:rsidRDefault="003A258C">
            <w:pPr>
              <w:pStyle w:val="TableParagraph"/>
              <w:spacing w:line="272" w:lineRule="exact"/>
              <w:rPr>
                <w:sz w:val="24"/>
              </w:rPr>
            </w:pPr>
            <w:r>
              <w:rPr>
                <w:sz w:val="24"/>
              </w:rPr>
              <w:lastRenderedPageBreak/>
              <w:t>4</w:t>
            </w:r>
          </w:p>
        </w:tc>
        <w:tc>
          <w:tcPr>
            <w:tcW w:w="2537" w:type="dxa"/>
          </w:tcPr>
          <w:p w:rsidR="00E575F5" w:rsidRDefault="003A258C">
            <w:pPr>
              <w:pStyle w:val="TableParagraph"/>
              <w:ind w:right="947"/>
              <w:rPr>
                <w:sz w:val="24"/>
              </w:rPr>
            </w:pPr>
            <w:r>
              <w:rPr>
                <w:sz w:val="24"/>
              </w:rPr>
              <w:t>Скважина №3 (Т-02147)</w:t>
            </w:r>
          </w:p>
          <w:p w:rsidR="00E575F5" w:rsidRDefault="003A258C">
            <w:pPr>
              <w:pStyle w:val="TableParagraph"/>
              <w:spacing w:line="263" w:lineRule="exact"/>
              <w:rPr>
                <w:sz w:val="24"/>
              </w:rPr>
            </w:pPr>
            <w:r>
              <w:rPr>
                <w:sz w:val="24"/>
              </w:rPr>
              <w:t>Ул. Стадионная, 1а</w:t>
            </w:r>
          </w:p>
        </w:tc>
        <w:tc>
          <w:tcPr>
            <w:tcW w:w="1256" w:type="dxa"/>
          </w:tcPr>
          <w:p w:rsidR="00E575F5" w:rsidRDefault="003A258C">
            <w:pPr>
              <w:pStyle w:val="TableParagraph"/>
              <w:spacing w:line="272" w:lineRule="exact"/>
              <w:ind w:left="106"/>
              <w:rPr>
                <w:sz w:val="24"/>
              </w:rPr>
            </w:pPr>
            <w:r>
              <w:rPr>
                <w:sz w:val="24"/>
              </w:rPr>
              <w:t>125</w:t>
            </w:r>
          </w:p>
        </w:tc>
        <w:tc>
          <w:tcPr>
            <w:tcW w:w="1200" w:type="dxa"/>
          </w:tcPr>
          <w:p w:rsidR="00E575F5" w:rsidRDefault="003A258C">
            <w:pPr>
              <w:pStyle w:val="TableParagraph"/>
              <w:spacing w:line="272" w:lineRule="exact"/>
              <w:rPr>
                <w:sz w:val="24"/>
              </w:rPr>
            </w:pPr>
            <w:r>
              <w:rPr>
                <w:sz w:val="24"/>
              </w:rPr>
              <w:t>9</w:t>
            </w:r>
          </w:p>
        </w:tc>
        <w:tc>
          <w:tcPr>
            <w:tcW w:w="1052" w:type="dxa"/>
          </w:tcPr>
          <w:p w:rsidR="00E575F5" w:rsidRDefault="003A258C">
            <w:pPr>
              <w:pStyle w:val="TableParagraph"/>
              <w:spacing w:line="272" w:lineRule="exact"/>
              <w:ind w:left="111"/>
              <w:rPr>
                <w:sz w:val="24"/>
              </w:rPr>
            </w:pPr>
            <w:r>
              <w:rPr>
                <w:sz w:val="24"/>
              </w:rPr>
              <w:t>1</w:t>
            </w:r>
          </w:p>
        </w:tc>
        <w:tc>
          <w:tcPr>
            <w:tcW w:w="1760" w:type="dxa"/>
          </w:tcPr>
          <w:p w:rsidR="00E575F5" w:rsidRDefault="003A258C">
            <w:pPr>
              <w:pStyle w:val="TableParagraph"/>
              <w:spacing w:line="272" w:lineRule="exact"/>
              <w:ind w:left="108"/>
              <w:rPr>
                <w:sz w:val="24"/>
              </w:rPr>
            </w:pPr>
            <w:r>
              <w:rPr>
                <w:sz w:val="24"/>
              </w:rPr>
              <w:t>1977</w:t>
            </w:r>
          </w:p>
        </w:tc>
        <w:tc>
          <w:tcPr>
            <w:tcW w:w="1780" w:type="dxa"/>
          </w:tcPr>
          <w:p w:rsidR="00E575F5" w:rsidRDefault="003A258C">
            <w:pPr>
              <w:pStyle w:val="TableParagraph"/>
              <w:spacing w:line="272" w:lineRule="exact"/>
              <w:ind w:left="112"/>
              <w:rPr>
                <w:sz w:val="24"/>
              </w:rPr>
            </w:pPr>
            <w:proofErr w:type="spellStart"/>
            <w:r>
              <w:rPr>
                <w:sz w:val="24"/>
              </w:rPr>
              <w:t>Самоизлив</w:t>
            </w:r>
            <w:proofErr w:type="spellEnd"/>
          </w:p>
        </w:tc>
      </w:tr>
      <w:tr w:rsidR="00E575F5" w:rsidTr="00A17C92">
        <w:trPr>
          <w:trHeight w:val="554"/>
        </w:trPr>
        <w:tc>
          <w:tcPr>
            <w:tcW w:w="556" w:type="dxa"/>
          </w:tcPr>
          <w:p w:rsidR="00E575F5" w:rsidRDefault="003A258C">
            <w:pPr>
              <w:pStyle w:val="TableParagraph"/>
              <w:spacing w:line="271" w:lineRule="exact"/>
              <w:rPr>
                <w:sz w:val="24"/>
              </w:rPr>
            </w:pPr>
            <w:r>
              <w:rPr>
                <w:sz w:val="24"/>
              </w:rPr>
              <w:t>5</w:t>
            </w:r>
          </w:p>
        </w:tc>
        <w:tc>
          <w:tcPr>
            <w:tcW w:w="2537" w:type="dxa"/>
          </w:tcPr>
          <w:p w:rsidR="00E575F5" w:rsidRDefault="003A258C">
            <w:pPr>
              <w:pStyle w:val="TableParagraph"/>
              <w:spacing w:line="271" w:lineRule="exact"/>
              <w:rPr>
                <w:sz w:val="24"/>
              </w:rPr>
            </w:pPr>
            <w:r>
              <w:rPr>
                <w:sz w:val="24"/>
              </w:rPr>
              <w:t>Скважина №1(11-449)</w:t>
            </w:r>
          </w:p>
          <w:p w:rsidR="00E575F5" w:rsidRDefault="003A258C">
            <w:pPr>
              <w:pStyle w:val="TableParagraph"/>
              <w:spacing w:line="263" w:lineRule="exact"/>
              <w:rPr>
                <w:sz w:val="24"/>
              </w:rPr>
            </w:pPr>
            <w:r>
              <w:rPr>
                <w:sz w:val="24"/>
              </w:rPr>
              <w:t>Ул. Шевченко, 13а</w:t>
            </w:r>
          </w:p>
        </w:tc>
        <w:tc>
          <w:tcPr>
            <w:tcW w:w="1256" w:type="dxa"/>
          </w:tcPr>
          <w:p w:rsidR="00E575F5" w:rsidRDefault="003A258C">
            <w:pPr>
              <w:pStyle w:val="TableParagraph"/>
              <w:spacing w:line="271" w:lineRule="exact"/>
              <w:ind w:left="106"/>
              <w:rPr>
                <w:sz w:val="24"/>
              </w:rPr>
            </w:pPr>
            <w:r>
              <w:rPr>
                <w:sz w:val="24"/>
              </w:rPr>
              <w:t>137</w:t>
            </w:r>
          </w:p>
        </w:tc>
        <w:tc>
          <w:tcPr>
            <w:tcW w:w="1200" w:type="dxa"/>
          </w:tcPr>
          <w:p w:rsidR="00E575F5" w:rsidRDefault="003A258C">
            <w:pPr>
              <w:pStyle w:val="TableParagraph"/>
              <w:spacing w:line="271" w:lineRule="exact"/>
              <w:rPr>
                <w:sz w:val="24"/>
              </w:rPr>
            </w:pPr>
            <w:r>
              <w:rPr>
                <w:sz w:val="24"/>
              </w:rPr>
              <w:t>2,8</w:t>
            </w:r>
          </w:p>
        </w:tc>
        <w:tc>
          <w:tcPr>
            <w:tcW w:w="1052" w:type="dxa"/>
          </w:tcPr>
          <w:p w:rsidR="00E575F5" w:rsidRDefault="003A258C">
            <w:pPr>
              <w:pStyle w:val="TableParagraph"/>
              <w:spacing w:line="271" w:lineRule="exact"/>
              <w:ind w:left="111"/>
              <w:rPr>
                <w:sz w:val="24"/>
              </w:rPr>
            </w:pPr>
            <w:r>
              <w:rPr>
                <w:sz w:val="24"/>
              </w:rPr>
              <w:t>1</w:t>
            </w:r>
          </w:p>
        </w:tc>
        <w:tc>
          <w:tcPr>
            <w:tcW w:w="1760" w:type="dxa"/>
          </w:tcPr>
          <w:p w:rsidR="00E575F5" w:rsidRDefault="003A258C">
            <w:pPr>
              <w:pStyle w:val="TableParagraph"/>
              <w:spacing w:line="271" w:lineRule="exact"/>
              <w:ind w:left="108"/>
              <w:rPr>
                <w:sz w:val="24"/>
              </w:rPr>
            </w:pPr>
            <w:r>
              <w:rPr>
                <w:sz w:val="24"/>
              </w:rPr>
              <w:t>1985</w:t>
            </w:r>
          </w:p>
        </w:tc>
        <w:tc>
          <w:tcPr>
            <w:tcW w:w="1780" w:type="dxa"/>
          </w:tcPr>
          <w:p w:rsidR="00E575F5" w:rsidRDefault="003A258C">
            <w:pPr>
              <w:pStyle w:val="TableParagraph"/>
              <w:spacing w:line="271" w:lineRule="exact"/>
              <w:ind w:left="112"/>
              <w:rPr>
                <w:sz w:val="24"/>
              </w:rPr>
            </w:pPr>
            <w:r>
              <w:rPr>
                <w:sz w:val="24"/>
              </w:rPr>
              <w:t>ЭЦП 6-10-80</w:t>
            </w:r>
          </w:p>
        </w:tc>
      </w:tr>
      <w:tr w:rsidR="00E575F5" w:rsidTr="00A17C92">
        <w:trPr>
          <w:trHeight w:val="273"/>
        </w:trPr>
        <w:tc>
          <w:tcPr>
            <w:tcW w:w="10141" w:type="dxa"/>
            <w:gridSpan w:val="7"/>
          </w:tcPr>
          <w:p w:rsidR="00E575F5" w:rsidRDefault="003A258C">
            <w:pPr>
              <w:pStyle w:val="TableParagraph"/>
              <w:spacing w:line="254" w:lineRule="exact"/>
              <w:ind w:left="3747" w:right="3743"/>
              <w:jc w:val="center"/>
              <w:rPr>
                <w:b/>
                <w:sz w:val="24"/>
              </w:rPr>
            </w:pPr>
            <w:r>
              <w:rPr>
                <w:b/>
                <w:sz w:val="24"/>
              </w:rPr>
              <w:t xml:space="preserve">Поселок </w:t>
            </w:r>
            <w:proofErr w:type="spellStart"/>
            <w:r>
              <w:rPr>
                <w:b/>
                <w:sz w:val="24"/>
              </w:rPr>
              <w:t>Первопашенск</w:t>
            </w:r>
            <w:proofErr w:type="spellEnd"/>
          </w:p>
        </w:tc>
      </w:tr>
      <w:tr w:rsidR="00E575F5" w:rsidTr="00A17C92">
        <w:trPr>
          <w:trHeight w:val="554"/>
        </w:trPr>
        <w:tc>
          <w:tcPr>
            <w:tcW w:w="556" w:type="dxa"/>
          </w:tcPr>
          <w:p w:rsidR="00E575F5" w:rsidRDefault="003A258C">
            <w:pPr>
              <w:pStyle w:val="TableParagraph"/>
              <w:spacing w:line="271" w:lineRule="exact"/>
              <w:rPr>
                <w:sz w:val="24"/>
              </w:rPr>
            </w:pPr>
            <w:r>
              <w:rPr>
                <w:sz w:val="24"/>
              </w:rPr>
              <w:t>6</w:t>
            </w:r>
          </w:p>
        </w:tc>
        <w:tc>
          <w:tcPr>
            <w:tcW w:w="2537" w:type="dxa"/>
          </w:tcPr>
          <w:p w:rsidR="00E575F5" w:rsidRDefault="003A258C">
            <w:pPr>
              <w:pStyle w:val="TableParagraph"/>
              <w:spacing w:line="271" w:lineRule="exact"/>
              <w:rPr>
                <w:sz w:val="24"/>
              </w:rPr>
            </w:pPr>
            <w:r>
              <w:rPr>
                <w:sz w:val="24"/>
              </w:rPr>
              <w:t>Скважина №6(11-448)</w:t>
            </w:r>
          </w:p>
          <w:p w:rsidR="00E575F5" w:rsidRDefault="003A258C">
            <w:pPr>
              <w:pStyle w:val="TableParagraph"/>
              <w:spacing w:line="263" w:lineRule="exact"/>
              <w:rPr>
                <w:sz w:val="24"/>
              </w:rPr>
            </w:pPr>
            <w:r>
              <w:rPr>
                <w:sz w:val="24"/>
              </w:rPr>
              <w:t>Ул. Центральная, 22а</w:t>
            </w:r>
          </w:p>
        </w:tc>
        <w:tc>
          <w:tcPr>
            <w:tcW w:w="1256" w:type="dxa"/>
          </w:tcPr>
          <w:p w:rsidR="00E575F5" w:rsidRDefault="003A258C">
            <w:pPr>
              <w:pStyle w:val="TableParagraph"/>
              <w:spacing w:line="271" w:lineRule="exact"/>
              <w:ind w:left="106"/>
              <w:rPr>
                <w:sz w:val="24"/>
              </w:rPr>
            </w:pPr>
            <w:r>
              <w:rPr>
                <w:sz w:val="24"/>
              </w:rPr>
              <w:t>130</w:t>
            </w:r>
          </w:p>
        </w:tc>
        <w:tc>
          <w:tcPr>
            <w:tcW w:w="1200" w:type="dxa"/>
          </w:tcPr>
          <w:p w:rsidR="00E575F5" w:rsidRDefault="003A258C">
            <w:pPr>
              <w:pStyle w:val="TableParagraph"/>
              <w:spacing w:line="271" w:lineRule="exact"/>
              <w:rPr>
                <w:sz w:val="24"/>
              </w:rPr>
            </w:pPr>
            <w:r>
              <w:rPr>
                <w:sz w:val="24"/>
              </w:rPr>
              <w:t>1,9</w:t>
            </w:r>
          </w:p>
        </w:tc>
        <w:tc>
          <w:tcPr>
            <w:tcW w:w="1052" w:type="dxa"/>
          </w:tcPr>
          <w:p w:rsidR="00E575F5" w:rsidRDefault="003A258C">
            <w:pPr>
              <w:pStyle w:val="TableParagraph"/>
              <w:spacing w:line="271" w:lineRule="exact"/>
              <w:ind w:left="111"/>
              <w:rPr>
                <w:sz w:val="24"/>
              </w:rPr>
            </w:pPr>
            <w:r>
              <w:rPr>
                <w:sz w:val="24"/>
              </w:rPr>
              <w:t>1</w:t>
            </w:r>
          </w:p>
        </w:tc>
        <w:tc>
          <w:tcPr>
            <w:tcW w:w="1760" w:type="dxa"/>
          </w:tcPr>
          <w:p w:rsidR="00E575F5" w:rsidRDefault="003A258C">
            <w:pPr>
              <w:pStyle w:val="TableParagraph"/>
              <w:spacing w:line="271" w:lineRule="exact"/>
              <w:ind w:left="108"/>
              <w:rPr>
                <w:sz w:val="24"/>
              </w:rPr>
            </w:pPr>
            <w:r>
              <w:rPr>
                <w:sz w:val="24"/>
              </w:rPr>
              <w:t>1985</w:t>
            </w:r>
          </w:p>
        </w:tc>
        <w:tc>
          <w:tcPr>
            <w:tcW w:w="1780" w:type="dxa"/>
          </w:tcPr>
          <w:p w:rsidR="00E575F5" w:rsidRDefault="003A258C">
            <w:pPr>
              <w:pStyle w:val="TableParagraph"/>
              <w:spacing w:line="271" w:lineRule="exact"/>
              <w:ind w:left="112"/>
              <w:rPr>
                <w:sz w:val="24"/>
              </w:rPr>
            </w:pPr>
            <w:r>
              <w:rPr>
                <w:sz w:val="24"/>
              </w:rPr>
              <w:t>ЭЦП 6-10-100</w:t>
            </w:r>
          </w:p>
        </w:tc>
      </w:tr>
    </w:tbl>
    <w:p w:rsidR="00E575F5" w:rsidRDefault="003A258C">
      <w:pPr>
        <w:pStyle w:val="4"/>
        <w:spacing w:before="90" w:after="5" w:line="240" w:lineRule="auto"/>
        <w:ind w:left="3797" w:hanging="2129"/>
        <w:jc w:val="left"/>
      </w:pPr>
      <w:r>
        <w:t>Характеристики напорно-регулирующих ёмкостей муниципального образования "</w:t>
      </w:r>
      <w:proofErr w:type="spellStart"/>
      <w:r>
        <w:t>Батуринское</w:t>
      </w:r>
      <w:proofErr w:type="spellEnd"/>
      <w:r>
        <w:t xml:space="preserve"> сельское поселение"</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2916"/>
        <w:gridCol w:w="1372"/>
        <w:gridCol w:w="1388"/>
        <w:gridCol w:w="1072"/>
        <w:gridCol w:w="1848"/>
        <w:gridCol w:w="1708"/>
      </w:tblGrid>
      <w:tr w:rsidR="00E575F5" w:rsidTr="00A17C92">
        <w:trPr>
          <w:trHeight w:val="554"/>
        </w:trPr>
        <w:tc>
          <w:tcPr>
            <w:tcW w:w="2836" w:type="dxa"/>
            <w:vMerge w:val="restart"/>
            <w:shd w:val="clear" w:color="auto" w:fill="F1F1F1"/>
          </w:tcPr>
          <w:p w:rsidR="00E575F5" w:rsidRDefault="003A258C">
            <w:pPr>
              <w:pStyle w:val="TableParagraph"/>
              <w:spacing w:line="275" w:lineRule="exact"/>
              <w:ind w:left="0"/>
              <w:jc w:val="center"/>
              <w:rPr>
                <w:b/>
                <w:sz w:val="24"/>
              </w:rPr>
            </w:pPr>
            <w:r>
              <w:rPr>
                <w:spacing w:val="-60"/>
                <w:sz w:val="24"/>
                <w:shd w:val="clear" w:color="auto" w:fill="FFFFFF"/>
              </w:rPr>
              <w:t xml:space="preserve"> </w:t>
            </w:r>
            <w:r>
              <w:rPr>
                <w:b/>
                <w:sz w:val="24"/>
                <w:shd w:val="clear" w:color="auto" w:fill="FFFFFF"/>
              </w:rPr>
              <w:t>Тип</w:t>
            </w:r>
          </w:p>
        </w:tc>
        <w:tc>
          <w:tcPr>
            <w:tcW w:w="2760" w:type="dxa"/>
            <w:gridSpan w:val="2"/>
            <w:shd w:val="clear" w:color="auto" w:fill="F1F1F1"/>
          </w:tcPr>
          <w:p w:rsidR="00E575F5" w:rsidRDefault="003A258C">
            <w:pPr>
              <w:pStyle w:val="TableParagraph"/>
              <w:spacing w:line="275" w:lineRule="exact"/>
              <w:ind w:left="6"/>
              <w:jc w:val="center"/>
              <w:rPr>
                <w:b/>
                <w:sz w:val="24"/>
              </w:rPr>
            </w:pPr>
            <w:r>
              <w:rPr>
                <w:spacing w:val="-60"/>
                <w:sz w:val="24"/>
                <w:shd w:val="clear" w:color="auto" w:fill="FFFFFF"/>
              </w:rPr>
              <w:t xml:space="preserve"> </w:t>
            </w:r>
            <w:r>
              <w:rPr>
                <w:b/>
                <w:sz w:val="24"/>
                <w:shd w:val="clear" w:color="auto" w:fill="FFFFFF"/>
              </w:rPr>
              <w:t>Геометрические</w:t>
            </w:r>
          </w:p>
          <w:p w:rsidR="00E575F5" w:rsidRDefault="003A258C">
            <w:pPr>
              <w:pStyle w:val="TableParagraph"/>
              <w:spacing w:line="259" w:lineRule="exact"/>
              <w:ind w:left="10"/>
              <w:jc w:val="center"/>
              <w:rPr>
                <w:b/>
                <w:sz w:val="24"/>
              </w:rPr>
            </w:pPr>
            <w:r>
              <w:rPr>
                <w:spacing w:val="-60"/>
                <w:sz w:val="24"/>
                <w:shd w:val="clear" w:color="auto" w:fill="FFFFFF"/>
              </w:rPr>
              <w:t xml:space="preserve"> </w:t>
            </w:r>
            <w:r>
              <w:rPr>
                <w:b/>
                <w:sz w:val="24"/>
                <w:shd w:val="clear" w:color="auto" w:fill="FFFFFF"/>
              </w:rPr>
              <w:t>параметры</w:t>
            </w:r>
          </w:p>
        </w:tc>
        <w:tc>
          <w:tcPr>
            <w:tcW w:w="1072" w:type="dxa"/>
            <w:vMerge w:val="restart"/>
            <w:shd w:val="clear" w:color="auto" w:fill="F1F1F1"/>
          </w:tcPr>
          <w:p w:rsidR="00E575F5" w:rsidRDefault="003A258C">
            <w:pPr>
              <w:pStyle w:val="TableParagraph"/>
              <w:spacing w:line="275" w:lineRule="exact"/>
              <w:ind w:left="168"/>
              <w:rPr>
                <w:b/>
                <w:sz w:val="24"/>
              </w:rPr>
            </w:pPr>
            <w:r>
              <w:rPr>
                <w:spacing w:val="-60"/>
                <w:sz w:val="24"/>
                <w:shd w:val="clear" w:color="auto" w:fill="FFFFFF"/>
              </w:rPr>
              <w:t xml:space="preserve"> </w:t>
            </w:r>
            <w:r>
              <w:rPr>
                <w:b/>
                <w:spacing w:val="-4"/>
                <w:sz w:val="24"/>
                <w:shd w:val="clear" w:color="auto" w:fill="FFFFFF"/>
              </w:rPr>
              <w:t>Кол-во</w:t>
            </w:r>
          </w:p>
        </w:tc>
        <w:tc>
          <w:tcPr>
            <w:tcW w:w="1764" w:type="dxa"/>
            <w:vMerge w:val="restart"/>
          </w:tcPr>
          <w:p w:rsidR="00E575F5" w:rsidRDefault="003A258C">
            <w:pPr>
              <w:pStyle w:val="TableParagraph"/>
              <w:ind w:left="113" w:right="73" w:firstLine="160"/>
              <w:rPr>
                <w:b/>
                <w:sz w:val="24"/>
              </w:rPr>
            </w:pPr>
            <w:r>
              <w:rPr>
                <w:spacing w:val="-60"/>
                <w:sz w:val="24"/>
                <w:shd w:val="clear" w:color="auto" w:fill="FFFFFF"/>
              </w:rPr>
              <w:t xml:space="preserve"> </w:t>
            </w:r>
            <w:r>
              <w:rPr>
                <w:b/>
                <w:spacing w:val="-10"/>
                <w:sz w:val="24"/>
                <w:shd w:val="clear" w:color="auto" w:fill="FFFFFF"/>
              </w:rPr>
              <w:t xml:space="preserve">Год </w:t>
            </w:r>
            <w:r>
              <w:rPr>
                <w:b/>
                <w:sz w:val="24"/>
                <w:shd w:val="clear" w:color="auto" w:fill="FFFFFF"/>
              </w:rPr>
              <w:t>ввода в</w:t>
            </w:r>
            <w:r>
              <w:rPr>
                <w:b/>
                <w:sz w:val="24"/>
              </w:rPr>
              <w:t xml:space="preserve"> </w:t>
            </w:r>
            <w:r>
              <w:rPr>
                <w:b/>
                <w:spacing w:val="-1"/>
                <w:sz w:val="24"/>
              </w:rPr>
              <w:t>эксплуатацию</w:t>
            </w:r>
          </w:p>
        </w:tc>
        <w:tc>
          <w:tcPr>
            <w:tcW w:w="1708" w:type="dxa"/>
            <w:vMerge w:val="restart"/>
            <w:shd w:val="clear" w:color="auto" w:fill="F1F1F1"/>
          </w:tcPr>
          <w:p w:rsidR="00E575F5" w:rsidRDefault="003A258C">
            <w:pPr>
              <w:pStyle w:val="TableParagraph"/>
              <w:spacing w:line="275" w:lineRule="exact"/>
              <w:ind w:left="13"/>
              <w:jc w:val="center"/>
              <w:rPr>
                <w:b/>
                <w:sz w:val="24"/>
              </w:rPr>
            </w:pPr>
            <w:r>
              <w:rPr>
                <w:spacing w:val="-60"/>
                <w:sz w:val="24"/>
                <w:shd w:val="clear" w:color="auto" w:fill="FFFFFF"/>
              </w:rPr>
              <w:t xml:space="preserve"> </w:t>
            </w:r>
            <w:r>
              <w:rPr>
                <w:b/>
                <w:spacing w:val="-10"/>
                <w:sz w:val="24"/>
                <w:shd w:val="clear" w:color="auto" w:fill="FFFFFF"/>
              </w:rPr>
              <w:t>Год</w:t>
            </w:r>
          </w:p>
          <w:p w:rsidR="00E575F5" w:rsidRDefault="003A258C">
            <w:pPr>
              <w:pStyle w:val="TableParagraph"/>
              <w:ind w:left="13"/>
              <w:jc w:val="center"/>
              <w:rPr>
                <w:b/>
                <w:sz w:val="24"/>
              </w:rPr>
            </w:pPr>
            <w:r>
              <w:rPr>
                <w:spacing w:val="-60"/>
                <w:sz w:val="24"/>
                <w:shd w:val="clear" w:color="auto" w:fill="FFFFFF"/>
              </w:rPr>
              <w:t xml:space="preserve"> </w:t>
            </w:r>
            <w:r>
              <w:rPr>
                <w:b/>
                <w:sz w:val="24"/>
                <w:shd w:val="clear" w:color="auto" w:fill="FFFFFF"/>
              </w:rPr>
              <w:t>проведения</w:t>
            </w:r>
          </w:p>
          <w:p w:rsidR="00E575F5" w:rsidRDefault="003A258C">
            <w:pPr>
              <w:pStyle w:val="TableParagraph"/>
              <w:ind w:left="13"/>
              <w:jc w:val="center"/>
              <w:rPr>
                <w:b/>
                <w:sz w:val="24"/>
              </w:rPr>
            </w:pPr>
            <w:r>
              <w:rPr>
                <w:spacing w:val="-60"/>
                <w:sz w:val="24"/>
                <w:shd w:val="clear" w:color="auto" w:fill="FFFFFF"/>
              </w:rPr>
              <w:t xml:space="preserve"> </w:t>
            </w:r>
            <w:r>
              <w:rPr>
                <w:b/>
                <w:sz w:val="24"/>
                <w:shd w:val="clear" w:color="auto" w:fill="FFFFFF"/>
              </w:rPr>
              <w:t>ремонта</w:t>
            </w:r>
          </w:p>
        </w:tc>
      </w:tr>
      <w:tr w:rsidR="00E575F5" w:rsidTr="00A17C92">
        <w:trPr>
          <w:trHeight w:val="310"/>
        </w:trPr>
        <w:tc>
          <w:tcPr>
            <w:tcW w:w="2836" w:type="dxa"/>
            <w:vMerge/>
            <w:tcBorders>
              <w:top w:val="nil"/>
            </w:tcBorders>
            <w:shd w:val="clear" w:color="auto" w:fill="F1F1F1"/>
          </w:tcPr>
          <w:p w:rsidR="00E575F5" w:rsidRDefault="00E575F5">
            <w:pPr>
              <w:rPr>
                <w:sz w:val="2"/>
                <w:szCs w:val="2"/>
              </w:rPr>
            </w:pPr>
          </w:p>
        </w:tc>
        <w:tc>
          <w:tcPr>
            <w:tcW w:w="1372" w:type="dxa"/>
            <w:shd w:val="clear" w:color="auto" w:fill="F1F1F1"/>
          </w:tcPr>
          <w:p w:rsidR="00E575F5" w:rsidRDefault="003A258C">
            <w:pPr>
              <w:pStyle w:val="TableParagraph"/>
              <w:spacing w:line="271" w:lineRule="exact"/>
              <w:ind w:left="136"/>
              <w:rPr>
                <w:b/>
                <w:sz w:val="24"/>
              </w:rPr>
            </w:pPr>
            <w:r>
              <w:rPr>
                <w:b/>
                <w:sz w:val="24"/>
              </w:rPr>
              <w:t>Высот</w:t>
            </w:r>
            <w:r>
              <w:rPr>
                <w:b/>
                <w:sz w:val="24"/>
                <w:shd w:val="clear" w:color="auto" w:fill="FFFFFF"/>
              </w:rPr>
              <w:t>а, м</w:t>
            </w:r>
          </w:p>
        </w:tc>
        <w:tc>
          <w:tcPr>
            <w:tcW w:w="1388" w:type="dxa"/>
            <w:shd w:val="clear" w:color="auto" w:fill="F1F1F1"/>
          </w:tcPr>
          <w:p w:rsidR="00E575F5" w:rsidRDefault="003A258C">
            <w:pPr>
              <w:pStyle w:val="TableParagraph"/>
              <w:spacing w:line="271" w:lineRule="exact"/>
              <w:ind w:left="136"/>
              <w:rPr>
                <w:b/>
                <w:sz w:val="24"/>
              </w:rPr>
            </w:pPr>
            <w:r>
              <w:rPr>
                <w:b/>
                <w:sz w:val="24"/>
              </w:rPr>
              <w:t>Объем,</w:t>
            </w:r>
            <w:r>
              <w:rPr>
                <w:b/>
                <w:sz w:val="24"/>
                <w:shd w:val="clear" w:color="auto" w:fill="FFFFFF"/>
              </w:rPr>
              <w:t xml:space="preserve"> м3</w:t>
            </w:r>
          </w:p>
        </w:tc>
        <w:tc>
          <w:tcPr>
            <w:tcW w:w="1072" w:type="dxa"/>
            <w:vMerge/>
            <w:tcBorders>
              <w:top w:val="nil"/>
            </w:tcBorders>
            <w:shd w:val="clear" w:color="auto" w:fill="F1F1F1"/>
          </w:tcPr>
          <w:p w:rsidR="00E575F5" w:rsidRDefault="00E575F5">
            <w:pPr>
              <w:rPr>
                <w:sz w:val="2"/>
                <w:szCs w:val="2"/>
              </w:rPr>
            </w:pPr>
          </w:p>
        </w:tc>
        <w:tc>
          <w:tcPr>
            <w:tcW w:w="1764" w:type="dxa"/>
            <w:vMerge/>
            <w:tcBorders>
              <w:top w:val="nil"/>
            </w:tcBorders>
          </w:tcPr>
          <w:p w:rsidR="00E575F5" w:rsidRDefault="00E575F5">
            <w:pPr>
              <w:rPr>
                <w:sz w:val="2"/>
                <w:szCs w:val="2"/>
              </w:rPr>
            </w:pPr>
          </w:p>
        </w:tc>
        <w:tc>
          <w:tcPr>
            <w:tcW w:w="1708" w:type="dxa"/>
            <w:vMerge/>
            <w:tcBorders>
              <w:top w:val="nil"/>
            </w:tcBorders>
            <w:shd w:val="clear" w:color="auto" w:fill="F1F1F1"/>
          </w:tcPr>
          <w:p w:rsidR="00E575F5" w:rsidRDefault="00E575F5">
            <w:pPr>
              <w:rPr>
                <w:sz w:val="2"/>
                <w:szCs w:val="2"/>
              </w:rPr>
            </w:pPr>
          </w:p>
        </w:tc>
      </w:tr>
      <w:tr w:rsidR="00E575F5" w:rsidTr="00A17C92">
        <w:trPr>
          <w:trHeight w:val="274"/>
        </w:trPr>
        <w:tc>
          <w:tcPr>
            <w:tcW w:w="10140" w:type="dxa"/>
            <w:gridSpan w:val="6"/>
          </w:tcPr>
          <w:p w:rsidR="00E575F5" w:rsidRDefault="003A258C">
            <w:pPr>
              <w:pStyle w:val="TableParagraph"/>
              <w:spacing w:line="254" w:lineRule="exact"/>
              <w:ind w:left="3749" w:right="3741"/>
              <w:jc w:val="center"/>
              <w:rPr>
                <w:b/>
                <w:sz w:val="24"/>
              </w:rPr>
            </w:pPr>
            <w:r>
              <w:rPr>
                <w:b/>
                <w:sz w:val="24"/>
              </w:rPr>
              <w:t>Село Батурино</w:t>
            </w:r>
          </w:p>
        </w:tc>
      </w:tr>
      <w:tr w:rsidR="00E575F5" w:rsidTr="00A17C92">
        <w:trPr>
          <w:trHeight w:val="829"/>
        </w:trPr>
        <w:tc>
          <w:tcPr>
            <w:tcW w:w="2836" w:type="dxa"/>
          </w:tcPr>
          <w:p w:rsidR="00E575F5" w:rsidRDefault="003A258C">
            <w:pPr>
              <w:pStyle w:val="TableParagraph"/>
              <w:rPr>
                <w:sz w:val="24"/>
              </w:rPr>
            </w:pPr>
            <w:r>
              <w:rPr>
                <w:sz w:val="24"/>
              </w:rPr>
              <w:t xml:space="preserve">Водонапорная башня </w:t>
            </w:r>
            <w:proofErr w:type="spellStart"/>
            <w:r>
              <w:rPr>
                <w:sz w:val="24"/>
              </w:rPr>
              <w:t>Рожновского</w:t>
            </w:r>
            <w:proofErr w:type="spellEnd"/>
          </w:p>
          <w:p w:rsidR="00E575F5" w:rsidRDefault="003A258C">
            <w:pPr>
              <w:pStyle w:val="TableParagraph"/>
              <w:spacing w:line="263" w:lineRule="exact"/>
              <w:rPr>
                <w:sz w:val="24"/>
              </w:rPr>
            </w:pPr>
            <w:r>
              <w:rPr>
                <w:sz w:val="24"/>
              </w:rPr>
              <w:t>(ВБР-15-15-1)</w:t>
            </w:r>
          </w:p>
        </w:tc>
        <w:tc>
          <w:tcPr>
            <w:tcW w:w="1372" w:type="dxa"/>
          </w:tcPr>
          <w:p w:rsidR="00E575F5" w:rsidRDefault="003A258C">
            <w:pPr>
              <w:pStyle w:val="TableParagraph"/>
              <w:spacing w:line="271" w:lineRule="exact"/>
              <w:rPr>
                <w:sz w:val="24"/>
              </w:rPr>
            </w:pPr>
            <w:r>
              <w:rPr>
                <w:sz w:val="24"/>
              </w:rPr>
              <w:t>15</w:t>
            </w:r>
          </w:p>
        </w:tc>
        <w:tc>
          <w:tcPr>
            <w:tcW w:w="1388" w:type="dxa"/>
          </w:tcPr>
          <w:p w:rsidR="00E575F5" w:rsidRDefault="003A258C">
            <w:pPr>
              <w:pStyle w:val="TableParagraph"/>
              <w:spacing w:line="271" w:lineRule="exact"/>
              <w:ind w:left="108"/>
              <w:rPr>
                <w:sz w:val="24"/>
              </w:rPr>
            </w:pPr>
            <w:r>
              <w:rPr>
                <w:sz w:val="24"/>
              </w:rPr>
              <w:t>15</w:t>
            </w:r>
          </w:p>
        </w:tc>
        <w:tc>
          <w:tcPr>
            <w:tcW w:w="1072" w:type="dxa"/>
          </w:tcPr>
          <w:p w:rsidR="00E575F5" w:rsidRDefault="003A258C">
            <w:pPr>
              <w:pStyle w:val="TableParagraph"/>
              <w:spacing w:line="271" w:lineRule="exact"/>
              <w:ind w:left="108"/>
              <w:rPr>
                <w:sz w:val="24"/>
              </w:rPr>
            </w:pPr>
            <w:r>
              <w:rPr>
                <w:sz w:val="24"/>
              </w:rPr>
              <w:t>1</w:t>
            </w:r>
          </w:p>
        </w:tc>
        <w:tc>
          <w:tcPr>
            <w:tcW w:w="1764" w:type="dxa"/>
          </w:tcPr>
          <w:p w:rsidR="00E575F5" w:rsidRDefault="003A258C">
            <w:pPr>
              <w:pStyle w:val="TableParagraph"/>
              <w:spacing w:line="271" w:lineRule="exact"/>
              <w:ind w:left="113"/>
              <w:rPr>
                <w:sz w:val="24"/>
              </w:rPr>
            </w:pPr>
            <w:r>
              <w:rPr>
                <w:sz w:val="24"/>
              </w:rPr>
              <w:t>Нет данных</w:t>
            </w:r>
          </w:p>
        </w:tc>
        <w:tc>
          <w:tcPr>
            <w:tcW w:w="1708" w:type="dxa"/>
          </w:tcPr>
          <w:p w:rsidR="00E575F5" w:rsidRDefault="003A258C">
            <w:pPr>
              <w:pStyle w:val="TableParagraph"/>
              <w:ind w:left="109" w:right="140"/>
              <w:rPr>
                <w:sz w:val="24"/>
              </w:rPr>
            </w:pPr>
            <w:r>
              <w:rPr>
                <w:sz w:val="24"/>
              </w:rPr>
              <w:t>Не проводился</w:t>
            </w:r>
          </w:p>
        </w:tc>
      </w:tr>
      <w:tr w:rsidR="00E575F5" w:rsidTr="00A17C92">
        <w:trPr>
          <w:trHeight w:val="274"/>
        </w:trPr>
        <w:tc>
          <w:tcPr>
            <w:tcW w:w="10140" w:type="dxa"/>
            <w:gridSpan w:val="6"/>
          </w:tcPr>
          <w:p w:rsidR="00E575F5" w:rsidRDefault="003A258C">
            <w:pPr>
              <w:pStyle w:val="TableParagraph"/>
              <w:spacing w:line="254" w:lineRule="exact"/>
              <w:ind w:left="3749" w:right="3741"/>
              <w:jc w:val="center"/>
              <w:rPr>
                <w:b/>
                <w:sz w:val="24"/>
              </w:rPr>
            </w:pPr>
            <w:r>
              <w:rPr>
                <w:b/>
                <w:sz w:val="24"/>
              </w:rPr>
              <w:t xml:space="preserve">Посёлок </w:t>
            </w:r>
            <w:proofErr w:type="spellStart"/>
            <w:r>
              <w:rPr>
                <w:b/>
                <w:sz w:val="24"/>
              </w:rPr>
              <w:t>Первопашенск</w:t>
            </w:r>
            <w:proofErr w:type="spellEnd"/>
          </w:p>
        </w:tc>
      </w:tr>
      <w:tr w:rsidR="00E575F5" w:rsidTr="00A17C92">
        <w:trPr>
          <w:trHeight w:val="830"/>
        </w:trPr>
        <w:tc>
          <w:tcPr>
            <w:tcW w:w="2836" w:type="dxa"/>
          </w:tcPr>
          <w:p w:rsidR="00E575F5" w:rsidRDefault="003A258C">
            <w:pPr>
              <w:pStyle w:val="TableParagraph"/>
              <w:spacing w:line="271" w:lineRule="exact"/>
              <w:rPr>
                <w:sz w:val="24"/>
              </w:rPr>
            </w:pPr>
            <w:r>
              <w:rPr>
                <w:sz w:val="24"/>
              </w:rPr>
              <w:t>Водонапорная башня</w:t>
            </w:r>
          </w:p>
          <w:p w:rsidR="00E575F5" w:rsidRDefault="003A258C">
            <w:pPr>
              <w:pStyle w:val="TableParagraph"/>
              <w:spacing w:line="270" w:lineRule="atLeast"/>
              <w:ind w:right="1326"/>
              <w:rPr>
                <w:sz w:val="24"/>
              </w:rPr>
            </w:pPr>
            <w:r>
              <w:rPr>
                <w:sz w:val="24"/>
              </w:rPr>
              <w:t>(деревянная</w:t>
            </w:r>
            <w:r w:rsidR="00A17C92">
              <w:rPr>
                <w:sz w:val="24"/>
              </w:rPr>
              <w:t xml:space="preserve"> </w:t>
            </w:r>
            <w:r>
              <w:rPr>
                <w:sz w:val="24"/>
              </w:rPr>
              <w:t>самодельная)</w:t>
            </w:r>
          </w:p>
        </w:tc>
        <w:tc>
          <w:tcPr>
            <w:tcW w:w="1372" w:type="dxa"/>
          </w:tcPr>
          <w:p w:rsidR="00E575F5" w:rsidRDefault="003A258C">
            <w:pPr>
              <w:pStyle w:val="TableParagraph"/>
              <w:spacing w:line="271" w:lineRule="exact"/>
              <w:rPr>
                <w:sz w:val="24"/>
              </w:rPr>
            </w:pPr>
            <w:r>
              <w:rPr>
                <w:sz w:val="24"/>
              </w:rPr>
              <w:t>8</w:t>
            </w:r>
          </w:p>
        </w:tc>
        <w:tc>
          <w:tcPr>
            <w:tcW w:w="1388" w:type="dxa"/>
          </w:tcPr>
          <w:p w:rsidR="00E575F5" w:rsidRDefault="003A258C">
            <w:pPr>
              <w:pStyle w:val="TableParagraph"/>
              <w:spacing w:line="271" w:lineRule="exact"/>
              <w:ind w:left="108"/>
              <w:rPr>
                <w:sz w:val="24"/>
              </w:rPr>
            </w:pPr>
            <w:r>
              <w:rPr>
                <w:sz w:val="24"/>
              </w:rPr>
              <w:t>7</w:t>
            </w:r>
          </w:p>
        </w:tc>
        <w:tc>
          <w:tcPr>
            <w:tcW w:w="1072" w:type="dxa"/>
          </w:tcPr>
          <w:p w:rsidR="00E575F5" w:rsidRDefault="003A258C">
            <w:pPr>
              <w:pStyle w:val="TableParagraph"/>
              <w:spacing w:line="271" w:lineRule="exact"/>
              <w:ind w:left="108"/>
              <w:rPr>
                <w:sz w:val="24"/>
              </w:rPr>
            </w:pPr>
            <w:r>
              <w:rPr>
                <w:sz w:val="24"/>
              </w:rPr>
              <w:t>1</w:t>
            </w:r>
          </w:p>
        </w:tc>
        <w:tc>
          <w:tcPr>
            <w:tcW w:w="1764" w:type="dxa"/>
          </w:tcPr>
          <w:p w:rsidR="00E575F5" w:rsidRDefault="003A258C">
            <w:pPr>
              <w:pStyle w:val="TableParagraph"/>
              <w:spacing w:line="271" w:lineRule="exact"/>
              <w:ind w:left="113"/>
              <w:rPr>
                <w:sz w:val="24"/>
              </w:rPr>
            </w:pPr>
            <w:r>
              <w:rPr>
                <w:sz w:val="24"/>
              </w:rPr>
              <w:t>Нет данных</w:t>
            </w:r>
          </w:p>
        </w:tc>
        <w:tc>
          <w:tcPr>
            <w:tcW w:w="1708" w:type="dxa"/>
          </w:tcPr>
          <w:p w:rsidR="00E575F5" w:rsidRDefault="003A258C">
            <w:pPr>
              <w:pStyle w:val="TableParagraph"/>
              <w:ind w:left="109" w:right="140"/>
              <w:rPr>
                <w:sz w:val="24"/>
              </w:rPr>
            </w:pPr>
            <w:r>
              <w:rPr>
                <w:sz w:val="24"/>
              </w:rPr>
              <w:t>Не проводился</w:t>
            </w:r>
          </w:p>
        </w:tc>
      </w:tr>
    </w:tbl>
    <w:p w:rsidR="00E575F5" w:rsidRDefault="00E575F5">
      <w:pPr>
        <w:pStyle w:val="a3"/>
        <w:spacing w:before="6"/>
        <w:ind w:left="0"/>
        <w:rPr>
          <w:b/>
          <w:i/>
          <w:sz w:val="20"/>
        </w:rPr>
      </w:pPr>
    </w:p>
    <w:p w:rsidR="00E575F5" w:rsidRDefault="003A258C">
      <w:pPr>
        <w:spacing w:line="274" w:lineRule="exact"/>
        <w:ind w:left="3325"/>
        <w:jc w:val="both"/>
        <w:rPr>
          <w:b/>
          <w:i/>
          <w:sz w:val="24"/>
        </w:rPr>
      </w:pPr>
      <w:r>
        <w:rPr>
          <w:b/>
          <w:i/>
          <w:sz w:val="24"/>
        </w:rPr>
        <w:t>Водоотведение. Существующее положение</w:t>
      </w:r>
    </w:p>
    <w:p w:rsidR="00E575F5" w:rsidRDefault="003A258C">
      <w:pPr>
        <w:pStyle w:val="a3"/>
        <w:ind w:right="691" w:firstLine="568"/>
        <w:jc w:val="both"/>
      </w:pPr>
      <w:r>
        <w:t xml:space="preserve">Централизованная система канализации в сельском поселении </w:t>
      </w:r>
      <w:r>
        <w:rPr>
          <w:spacing w:val="-4"/>
        </w:rPr>
        <w:t xml:space="preserve">отсутствует. </w:t>
      </w:r>
      <w:proofErr w:type="spellStart"/>
      <w:r>
        <w:t>Канализование</w:t>
      </w:r>
      <w:proofErr w:type="spellEnd"/>
      <w:r>
        <w:t xml:space="preserve"> зданий, имеющих внутреннюю канализацию, </w:t>
      </w:r>
      <w:r>
        <w:rPr>
          <w:spacing w:val="-3"/>
        </w:rPr>
        <w:t xml:space="preserve">происходит </w:t>
      </w:r>
      <w:r>
        <w:t>в индивидуальные выгребы с последующей фильтрацией в</w:t>
      </w:r>
      <w:r>
        <w:rPr>
          <w:spacing w:val="-5"/>
        </w:rPr>
        <w:t xml:space="preserve"> грунт.</w:t>
      </w:r>
    </w:p>
    <w:p w:rsidR="00E575F5" w:rsidRDefault="003A258C">
      <w:pPr>
        <w:pStyle w:val="a3"/>
        <w:ind w:right="681" w:firstLine="568"/>
        <w:jc w:val="both"/>
      </w:pPr>
      <w:r>
        <w:rPr>
          <w:spacing w:val="-3"/>
        </w:rPr>
        <w:t xml:space="preserve">На </w:t>
      </w:r>
      <w:r>
        <w:t xml:space="preserve">данном этапе развития поселения назрела острая </w:t>
      </w:r>
      <w:r>
        <w:rPr>
          <w:spacing w:val="-3"/>
        </w:rPr>
        <w:t xml:space="preserve">необходимость </w:t>
      </w:r>
      <w:r>
        <w:t xml:space="preserve">в системе централизованной канализации. Сейчас вопрос вывоза </w:t>
      </w:r>
      <w:r>
        <w:rPr>
          <w:spacing w:val="-3"/>
        </w:rPr>
        <w:t xml:space="preserve">сточных </w:t>
      </w:r>
      <w:r>
        <w:rPr>
          <w:spacing w:val="-4"/>
        </w:rPr>
        <w:t>вод</w:t>
      </w:r>
      <w:r>
        <w:rPr>
          <w:spacing w:val="52"/>
        </w:rPr>
        <w:t xml:space="preserve"> </w:t>
      </w:r>
      <w:r>
        <w:t xml:space="preserve">решается при помощи наемной техники, а именно путем вывоза за пределы поселения ассенизаторскими машинами, что значительно </w:t>
      </w:r>
      <w:r>
        <w:rPr>
          <w:spacing w:val="-3"/>
        </w:rPr>
        <w:t xml:space="preserve">удорожает </w:t>
      </w:r>
      <w:r>
        <w:t>стоимость коммунальных услуг и ложится дополнительным бременем на платежеспособную часть населения.</w:t>
      </w:r>
    </w:p>
    <w:p w:rsidR="00E575F5" w:rsidRDefault="00E575F5">
      <w:pPr>
        <w:pStyle w:val="a3"/>
        <w:spacing w:before="1"/>
        <w:ind w:left="0"/>
        <w:rPr>
          <w:sz w:val="21"/>
        </w:rPr>
      </w:pPr>
    </w:p>
    <w:p w:rsidR="00E575F5" w:rsidRDefault="003A258C">
      <w:pPr>
        <w:pStyle w:val="4"/>
        <w:ind w:left="3081"/>
      </w:pPr>
      <w:r>
        <w:t>Электроснабжение. Существующее положение</w:t>
      </w:r>
    </w:p>
    <w:p w:rsidR="00E575F5" w:rsidRDefault="003A258C">
      <w:pPr>
        <w:pStyle w:val="a3"/>
        <w:ind w:right="690" w:firstLine="708"/>
        <w:jc w:val="both"/>
      </w:pPr>
      <w:r>
        <w:t>Основная цель разработки настоящего раздела ГП - обеспечение оптимального развития энергосистемы сельского поселения, взаимоувязанного с его территориально-планировочным развитием.</w:t>
      </w:r>
    </w:p>
    <w:p w:rsidR="00E575F5" w:rsidRDefault="003A258C">
      <w:pPr>
        <w:pStyle w:val="a3"/>
        <w:ind w:left="1400"/>
        <w:jc w:val="both"/>
      </w:pPr>
      <w:r>
        <w:t>В настоящее время электроснабжение потребителей осуществляется от системы ОАО</w:t>
      </w:r>
    </w:p>
    <w:p w:rsidR="00E575F5" w:rsidRDefault="003A258C">
      <w:pPr>
        <w:pStyle w:val="a3"/>
        <w:ind w:right="693"/>
        <w:jc w:val="both"/>
      </w:pPr>
      <w:r>
        <w:t xml:space="preserve">«ТРК». Электроснабжение бытовых потребителей и промышленных предприятий поселения осуществляется на напряжении 10 и 0,4 </w:t>
      </w:r>
      <w:proofErr w:type="spellStart"/>
      <w:r>
        <w:t>кВ</w:t>
      </w:r>
      <w:proofErr w:type="spellEnd"/>
      <w:r>
        <w:t xml:space="preserve"> с шин распределительных понижающих подстанций (ПС) через трансформаторные подстанции 10/0,4кВ (в количестве 13 шт.).</w:t>
      </w:r>
    </w:p>
    <w:p w:rsidR="00E575F5" w:rsidRDefault="003A258C">
      <w:pPr>
        <w:pStyle w:val="a3"/>
        <w:ind w:right="695" w:firstLine="708"/>
        <w:jc w:val="both"/>
      </w:pPr>
      <w:r>
        <w:t>Электрические сети напряжением 10кВ - 3-х проводные. Схема электроснабжения смешанная, выполненная проводом АС по опорам ВЛ.</w:t>
      </w:r>
    </w:p>
    <w:p w:rsidR="00E575F5" w:rsidRDefault="003A258C">
      <w:pPr>
        <w:pStyle w:val="a3"/>
        <w:ind w:right="687" w:firstLine="708"/>
        <w:jc w:val="both"/>
      </w:pPr>
      <w:r>
        <w:t xml:space="preserve">Электрические сети напряжением 0,4 </w:t>
      </w:r>
      <w:proofErr w:type="spellStart"/>
      <w:r>
        <w:t>кВ</w:t>
      </w:r>
      <w:proofErr w:type="spellEnd"/>
      <w:r>
        <w:t xml:space="preserve"> — четырех проводные. Схема электроснабжения смешанная, как </w:t>
      </w:r>
      <w:r>
        <w:rPr>
          <w:spacing w:val="-3"/>
        </w:rPr>
        <w:t xml:space="preserve">открытого </w:t>
      </w:r>
      <w:r>
        <w:t xml:space="preserve">типа выполненная </w:t>
      </w:r>
      <w:r>
        <w:rPr>
          <w:spacing w:val="-3"/>
        </w:rPr>
        <w:t xml:space="preserve">проводом </w:t>
      </w:r>
      <w:r>
        <w:t xml:space="preserve">А по опорам </w:t>
      </w:r>
      <w:r>
        <w:rPr>
          <w:spacing w:val="-4"/>
        </w:rPr>
        <w:t xml:space="preserve">ВЛ, </w:t>
      </w:r>
      <w:r>
        <w:t xml:space="preserve">так и силовыми кабелями 0,4 </w:t>
      </w:r>
      <w:proofErr w:type="spellStart"/>
      <w:r>
        <w:t>кВ</w:t>
      </w:r>
      <w:proofErr w:type="spellEnd"/>
      <w:r>
        <w:t xml:space="preserve"> проложенными в</w:t>
      </w:r>
      <w:r>
        <w:rPr>
          <w:spacing w:val="-11"/>
        </w:rPr>
        <w:t xml:space="preserve"> </w:t>
      </w:r>
      <w:r>
        <w:t>земле.</w:t>
      </w:r>
    </w:p>
    <w:p w:rsidR="00E575F5" w:rsidRDefault="003A258C">
      <w:pPr>
        <w:pStyle w:val="a3"/>
        <w:ind w:left="1400"/>
        <w:jc w:val="both"/>
      </w:pPr>
      <w:r>
        <w:t>Оборудование на подстанциях находится в удовлетворительном состоянии.</w:t>
      </w:r>
    </w:p>
    <w:p w:rsidR="0028166F" w:rsidRDefault="0028166F">
      <w:pPr>
        <w:pStyle w:val="a3"/>
        <w:ind w:left="1400"/>
        <w:jc w:val="both"/>
      </w:pPr>
    </w:p>
    <w:p w:rsidR="00A17C92" w:rsidRDefault="00A17C92">
      <w:pPr>
        <w:pStyle w:val="a3"/>
        <w:ind w:left="1400"/>
        <w:jc w:val="both"/>
      </w:pPr>
    </w:p>
    <w:p w:rsidR="00A17C92" w:rsidRDefault="00A17C92">
      <w:pPr>
        <w:pStyle w:val="a3"/>
        <w:ind w:left="1400"/>
        <w:jc w:val="both"/>
      </w:pPr>
    </w:p>
    <w:p w:rsidR="00A17C92" w:rsidRDefault="00A17C92">
      <w:pPr>
        <w:pStyle w:val="a3"/>
        <w:ind w:left="1400"/>
        <w:jc w:val="both"/>
      </w:pPr>
    </w:p>
    <w:p w:rsidR="00A17C92" w:rsidRDefault="00A17C92">
      <w:pPr>
        <w:pStyle w:val="a3"/>
        <w:ind w:left="1400"/>
        <w:jc w:val="both"/>
      </w:pPr>
    </w:p>
    <w:p w:rsidR="00A17C92" w:rsidRDefault="00A17C92">
      <w:pPr>
        <w:pStyle w:val="a3"/>
        <w:ind w:left="1400"/>
        <w:jc w:val="both"/>
      </w:pPr>
    </w:p>
    <w:p w:rsidR="00A17C92" w:rsidRDefault="00A17C92">
      <w:pPr>
        <w:pStyle w:val="a3"/>
        <w:ind w:left="1400"/>
        <w:jc w:val="both"/>
      </w:pPr>
    </w:p>
    <w:p w:rsidR="00E575F5" w:rsidRDefault="004C5994">
      <w:pPr>
        <w:pStyle w:val="4"/>
        <w:spacing w:before="91" w:after="5" w:line="240" w:lineRule="auto"/>
        <w:ind w:left="3797" w:right="955" w:hanging="2786"/>
        <w:jc w:val="left"/>
      </w:pPr>
      <w:r>
        <w:lastRenderedPageBreak/>
        <w:pict>
          <v:rect id="_x0000_s2058" style="position:absolute;left:0;text-align:left;margin-left:56.2pt;margin-top:41.95pt;width:14.4pt;height:90.25pt;z-index:-277063680;mso-position-horizontal-relative:page" stroked="f">
            <w10:wrap anchorx="page"/>
          </v:rect>
        </w:pict>
      </w:r>
      <w:r>
        <w:pict>
          <v:rect id="_x0000_s2057" style="position:absolute;left:0;text-align:left;margin-left:83.8pt;margin-top:74.95pt;width:14.4pt;height:57.25pt;z-index:-277062656;mso-position-horizontal-relative:page" stroked="f">
            <w10:wrap anchorx="page"/>
          </v:rect>
        </w:pict>
      </w:r>
      <w:r>
        <w:pict>
          <v:rect id="_x0000_s2056" style="position:absolute;left:0;text-align:left;margin-left:190.45pt;margin-top:35.35pt;width:14.45pt;height:96.85pt;z-index:-277061632;mso-position-horizontal-relative:page" stroked="f">
            <w10:wrap anchorx="page"/>
          </v:rect>
        </w:pict>
      </w:r>
      <w:r>
        <w:pict>
          <v:rect id="_x0000_s2055" style="position:absolute;left:0;text-align:left;margin-left:434.95pt;margin-top:102.75pt;width:14.45pt;height:29.45pt;z-index:-277060608;mso-position-horizontal-relative:page" stroked="f">
            <w10:wrap anchorx="page"/>
          </v:rect>
        </w:pict>
      </w:r>
      <w:r>
        <w:pict>
          <v:shape id="_x0000_s2054" style="position:absolute;left:0;text-align:left;margin-left:945.1pt;margin-top:93.5pt;width:28.6pt;height:85.4pt;z-index:-277059584;mso-position-horizontal-relative:page" coordorigin="9451,935" coordsize="572,1709" path="m10023,2216r-284,l9739,935r-288,l9451,2644r284,l9739,2644r284,l10023,2216e" stroked="f">
            <v:path arrowok="t"/>
            <o:lock v:ext="edit" verticies="t"/>
            <w10:wrap anchorx="page"/>
          </v:shape>
        </w:pict>
      </w:r>
      <w:r>
        <w:pict>
          <v:shape id="_x0000_s2053" style="position:absolute;left:0;text-align:left;margin-left:1020.7pt;margin-top:87.5pt;width:28.65pt;height:88.4pt;z-index:-277058560;mso-position-horizontal-relative:page" coordorigin="10207,875" coordsize="573,1769" path="m10780,2348r-284,l10496,875r-289,l10207,2644r285,l10496,2644r284,l10780,2348e" stroked="f">
            <v:path arrowok="t"/>
            <o:lock v:ext="edit" verticies="t"/>
            <w10:wrap anchorx="page"/>
          </v:shape>
        </w:pict>
      </w:r>
      <w:r w:rsidR="003A258C">
        <w:t>Характеристики и местоположение ТП на территории муниципального образования "</w:t>
      </w:r>
      <w:proofErr w:type="spellStart"/>
      <w:r w:rsidR="003A258C">
        <w:t>Батуринское</w:t>
      </w:r>
      <w:proofErr w:type="spellEnd"/>
      <w:r w:rsidR="003A258C">
        <w:t xml:space="preserve"> сельское поселение"</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548"/>
        <w:gridCol w:w="552"/>
        <w:gridCol w:w="1584"/>
        <w:gridCol w:w="981"/>
        <w:gridCol w:w="1093"/>
        <w:gridCol w:w="1890"/>
        <w:gridCol w:w="1060"/>
        <w:gridCol w:w="751"/>
        <w:gridCol w:w="755"/>
        <w:gridCol w:w="1059"/>
      </w:tblGrid>
      <w:tr w:rsidR="00A17C92" w:rsidTr="00906B47">
        <w:trPr>
          <w:cantSplit/>
          <w:trHeight w:val="1986"/>
        </w:trPr>
        <w:tc>
          <w:tcPr>
            <w:tcW w:w="548" w:type="dxa"/>
            <w:shd w:val="clear" w:color="auto" w:fill="F1F1F1"/>
            <w:textDirection w:val="btLr"/>
          </w:tcPr>
          <w:p w:rsidR="00A17C92" w:rsidRDefault="00A17C92">
            <w:pPr>
              <w:pStyle w:val="TableParagraph"/>
              <w:spacing w:before="107"/>
              <w:ind w:left="-1"/>
              <w:rPr>
                <w:b/>
                <w:sz w:val="24"/>
              </w:rPr>
            </w:pPr>
            <w:r>
              <w:rPr>
                <w:b/>
                <w:sz w:val="24"/>
              </w:rPr>
              <w:t>Сетевой участок</w:t>
            </w:r>
          </w:p>
        </w:tc>
        <w:tc>
          <w:tcPr>
            <w:tcW w:w="552" w:type="dxa"/>
            <w:shd w:val="clear" w:color="auto" w:fill="F1F1F1"/>
            <w:textDirection w:val="btLr"/>
          </w:tcPr>
          <w:p w:rsidR="00A17C92" w:rsidRDefault="00A17C92">
            <w:pPr>
              <w:pStyle w:val="TableParagraph"/>
              <w:spacing w:before="111"/>
              <w:ind w:left="-1"/>
              <w:rPr>
                <w:b/>
                <w:sz w:val="24"/>
              </w:rPr>
            </w:pPr>
            <w:r>
              <w:rPr>
                <w:b/>
                <w:sz w:val="24"/>
              </w:rPr>
              <w:t>Поселение</w:t>
            </w:r>
          </w:p>
        </w:tc>
        <w:tc>
          <w:tcPr>
            <w:tcW w:w="1584" w:type="dxa"/>
            <w:shd w:val="clear" w:color="auto" w:fill="F1F1F1"/>
          </w:tcPr>
          <w:p w:rsidR="00A17C92" w:rsidRDefault="00A17C92">
            <w:pPr>
              <w:pStyle w:val="TableParagraph"/>
              <w:spacing w:line="275" w:lineRule="exact"/>
              <w:ind w:left="106"/>
              <w:rPr>
                <w:b/>
                <w:sz w:val="24"/>
              </w:rPr>
            </w:pPr>
            <w:r>
              <w:rPr>
                <w:b/>
                <w:sz w:val="24"/>
              </w:rPr>
              <w:t>Населенный</w:t>
            </w:r>
          </w:p>
          <w:p w:rsidR="00A17C92" w:rsidRDefault="00A17C92">
            <w:pPr>
              <w:pStyle w:val="TableParagraph"/>
              <w:ind w:left="106"/>
              <w:rPr>
                <w:b/>
                <w:sz w:val="24"/>
              </w:rPr>
            </w:pPr>
            <w:r>
              <w:rPr>
                <w:spacing w:val="-60"/>
                <w:sz w:val="24"/>
                <w:shd w:val="clear" w:color="auto" w:fill="FFFFFF"/>
              </w:rPr>
              <w:t xml:space="preserve"> </w:t>
            </w:r>
            <w:r>
              <w:rPr>
                <w:b/>
                <w:sz w:val="24"/>
                <w:shd w:val="clear" w:color="auto" w:fill="FFFFFF"/>
              </w:rPr>
              <w:t>пункт</w:t>
            </w:r>
          </w:p>
        </w:tc>
        <w:tc>
          <w:tcPr>
            <w:tcW w:w="981" w:type="dxa"/>
            <w:shd w:val="clear" w:color="auto" w:fill="F1F1F1"/>
            <w:textDirection w:val="btLr"/>
            <w:vAlign w:val="center"/>
          </w:tcPr>
          <w:p w:rsidR="00A17C92" w:rsidRDefault="00A17C92" w:rsidP="00906B47">
            <w:pPr>
              <w:pStyle w:val="TableParagraph"/>
              <w:spacing w:before="111"/>
              <w:ind w:left="-1"/>
              <w:jc w:val="center"/>
              <w:rPr>
                <w:b/>
                <w:sz w:val="24"/>
              </w:rPr>
            </w:pPr>
            <w:r>
              <w:rPr>
                <w:b/>
                <w:sz w:val="24"/>
              </w:rPr>
              <w:t>Питающая линия</w:t>
            </w:r>
          </w:p>
        </w:tc>
        <w:tc>
          <w:tcPr>
            <w:tcW w:w="1093" w:type="dxa"/>
            <w:shd w:val="clear" w:color="auto" w:fill="F2F2F2" w:themeFill="background1" w:themeFillShade="F2"/>
            <w:textDirection w:val="btLr"/>
            <w:vAlign w:val="center"/>
          </w:tcPr>
          <w:p w:rsidR="00A17C92" w:rsidRDefault="00A17C92" w:rsidP="00906B47">
            <w:pPr>
              <w:pStyle w:val="TableParagraph"/>
              <w:ind w:left="113" w:right="113"/>
              <w:jc w:val="center"/>
            </w:pPr>
            <w:r>
              <w:rPr>
                <w:b/>
                <w:sz w:val="24"/>
              </w:rPr>
              <w:t>Питающий фидер</w:t>
            </w:r>
          </w:p>
        </w:tc>
        <w:tc>
          <w:tcPr>
            <w:tcW w:w="1890" w:type="dxa"/>
            <w:shd w:val="clear" w:color="auto" w:fill="F2F2F2" w:themeFill="background1" w:themeFillShade="F2"/>
            <w:textDirection w:val="btLr"/>
            <w:vAlign w:val="center"/>
          </w:tcPr>
          <w:p w:rsidR="00A17C92" w:rsidRDefault="00A17C92" w:rsidP="00906B47">
            <w:pPr>
              <w:pStyle w:val="TableParagraph"/>
              <w:spacing w:line="275" w:lineRule="exact"/>
              <w:ind w:left="106" w:right="113"/>
              <w:jc w:val="center"/>
              <w:rPr>
                <w:b/>
                <w:sz w:val="24"/>
              </w:rPr>
            </w:pPr>
            <w:r>
              <w:rPr>
                <w:b/>
                <w:sz w:val="24"/>
              </w:rPr>
              <w:t>Диспетчерский</w:t>
            </w:r>
          </w:p>
          <w:p w:rsidR="00A17C92" w:rsidRDefault="00A17C92" w:rsidP="00906B47">
            <w:pPr>
              <w:pStyle w:val="TableParagraph"/>
              <w:ind w:left="106" w:right="113"/>
              <w:jc w:val="center"/>
              <w:rPr>
                <w:b/>
                <w:sz w:val="24"/>
              </w:rPr>
            </w:pPr>
            <w:r>
              <w:rPr>
                <w:b/>
                <w:sz w:val="24"/>
                <w:shd w:val="clear" w:color="auto" w:fill="FFFFFF"/>
              </w:rPr>
              <w:t>№ ТП</w:t>
            </w:r>
          </w:p>
        </w:tc>
        <w:tc>
          <w:tcPr>
            <w:tcW w:w="1060" w:type="dxa"/>
            <w:shd w:val="clear" w:color="auto" w:fill="F2F2F2" w:themeFill="background1" w:themeFillShade="F2"/>
            <w:textDirection w:val="btLr"/>
            <w:vAlign w:val="center"/>
          </w:tcPr>
          <w:p w:rsidR="00A17C92" w:rsidRDefault="00A17C92" w:rsidP="00906B47">
            <w:pPr>
              <w:pStyle w:val="TableParagraph"/>
              <w:spacing w:line="275" w:lineRule="exact"/>
              <w:ind w:left="106" w:right="113"/>
              <w:jc w:val="center"/>
              <w:rPr>
                <w:b/>
                <w:sz w:val="24"/>
              </w:rPr>
            </w:pPr>
            <w:r>
              <w:rPr>
                <w:b/>
                <w:sz w:val="24"/>
                <w:shd w:val="clear" w:color="auto" w:fill="FFFFFF"/>
              </w:rPr>
              <w:t>Фидер</w:t>
            </w:r>
          </w:p>
        </w:tc>
        <w:tc>
          <w:tcPr>
            <w:tcW w:w="751" w:type="dxa"/>
            <w:shd w:val="clear" w:color="auto" w:fill="F1F1F1"/>
            <w:textDirection w:val="btLr"/>
            <w:vAlign w:val="center"/>
          </w:tcPr>
          <w:p w:rsidR="00A17C92" w:rsidRDefault="00A17C92" w:rsidP="00906B47">
            <w:pPr>
              <w:pStyle w:val="TableParagraph"/>
              <w:spacing w:before="108"/>
              <w:ind w:left="-1"/>
              <w:jc w:val="center"/>
              <w:rPr>
                <w:b/>
                <w:sz w:val="24"/>
              </w:rPr>
            </w:pPr>
            <w:r>
              <w:rPr>
                <w:b/>
                <w:sz w:val="24"/>
              </w:rPr>
              <w:t xml:space="preserve">U, </w:t>
            </w:r>
            <w:proofErr w:type="spellStart"/>
            <w:r>
              <w:rPr>
                <w:b/>
                <w:sz w:val="24"/>
              </w:rPr>
              <w:t>кВ</w:t>
            </w:r>
            <w:proofErr w:type="spellEnd"/>
          </w:p>
        </w:tc>
        <w:tc>
          <w:tcPr>
            <w:tcW w:w="755" w:type="dxa"/>
            <w:shd w:val="clear" w:color="auto" w:fill="F1F1F1"/>
            <w:textDirection w:val="btLr"/>
            <w:vAlign w:val="center"/>
          </w:tcPr>
          <w:p w:rsidR="00A17C92" w:rsidRDefault="00A17C92" w:rsidP="00906B47">
            <w:pPr>
              <w:pStyle w:val="TableParagraph"/>
              <w:spacing w:before="109" w:line="247" w:lineRule="auto"/>
              <w:ind w:left="-1"/>
              <w:jc w:val="center"/>
              <w:rPr>
                <w:b/>
                <w:sz w:val="24"/>
              </w:rPr>
            </w:pPr>
            <w:r>
              <w:rPr>
                <w:b/>
                <w:sz w:val="24"/>
              </w:rPr>
              <w:t>Тип линии (ВЛ, КЛ)</w:t>
            </w:r>
          </w:p>
        </w:tc>
        <w:tc>
          <w:tcPr>
            <w:tcW w:w="1059" w:type="dxa"/>
            <w:shd w:val="clear" w:color="auto" w:fill="F1F1F1"/>
            <w:textDirection w:val="btLr"/>
            <w:vAlign w:val="center"/>
          </w:tcPr>
          <w:p w:rsidR="00A17C92" w:rsidRDefault="00A17C92" w:rsidP="00906B47">
            <w:pPr>
              <w:pStyle w:val="TableParagraph"/>
              <w:spacing w:before="111" w:line="247" w:lineRule="auto"/>
              <w:ind w:left="-1"/>
              <w:jc w:val="center"/>
              <w:rPr>
                <w:b/>
                <w:sz w:val="24"/>
              </w:rPr>
            </w:pPr>
            <w:r>
              <w:rPr>
                <w:b/>
                <w:sz w:val="24"/>
              </w:rPr>
              <w:t>Протяженность, км</w:t>
            </w:r>
          </w:p>
        </w:tc>
      </w:tr>
      <w:tr w:rsidR="00E575F5" w:rsidTr="00A17C92">
        <w:trPr>
          <w:trHeight w:val="286"/>
        </w:trPr>
        <w:tc>
          <w:tcPr>
            <w:tcW w:w="548" w:type="dxa"/>
            <w:vMerge w:val="restart"/>
            <w:textDirection w:val="btLr"/>
          </w:tcPr>
          <w:p w:rsidR="00E575F5" w:rsidRDefault="003A258C">
            <w:pPr>
              <w:pStyle w:val="TableParagraph"/>
              <w:spacing w:before="107"/>
              <w:ind w:left="-1"/>
              <w:rPr>
                <w:sz w:val="24"/>
              </w:rPr>
            </w:pPr>
            <w:proofErr w:type="spellStart"/>
            <w:r>
              <w:rPr>
                <w:sz w:val="24"/>
              </w:rPr>
              <w:t>Батуринский</w:t>
            </w:r>
            <w:proofErr w:type="spellEnd"/>
            <w:r>
              <w:rPr>
                <w:sz w:val="24"/>
              </w:rPr>
              <w:t xml:space="preserve"> СУ</w:t>
            </w:r>
          </w:p>
        </w:tc>
        <w:tc>
          <w:tcPr>
            <w:tcW w:w="552" w:type="dxa"/>
            <w:vMerge w:val="restart"/>
            <w:textDirection w:val="btLr"/>
          </w:tcPr>
          <w:p w:rsidR="00E575F5" w:rsidRDefault="003A258C">
            <w:pPr>
              <w:pStyle w:val="TableParagraph"/>
              <w:spacing w:before="111"/>
              <w:ind w:left="-1"/>
              <w:rPr>
                <w:sz w:val="24"/>
              </w:rPr>
            </w:pPr>
            <w:proofErr w:type="spellStart"/>
            <w:r>
              <w:rPr>
                <w:sz w:val="24"/>
              </w:rPr>
              <w:t>Батуринское</w:t>
            </w:r>
            <w:proofErr w:type="spellEnd"/>
            <w:r>
              <w:rPr>
                <w:sz w:val="24"/>
              </w:rPr>
              <w:t xml:space="preserve"> СП</w:t>
            </w:r>
          </w:p>
        </w:tc>
        <w:tc>
          <w:tcPr>
            <w:tcW w:w="1584" w:type="dxa"/>
            <w:vMerge w:val="restart"/>
          </w:tcPr>
          <w:p w:rsidR="00E575F5" w:rsidRDefault="003A258C">
            <w:pPr>
              <w:pStyle w:val="TableParagraph"/>
              <w:spacing w:line="271" w:lineRule="exact"/>
              <w:ind w:left="106"/>
              <w:rPr>
                <w:sz w:val="24"/>
              </w:rPr>
            </w:pPr>
            <w:proofErr w:type="spellStart"/>
            <w:r>
              <w:rPr>
                <w:sz w:val="24"/>
              </w:rPr>
              <w:t>С.Батурино</w:t>
            </w:r>
            <w:proofErr w:type="spellEnd"/>
          </w:p>
        </w:tc>
        <w:tc>
          <w:tcPr>
            <w:tcW w:w="981" w:type="dxa"/>
          </w:tcPr>
          <w:p w:rsidR="00E575F5" w:rsidRDefault="003A258C">
            <w:pPr>
              <w:pStyle w:val="TableParagraph"/>
              <w:spacing w:line="266" w:lineRule="exact"/>
              <w:ind w:left="110"/>
              <w:rPr>
                <w:sz w:val="24"/>
              </w:rPr>
            </w:pPr>
            <w:r>
              <w:rPr>
                <w:sz w:val="24"/>
              </w:rPr>
              <w:t>ВЛ-10</w:t>
            </w:r>
          </w:p>
        </w:tc>
        <w:tc>
          <w:tcPr>
            <w:tcW w:w="1093" w:type="dxa"/>
          </w:tcPr>
          <w:p w:rsidR="00E575F5" w:rsidRDefault="003A258C">
            <w:pPr>
              <w:pStyle w:val="TableParagraph"/>
              <w:spacing w:line="266" w:lineRule="exact"/>
              <w:ind w:left="106"/>
              <w:rPr>
                <w:sz w:val="24"/>
              </w:rPr>
            </w:pPr>
            <w:r>
              <w:rPr>
                <w:sz w:val="24"/>
              </w:rPr>
              <w:t>БТ-6</w:t>
            </w:r>
          </w:p>
        </w:tc>
        <w:tc>
          <w:tcPr>
            <w:tcW w:w="1890" w:type="dxa"/>
          </w:tcPr>
          <w:p w:rsidR="00E575F5" w:rsidRDefault="003A258C">
            <w:pPr>
              <w:pStyle w:val="TableParagraph"/>
              <w:spacing w:line="266" w:lineRule="exact"/>
              <w:ind w:left="106"/>
              <w:rPr>
                <w:sz w:val="24"/>
              </w:rPr>
            </w:pPr>
            <w:r>
              <w:rPr>
                <w:sz w:val="24"/>
              </w:rPr>
              <w:t>БТ-6-1</w:t>
            </w:r>
          </w:p>
        </w:tc>
        <w:tc>
          <w:tcPr>
            <w:tcW w:w="1060" w:type="dxa"/>
          </w:tcPr>
          <w:p w:rsidR="00E575F5" w:rsidRDefault="00E575F5">
            <w:pPr>
              <w:pStyle w:val="TableParagraph"/>
              <w:ind w:left="0"/>
              <w:rPr>
                <w:sz w:val="20"/>
              </w:rPr>
            </w:pPr>
          </w:p>
        </w:tc>
        <w:tc>
          <w:tcPr>
            <w:tcW w:w="751" w:type="dxa"/>
          </w:tcPr>
          <w:p w:rsidR="00E575F5" w:rsidRDefault="003A258C">
            <w:pPr>
              <w:pStyle w:val="TableParagraph"/>
              <w:spacing w:line="266" w:lineRule="exact"/>
              <w:ind w:left="108"/>
              <w:rPr>
                <w:sz w:val="24"/>
              </w:rPr>
            </w:pPr>
            <w:r>
              <w:rPr>
                <w:sz w:val="24"/>
              </w:rPr>
              <w:t>0,4</w:t>
            </w:r>
          </w:p>
        </w:tc>
        <w:tc>
          <w:tcPr>
            <w:tcW w:w="755" w:type="dxa"/>
          </w:tcPr>
          <w:p w:rsidR="00E575F5" w:rsidRDefault="003A258C">
            <w:pPr>
              <w:pStyle w:val="TableParagraph"/>
              <w:spacing w:line="266" w:lineRule="exact"/>
              <w:ind w:left="109"/>
              <w:rPr>
                <w:sz w:val="24"/>
              </w:rPr>
            </w:pPr>
            <w:r>
              <w:rPr>
                <w:sz w:val="24"/>
              </w:rPr>
              <w:t>ВЛ</w:t>
            </w:r>
          </w:p>
        </w:tc>
        <w:tc>
          <w:tcPr>
            <w:tcW w:w="1059" w:type="dxa"/>
          </w:tcPr>
          <w:p w:rsidR="00E575F5" w:rsidRDefault="003A258C">
            <w:pPr>
              <w:pStyle w:val="TableParagraph"/>
              <w:spacing w:line="266" w:lineRule="exact"/>
              <w:ind w:left="110"/>
              <w:rPr>
                <w:sz w:val="24"/>
              </w:rPr>
            </w:pPr>
            <w:r>
              <w:rPr>
                <w:sz w:val="24"/>
              </w:rPr>
              <w:t>3,23</w:t>
            </w:r>
          </w:p>
        </w:tc>
      </w:tr>
      <w:tr w:rsidR="00E575F5" w:rsidTr="00A17C92">
        <w:trPr>
          <w:trHeight w:val="281"/>
        </w:trPr>
        <w:tc>
          <w:tcPr>
            <w:tcW w:w="548" w:type="dxa"/>
            <w:vMerge/>
            <w:tcBorders>
              <w:top w:val="nil"/>
            </w:tcBorders>
            <w:textDirection w:val="btLr"/>
          </w:tcPr>
          <w:p w:rsidR="00E575F5" w:rsidRDefault="00E575F5">
            <w:pPr>
              <w:rPr>
                <w:sz w:val="2"/>
                <w:szCs w:val="2"/>
              </w:rPr>
            </w:pPr>
          </w:p>
        </w:tc>
        <w:tc>
          <w:tcPr>
            <w:tcW w:w="552" w:type="dxa"/>
            <w:vMerge/>
            <w:tcBorders>
              <w:top w:val="nil"/>
            </w:tcBorders>
            <w:textDirection w:val="btLr"/>
          </w:tcPr>
          <w:p w:rsidR="00E575F5" w:rsidRDefault="00E575F5">
            <w:pPr>
              <w:rPr>
                <w:sz w:val="2"/>
                <w:szCs w:val="2"/>
              </w:rPr>
            </w:pPr>
          </w:p>
        </w:tc>
        <w:tc>
          <w:tcPr>
            <w:tcW w:w="1584" w:type="dxa"/>
            <w:vMerge/>
            <w:tcBorders>
              <w:top w:val="nil"/>
            </w:tcBorders>
          </w:tcPr>
          <w:p w:rsidR="00E575F5" w:rsidRDefault="00E575F5">
            <w:pPr>
              <w:rPr>
                <w:sz w:val="2"/>
                <w:szCs w:val="2"/>
              </w:rPr>
            </w:pPr>
          </w:p>
        </w:tc>
        <w:tc>
          <w:tcPr>
            <w:tcW w:w="981" w:type="dxa"/>
          </w:tcPr>
          <w:p w:rsidR="00E575F5" w:rsidRDefault="003A258C">
            <w:pPr>
              <w:pStyle w:val="TableParagraph"/>
              <w:spacing w:line="262" w:lineRule="exact"/>
              <w:ind w:left="110"/>
              <w:rPr>
                <w:sz w:val="24"/>
              </w:rPr>
            </w:pPr>
            <w:r>
              <w:rPr>
                <w:sz w:val="24"/>
              </w:rPr>
              <w:t>ВЛ-10</w:t>
            </w:r>
          </w:p>
        </w:tc>
        <w:tc>
          <w:tcPr>
            <w:tcW w:w="1093" w:type="dxa"/>
          </w:tcPr>
          <w:p w:rsidR="00E575F5" w:rsidRDefault="003A258C">
            <w:pPr>
              <w:pStyle w:val="TableParagraph"/>
              <w:spacing w:line="262" w:lineRule="exact"/>
              <w:ind w:left="106"/>
              <w:rPr>
                <w:sz w:val="24"/>
              </w:rPr>
            </w:pPr>
            <w:r>
              <w:rPr>
                <w:sz w:val="24"/>
              </w:rPr>
              <w:t>БТ-6</w:t>
            </w:r>
          </w:p>
        </w:tc>
        <w:tc>
          <w:tcPr>
            <w:tcW w:w="1890" w:type="dxa"/>
          </w:tcPr>
          <w:p w:rsidR="00E575F5" w:rsidRDefault="003A258C">
            <w:pPr>
              <w:pStyle w:val="TableParagraph"/>
              <w:spacing w:line="262" w:lineRule="exact"/>
              <w:ind w:left="106"/>
              <w:rPr>
                <w:sz w:val="24"/>
              </w:rPr>
            </w:pPr>
            <w:r>
              <w:rPr>
                <w:sz w:val="24"/>
              </w:rPr>
              <w:t>БТ-6-2</w:t>
            </w:r>
          </w:p>
        </w:tc>
        <w:tc>
          <w:tcPr>
            <w:tcW w:w="1060" w:type="dxa"/>
          </w:tcPr>
          <w:p w:rsidR="00E575F5" w:rsidRDefault="00E575F5">
            <w:pPr>
              <w:pStyle w:val="TableParagraph"/>
              <w:ind w:left="0"/>
              <w:rPr>
                <w:sz w:val="20"/>
              </w:rPr>
            </w:pPr>
          </w:p>
        </w:tc>
        <w:tc>
          <w:tcPr>
            <w:tcW w:w="751" w:type="dxa"/>
          </w:tcPr>
          <w:p w:rsidR="00E575F5" w:rsidRDefault="003A258C">
            <w:pPr>
              <w:pStyle w:val="TableParagraph"/>
              <w:spacing w:line="262" w:lineRule="exact"/>
              <w:ind w:left="108"/>
              <w:rPr>
                <w:sz w:val="24"/>
              </w:rPr>
            </w:pPr>
            <w:r>
              <w:rPr>
                <w:sz w:val="24"/>
              </w:rPr>
              <w:t>0,4</w:t>
            </w:r>
          </w:p>
        </w:tc>
        <w:tc>
          <w:tcPr>
            <w:tcW w:w="755" w:type="dxa"/>
          </w:tcPr>
          <w:p w:rsidR="00E575F5" w:rsidRDefault="003A258C">
            <w:pPr>
              <w:pStyle w:val="TableParagraph"/>
              <w:spacing w:line="262" w:lineRule="exact"/>
              <w:ind w:left="109"/>
              <w:rPr>
                <w:sz w:val="24"/>
              </w:rPr>
            </w:pPr>
            <w:r>
              <w:rPr>
                <w:sz w:val="24"/>
              </w:rPr>
              <w:t>ВЛ</w:t>
            </w:r>
          </w:p>
        </w:tc>
        <w:tc>
          <w:tcPr>
            <w:tcW w:w="1059" w:type="dxa"/>
          </w:tcPr>
          <w:p w:rsidR="00E575F5" w:rsidRDefault="00E575F5">
            <w:pPr>
              <w:pStyle w:val="TableParagraph"/>
              <w:ind w:left="0"/>
              <w:rPr>
                <w:sz w:val="20"/>
              </w:rPr>
            </w:pPr>
          </w:p>
        </w:tc>
      </w:tr>
      <w:tr w:rsidR="00E575F5" w:rsidTr="00A17C92">
        <w:trPr>
          <w:trHeight w:val="285"/>
        </w:trPr>
        <w:tc>
          <w:tcPr>
            <w:tcW w:w="548" w:type="dxa"/>
            <w:vMerge/>
            <w:tcBorders>
              <w:top w:val="nil"/>
            </w:tcBorders>
            <w:textDirection w:val="btLr"/>
          </w:tcPr>
          <w:p w:rsidR="00E575F5" w:rsidRDefault="00E575F5">
            <w:pPr>
              <w:rPr>
                <w:sz w:val="2"/>
                <w:szCs w:val="2"/>
              </w:rPr>
            </w:pPr>
          </w:p>
        </w:tc>
        <w:tc>
          <w:tcPr>
            <w:tcW w:w="552" w:type="dxa"/>
            <w:vMerge/>
            <w:tcBorders>
              <w:top w:val="nil"/>
            </w:tcBorders>
            <w:textDirection w:val="btLr"/>
          </w:tcPr>
          <w:p w:rsidR="00E575F5" w:rsidRDefault="00E575F5">
            <w:pPr>
              <w:rPr>
                <w:sz w:val="2"/>
                <w:szCs w:val="2"/>
              </w:rPr>
            </w:pPr>
          </w:p>
        </w:tc>
        <w:tc>
          <w:tcPr>
            <w:tcW w:w="1584" w:type="dxa"/>
            <w:vMerge/>
            <w:tcBorders>
              <w:top w:val="nil"/>
            </w:tcBorders>
          </w:tcPr>
          <w:p w:rsidR="00E575F5" w:rsidRDefault="00E575F5">
            <w:pPr>
              <w:rPr>
                <w:sz w:val="2"/>
                <w:szCs w:val="2"/>
              </w:rPr>
            </w:pPr>
          </w:p>
        </w:tc>
        <w:tc>
          <w:tcPr>
            <w:tcW w:w="981" w:type="dxa"/>
          </w:tcPr>
          <w:p w:rsidR="00E575F5" w:rsidRDefault="003A258C">
            <w:pPr>
              <w:pStyle w:val="TableParagraph"/>
              <w:spacing w:line="266" w:lineRule="exact"/>
              <w:ind w:left="110"/>
              <w:rPr>
                <w:sz w:val="24"/>
              </w:rPr>
            </w:pPr>
            <w:r>
              <w:rPr>
                <w:sz w:val="24"/>
              </w:rPr>
              <w:t>ВЛ-10</w:t>
            </w:r>
          </w:p>
        </w:tc>
        <w:tc>
          <w:tcPr>
            <w:tcW w:w="1093" w:type="dxa"/>
          </w:tcPr>
          <w:p w:rsidR="00E575F5" w:rsidRDefault="003A258C">
            <w:pPr>
              <w:pStyle w:val="TableParagraph"/>
              <w:spacing w:line="266" w:lineRule="exact"/>
              <w:ind w:left="106"/>
              <w:rPr>
                <w:sz w:val="24"/>
              </w:rPr>
            </w:pPr>
            <w:r>
              <w:rPr>
                <w:sz w:val="24"/>
              </w:rPr>
              <w:t>БТ-6</w:t>
            </w:r>
          </w:p>
        </w:tc>
        <w:tc>
          <w:tcPr>
            <w:tcW w:w="1890" w:type="dxa"/>
          </w:tcPr>
          <w:p w:rsidR="00E575F5" w:rsidRDefault="003A258C">
            <w:pPr>
              <w:pStyle w:val="TableParagraph"/>
              <w:spacing w:line="266" w:lineRule="exact"/>
              <w:ind w:left="106"/>
              <w:rPr>
                <w:sz w:val="24"/>
              </w:rPr>
            </w:pPr>
            <w:r>
              <w:rPr>
                <w:sz w:val="24"/>
              </w:rPr>
              <w:t>БТ-6-4</w:t>
            </w:r>
          </w:p>
        </w:tc>
        <w:tc>
          <w:tcPr>
            <w:tcW w:w="1060" w:type="dxa"/>
          </w:tcPr>
          <w:p w:rsidR="00E575F5" w:rsidRDefault="003A258C">
            <w:pPr>
              <w:pStyle w:val="TableParagraph"/>
              <w:spacing w:line="266" w:lineRule="exact"/>
              <w:ind w:left="106"/>
              <w:rPr>
                <w:sz w:val="24"/>
              </w:rPr>
            </w:pPr>
            <w:r>
              <w:rPr>
                <w:sz w:val="24"/>
              </w:rPr>
              <w:t>1.2.3</w:t>
            </w:r>
          </w:p>
        </w:tc>
        <w:tc>
          <w:tcPr>
            <w:tcW w:w="751" w:type="dxa"/>
          </w:tcPr>
          <w:p w:rsidR="00E575F5" w:rsidRDefault="003A258C">
            <w:pPr>
              <w:pStyle w:val="TableParagraph"/>
              <w:spacing w:line="266" w:lineRule="exact"/>
              <w:ind w:left="108"/>
              <w:rPr>
                <w:sz w:val="24"/>
              </w:rPr>
            </w:pPr>
            <w:r>
              <w:rPr>
                <w:sz w:val="24"/>
              </w:rPr>
              <w:t>0,4</w:t>
            </w:r>
          </w:p>
        </w:tc>
        <w:tc>
          <w:tcPr>
            <w:tcW w:w="755" w:type="dxa"/>
          </w:tcPr>
          <w:p w:rsidR="00E575F5" w:rsidRDefault="003A258C">
            <w:pPr>
              <w:pStyle w:val="TableParagraph"/>
              <w:spacing w:line="266" w:lineRule="exact"/>
              <w:ind w:left="109"/>
              <w:rPr>
                <w:sz w:val="24"/>
              </w:rPr>
            </w:pPr>
            <w:r>
              <w:rPr>
                <w:sz w:val="24"/>
              </w:rPr>
              <w:t>ВЛ</w:t>
            </w:r>
          </w:p>
        </w:tc>
        <w:tc>
          <w:tcPr>
            <w:tcW w:w="1059" w:type="dxa"/>
          </w:tcPr>
          <w:p w:rsidR="00E575F5" w:rsidRDefault="003A258C">
            <w:pPr>
              <w:pStyle w:val="TableParagraph"/>
              <w:spacing w:line="266" w:lineRule="exact"/>
              <w:ind w:left="110"/>
              <w:rPr>
                <w:sz w:val="24"/>
              </w:rPr>
            </w:pPr>
            <w:r>
              <w:rPr>
                <w:sz w:val="24"/>
              </w:rPr>
              <w:t>4,3597</w:t>
            </w:r>
          </w:p>
        </w:tc>
      </w:tr>
      <w:tr w:rsidR="00E575F5" w:rsidTr="00A17C92">
        <w:trPr>
          <w:trHeight w:val="282"/>
        </w:trPr>
        <w:tc>
          <w:tcPr>
            <w:tcW w:w="548" w:type="dxa"/>
            <w:vMerge/>
            <w:tcBorders>
              <w:top w:val="nil"/>
            </w:tcBorders>
            <w:textDirection w:val="btLr"/>
          </w:tcPr>
          <w:p w:rsidR="00E575F5" w:rsidRDefault="00E575F5">
            <w:pPr>
              <w:rPr>
                <w:sz w:val="2"/>
                <w:szCs w:val="2"/>
              </w:rPr>
            </w:pPr>
          </w:p>
        </w:tc>
        <w:tc>
          <w:tcPr>
            <w:tcW w:w="552" w:type="dxa"/>
            <w:vMerge/>
            <w:tcBorders>
              <w:top w:val="nil"/>
            </w:tcBorders>
            <w:textDirection w:val="btLr"/>
          </w:tcPr>
          <w:p w:rsidR="00E575F5" w:rsidRDefault="00E575F5">
            <w:pPr>
              <w:rPr>
                <w:sz w:val="2"/>
                <w:szCs w:val="2"/>
              </w:rPr>
            </w:pPr>
          </w:p>
        </w:tc>
        <w:tc>
          <w:tcPr>
            <w:tcW w:w="1584" w:type="dxa"/>
            <w:vMerge/>
            <w:tcBorders>
              <w:top w:val="nil"/>
            </w:tcBorders>
          </w:tcPr>
          <w:p w:rsidR="00E575F5" w:rsidRDefault="00E575F5">
            <w:pPr>
              <w:rPr>
                <w:sz w:val="2"/>
                <w:szCs w:val="2"/>
              </w:rPr>
            </w:pPr>
          </w:p>
        </w:tc>
        <w:tc>
          <w:tcPr>
            <w:tcW w:w="981" w:type="dxa"/>
          </w:tcPr>
          <w:p w:rsidR="00E575F5" w:rsidRDefault="003A258C">
            <w:pPr>
              <w:pStyle w:val="TableParagraph"/>
              <w:spacing w:line="262" w:lineRule="exact"/>
              <w:ind w:left="110"/>
              <w:rPr>
                <w:sz w:val="24"/>
              </w:rPr>
            </w:pPr>
            <w:r>
              <w:rPr>
                <w:sz w:val="24"/>
              </w:rPr>
              <w:t>ВЛ-10</w:t>
            </w:r>
          </w:p>
        </w:tc>
        <w:tc>
          <w:tcPr>
            <w:tcW w:w="1093" w:type="dxa"/>
          </w:tcPr>
          <w:p w:rsidR="00E575F5" w:rsidRDefault="003A258C">
            <w:pPr>
              <w:pStyle w:val="TableParagraph"/>
              <w:spacing w:line="262" w:lineRule="exact"/>
              <w:ind w:left="106"/>
              <w:rPr>
                <w:sz w:val="24"/>
              </w:rPr>
            </w:pPr>
            <w:r>
              <w:rPr>
                <w:sz w:val="24"/>
              </w:rPr>
              <w:t>БТ-6</w:t>
            </w:r>
          </w:p>
        </w:tc>
        <w:tc>
          <w:tcPr>
            <w:tcW w:w="1890" w:type="dxa"/>
          </w:tcPr>
          <w:p w:rsidR="00E575F5" w:rsidRDefault="003A258C">
            <w:pPr>
              <w:pStyle w:val="TableParagraph"/>
              <w:spacing w:line="262" w:lineRule="exact"/>
              <w:ind w:left="106"/>
              <w:rPr>
                <w:sz w:val="24"/>
              </w:rPr>
            </w:pPr>
            <w:r>
              <w:rPr>
                <w:sz w:val="24"/>
              </w:rPr>
              <w:t>БТ-6-5</w:t>
            </w:r>
          </w:p>
        </w:tc>
        <w:tc>
          <w:tcPr>
            <w:tcW w:w="1060" w:type="dxa"/>
          </w:tcPr>
          <w:p w:rsidR="00E575F5" w:rsidRDefault="003A258C">
            <w:pPr>
              <w:pStyle w:val="TableParagraph"/>
              <w:spacing w:line="262" w:lineRule="exact"/>
              <w:ind w:left="106"/>
              <w:rPr>
                <w:sz w:val="24"/>
              </w:rPr>
            </w:pPr>
            <w:r>
              <w:rPr>
                <w:sz w:val="24"/>
              </w:rPr>
              <w:t>1</w:t>
            </w:r>
          </w:p>
        </w:tc>
        <w:tc>
          <w:tcPr>
            <w:tcW w:w="751" w:type="dxa"/>
          </w:tcPr>
          <w:p w:rsidR="00E575F5" w:rsidRDefault="003A258C">
            <w:pPr>
              <w:pStyle w:val="TableParagraph"/>
              <w:spacing w:line="262" w:lineRule="exact"/>
              <w:ind w:left="108"/>
              <w:rPr>
                <w:sz w:val="24"/>
              </w:rPr>
            </w:pPr>
            <w:r>
              <w:rPr>
                <w:sz w:val="24"/>
              </w:rPr>
              <w:t>0,4</w:t>
            </w:r>
          </w:p>
        </w:tc>
        <w:tc>
          <w:tcPr>
            <w:tcW w:w="755" w:type="dxa"/>
          </w:tcPr>
          <w:p w:rsidR="00E575F5" w:rsidRDefault="003A258C">
            <w:pPr>
              <w:pStyle w:val="TableParagraph"/>
              <w:spacing w:line="262" w:lineRule="exact"/>
              <w:ind w:left="109"/>
              <w:rPr>
                <w:sz w:val="24"/>
              </w:rPr>
            </w:pPr>
            <w:r>
              <w:rPr>
                <w:sz w:val="24"/>
              </w:rPr>
              <w:t>ВЛ</w:t>
            </w:r>
          </w:p>
        </w:tc>
        <w:tc>
          <w:tcPr>
            <w:tcW w:w="1059" w:type="dxa"/>
          </w:tcPr>
          <w:p w:rsidR="00E575F5" w:rsidRDefault="003A258C">
            <w:pPr>
              <w:pStyle w:val="TableParagraph"/>
              <w:spacing w:line="262" w:lineRule="exact"/>
              <w:ind w:left="110"/>
              <w:rPr>
                <w:sz w:val="24"/>
              </w:rPr>
            </w:pPr>
            <w:r>
              <w:rPr>
                <w:sz w:val="24"/>
              </w:rPr>
              <w:t>1,923</w:t>
            </w:r>
          </w:p>
        </w:tc>
      </w:tr>
      <w:tr w:rsidR="00E575F5" w:rsidTr="00A17C92">
        <w:trPr>
          <w:trHeight w:val="285"/>
        </w:trPr>
        <w:tc>
          <w:tcPr>
            <w:tcW w:w="548" w:type="dxa"/>
            <w:vMerge/>
            <w:tcBorders>
              <w:top w:val="nil"/>
            </w:tcBorders>
            <w:textDirection w:val="btLr"/>
          </w:tcPr>
          <w:p w:rsidR="00E575F5" w:rsidRDefault="00E575F5">
            <w:pPr>
              <w:rPr>
                <w:sz w:val="2"/>
                <w:szCs w:val="2"/>
              </w:rPr>
            </w:pPr>
          </w:p>
        </w:tc>
        <w:tc>
          <w:tcPr>
            <w:tcW w:w="552" w:type="dxa"/>
            <w:vMerge/>
            <w:tcBorders>
              <w:top w:val="nil"/>
            </w:tcBorders>
            <w:textDirection w:val="btLr"/>
          </w:tcPr>
          <w:p w:rsidR="00E575F5" w:rsidRDefault="00E575F5">
            <w:pPr>
              <w:rPr>
                <w:sz w:val="2"/>
                <w:szCs w:val="2"/>
              </w:rPr>
            </w:pPr>
          </w:p>
        </w:tc>
        <w:tc>
          <w:tcPr>
            <w:tcW w:w="1584" w:type="dxa"/>
            <w:vMerge/>
            <w:tcBorders>
              <w:top w:val="nil"/>
            </w:tcBorders>
          </w:tcPr>
          <w:p w:rsidR="00E575F5" w:rsidRDefault="00E575F5">
            <w:pPr>
              <w:rPr>
                <w:sz w:val="2"/>
                <w:szCs w:val="2"/>
              </w:rPr>
            </w:pPr>
          </w:p>
        </w:tc>
        <w:tc>
          <w:tcPr>
            <w:tcW w:w="981" w:type="dxa"/>
          </w:tcPr>
          <w:p w:rsidR="00E575F5" w:rsidRDefault="003A258C">
            <w:pPr>
              <w:pStyle w:val="TableParagraph"/>
              <w:spacing w:line="266" w:lineRule="exact"/>
              <w:ind w:left="110"/>
              <w:rPr>
                <w:sz w:val="24"/>
              </w:rPr>
            </w:pPr>
            <w:r>
              <w:rPr>
                <w:sz w:val="24"/>
              </w:rPr>
              <w:t>ВЛ-10</w:t>
            </w:r>
          </w:p>
        </w:tc>
        <w:tc>
          <w:tcPr>
            <w:tcW w:w="1093" w:type="dxa"/>
          </w:tcPr>
          <w:p w:rsidR="00E575F5" w:rsidRDefault="003A258C">
            <w:pPr>
              <w:pStyle w:val="TableParagraph"/>
              <w:spacing w:line="266" w:lineRule="exact"/>
              <w:ind w:left="106"/>
              <w:rPr>
                <w:sz w:val="24"/>
              </w:rPr>
            </w:pPr>
            <w:r>
              <w:rPr>
                <w:sz w:val="24"/>
              </w:rPr>
              <w:t>БТ-6</w:t>
            </w:r>
          </w:p>
        </w:tc>
        <w:tc>
          <w:tcPr>
            <w:tcW w:w="1890" w:type="dxa"/>
          </w:tcPr>
          <w:p w:rsidR="00E575F5" w:rsidRDefault="003A258C">
            <w:pPr>
              <w:pStyle w:val="TableParagraph"/>
              <w:spacing w:line="266" w:lineRule="exact"/>
              <w:ind w:left="106"/>
              <w:rPr>
                <w:sz w:val="24"/>
              </w:rPr>
            </w:pPr>
            <w:r>
              <w:rPr>
                <w:sz w:val="24"/>
              </w:rPr>
              <w:t>БТ-6-7</w:t>
            </w:r>
          </w:p>
        </w:tc>
        <w:tc>
          <w:tcPr>
            <w:tcW w:w="1060" w:type="dxa"/>
          </w:tcPr>
          <w:p w:rsidR="00E575F5" w:rsidRDefault="00E575F5">
            <w:pPr>
              <w:pStyle w:val="TableParagraph"/>
              <w:ind w:left="0"/>
              <w:rPr>
                <w:sz w:val="20"/>
              </w:rPr>
            </w:pPr>
          </w:p>
        </w:tc>
        <w:tc>
          <w:tcPr>
            <w:tcW w:w="751" w:type="dxa"/>
          </w:tcPr>
          <w:p w:rsidR="00E575F5" w:rsidRDefault="003A258C">
            <w:pPr>
              <w:pStyle w:val="TableParagraph"/>
              <w:spacing w:line="266" w:lineRule="exact"/>
              <w:ind w:left="108"/>
              <w:rPr>
                <w:sz w:val="24"/>
              </w:rPr>
            </w:pPr>
            <w:r>
              <w:rPr>
                <w:sz w:val="24"/>
              </w:rPr>
              <w:t>0,4</w:t>
            </w:r>
          </w:p>
        </w:tc>
        <w:tc>
          <w:tcPr>
            <w:tcW w:w="755" w:type="dxa"/>
          </w:tcPr>
          <w:p w:rsidR="00E575F5" w:rsidRDefault="003A258C">
            <w:pPr>
              <w:pStyle w:val="TableParagraph"/>
              <w:spacing w:line="266" w:lineRule="exact"/>
              <w:ind w:left="109"/>
              <w:rPr>
                <w:sz w:val="24"/>
              </w:rPr>
            </w:pPr>
            <w:r>
              <w:rPr>
                <w:sz w:val="24"/>
              </w:rPr>
              <w:t>ВЛ</w:t>
            </w:r>
          </w:p>
        </w:tc>
        <w:tc>
          <w:tcPr>
            <w:tcW w:w="1059" w:type="dxa"/>
          </w:tcPr>
          <w:p w:rsidR="00E575F5" w:rsidRDefault="00E575F5">
            <w:pPr>
              <w:pStyle w:val="TableParagraph"/>
              <w:ind w:left="0"/>
              <w:rPr>
                <w:sz w:val="20"/>
              </w:rPr>
            </w:pPr>
          </w:p>
        </w:tc>
      </w:tr>
      <w:tr w:rsidR="00E575F5" w:rsidTr="00A17C92">
        <w:trPr>
          <w:trHeight w:val="282"/>
        </w:trPr>
        <w:tc>
          <w:tcPr>
            <w:tcW w:w="548" w:type="dxa"/>
            <w:vMerge/>
            <w:tcBorders>
              <w:top w:val="nil"/>
            </w:tcBorders>
            <w:textDirection w:val="btLr"/>
          </w:tcPr>
          <w:p w:rsidR="00E575F5" w:rsidRDefault="00E575F5">
            <w:pPr>
              <w:rPr>
                <w:sz w:val="2"/>
                <w:szCs w:val="2"/>
              </w:rPr>
            </w:pPr>
          </w:p>
        </w:tc>
        <w:tc>
          <w:tcPr>
            <w:tcW w:w="552" w:type="dxa"/>
            <w:vMerge/>
            <w:tcBorders>
              <w:top w:val="nil"/>
            </w:tcBorders>
            <w:textDirection w:val="btLr"/>
          </w:tcPr>
          <w:p w:rsidR="00E575F5" w:rsidRDefault="00E575F5">
            <w:pPr>
              <w:rPr>
                <w:sz w:val="2"/>
                <w:szCs w:val="2"/>
              </w:rPr>
            </w:pPr>
          </w:p>
        </w:tc>
        <w:tc>
          <w:tcPr>
            <w:tcW w:w="1584" w:type="dxa"/>
            <w:vMerge/>
            <w:tcBorders>
              <w:top w:val="nil"/>
            </w:tcBorders>
          </w:tcPr>
          <w:p w:rsidR="00E575F5" w:rsidRDefault="00E575F5">
            <w:pPr>
              <w:rPr>
                <w:sz w:val="2"/>
                <w:szCs w:val="2"/>
              </w:rPr>
            </w:pPr>
          </w:p>
        </w:tc>
        <w:tc>
          <w:tcPr>
            <w:tcW w:w="981" w:type="dxa"/>
          </w:tcPr>
          <w:p w:rsidR="00E575F5" w:rsidRDefault="003A258C">
            <w:pPr>
              <w:pStyle w:val="TableParagraph"/>
              <w:spacing w:line="262" w:lineRule="exact"/>
              <w:ind w:left="110"/>
              <w:rPr>
                <w:sz w:val="24"/>
              </w:rPr>
            </w:pPr>
            <w:r>
              <w:rPr>
                <w:sz w:val="24"/>
              </w:rPr>
              <w:t>ВЛ-10</w:t>
            </w:r>
          </w:p>
        </w:tc>
        <w:tc>
          <w:tcPr>
            <w:tcW w:w="1093" w:type="dxa"/>
          </w:tcPr>
          <w:p w:rsidR="00E575F5" w:rsidRDefault="003A258C">
            <w:pPr>
              <w:pStyle w:val="TableParagraph"/>
              <w:spacing w:line="262" w:lineRule="exact"/>
              <w:ind w:left="106"/>
              <w:rPr>
                <w:sz w:val="24"/>
              </w:rPr>
            </w:pPr>
            <w:r>
              <w:rPr>
                <w:sz w:val="24"/>
              </w:rPr>
              <w:t>БТ-6</w:t>
            </w:r>
          </w:p>
        </w:tc>
        <w:tc>
          <w:tcPr>
            <w:tcW w:w="1890" w:type="dxa"/>
          </w:tcPr>
          <w:p w:rsidR="00E575F5" w:rsidRDefault="003A258C">
            <w:pPr>
              <w:pStyle w:val="TableParagraph"/>
              <w:spacing w:line="262" w:lineRule="exact"/>
              <w:ind w:left="106"/>
              <w:rPr>
                <w:sz w:val="24"/>
              </w:rPr>
            </w:pPr>
            <w:r>
              <w:rPr>
                <w:sz w:val="24"/>
              </w:rPr>
              <w:t>БТ-6-8</w:t>
            </w:r>
          </w:p>
        </w:tc>
        <w:tc>
          <w:tcPr>
            <w:tcW w:w="1060" w:type="dxa"/>
          </w:tcPr>
          <w:p w:rsidR="00E575F5" w:rsidRDefault="003A258C">
            <w:pPr>
              <w:pStyle w:val="TableParagraph"/>
              <w:spacing w:line="262" w:lineRule="exact"/>
              <w:ind w:left="106"/>
              <w:rPr>
                <w:sz w:val="24"/>
              </w:rPr>
            </w:pPr>
            <w:r>
              <w:rPr>
                <w:sz w:val="24"/>
              </w:rPr>
              <w:t>1</w:t>
            </w:r>
          </w:p>
        </w:tc>
        <w:tc>
          <w:tcPr>
            <w:tcW w:w="751" w:type="dxa"/>
          </w:tcPr>
          <w:p w:rsidR="00E575F5" w:rsidRDefault="003A258C">
            <w:pPr>
              <w:pStyle w:val="TableParagraph"/>
              <w:spacing w:line="262" w:lineRule="exact"/>
              <w:ind w:left="108"/>
              <w:rPr>
                <w:sz w:val="24"/>
              </w:rPr>
            </w:pPr>
            <w:r>
              <w:rPr>
                <w:sz w:val="24"/>
              </w:rPr>
              <w:t>0,4</w:t>
            </w:r>
          </w:p>
        </w:tc>
        <w:tc>
          <w:tcPr>
            <w:tcW w:w="755" w:type="dxa"/>
          </w:tcPr>
          <w:p w:rsidR="00E575F5" w:rsidRDefault="003A258C">
            <w:pPr>
              <w:pStyle w:val="TableParagraph"/>
              <w:spacing w:line="262" w:lineRule="exact"/>
              <w:ind w:left="109"/>
              <w:rPr>
                <w:sz w:val="24"/>
              </w:rPr>
            </w:pPr>
            <w:r>
              <w:rPr>
                <w:sz w:val="24"/>
              </w:rPr>
              <w:t>ВЛ</w:t>
            </w:r>
          </w:p>
        </w:tc>
        <w:tc>
          <w:tcPr>
            <w:tcW w:w="1059" w:type="dxa"/>
          </w:tcPr>
          <w:p w:rsidR="00E575F5" w:rsidRDefault="003A258C">
            <w:pPr>
              <w:pStyle w:val="TableParagraph"/>
              <w:spacing w:line="262" w:lineRule="exact"/>
              <w:ind w:left="110"/>
              <w:rPr>
                <w:sz w:val="24"/>
              </w:rPr>
            </w:pPr>
            <w:r>
              <w:rPr>
                <w:sz w:val="24"/>
              </w:rPr>
              <w:t>0,2044</w:t>
            </w:r>
          </w:p>
        </w:tc>
      </w:tr>
      <w:tr w:rsidR="00E575F5" w:rsidTr="00A17C92">
        <w:trPr>
          <w:trHeight w:val="554"/>
        </w:trPr>
        <w:tc>
          <w:tcPr>
            <w:tcW w:w="548" w:type="dxa"/>
            <w:vMerge/>
            <w:tcBorders>
              <w:top w:val="nil"/>
            </w:tcBorders>
            <w:textDirection w:val="btLr"/>
          </w:tcPr>
          <w:p w:rsidR="00E575F5" w:rsidRDefault="00E575F5">
            <w:pPr>
              <w:rPr>
                <w:sz w:val="2"/>
                <w:szCs w:val="2"/>
              </w:rPr>
            </w:pPr>
          </w:p>
        </w:tc>
        <w:tc>
          <w:tcPr>
            <w:tcW w:w="552" w:type="dxa"/>
            <w:vMerge/>
            <w:tcBorders>
              <w:top w:val="nil"/>
            </w:tcBorders>
            <w:textDirection w:val="btLr"/>
          </w:tcPr>
          <w:p w:rsidR="00E575F5" w:rsidRDefault="00E575F5">
            <w:pPr>
              <w:rPr>
                <w:sz w:val="2"/>
                <w:szCs w:val="2"/>
              </w:rPr>
            </w:pPr>
          </w:p>
        </w:tc>
        <w:tc>
          <w:tcPr>
            <w:tcW w:w="1584" w:type="dxa"/>
          </w:tcPr>
          <w:p w:rsidR="00E575F5" w:rsidRDefault="003A258C">
            <w:pPr>
              <w:pStyle w:val="TableParagraph"/>
              <w:spacing w:line="271" w:lineRule="exact"/>
              <w:ind w:left="106"/>
              <w:rPr>
                <w:sz w:val="24"/>
              </w:rPr>
            </w:pPr>
            <w:proofErr w:type="spellStart"/>
            <w:r>
              <w:rPr>
                <w:sz w:val="24"/>
              </w:rPr>
              <w:t>П.Ноль</w:t>
            </w:r>
            <w:proofErr w:type="spellEnd"/>
            <w:r>
              <w:rPr>
                <w:sz w:val="24"/>
              </w:rPr>
              <w:t>-</w:t>
            </w:r>
          </w:p>
          <w:p w:rsidR="00E575F5" w:rsidRDefault="003A258C">
            <w:pPr>
              <w:pStyle w:val="TableParagraph"/>
              <w:spacing w:line="263" w:lineRule="exact"/>
              <w:ind w:left="106"/>
              <w:rPr>
                <w:sz w:val="24"/>
              </w:rPr>
            </w:pPr>
            <w:r>
              <w:rPr>
                <w:sz w:val="24"/>
              </w:rPr>
              <w:t>Пикет</w:t>
            </w:r>
          </w:p>
        </w:tc>
        <w:tc>
          <w:tcPr>
            <w:tcW w:w="981" w:type="dxa"/>
          </w:tcPr>
          <w:p w:rsidR="00E575F5" w:rsidRDefault="003A258C">
            <w:pPr>
              <w:pStyle w:val="TableParagraph"/>
              <w:spacing w:line="271" w:lineRule="exact"/>
              <w:ind w:left="110"/>
              <w:rPr>
                <w:sz w:val="24"/>
              </w:rPr>
            </w:pPr>
            <w:r>
              <w:rPr>
                <w:sz w:val="24"/>
              </w:rPr>
              <w:t>ВЛ-10</w:t>
            </w:r>
          </w:p>
        </w:tc>
        <w:tc>
          <w:tcPr>
            <w:tcW w:w="1093" w:type="dxa"/>
          </w:tcPr>
          <w:p w:rsidR="00E575F5" w:rsidRDefault="003A258C">
            <w:pPr>
              <w:pStyle w:val="TableParagraph"/>
              <w:spacing w:line="271" w:lineRule="exact"/>
              <w:ind w:left="106"/>
              <w:rPr>
                <w:sz w:val="24"/>
              </w:rPr>
            </w:pPr>
            <w:r>
              <w:rPr>
                <w:sz w:val="24"/>
              </w:rPr>
              <w:t>БТ-6</w:t>
            </w:r>
          </w:p>
        </w:tc>
        <w:tc>
          <w:tcPr>
            <w:tcW w:w="1890" w:type="dxa"/>
          </w:tcPr>
          <w:p w:rsidR="00E575F5" w:rsidRDefault="003A258C">
            <w:pPr>
              <w:pStyle w:val="TableParagraph"/>
              <w:spacing w:line="271" w:lineRule="exact"/>
              <w:ind w:left="106"/>
              <w:rPr>
                <w:sz w:val="24"/>
              </w:rPr>
            </w:pPr>
            <w:r>
              <w:rPr>
                <w:sz w:val="24"/>
              </w:rPr>
              <w:t>БТ-6-10</w:t>
            </w:r>
          </w:p>
        </w:tc>
        <w:tc>
          <w:tcPr>
            <w:tcW w:w="1060" w:type="dxa"/>
          </w:tcPr>
          <w:p w:rsidR="00E575F5" w:rsidRDefault="003A258C">
            <w:pPr>
              <w:pStyle w:val="TableParagraph"/>
              <w:spacing w:line="271" w:lineRule="exact"/>
              <w:ind w:left="106"/>
              <w:rPr>
                <w:sz w:val="24"/>
              </w:rPr>
            </w:pPr>
            <w:r>
              <w:rPr>
                <w:sz w:val="24"/>
              </w:rPr>
              <w:t>1,2</w:t>
            </w:r>
          </w:p>
        </w:tc>
        <w:tc>
          <w:tcPr>
            <w:tcW w:w="751" w:type="dxa"/>
          </w:tcPr>
          <w:p w:rsidR="00E575F5" w:rsidRDefault="003A258C">
            <w:pPr>
              <w:pStyle w:val="TableParagraph"/>
              <w:spacing w:line="271" w:lineRule="exact"/>
              <w:ind w:left="108"/>
              <w:rPr>
                <w:sz w:val="24"/>
              </w:rPr>
            </w:pPr>
            <w:r>
              <w:rPr>
                <w:sz w:val="24"/>
              </w:rPr>
              <w:t>0,4</w:t>
            </w:r>
          </w:p>
        </w:tc>
        <w:tc>
          <w:tcPr>
            <w:tcW w:w="755" w:type="dxa"/>
          </w:tcPr>
          <w:p w:rsidR="00E575F5" w:rsidRDefault="003A258C">
            <w:pPr>
              <w:pStyle w:val="TableParagraph"/>
              <w:spacing w:line="271" w:lineRule="exact"/>
              <w:ind w:left="109"/>
              <w:rPr>
                <w:sz w:val="24"/>
              </w:rPr>
            </w:pPr>
            <w:r>
              <w:rPr>
                <w:sz w:val="24"/>
              </w:rPr>
              <w:t>ВЛ</w:t>
            </w:r>
          </w:p>
        </w:tc>
        <w:tc>
          <w:tcPr>
            <w:tcW w:w="1059" w:type="dxa"/>
          </w:tcPr>
          <w:p w:rsidR="00E575F5" w:rsidRDefault="003A258C">
            <w:pPr>
              <w:pStyle w:val="TableParagraph"/>
              <w:spacing w:line="271" w:lineRule="exact"/>
              <w:ind w:left="110"/>
              <w:rPr>
                <w:sz w:val="24"/>
              </w:rPr>
            </w:pPr>
            <w:r>
              <w:rPr>
                <w:sz w:val="24"/>
              </w:rPr>
              <w:t>3,1535</w:t>
            </w:r>
          </w:p>
        </w:tc>
      </w:tr>
      <w:tr w:rsidR="00E575F5" w:rsidTr="00A17C92">
        <w:trPr>
          <w:trHeight w:val="281"/>
        </w:trPr>
        <w:tc>
          <w:tcPr>
            <w:tcW w:w="548" w:type="dxa"/>
            <w:vMerge/>
            <w:tcBorders>
              <w:top w:val="nil"/>
            </w:tcBorders>
            <w:textDirection w:val="btLr"/>
          </w:tcPr>
          <w:p w:rsidR="00E575F5" w:rsidRDefault="00E575F5">
            <w:pPr>
              <w:rPr>
                <w:sz w:val="2"/>
                <w:szCs w:val="2"/>
              </w:rPr>
            </w:pPr>
          </w:p>
        </w:tc>
        <w:tc>
          <w:tcPr>
            <w:tcW w:w="552" w:type="dxa"/>
            <w:vMerge/>
            <w:tcBorders>
              <w:top w:val="nil"/>
            </w:tcBorders>
            <w:textDirection w:val="btLr"/>
          </w:tcPr>
          <w:p w:rsidR="00E575F5" w:rsidRDefault="00E575F5">
            <w:pPr>
              <w:rPr>
                <w:sz w:val="2"/>
                <w:szCs w:val="2"/>
              </w:rPr>
            </w:pPr>
          </w:p>
        </w:tc>
        <w:tc>
          <w:tcPr>
            <w:tcW w:w="1584" w:type="dxa"/>
            <w:vMerge w:val="restart"/>
          </w:tcPr>
          <w:p w:rsidR="00E575F5" w:rsidRDefault="003A258C">
            <w:pPr>
              <w:pStyle w:val="TableParagraph"/>
              <w:spacing w:line="267" w:lineRule="exact"/>
              <w:ind w:left="106"/>
              <w:rPr>
                <w:sz w:val="24"/>
              </w:rPr>
            </w:pPr>
            <w:proofErr w:type="spellStart"/>
            <w:r>
              <w:rPr>
                <w:sz w:val="24"/>
              </w:rPr>
              <w:t>С.Батурино</w:t>
            </w:r>
            <w:proofErr w:type="spellEnd"/>
          </w:p>
        </w:tc>
        <w:tc>
          <w:tcPr>
            <w:tcW w:w="981" w:type="dxa"/>
          </w:tcPr>
          <w:p w:rsidR="00E575F5" w:rsidRDefault="003A258C">
            <w:pPr>
              <w:pStyle w:val="TableParagraph"/>
              <w:spacing w:line="262" w:lineRule="exact"/>
              <w:ind w:left="110"/>
              <w:rPr>
                <w:sz w:val="24"/>
              </w:rPr>
            </w:pPr>
            <w:r>
              <w:rPr>
                <w:sz w:val="24"/>
              </w:rPr>
              <w:t>ВЛ-10</w:t>
            </w:r>
          </w:p>
        </w:tc>
        <w:tc>
          <w:tcPr>
            <w:tcW w:w="1093" w:type="dxa"/>
          </w:tcPr>
          <w:p w:rsidR="00E575F5" w:rsidRDefault="003A258C">
            <w:pPr>
              <w:pStyle w:val="TableParagraph"/>
              <w:spacing w:line="262" w:lineRule="exact"/>
              <w:ind w:left="106"/>
              <w:rPr>
                <w:sz w:val="24"/>
              </w:rPr>
            </w:pPr>
            <w:r>
              <w:rPr>
                <w:sz w:val="24"/>
              </w:rPr>
              <w:t>БТ-7</w:t>
            </w:r>
          </w:p>
        </w:tc>
        <w:tc>
          <w:tcPr>
            <w:tcW w:w="1890" w:type="dxa"/>
          </w:tcPr>
          <w:p w:rsidR="00E575F5" w:rsidRDefault="003A258C">
            <w:pPr>
              <w:pStyle w:val="TableParagraph"/>
              <w:spacing w:line="262" w:lineRule="exact"/>
              <w:ind w:left="106"/>
              <w:rPr>
                <w:sz w:val="24"/>
              </w:rPr>
            </w:pPr>
            <w:r>
              <w:rPr>
                <w:sz w:val="24"/>
              </w:rPr>
              <w:t>БТ-7-1</w:t>
            </w:r>
          </w:p>
        </w:tc>
        <w:tc>
          <w:tcPr>
            <w:tcW w:w="1060" w:type="dxa"/>
          </w:tcPr>
          <w:p w:rsidR="00E575F5" w:rsidRDefault="003A258C">
            <w:pPr>
              <w:pStyle w:val="TableParagraph"/>
              <w:spacing w:line="262" w:lineRule="exact"/>
              <w:ind w:left="106"/>
              <w:rPr>
                <w:sz w:val="24"/>
              </w:rPr>
            </w:pPr>
            <w:r>
              <w:rPr>
                <w:sz w:val="24"/>
              </w:rPr>
              <w:t>1</w:t>
            </w:r>
          </w:p>
        </w:tc>
        <w:tc>
          <w:tcPr>
            <w:tcW w:w="751" w:type="dxa"/>
          </w:tcPr>
          <w:p w:rsidR="00E575F5" w:rsidRDefault="003A258C">
            <w:pPr>
              <w:pStyle w:val="TableParagraph"/>
              <w:spacing w:line="262" w:lineRule="exact"/>
              <w:ind w:left="108"/>
              <w:rPr>
                <w:sz w:val="24"/>
              </w:rPr>
            </w:pPr>
            <w:r>
              <w:rPr>
                <w:sz w:val="24"/>
              </w:rPr>
              <w:t>0,4</w:t>
            </w:r>
          </w:p>
        </w:tc>
        <w:tc>
          <w:tcPr>
            <w:tcW w:w="755" w:type="dxa"/>
          </w:tcPr>
          <w:p w:rsidR="00E575F5" w:rsidRDefault="003A258C">
            <w:pPr>
              <w:pStyle w:val="TableParagraph"/>
              <w:spacing w:line="262" w:lineRule="exact"/>
              <w:ind w:left="109"/>
              <w:rPr>
                <w:sz w:val="24"/>
              </w:rPr>
            </w:pPr>
            <w:r>
              <w:rPr>
                <w:sz w:val="24"/>
              </w:rPr>
              <w:t>ВЛ</w:t>
            </w:r>
          </w:p>
        </w:tc>
        <w:tc>
          <w:tcPr>
            <w:tcW w:w="1059" w:type="dxa"/>
          </w:tcPr>
          <w:p w:rsidR="00E575F5" w:rsidRDefault="003A258C">
            <w:pPr>
              <w:pStyle w:val="TableParagraph"/>
              <w:spacing w:line="262" w:lineRule="exact"/>
              <w:ind w:left="110"/>
              <w:rPr>
                <w:sz w:val="24"/>
              </w:rPr>
            </w:pPr>
            <w:r>
              <w:rPr>
                <w:sz w:val="24"/>
              </w:rPr>
              <w:t>0,696</w:t>
            </w:r>
          </w:p>
        </w:tc>
      </w:tr>
      <w:tr w:rsidR="00E575F5" w:rsidTr="00A17C92">
        <w:trPr>
          <w:trHeight w:val="286"/>
        </w:trPr>
        <w:tc>
          <w:tcPr>
            <w:tcW w:w="548" w:type="dxa"/>
            <w:vMerge/>
            <w:tcBorders>
              <w:top w:val="nil"/>
            </w:tcBorders>
            <w:textDirection w:val="btLr"/>
          </w:tcPr>
          <w:p w:rsidR="00E575F5" w:rsidRDefault="00E575F5">
            <w:pPr>
              <w:rPr>
                <w:sz w:val="2"/>
                <w:szCs w:val="2"/>
              </w:rPr>
            </w:pPr>
          </w:p>
        </w:tc>
        <w:tc>
          <w:tcPr>
            <w:tcW w:w="552" w:type="dxa"/>
            <w:vMerge/>
            <w:tcBorders>
              <w:top w:val="nil"/>
            </w:tcBorders>
            <w:textDirection w:val="btLr"/>
          </w:tcPr>
          <w:p w:rsidR="00E575F5" w:rsidRDefault="00E575F5">
            <w:pPr>
              <w:rPr>
                <w:sz w:val="2"/>
                <w:szCs w:val="2"/>
              </w:rPr>
            </w:pPr>
          </w:p>
        </w:tc>
        <w:tc>
          <w:tcPr>
            <w:tcW w:w="1584" w:type="dxa"/>
            <w:vMerge/>
            <w:tcBorders>
              <w:top w:val="nil"/>
            </w:tcBorders>
          </w:tcPr>
          <w:p w:rsidR="00E575F5" w:rsidRDefault="00E575F5">
            <w:pPr>
              <w:rPr>
                <w:sz w:val="2"/>
                <w:szCs w:val="2"/>
              </w:rPr>
            </w:pPr>
          </w:p>
        </w:tc>
        <w:tc>
          <w:tcPr>
            <w:tcW w:w="981" w:type="dxa"/>
          </w:tcPr>
          <w:p w:rsidR="00E575F5" w:rsidRDefault="003A258C">
            <w:pPr>
              <w:pStyle w:val="TableParagraph"/>
              <w:spacing w:line="266" w:lineRule="exact"/>
              <w:ind w:left="110"/>
              <w:rPr>
                <w:sz w:val="24"/>
              </w:rPr>
            </w:pPr>
            <w:r>
              <w:rPr>
                <w:sz w:val="24"/>
              </w:rPr>
              <w:t>ВЛ-10</w:t>
            </w:r>
          </w:p>
        </w:tc>
        <w:tc>
          <w:tcPr>
            <w:tcW w:w="1093" w:type="dxa"/>
          </w:tcPr>
          <w:p w:rsidR="00E575F5" w:rsidRDefault="003A258C">
            <w:pPr>
              <w:pStyle w:val="TableParagraph"/>
              <w:spacing w:line="266" w:lineRule="exact"/>
              <w:ind w:left="106"/>
              <w:rPr>
                <w:sz w:val="24"/>
              </w:rPr>
            </w:pPr>
            <w:r>
              <w:rPr>
                <w:sz w:val="24"/>
              </w:rPr>
              <w:t>БТ-7</w:t>
            </w:r>
          </w:p>
        </w:tc>
        <w:tc>
          <w:tcPr>
            <w:tcW w:w="1890" w:type="dxa"/>
          </w:tcPr>
          <w:p w:rsidR="00E575F5" w:rsidRDefault="003A258C">
            <w:pPr>
              <w:pStyle w:val="TableParagraph"/>
              <w:spacing w:line="266" w:lineRule="exact"/>
              <w:ind w:left="106"/>
              <w:rPr>
                <w:sz w:val="24"/>
              </w:rPr>
            </w:pPr>
            <w:r>
              <w:rPr>
                <w:sz w:val="24"/>
              </w:rPr>
              <w:t>БТ-7-2</w:t>
            </w:r>
          </w:p>
        </w:tc>
        <w:tc>
          <w:tcPr>
            <w:tcW w:w="1060" w:type="dxa"/>
          </w:tcPr>
          <w:p w:rsidR="00E575F5" w:rsidRDefault="003A258C">
            <w:pPr>
              <w:pStyle w:val="TableParagraph"/>
              <w:spacing w:line="266" w:lineRule="exact"/>
              <w:ind w:left="106"/>
              <w:rPr>
                <w:sz w:val="24"/>
              </w:rPr>
            </w:pPr>
            <w:r>
              <w:rPr>
                <w:sz w:val="24"/>
              </w:rPr>
              <w:t>1.2.3.4.5</w:t>
            </w:r>
          </w:p>
        </w:tc>
        <w:tc>
          <w:tcPr>
            <w:tcW w:w="751" w:type="dxa"/>
          </w:tcPr>
          <w:p w:rsidR="00E575F5" w:rsidRDefault="003A258C">
            <w:pPr>
              <w:pStyle w:val="TableParagraph"/>
              <w:spacing w:line="266" w:lineRule="exact"/>
              <w:ind w:left="108"/>
              <w:rPr>
                <w:sz w:val="24"/>
              </w:rPr>
            </w:pPr>
            <w:r>
              <w:rPr>
                <w:sz w:val="24"/>
              </w:rPr>
              <w:t>0,4</w:t>
            </w:r>
          </w:p>
        </w:tc>
        <w:tc>
          <w:tcPr>
            <w:tcW w:w="755" w:type="dxa"/>
          </w:tcPr>
          <w:p w:rsidR="00E575F5" w:rsidRDefault="003A258C">
            <w:pPr>
              <w:pStyle w:val="TableParagraph"/>
              <w:spacing w:line="266" w:lineRule="exact"/>
              <w:ind w:left="109"/>
              <w:rPr>
                <w:sz w:val="24"/>
              </w:rPr>
            </w:pPr>
            <w:r>
              <w:rPr>
                <w:sz w:val="24"/>
              </w:rPr>
              <w:t>ВЛ</w:t>
            </w:r>
          </w:p>
        </w:tc>
        <w:tc>
          <w:tcPr>
            <w:tcW w:w="1059" w:type="dxa"/>
          </w:tcPr>
          <w:p w:rsidR="00E575F5" w:rsidRDefault="003A258C">
            <w:pPr>
              <w:pStyle w:val="TableParagraph"/>
              <w:spacing w:line="266" w:lineRule="exact"/>
              <w:ind w:left="110"/>
              <w:rPr>
                <w:sz w:val="24"/>
              </w:rPr>
            </w:pPr>
            <w:r>
              <w:rPr>
                <w:sz w:val="24"/>
              </w:rPr>
              <w:t>8,1727</w:t>
            </w:r>
          </w:p>
        </w:tc>
      </w:tr>
      <w:tr w:rsidR="00E575F5" w:rsidTr="00A17C92">
        <w:trPr>
          <w:trHeight w:val="281"/>
        </w:trPr>
        <w:tc>
          <w:tcPr>
            <w:tcW w:w="548" w:type="dxa"/>
            <w:vMerge/>
            <w:tcBorders>
              <w:top w:val="nil"/>
            </w:tcBorders>
            <w:textDirection w:val="btLr"/>
          </w:tcPr>
          <w:p w:rsidR="00E575F5" w:rsidRDefault="00E575F5">
            <w:pPr>
              <w:rPr>
                <w:sz w:val="2"/>
                <w:szCs w:val="2"/>
              </w:rPr>
            </w:pPr>
          </w:p>
        </w:tc>
        <w:tc>
          <w:tcPr>
            <w:tcW w:w="552" w:type="dxa"/>
            <w:vMerge/>
            <w:tcBorders>
              <w:top w:val="nil"/>
            </w:tcBorders>
            <w:textDirection w:val="btLr"/>
          </w:tcPr>
          <w:p w:rsidR="00E575F5" w:rsidRDefault="00E575F5">
            <w:pPr>
              <w:rPr>
                <w:sz w:val="2"/>
                <w:szCs w:val="2"/>
              </w:rPr>
            </w:pPr>
          </w:p>
        </w:tc>
        <w:tc>
          <w:tcPr>
            <w:tcW w:w="1584" w:type="dxa"/>
            <w:vMerge/>
            <w:tcBorders>
              <w:top w:val="nil"/>
            </w:tcBorders>
          </w:tcPr>
          <w:p w:rsidR="00E575F5" w:rsidRDefault="00E575F5">
            <w:pPr>
              <w:rPr>
                <w:sz w:val="2"/>
                <w:szCs w:val="2"/>
              </w:rPr>
            </w:pPr>
          </w:p>
        </w:tc>
        <w:tc>
          <w:tcPr>
            <w:tcW w:w="981" w:type="dxa"/>
          </w:tcPr>
          <w:p w:rsidR="00E575F5" w:rsidRDefault="003A258C">
            <w:pPr>
              <w:pStyle w:val="TableParagraph"/>
              <w:spacing w:line="262" w:lineRule="exact"/>
              <w:ind w:left="110"/>
              <w:rPr>
                <w:sz w:val="24"/>
              </w:rPr>
            </w:pPr>
            <w:r>
              <w:rPr>
                <w:sz w:val="24"/>
              </w:rPr>
              <w:t>ВЛ-10</w:t>
            </w:r>
          </w:p>
        </w:tc>
        <w:tc>
          <w:tcPr>
            <w:tcW w:w="1093" w:type="dxa"/>
          </w:tcPr>
          <w:p w:rsidR="00E575F5" w:rsidRDefault="003A258C">
            <w:pPr>
              <w:pStyle w:val="TableParagraph"/>
              <w:spacing w:line="262" w:lineRule="exact"/>
              <w:ind w:left="106"/>
              <w:rPr>
                <w:sz w:val="24"/>
              </w:rPr>
            </w:pPr>
            <w:r>
              <w:rPr>
                <w:sz w:val="24"/>
              </w:rPr>
              <w:t>БТ-7</w:t>
            </w:r>
          </w:p>
        </w:tc>
        <w:tc>
          <w:tcPr>
            <w:tcW w:w="1890" w:type="dxa"/>
          </w:tcPr>
          <w:p w:rsidR="00E575F5" w:rsidRDefault="003A258C">
            <w:pPr>
              <w:pStyle w:val="TableParagraph"/>
              <w:spacing w:line="262" w:lineRule="exact"/>
              <w:ind w:left="106"/>
              <w:rPr>
                <w:sz w:val="24"/>
              </w:rPr>
            </w:pPr>
            <w:r>
              <w:rPr>
                <w:sz w:val="24"/>
              </w:rPr>
              <w:t>БТ-7-3</w:t>
            </w:r>
          </w:p>
        </w:tc>
        <w:tc>
          <w:tcPr>
            <w:tcW w:w="1060" w:type="dxa"/>
          </w:tcPr>
          <w:p w:rsidR="00E575F5" w:rsidRDefault="003A258C">
            <w:pPr>
              <w:pStyle w:val="TableParagraph"/>
              <w:spacing w:line="262" w:lineRule="exact"/>
              <w:ind w:left="106"/>
              <w:rPr>
                <w:sz w:val="24"/>
              </w:rPr>
            </w:pPr>
            <w:r>
              <w:rPr>
                <w:sz w:val="24"/>
              </w:rPr>
              <w:t>1.2.3</w:t>
            </w:r>
          </w:p>
        </w:tc>
        <w:tc>
          <w:tcPr>
            <w:tcW w:w="751" w:type="dxa"/>
          </w:tcPr>
          <w:p w:rsidR="00E575F5" w:rsidRDefault="003A258C">
            <w:pPr>
              <w:pStyle w:val="TableParagraph"/>
              <w:spacing w:line="262" w:lineRule="exact"/>
              <w:ind w:left="108"/>
              <w:rPr>
                <w:sz w:val="24"/>
              </w:rPr>
            </w:pPr>
            <w:r>
              <w:rPr>
                <w:sz w:val="24"/>
              </w:rPr>
              <w:t>0,4</w:t>
            </w:r>
          </w:p>
        </w:tc>
        <w:tc>
          <w:tcPr>
            <w:tcW w:w="755" w:type="dxa"/>
          </w:tcPr>
          <w:p w:rsidR="00E575F5" w:rsidRDefault="003A258C">
            <w:pPr>
              <w:pStyle w:val="TableParagraph"/>
              <w:spacing w:line="262" w:lineRule="exact"/>
              <w:ind w:left="109"/>
              <w:rPr>
                <w:sz w:val="24"/>
              </w:rPr>
            </w:pPr>
            <w:r>
              <w:rPr>
                <w:sz w:val="24"/>
              </w:rPr>
              <w:t>ВЛ</w:t>
            </w:r>
          </w:p>
        </w:tc>
        <w:tc>
          <w:tcPr>
            <w:tcW w:w="1059" w:type="dxa"/>
          </w:tcPr>
          <w:p w:rsidR="00E575F5" w:rsidRDefault="003A258C">
            <w:pPr>
              <w:pStyle w:val="TableParagraph"/>
              <w:spacing w:line="262" w:lineRule="exact"/>
              <w:ind w:left="110"/>
              <w:rPr>
                <w:sz w:val="24"/>
              </w:rPr>
            </w:pPr>
            <w:r>
              <w:rPr>
                <w:sz w:val="24"/>
              </w:rPr>
              <w:t>6,877</w:t>
            </w:r>
          </w:p>
        </w:tc>
      </w:tr>
      <w:tr w:rsidR="00E575F5" w:rsidTr="00A17C92">
        <w:trPr>
          <w:trHeight w:val="285"/>
        </w:trPr>
        <w:tc>
          <w:tcPr>
            <w:tcW w:w="548" w:type="dxa"/>
            <w:vMerge/>
            <w:tcBorders>
              <w:top w:val="nil"/>
            </w:tcBorders>
            <w:textDirection w:val="btLr"/>
          </w:tcPr>
          <w:p w:rsidR="00E575F5" w:rsidRDefault="00E575F5">
            <w:pPr>
              <w:rPr>
                <w:sz w:val="2"/>
                <w:szCs w:val="2"/>
              </w:rPr>
            </w:pPr>
          </w:p>
        </w:tc>
        <w:tc>
          <w:tcPr>
            <w:tcW w:w="552" w:type="dxa"/>
            <w:vMerge/>
            <w:tcBorders>
              <w:top w:val="nil"/>
            </w:tcBorders>
            <w:textDirection w:val="btLr"/>
          </w:tcPr>
          <w:p w:rsidR="00E575F5" w:rsidRDefault="00E575F5">
            <w:pPr>
              <w:rPr>
                <w:sz w:val="2"/>
                <w:szCs w:val="2"/>
              </w:rPr>
            </w:pPr>
          </w:p>
        </w:tc>
        <w:tc>
          <w:tcPr>
            <w:tcW w:w="1584" w:type="dxa"/>
            <w:vMerge/>
            <w:tcBorders>
              <w:top w:val="nil"/>
            </w:tcBorders>
          </w:tcPr>
          <w:p w:rsidR="00E575F5" w:rsidRDefault="00E575F5">
            <w:pPr>
              <w:rPr>
                <w:sz w:val="2"/>
                <w:szCs w:val="2"/>
              </w:rPr>
            </w:pPr>
          </w:p>
        </w:tc>
        <w:tc>
          <w:tcPr>
            <w:tcW w:w="981" w:type="dxa"/>
          </w:tcPr>
          <w:p w:rsidR="00E575F5" w:rsidRDefault="003A258C">
            <w:pPr>
              <w:pStyle w:val="TableParagraph"/>
              <w:spacing w:line="266" w:lineRule="exact"/>
              <w:ind w:left="110"/>
              <w:rPr>
                <w:sz w:val="24"/>
              </w:rPr>
            </w:pPr>
            <w:r>
              <w:rPr>
                <w:sz w:val="24"/>
              </w:rPr>
              <w:t>ВЛ-10</w:t>
            </w:r>
          </w:p>
        </w:tc>
        <w:tc>
          <w:tcPr>
            <w:tcW w:w="1093" w:type="dxa"/>
          </w:tcPr>
          <w:p w:rsidR="00E575F5" w:rsidRDefault="003A258C">
            <w:pPr>
              <w:pStyle w:val="TableParagraph"/>
              <w:spacing w:line="266" w:lineRule="exact"/>
              <w:ind w:left="106"/>
              <w:rPr>
                <w:sz w:val="24"/>
              </w:rPr>
            </w:pPr>
            <w:r>
              <w:rPr>
                <w:sz w:val="24"/>
              </w:rPr>
              <w:t>БТ-7</w:t>
            </w:r>
          </w:p>
        </w:tc>
        <w:tc>
          <w:tcPr>
            <w:tcW w:w="1890" w:type="dxa"/>
          </w:tcPr>
          <w:p w:rsidR="00E575F5" w:rsidRDefault="003A258C">
            <w:pPr>
              <w:pStyle w:val="TableParagraph"/>
              <w:spacing w:line="266" w:lineRule="exact"/>
              <w:ind w:left="106"/>
              <w:rPr>
                <w:sz w:val="24"/>
              </w:rPr>
            </w:pPr>
            <w:r>
              <w:rPr>
                <w:sz w:val="24"/>
              </w:rPr>
              <w:t>БТ-7-6</w:t>
            </w:r>
          </w:p>
        </w:tc>
        <w:tc>
          <w:tcPr>
            <w:tcW w:w="1060" w:type="dxa"/>
          </w:tcPr>
          <w:p w:rsidR="00E575F5" w:rsidRDefault="003A258C">
            <w:pPr>
              <w:pStyle w:val="TableParagraph"/>
              <w:spacing w:line="266" w:lineRule="exact"/>
              <w:ind w:left="106"/>
              <w:rPr>
                <w:sz w:val="24"/>
              </w:rPr>
            </w:pPr>
            <w:r>
              <w:rPr>
                <w:sz w:val="24"/>
              </w:rPr>
              <w:t>1</w:t>
            </w:r>
          </w:p>
        </w:tc>
        <w:tc>
          <w:tcPr>
            <w:tcW w:w="751" w:type="dxa"/>
          </w:tcPr>
          <w:p w:rsidR="00E575F5" w:rsidRDefault="003A258C">
            <w:pPr>
              <w:pStyle w:val="TableParagraph"/>
              <w:spacing w:line="266" w:lineRule="exact"/>
              <w:ind w:left="108"/>
              <w:rPr>
                <w:sz w:val="24"/>
              </w:rPr>
            </w:pPr>
            <w:r>
              <w:rPr>
                <w:sz w:val="24"/>
              </w:rPr>
              <w:t>0,4</w:t>
            </w:r>
          </w:p>
        </w:tc>
        <w:tc>
          <w:tcPr>
            <w:tcW w:w="755" w:type="dxa"/>
          </w:tcPr>
          <w:p w:rsidR="00E575F5" w:rsidRDefault="003A258C">
            <w:pPr>
              <w:pStyle w:val="TableParagraph"/>
              <w:spacing w:line="266" w:lineRule="exact"/>
              <w:ind w:left="109"/>
              <w:rPr>
                <w:sz w:val="24"/>
              </w:rPr>
            </w:pPr>
            <w:r>
              <w:rPr>
                <w:sz w:val="24"/>
              </w:rPr>
              <w:t>ВЛ</w:t>
            </w:r>
          </w:p>
        </w:tc>
        <w:tc>
          <w:tcPr>
            <w:tcW w:w="1059" w:type="dxa"/>
          </w:tcPr>
          <w:p w:rsidR="00E575F5" w:rsidRDefault="003A258C">
            <w:pPr>
              <w:pStyle w:val="TableParagraph"/>
              <w:spacing w:line="266" w:lineRule="exact"/>
              <w:ind w:left="110"/>
              <w:rPr>
                <w:sz w:val="24"/>
              </w:rPr>
            </w:pPr>
            <w:r>
              <w:rPr>
                <w:sz w:val="24"/>
              </w:rPr>
              <w:t>5,38</w:t>
            </w:r>
          </w:p>
        </w:tc>
      </w:tr>
      <w:tr w:rsidR="00E575F5" w:rsidTr="00A17C92">
        <w:trPr>
          <w:trHeight w:val="282"/>
        </w:trPr>
        <w:tc>
          <w:tcPr>
            <w:tcW w:w="548" w:type="dxa"/>
            <w:vMerge/>
            <w:tcBorders>
              <w:top w:val="nil"/>
            </w:tcBorders>
            <w:textDirection w:val="btLr"/>
          </w:tcPr>
          <w:p w:rsidR="00E575F5" w:rsidRDefault="00E575F5">
            <w:pPr>
              <w:rPr>
                <w:sz w:val="2"/>
                <w:szCs w:val="2"/>
              </w:rPr>
            </w:pPr>
          </w:p>
        </w:tc>
        <w:tc>
          <w:tcPr>
            <w:tcW w:w="552" w:type="dxa"/>
            <w:vMerge/>
            <w:tcBorders>
              <w:top w:val="nil"/>
            </w:tcBorders>
            <w:textDirection w:val="btLr"/>
          </w:tcPr>
          <w:p w:rsidR="00E575F5" w:rsidRDefault="00E575F5">
            <w:pPr>
              <w:rPr>
                <w:sz w:val="2"/>
                <w:szCs w:val="2"/>
              </w:rPr>
            </w:pPr>
          </w:p>
        </w:tc>
        <w:tc>
          <w:tcPr>
            <w:tcW w:w="1584" w:type="dxa"/>
            <w:vMerge/>
            <w:tcBorders>
              <w:top w:val="nil"/>
            </w:tcBorders>
          </w:tcPr>
          <w:p w:rsidR="00E575F5" w:rsidRDefault="00E575F5">
            <w:pPr>
              <w:rPr>
                <w:sz w:val="2"/>
                <w:szCs w:val="2"/>
              </w:rPr>
            </w:pPr>
          </w:p>
        </w:tc>
        <w:tc>
          <w:tcPr>
            <w:tcW w:w="981" w:type="dxa"/>
          </w:tcPr>
          <w:p w:rsidR="00E575F5" w:rsidRDefault="003A258C">
            <w:pPr>
              <w:pStyle w:val="TableParagraph"/>
              <w:spacing w:line="262" w:lineRule="exact"/>
              <w:ind w:left="110"/>
              <w:rPr>
                <w:sz w:val="24"/>
              </w:rPr>
            </w:pPr>
            <w:r>
              <w:rPr>
                <w:sz w:val="24"/>
              </w:rPr>
              <w:t>ВЛ-10</w:t>
            </w:r>
          </w:p>
        </w:tc>
        <w:tc>
          <w:tcPr>
            <w:tcW w:w="1093" w:type="dxa"/>
          </w:tcPr>
          <w:p w:rsidR="00E575F5" w:rsidRDefault="003A258C">
            <w:pPr>
              <w:pStyle w:val="TableParagraph"/>
              <w:spacing w:line="262" w:lineRule="exact"/>
              <w:ind w:left="106"/>
              <w:rPr>
                <w:sz w:val="24"/>
              </w:rPr>
            </w:pPr>
            <w:r>
              <w:rPr>
                <w:sz w:val="24"/>
              </w:rPr>
              <w:t>БТ-7</w:t>
            </w:r>
          </w:p>
        </w:tc>
        <w:tc>
          <w:tcPr>
            <w:tcW w:w="1890" w:type="dxa"/>
          </w:tcPr>
          <w:p w:rsidR="00E575F5" w:rsidRDefault="003A258C">
            <w:pPr>
              <w:pStyle w:val="TableParagraph"/>
              <w:spacing w:line="262" w:lineRule="exact"/>
              <w:ind w:left="106"/>
              <w:rPr>
                <w:sz w:val="24"/>
              </w:rPr>
            </w:pPr>
            <w:r>
              <w:rPr>
                <w:sz w:val="24"/>
              </w:rPr>
              <w:t>БТ-7-12</w:t>
            </w:r>
          </w:p>
        </w:tc>
        <w:tc>
          <w:tcPr>
            <w:tcW w:w="1060" w:type="dxa"/>
          </w:tcPr>
          <w:p w:rsidR="00E575F5" w:rsidRDefault="003A258C">
            <w:pPr>
              <w:pStyle w:val="TableParagraph"/>
              <w:spacing w:line="262" w:lineRule="exact"/>
              <w:ind w:left="106"/>
              <w:rPr>
                <w:sz w:val="24"/>
              </w:rPr>
            </w:pPr>
            <w:r>
              <w:rPr>
                <w:sz w:val="24"/>
              </w:rPr>
              <w:t>1</w:t>
            </w:r>
          </w:p>
        </w:tc>
        <w:tc>
          <w:tcPr>
            <w:tcW w:w="751" w:type="dxa"/>
          </w:tcPr>
          <w:p w:rsidR="00E575F5" w:rsidRDefault="003A258C">
            <w:pPr>
              <w:pStyle w:val="TableParagraph"/>
              <w:spacing w:line="262" w:lineRule="exact"/>
              <w:ind w:left="108"/>
              <w:rPr>
                <w:sz w:val="24"/>
              </w:rPr>
            </w:pPr>
            <w:r>
              <w:rPr>
                <w:sz w:val="24"/>
              </w:rPr>
              <w:t>0,4</w:t>
            </w:r>
          </w:p>
        </w:tc>
        <w:tc>
          <w:tcPr>
            <w:tcW w:w="755" w:type="dxa"/>
          </w:tcPr>
          <w:p w:rsidR="00E575F5" w:rsidRDefault="003A258C">
            <w:pPr>
              <w:pStyle w:val="TableParagraph"/>
              <w:spacing w:line="262" w:lineRule="exact"/>
              <w:ind w:left="109"/>
              <w:rPr>
                <w:sz w:val="24"/>
              </w:rPr>
            </w:pPr>
            <w:r>
              <w:rPr>
                <w:sz w:val="24"/>
              </w:rPr>
              <w:t>ВЛ</w:t>
            </w:r>
          </w:p>
        </w:tc>
        <w:tc>
          <w:tcPr>
            <w:tcW w:w="1059" w:type="dxa"/>
          </w:tcPr>
          <w:p w:rsidR="00E575F5" w:rsidRDefault="003A258C">
            <w:pPr>
              <w:pStyle w:val="TableParagraph"/>
              <w:spacing w:line="262" w:lineRule="exact"/>
              <w:ind w:left="110"/>
              <w:rPr>
                <w:sz w:val="24"/>
              </w:rPr>
            </w:pPr>
            <w:r>
              <w:rPr>
                <w:sz w:val="24"/>
              </w:rPr>
              <w:t>1,2902</w:t>
            </w:r>
          </w:p>
        </w:tc>
      </w:tr>
      <w:tr w:rsidR="00E575F5" w:rsidTr="00A17C92">
        <w:trPr>
          <w:trHeight w:val="285"/>
        </w:trPr>
        <w:tc>
          <w:tcPr>
            <w:tcW w:w="548" w:type="dxa"/>
            <w:vMerge/>
            <w:tcBorders>
              <w:top w:val="nil"/>
            </w:tcBorders>
            <w:textDirection w:val="btLr"/>
          </w:tcPr>
          <w:p w:rsidR="00E575F5" w:rsidRDefault="00E575F5">
            <w:pPr>
              <w:rPr>
                <w:sz w:val="2"/>
                <w:szCs w:val="2"/>
              </w:rPr>
            </w:pPr>
          </w:p>
        </w:tc>
        <w:tc>
          <w:tcPr>
            <w:tcW w:w="552" w:type="dxa"/>
            <w:vMerge/>
            <w:tcBorders>
              <w:top w:val="nil"/>
            </w:tcBorders>
            <w:textDirection w:val="btLr"/>
          </w:tcPr>
          <w:p w:rsidR="00E575F5" w:rsidRDefault="00E575F5">
            <w:pPr>
              <w:rPr>
                <w:sz w:val="2"/>
                <w:szCs w:val="2"/>
              </w:rPr>
            </w:pPr>
          </w:p>
        </w:tc>
        <w:tc>
          <w:tcPr>
            <w:tcW w:w="1584" w:type="dxa"/>
            <w:vMerge/>
            <w:tcBorders>
              <w:top w:val="nil"/>
            </w:tcBorders>
          </w:tcPr>
          <w:p w:rsidR="00E575F5" w:rsidRDefault="00E575F5">
            <w:pPr>
              <w:rPr>
                <w:sz w:val="2"/>
                <w:szCs w:val="2"/>
              </w:rPr>
            </w:pPr>
          </w:p>
        </w:tc>
        <w:tc>
          <w:tcPr>
            <w:tcW w:w="981" w:type="dxa"/>
          </w:tcPr>
          <w:p w:rsidR="00E575F5" w:rsidRDefault="003A258C">
            <w:pPr>
              <w:pStyle w:val="TableParagraph"/>
              <w:spacing w:line="266" w:lineRule="exact"/>
              <w:ind w:left="110"/>
              <w:rPr>
                <w:sz w:val="24"/>
              </w:rPr>
            </w:pPr>
            <w:r>
              <w:rPr>
                <w:sz w:val="24"/>
              </w:rPr>
              <w:t>ВЛ-10</w:t>
            </w:r>
          </w:p>
        </w:tc>
        <w:tc>
          <w:tcPr>
            <w:tcW w:w="1093" w:type="dxa"/>
          </w:tcPr>
          <w:p w:rsidR="00E575F5" w:rsidRDefault="003A258C">
            <w:pPr>
              <w:pStyle w:val="TableParagraph"/>
              <w:spacing w:line="266" w:lineRule="exact"/>
              <w:ind w:left="106"/>
              <w:rPr>
                <w:sz w:val="24"/>
              </w:rPr>
            </w:pPr>
            <w:r>
              <w:rPr>
                <w:sz w:val="24"/>
              </w:rPr>
              <w:t>БТ-8</w:t>
            </w:r>
          </w:p>
        </w:tc>
        <w:tc>
          <w:tcPr>
            <w:tcW w:w="1890" w:type="dxa"/>
          </w:tcPr>
          <w:p w:rsidR="00E575F5" w:rsidRDefault="003A258C">
            <w:pPr>
              <w:pStyle w:val="TableParagraph"/>
              <w:spacing w:line="266" w:lineRule="exact"/>
              <w:ind w:left="106"/>
              <w:rPr>
                <w:sz w:val="24"/>
              </w:rPr>
            </w:pPr>
            <w:r>
              <w:rPr>
                <w:sz w:val="24"/>
              </w:rPr>
              <w:t>БТ-8-1</w:t>
            </w:r>
          </w:p>
        </w:tc>
        <w:tc>
          <w:tcPr>
            <w:tcW w:w="1060" w:type="dxa"/>
          </w:tcPr>
          <w:p w:rsidR="00E575F5" w:rsidRDefault="003A258C">
            <w:pPr>
              <w:pStyle w:val="TableParagraph"/>
              <w:spacing w:line="266" w:lineRule="exact"/>
              <w:ind w:left="106"/>
              <w:rPr>
                <w:sz w:val="24"/>
              </w:rPr>
            </w:pPr>
            <w:r>
              <w:rPr>
                <w:sz w:val="24"/>
              </w:rPr>
              <w:t>1</w:t>
            </w:r>
          </w:p>
        </w:tc>
        <w:tc>
          <w:tcPr>
            <w:tcW w:w="751" w:type="dxa"/>
          </w:tcPr>
          <w:p w:rsidR="00E575F5" w:rsidRDefault="003A258C">
            <w:pPr>
              <w:pStyle w:val="TableParagraph"/>
              <w:spacing w:line="266" w:lineRule="exact"/>
              <w:ind w:left="108"/>
              <w:rPr>
                <w:sz w:val="24"/>
              </w:rPr>
            </w:pPr>
            <w:r>
              <w:rPr>
                <w:sz w:val="24"/>
              </w:rPr>
              <w:t>0,4</w:t>
            </w:r>
          </w:p>
        </w:tc>
        <w:tc>
          <w:tcPr>
            <w:tcW w:w="755" w:type="dxa"/>
          </w:tcPr>
          <w:p w:rsidR="00E575F5" w:rsidRDefault="003A258C">
            <w:pPr>
              <w:pStyle w:val="TableParagraph"/>
              <w:spacing w:line="266" w:lineRule="exact"/>
              <w:ind w:left="109"/>
              <w:rPr>
                <w:sz w:val="24"/>
              </w:rPr>
            </w:pPr>
            <w:r>
              <w:rPr>
                <w:sz w:val="24"/>
              </w:rPr>
              <w:t>ВЛ</w:t>
            </w:r>
          </w:p>
        </w:tc>
        <w:tc>
          <w:tcPr>
            <w:tcW w:w="1059" w:type="dxa"/>
          </w:tcPr>
          <w:p w:rsidR="00E575F5" w:rsidRDefault="00E575F5">
            <w:pPr>
              <w:pStyle w:val="TableParagraph"/>
              <w:ind w:left="0"/>
              <w:rPr>
                <w:sz w:val="20"/>
              </w:rPr>
            </w:pPr>
          </w:p>
        </w:tc>
      </w:tr>
    </w:tbl>
    <w:p w:rsidR="00E575F5" w:rsidRDefault="00E575F5">
      <w:pPr>
        <w:pStyle w:val="a3"/>
        <w:ind w:left="0"/>
        <w:rPr>
          <w:b/>
          <w:i/>
          <w:sz w:val="26"/>
        </w:rPr>
      </w:pPr>
    </w:p>
    <w:p w:rsidR="00E575F5" w:rsidRDefault="00E575F5">
      <w:pPr>
        <w:pStyle w:val="a3"/>
        <w:ind w:left="0"/>
        <w:rPr>
          <w:b/>
          <w:i/>
          <w:sz w:val="26"/>
        </w:rPr>
      </w:pPr>
    </w:p>
    <w:p w:rsidR="00E575F5" w:rsidRDefault="00E575F5">
      <w:pPr>
        <w:rPr>
          <w:sz w:val="20"/>
        </w:rPr>
        <w:sectPr w:rsidR="00E575F5">
          <w:pgSz w:w="11910" w:h="16840"/>
          <w:pgMar w:top="1020" w:right="160" w:bottom="620" w:left="440" w:header="707" w:footer="429" w:gutter="0"/>
          <w:cols w:space="720"/>
        </w:sectPr>
      </w:pPr>
    </w:p>
    <w:p w:rsidR="00E575F5" w:rsidRDefault="003A258C">
      <w:pPr>
        <w:pStyle w:val="4"/>
        <w:spacing w:before="91" w:after="5" w:line="240" w:lineRule="auto"/>
        <w:ind w:left="948"/>
        <w:jc w:val="left"/>
      </w:pPr>
      <w:r>
        <w:lastRenderedPageBreak/>
        <w:t xml:space="preserve">Характеристика и местоположение ПС 35-220 </w:t>
      </w:r>
      <w:proofErr w:type="spellStart"/>
      <w:r>
        <w:t>кВ</w:t>
      </w:r>
      <w:proofErr w:type="spellEnd"/>
      <w:r>
        <w:t xml:space="preserve"> на территории </w:t>
      </w:r>
      <w:proofErr w:type="spellStart"/>
      <w:r>
        <w:t>Асиновского</w:t>
      </w:r>
      <w:proofErr w:type="spellEnd"/>
      <w:r>
        <w:t xml:space="preserve"> района.</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768"/>
        <w:gridCol w:w="2661"/>
        <w:gridCol w:w="1644"/>
        <w:gridCol w:w="2124"/>
        <w:gridCol w:w="2956"/>
      </w:tblGrid>
      <w:tr w:rsidR="00E575F5" w:rsidTr="00906B47">
        <w:trPr>
          <w:trHeight w:val="1381"/>
        </w:trPr>
        <w:tc>
          <w:tcPr>
            <w:tcW w:w="768" w:type="dxa"/>
            <w:shd w:val="clear" w:color="auto" w:fill="F1F1F1"/>
          </w:tcPr>
          <w:p w:rsidR="00E575F5" w:rsidRDefault="003A258C">
            <w:pPr>
              <w:pStyle w:val="TableParagraph"/>
              <w:ind w:left="111" w:right="79" w:firstLine="112"/>
              <w:rPr>
                <w:b/>
                <w:sz w:val="24"/>
              </w:rPr>
            </w:pPr>
            <w:r w:rsidRPr="00906B47">
              <w:rPr>
                <w:b/>
                <w:sz w:val="24"/>
              </w:rPr>
              <w:t>№</w:t>
            </w:r>
            <w:r>
              <w:rPr>
                <w:b/>
                <w:sz w:val="24"/>
              </w:rPr>
              <w:t xml:space="preserve"> п./п.</w:t>
            </w:r>
          </w:p>
        </w:tc>
        <w:tc>
          <w:tcPr>
            <w:tcW w:w="2661" w:type="dxa"/>
            <w:shd w:val="clear" w:color="auto" w:fill="F1F1F1"/>
          </w:tcPr>
          <w:p w:rsidR="00E575F5" w:rsidRDefault="003A258C">
            <w:pPr>
              <w:pStyle w:val="TableParagraph"/>
              <w:spacing w:line="275" w:lineRule="exact"/>
              <w:ind w:left="10"/>
              <w:jc w:val="center"/>
              <w:rPr>
                <w:b/>
                <w:sz w:val="24"/>
              </w:rPr>
            </w:pPr>
            <w:r w:rsidRPr="00906B47">
              <w:rPr>
                <w:b/>
                <w:sz w:val="24"/>
              </w:rPr>
              <w:t>Наименование ПС</w:t>
            </w:r>
          </w:p>
        </w:tc>
        <w:tc>
          <w:tcPr>
            <w:tcW w:w="1644" w:type="dxa"/>
            <w:shd w:val="clear" w:color="auto" w:fill="F1F1F1"/>
          </w:tcPr>
          <w:p w:rsidR="00E575F5" w:rsidRDefault="003A258C">
            <w:pPr>
              <w:pStyle w:val="TableParagraph"/>
              <w:spacing w:line="275" w:lineRule="exact"/>
              <w:ind w:left="14"/>
              <w:jc w:val="center"/>
              <w:rPr>
                <w:b/>
                <w:sz w:val="24"/>
              </w:rPr>
            </w:pPr>
            <w:r>
              <w:rPr>
                <w:b/>
                <w:sz w:val="24"/>
              </w:rPr>
              <w:t>Напряжение,</w:t>
            </w:r>
          </w:p>
          <w:p w:rsidR="00E575F5" w:rsidRDefault="003A258C">
            <w:pPr>
              <w:pStyle w:val="TableParagraph"/>
              <w:ind w:left="18"/>
              <w:jc w:val="center"/>
              <w:rPr>
                <w:b/>
                <w:sz w:val="24"/>
              </w:rPr>
            </w:pPr>
            <w:r w:rsidRPr="00906B47">
              <w:rPr>
                <w:b/>
                <w:sz w:val="24"/>
              </w:rPr>
              <w:t xml:space="preserve"> </w:t>
            </w:r>
            <w:proofErr w:type="spellStart"/>
            <w:r w:rsidRPr="00906B47">
              <w:rPr>
                <w:b/>
                <w:sz w:val="24"/>
              </w:rPr>
              <w:t>кВ</w:t>
            </w:r>
            <w:proofErr w:type="spellEnd"/>
            <w:r w:rsidRPr="00906B47">
              <w:rPr>
                <w:b/>
                <w:sz w:val="24"/>
              </w:rPr>
              <w:t>/</w:t>
            </w:r>
            <w:proofErr w:type="spellStart"/>
            <w:r w:rsidRPr="00906B47">
              <w:rPr>
                <w:b/>
                <w:sz w:val="24"/>
              </w:rPr>
              <w:t>кВ</w:t>
            </w:r>
            <w:proofErr w:type="spellEnd"/>
            <w:r w:rsidRPr="00906B47">
              <w:rPr>
                <w:b/>
                <w:sz w:val="24"/>
              </w:rPr>
              <w:t>/</w:t>
            </w:r>
            <w:proofErr w:type="spellStart"/>
            <w:r w:rsidRPr="00906B47">
              <w:rPr>
                <w:b/>
                <w:sz w:val="24"/>
              </w:rPr>
              <w:t>кВ</w:t>
            </w:r>
            <w:proofErr w:type="spellEnd"/>
          </w:p>
        </w:tc>
        <w:tc>
          <w:tcPr>
            <w:tcW w:w="2072" w:type="dxa"/>
            <w:shd w:val="clear" w:color="auto" w:fill="F1F1F1"/>
          </w:tcPr>
          <w:p w:rsidR="00E575F5" w:rsidRDefault="003A258C">
            <w:pPr>
              <w:pStyle w:val="TableParagraph"/>
              <w:spacing w:line="275" w:lineRule="exact"/>
              <w:ind w:left="5"/>
              <w:jc w:val="center"/>
              <w:rPr>
                <w:b/>
                <w:sz w:val="24"/>
              </w:rPr>
            </w:pPr>
            <w:r w:rsidRPr="00906B47">
              <w:rPr>
                <w:b/>
                <w:sz w:val="24"/>
              </w:rPr>
              <w:t>Количество и</w:t>
            </w:r>
          </w:p>
          <w:p w:rsidR="00E575F5" w:rsidRDefault="003A258C">
            <w:pPr>
              <w:pStyle w:val="TableParagraph"/>
              <w:ind w:left="5"/>
              <w:jc w:val="center"/>
              <w:rPr>
                <w:b/>
                <w:sz w:val="24"/>
              </w:rPr>
            </w:pPr>
            <w:r w:rsidRPr="00906B47">
              <w:rPr>
                <w:b/>
                <w:sz w:val="24"/>
              </w:rPr>
              <w:t xml:space="preserve"> мощность</w:t>
            </w:r>
          </w:p>
          <w:p w:rsidR="00E575F5" w:rsidRDefault="003A258C">
            <w:pPr>
              <w:pStyle w:val="TableParagraph"/>
              <w:ind w:left="11"/>
              <w:jc w:val="center"/>
              <w:rPr>
                <w:b/>
                <w:sz w:val="24"/>
              </w:rPr>
            </w:pPr>
            <w:r w:rsidRPr="00906B47">
              <w:rPr>
                <w:b/>
                <w:sz w:val="24"/>
              </w:rPr>
              <w:t xml:space="preserve"> силовых</w:t>
            </w:r>
          </w:p>
          <w:p w:rsidR="00E575F5" w:rsidRDefault="003A258C">
            <w:pPr>
              <w:pStyle w:val="TableParagraph"/>
              <w:ind w:left="9"/>
              <w:jc w:val="center"/>
              <w:rPr>
                <w:b/>
                <w:sz w:val="24"/>
              </w:rPr>
            </w:pPr>
            <w:r w:rsidRPr="00906B47">
              <w:rPr>
                <w:b/>
                <w:sz w:val="24"/>
              </w:rPr>
              <w:t>трансформаторов,</w:t>
            </w:r>
          </w:p>
          <w:p w:rsidR="00E575F5" w:rsidRDefault="003A258C">
            <w:pPr>
              <w:pStyle w:val="TableParagraph"/>
              <w:spacing w:line="259" w:lineRule="exact"/>
              <w:ind w:left="9"/>
              <w:jc w:val="center"/>
              <w:rPr>
                <w:b/>
                <w:sz w:val="24"/>
              </w:rPr>
            </w:pPr>
            <w:r w:rsidRPr="00906B47">
              <w:rPr>
                <w:b/>
                <w:sz w:val="24"/>
              </w:rPr>
              <w:t xml:space="preserve"> МВА</w:t>
            </w:r>
          </w:p>
        </w:tc>
        <w:tc>
          <w:tcPr>
            <w:tcW w:w="2956" w:type="dxa"/>
            <w:shd w:val="clear" w:color="auto" w:fill="F1F1F1"/>
          </w:tcPr>
          <w:p w:rsidR="00E575F5" w:rsidRDefault="003A258C">
            <w:pPr>
              <w:pStyle w:val="TableParagraph"/>
              <w:spacing w:line="275" w:lineRule="exact"/>
              <w:ind w:left="472"/>
              <w:rPr>
                <w:b/>
                <w:sz w:val="24"/>
              </w:rPr>
            </w:pPr>
            <w:r w:rsidRPr="00906B47">
              <w:rPr>
                <w:b/>
                <w:sz w:val="24"/>
              </w:rPr>
              <w:t>Местоположение</w:t>
            </w:r>
          </w:p>
        </w:tc>
      </w:tr>
      <w:tr w:rsidR="00E575F5" w:rsidTr="00906B47">
        <w:trPr>
          <w:trHeight w:val="826"/>
        </w:trPr>
        <w:tc>
          <w:tcPr>
            <w:tcW w:w="768" w:type="dxa"/>
          </w:tcPr>
          <w:p w:rsidR="00E575F5" w:rsidRDefault="003A258C">
            <w:pPr>
              <w:pStyle w:val="TableParagraph"/>
              <w:spacing w:line="267" w:lineRule="exact"/>
              <w:ind w:left="12"/>
              <w:jc w:val="center"/>
              <w:rPr>
                <w:sz w:val="24"/>
              </w:rPr>
            </w:pPr>
            <w:r>
              <w:rPr>
                <w:sz w:val="24"/>
              </w:rPr>
              <w:t>1</w:t>
            </w:r>
          </w:p>
        </w:tc>
        <w:tc>
          <w:tcPr>
            <w:tcW w:w="2661" w:type="dxa"/>
          </w:tcPr>
          <w:p w:rsidR="00E575F5" w:rsidRDefault="003A258C">
            <w:pPr>
              <w:pStyle w:val="TableParagraph"/>
              <w:spacing w:line="267" w:lineRule="exact"/>
              <w:ind w:left="3"/>
              <w:jc w:val="center"/>
              <w:rPr>
                <w:sz w:val="24"/>
              </w:rPr>
            </w:pPr>
            <w:r>
              <w:rPr>
                <w:sz w:val="24"/>
              </w:rPr>
              <w:t>ПС Асино-220</w:t>
            </w:r>
          </w:p>
        </w:tc>
        <w:tc>
          <w:tcPr>
            <w:tcW w:w="1644" w:type="dxa"/>
          </w:tcPr>
          <w:p w:rsidR="00E575F5" w:rsidRDefault="003A258C">
            <w:pPr>
              <w:pStyle w:val="TableParagraph"/>
              <w:spacing w:line="267" w:lineRule="exact"/>
              <w:ind w:left="12"/>
              <w:jc w:val="center"/>
              <w:rPr>
                <w:sz w:val="24"/>
              </w:rPr>
            </w:pPr>
            <w:r>
              <w:rPr>
                <w:sz w:val="24"/>
              </w:rPr>
              <w:t>220/110/10</w:t>
            </w:r>
          </w:p>
        </w:tc>
        <w:tc>
          <w:tcPr>
            <w:tcW w:w="2072" w:type="dxa"/>
          </w:tcPr>
          <w:p w:rsidR="00E575F5" w:rsidRDefault="003A258C">
            <w:pPr>
              <w:pStyle w:val="TableParagraph"/>
              <w:spacing w:line="267" w:lineRule="exact"/>
              <w:ind w:left="4"/>
              <w:jc w:val="center"/>
              <w:rPr>
                <w:sz w:val="24"/>
              </w:rPr>
            </w:pPr>
            <w:r>
              <w:rPr>
                <w:sz w:val="24"/>
              </w:rPr>
              <w:t>2*125</w:t>
            </w:r>
          </w:p>
        </w:tc>
        <w:tc>
          <w:tcPr>
            <w:tcW w:w="2956" w:type="dxa"/>
          </w:tcPr>
          <w:p w:rsidR="00E575F5" w:rsidRDefault="003A258C">
            <w:pPr>
              <w:pStyle w:val="TableParagraph"/>
              <w:ind w:left="87" w:right="75"/>
              <w:jc w:val="center"/>
              <w:rPr>
                <w:sz w:val="24"/>
              </w:rPr>
            </w:pPr>
            <w:r>
              <w:rPr>
                <w:sz w:val="24"/>
              </w:rPr>
              <w:t xml:space="preserve">Томская обл., </w:t>
            </w:r>
            <w:proofErr w:type="spellStart"/>
            <w:r>
              <w:rPr>
                <w:sz w:val="24"/>
              </w:rPr>
              <w:t>Асиновский</w:t>
            </w:r>
            <w:proofErr w:type="spellEnd"/>
            <w:r>
              <w:rPr>
                <w:sz w:val="24"/>
              </w:rPr>
              <w:t xml:space="preserve"> район, г.</w:t>
            </w:r>
          </w:p>
          <w:p w:rsidR="00E575F5" w:rsidRDefault="003A258C">
            <w:pPr>
              <w:pStyle w:val="TableParagraph"/>
              <w:spacing w:line="263" w:lineRule="exact"/>
              <w:ind w:left="88" w:right="75"/>
              <w:jc w:val="center"/>
              <w:rPr>
                <w:sz w:val="24"/>
              </w:rPr>
            </w:pPr>
            <w:r>
              <w:rPr>
                <w:sz w:val="24"/>
              </w:rPr>
              <w:t>Асино, ул. Мичурина, 25</w:t>
            </w:r>
          </w:p>
        </w:tc>
      </w:tr>
      <w:tr w:rsidR="00E575F5" w:rsidTr="00906B47">
        <w:trPr>
          <w:trHeight w:val="1105"/>
        </w:trPr>
        <w:tc>
          <w:tcPr>
            <w:tcW w:w="768" w:type="dxa"/>
          </w:tcPr>
          <w:p w:rsidR="00E575F5" w:rsidRDefault="003A258C">
            <w:pPr>
              <w:pStyle w:val="TableParagraph"/>
              <w:spacing w:line="271" w:lineRule="exact"/>
              <w:ind w:left="12"/>
              <w:jc w:val="center"/>
              <w:rPr>
                <w:sz w:val="24"/>
              </w:rPr>
            </w:pPr>
            <w:r>
              <w:rPr>
                <w:sz w:val="24"/>
              </w:rPr>
              <w:t>2</w:t>
            </w:r>
          </w:p>
        </w:tc>
        <w:tc>
          <w:tcPr>
            <w:tcW w:w="2661" w:type="dxa"/>
          </w:tcPr>
          <w:p w:rsidR="00E575F5" w:rsidRDefault="003A258C">
            <w:pPr>
              <w:pStyle w:val="TableParagraph"/>
              <w:spacing w:line="271" w:lineRule="exact"/>
              <w:ind w:left="1"/>
              <w:jc w:val="center"/>
              <w:rPr>
                <w:sz w:val="24"/>
              </w:rPr>
            </w:pPr>
            <w:r>
              <w:rPr>
                <w:sz w:val="24"/>
              </w:rPr>
              <w:t>ПС Ново-Николаевка</w:t>
            </w:r>
          </w:p>
        </w:tc>
        <w:tc>
          <w:tcPr>
            <w:tcW w:w="1644" w:type="dxa"/>
          </w:tcPr>
          <w:p w:rsidR="00E575F5" w:rsidRDefault="003A258C">
            <w:pPr>
              <w:pStyle w:val="TableParagraph"/>
              <w:spacing w:line="271" w:lineRule="exact"/>
              <w:ind w:left="11"/>
              <w:jc w:val="center"/>
              <w:rPr>
                <w:sz w:val="24"/>
              </w:rPr>
            </w:pPr>
            <w:r>
              <w:rPr>
                <w:sz w:val="24"/>
              </w:rPr>
              <w:t>110/10</w:t>
            </w:r>
          </w:p>
        </w:tc>
        <w:tc>
          <w:tcPr>
            <w:tcW w:w="2072" w:type="dxa"/>
          </w:tcPr>
          <w:p w:rsidR="00E575F5" w:rsidRDefault="003A258C">
            <w:pPr>
              <w:pStyle w:val="TableParagraph"/>
              <w:spacing w:line="271" w:lineRule="exact"/>
              <w:ind w:left="0"/>
              <w:jc w:val="center"/>
              <w:rPr>
                <w:sz w:val="24"/>
              </w:rPr>
            </w:pPr>
            <w:r>
              <w:rPr>
                <w:sz w:val="24"/>
              </w:rPr>
              <w:t>2*6,3</w:t>
            </w:r>
          </w:p>
        </w:tc>
        <w:tc>
          <w:tcPr>
            <w:tcW w:w="2956" w:type="dxa"/>
          </w:tcPr>
          <w:p w:rsidR="00E575F5" w:rsidRDefault="003A258C">
            <w:pPr>
              <w:pStyle w:val="TableParagraph"/>
              <w:ind w:left="152" w:right="136" w:hanging="4"/>
              <w:jc w:val="center"/>
              <w:rPr>
                <w:sz w:val="24"/>
              </w:rPr>
            </w:pPr>
            <w:r>
              <w:rPr>
                <w:spacing w:val="-4"/>
                <w:sz w:val="24"/>
              </w:rPr>
              <w:t xml:space="preserve">Томская </w:t>
            </w:r>
            <w:r>
              <w:rPr>
                <w:spacing w:val="-3"/>
                <w:sz w:val="24"/>
              </w:rPr>
              <w:t xml:space="preserve">обл., </w:t>
            </w:r>
            <w:proofErr w:type="spellStart"/>
            <w:r>
              <w:rPr>
                <w:sz w:val="24"/>
              </w:rPr>
              <w:t>Асиновский</w:t>
            </w:r>
            <w:proofErr w:type="spellEnd"/>
            <w:r>
              <w:rPr>
                <w:sz w:val="24"/>
              </w:rPr>
              <w:t xml:space="preserve"> район, с.</w:t>
            </w:r>
            <w:r>
              <w:rPr>
                <w:spacing w:val="-16"/>
                <w:sz w:val="24"/>
              </w:rPr>
              <w:t xml:space="preserve"> </w:t>
            </w:r>
            <w:r>
              <w:rPr>
                <w:spacing w:val="-3"/>
                <w:sz w:val="24"/>
              </w:rPr>
              <w:t>Н. Николаевка,</w:t>
            </w:r>
            <w:r>
              <w:rPr>
                <w:sz w:val="24"/>
              </w:rPr>
              <w:t xml:space="preserve"> пер.</w:t>
            </w:r>
          </w:p>
          <w:p w:rsidR="00E575F5" w:rsidRDefault="003A258C">
            <w:pPr>
              <w:pStyle w:val="TableParagraph"/>
              <w:spacing w:line="263" w:lineRule="exact"/>
              <w:ind w:left="89" w:right="75"/>
              <w:jc w:val="center"/>
              <w:rPr>
                <w:sz w:val="24"/>
              </w:rPr>
            </w:pPr>
            <w:r>
              <w:rPr>
                <w:sz w:val="24"/>
              </w:rPr>
              <w:t>Энергетиков, 5</w:t>
            </w:r>
          </w:p>
        </w:tc>
      </w:tr>
      <w:tr w:rsidR="00E575F5" w:rsidTr="00906B47">
        <w:trPr>
          <w:trHeight w:val="1102"/>
        </w:trPr>
        <w:tc>
          <w:tcPr>
            <w:tcW w:w="768" w:type="dxa"/>
          </w:tcPr>
          <w:p w:rsidR="00E575F5" w:rsidRDefault="003A258C">
            <w:pPr>
              <w:pStyle w:val="TableParagraph"/>
              <w:spacing w:line="267" w:lineRule="exact"/>
              <w:ind w:left="12"/>
              <w:jc w:val="center"/>
              <w:rPr>
                <w:sz w:val="24"/>
              </w:rPr>
            </w:pPr>
            <w:r>
              <w:rPr>
                <w:sz w:val="24"/>
              </w:rPr>
              <w:t>3</w:t>
            </w:r>
          </w:p>
        </w:tc>
        <w:tc>
          <w:tcPr>
            <w:tcW w:w="2661" w:type="dxa"/>
          </w:tcPr>
          <w:p w:rsidR="00E575F5" w:rsidRDefault="003A258C">
            <w:pPr>
              <w:pStyle w:val="TableParagraph"/>
              <w:spacing w:line="267" w:lineRule="exact"/>
              <w:ind w:left="7"/>
              <w:jc w:val="center"/>
              <w:rPr>
                <w:sz w:val="24"/>
              </w:rPr>
            </w:pPr>
            <w:r>
              <w:rPr>
                <w:sz w:val="24"/>
              </w:rPr>
              <w:t>ПС Батурино</w:t>
            </w:r>
          </w:p>
        </w:tc>
        <w:tc>
          <w:tcPr>
            <w:tcW w:w="1644" w:type="dxa"/>
          </w:tcPr>
          <w:p w:rsidR="00E575F5" w:rsidRDefault="003A258C">
            <w:pPr>
              <w:pStyle w:val="TableParagraph"/>
              <w:spacing w:line="267" w:lineRule="exact"/>
              <w:ind w:left="11"/>
              <w:jc w:val="center"/>
              <w:rPr>
                <w:sz w:val="24"/>
              </w:rPr>
            </w:pPr>
            <w:r>
              <w:rPr>
                <w:sz w:val="24"/>
              </w:rPr>
              <w:t>110/10</w:t>
            </w:r>
          </w:p>
        </w:tc>
        <w:tc>
          <w:tcPr>
            <w:tcW w:w="2072" w:type="dxa"/>
          </w:tcPr>
          <w:p w:rsidR="00E575F5" w:rsidRDefault="003A258C">
            <w:pPr>
              <w:pStyle w:val="TableParagraph"/>
              <w:spacing w:line="267" w:lineRule="exact"/>
              <w:ind w:left="0" w:right="745"/>
              <w:jc w:val="right"/>
              <w:rPr>
                <w:sz w:val="24"/>
              </w:rPr>
            </w:pPr>
            <w:r>
              <w:rPr>
                <w:sz w:val="24"/>
              </w:rPr>
              <w:t>6,3+2,5</w:t>
            </w:r>
          </w:p>
        </w:tc>
        <w:tc>
          <w:tcPr>
            <w:tcW w:w="2956" w:type="dxa"/>
          </w:tcPr>
          <w:p w:rsidR="00E575F5" w:rsidRDefault="003A258C">
            <w:pPr>
              <w:pStyle w:val="TableParagraph"/>
              <w:ind w:left="164" w:right="153" w:firstLine="1"/>
              <w:jc w:val="center"/>
              <w:rPr>
                <w:sz w:val="24"/>
              </w:rPr>
            </w:pPr>
            <w:r>
              <w:rPr>
                <w:spacing w:val="-4"/>
                <w:sz w:val="24"/>
              </w:rPr>
              <w:t xml:space="preserve">Томская </w:t>
            </w:r>
            <w:r>
              <w:rPr>
                <w:spacing w:val="-3"/>
                <w:sz w:val="24"/>
              </w:rPr>
              <w:t xml:space="preserve">обл., </w:t>
            </w:r>
            <w:proofErr w:type="spellStart"/>
            <w:r>
              <w:rPr>
                <w:sz w:val="24"/>
              </w:rPr>
              <w:t>Асиновский</w:t>
            </w:r>
            <w:proofErr w:type="spellEnd"/>
            <w:r>
              <w:rPr>
                <w:sz w:val="24"/>
              </w:rPr>
              <w:t xml:space="preserve"> район, с. Батурино, </w:t>
            </w:r>
            <w:r>
              <w:rPr>
                <w:spacing w:val="-7"/>
                <w:sz w:val="24"/>
              </w:rPr>
              <w:t xml:space="preserve">ул. </w:t>
            </w:r>
            <w:r>
              <w:rPr>
                <w:spacing w:val="-3"/>
                <w:sz w:val="24"/>
              </w:rPr>
              <w:t>Сосновая,</w:t>
            </w:r>
          </w:p>
          <w:p w:rsidR="00E575F5" w:rsidRDefault="003A258C">
            <w:pPr>
              <w:pStyle w:val="TableParagraph"/>
              <w:spacing w:line="263" w:lineRule="exact"/>
              <w:ind w:left="82" w:right="75"/>
              <w:jc w:val="center"/>
              <w:rPr>
                <w:sz w:val="24"/>
              </w:rPr>
            </w:pPr>
            <w:r>
              <w:rPr>
                <w:sz w:val="24"/>
              </w:rPr>
              <w:t>11</w:t>
            </w:r>
          </w:p>
        </w:tc>
      </w:tr>
      <w:tr w:rsidR="00E575F5" w:rsidTr="00906B47">
        <w:trPr>
          <w:trHeight w:val="830"/>
        </w:trPr>
        <w:tc>
          <w:tcPr>
            <w:tcW w:w="768" w:type="dxa"/>
          </w:tcPr>
          <w:p w:rsidR="00E575F5" w:rsidRDefault="003A258C">
            <w:pPr>
              <w:pStyle w:val="TableParagraph"/>
              <w:spacing w:line="271" w:lineRule="exact"/>
              <w:ind w:left="12"/>
              <w:jc w:val="center"/>
              <w:rPr>
                <w:sz w:val="24"/>
              </w:rPr>
            </w:pPr>
            <w:r>
              <w:rPr>
                <w:sz w:val="24"/>
              </w:rPr>
              <w:t>4</w:t>
            </w:r>
          </w:p>
        </w:tc>
        <w:tc>
          <w:tcPr>
            <w:tcW w:w="2661" w:type="dxa"/>
          </w:tcPr>
          <w:p w:rsidR="00E575F5" w:rsidRDefault="003A258C">
            <w:pPr>
              <w:pStyle w:val="TableParagraph"/>
              <w:spacing w:line="271" w:lineRule="exact"/>
              <w:ind w:left="3"/>
              <w:jc w:val="center"/>
              <w:rPr>
                <w:sz w:val="24"/>
              </w:rPr>
            </w:pPr>
            <w:r>
              <w:rPr>
                <w:sz w:val="24"/>
              </w:rPr>
              <w:t>ПС Асино-110</w:t>
            </w:r>
          </w:p>
        </w:tc>
        <w:tc>
          <w:tcPr>
            <w:tcW w:w="1644" w:type="dxa"/>
          </w:tcPr>
          <w:p w:rsidR="00E575F5" w:rsidRDefault="003A258C">
            <w:pPr>
              <w:pStyle w:val="TableParagraph"/>
              <w:spacing w:line="271" w:lineRule="exact"/>
              <w:ind w:left="12"/>
              <w:jc w:val="center"/>
              <w:rPr>
                <w:sz w:val="24"/>
              </w:rPr>
            </w:pPr>
            <w:r>
              <w:rPr>
                <w:sz w:val="24"/>
              </w:rPr>
              <w:t>110/35/10</w:t>
            </w:r>
          </w:p>
        </w:tc>
        <w:tc>
          <w:tcPr>
            <w:tcW w:w="2072" w:type="dxa"/>
          </w:tcPr>
          <w:p w:rsidR="00E575F5" w:rsidRDefault="003A258C">
            <w:pPr>
              <w:pStyle w:val="TableParagraph"/>
              <w:spacing w:line="271" w:lineRule="exact"/>
              <w:ind w:left="4"/>
              <w:jc w:val="center"/>
              <w:rPr>
                <w:sz w:val="24"/>
              </w:rPr>
            </w:pPr>
            <w:r>
              <w:rPr>
                <w:sz w:val="24"/>
              </w:rPr>
              <w:t>2*40</w:t>
            </w:r>
          </w:p>
        </w:tc>
        <w:tc>
          <w:tcPr>
            <w:tcW w:w="2956" w:type="dxa"/>
          </w:tcPr>
          <w:p w:rsidR="00E575F5" w:rsidRDefault="003A258C">
            <w:pPr>
              <w:pStyle w:val="TableParagraph"/>
              <w:spacing w:line="271" w:lineRule="exact"/>
              <w:ind w:left="312" w:firstLine="392"/>
              <w:rPr>
                <w:sz w:val="24"/>
              </w:rPr>
            </w:pPr>
            <w:r>
              <w:rPr>
                <w:sz w:val="24"/>
              </w:rPr>
              <w:t>Томская обл.,</w:t>
            </w:r>
          </w:p>
          <w:p w:rsidR="00E575F5" w:rsidRDefault="003A258C">
            <w:pPr>
              <w:pStyle w:val="TableParagraph"/>
              <w:spacing w:line="270" w:lineRule="atLeast"/>
              <w:ind w:left="344" w:hanging="32"/>
              <w:rPr>
                <w:sz w:val="24"/>
              </w:rPr>
            </w:pPr>
            <w:proofErr w:type="spellStart"/>
            <w:r>
              <w:rPr>
                <w:sz w:val="24"/>
              </w:rPr>
              <w:t>Асиновский</w:t>
            </w:r>
            <w:proofErr w:type="spellEnd"/>
            <w:r>
              <w:rPr>
                <w:sz w:val="24"/>
              </w:rPr>
              <w:t xml:space="preserve"> район, г. Асино, ул. 9 Мая, 68</w:t>
            </w:r>
          </w:p>
        </w:tc>
      </w:tr>
      <w:tr w:rsidR="00E575F5" w:rsidTr="00906B47">
        <w:trPr>
          <w:trHeight w:val="1102"/>
        </w:trPr>
        <w:tc>
          <w:tcPr>
            <w:tcW w:w="768" w:type="dxa"/>
          </w:tcPr>
          <w:p w:rsidR="00E575F5" w:rsidRDefault="003A258C">
            <w:pPr>
              <w:pStyle w:val="TableParagraph"/>
              <w:spacing w:line="267" w:lineRule="exact"/>
              <w:ind w:left="12"/>
              <w:jc w:val="center"/>
              <w:rPr>
                <w:sz w:val="24"/>
              </w:rPr>
            </w:pPr>
            <w:r>
              <w:rPr>
                <w:sz w:val="24"/>
              </w:rPr>
              <w:t>5</w:t>
            </w:r>
          </w:p>
        </w:tc>
        <w:tc>
          <w:tcPr>
            <w:tcW w:w="2661" w:type="dxa"/>
          </w:tcPr>
          <w:p w:rsidR="00E575F5" w:rsidRDefault="003A258C">
            <w:pPr>
              <w:pStyle w:val="TableParagraph"/>
              <w:spacing w:line="267" w:lineRule="exact"/>
              <w:ind w:left="4"/>
              <w:jc w:val="center"/>
              <w:rPr>
                <w:sz w:val="24"/>
              </w:rPr>
            </w:pPr>
            <w:r>
              <w:rPr>
                <w:sz w:val="24"/>
              </w:rPr>
              <w:t>ПС ДОК</w:t>
            </w:r>
          </w:p>
        </w:tc>
        <w:tc>
          <w:tcPr>
            <w:tcW w:w="1644" w:type="dxa"/>
          </w:tcPr>
          <w:p w:rsidR="00E575F5" w:rsidRDefault="003A258C">
            <w:pPr>
              <w:pStyle w:val="TableParagraph"/>
              <w:spacing w:line="267" w:lineRule="exact"/>
              <w:ind w:left="12"/>
              <w:jc w:val="center"/>
              <w:rPr>
                <w:sz w:val="24"/>
              </w:rPr>
            </w:pPr>
            <w:r>
              <w:rPr>
                <w:sz w:val="24"/>
              </w:rPr>
              <w:t>110/10/6</w:t>
            </w:r>
          </w:p>
        </w:tc>
        <w:tc>
          <w:tcPr>
            <w:tcW w:w="2072" w:type="dxa"/>
          </w:tcPr>
          <w:p w:rsidR="00E575F5" w:rsidRDefault="003A258C">
            <w:pPr>
              <w:pStyle w:val="TableParagraph"/>
              <w:spacing w:line="267" w:lineRule="exact"/>
              <w:ind w:left="0" w:right="777"/>
              <w:jc w:val="right"/>
              <w:rPr>
                <w:sz w:val="24"/>
              </w:rPr>
            </w:pPr>
            <w:r>
              <w:rPr>
                <w:sz w:val="24"/>
              </w:rPr>
              <w:t>3,2+25</w:t>
            </w:r>
          </w:p>
        </w:tc>
        <w:tc>
          <w:tcPr>
            <w:tcW w:w="2956" w:type="dxa"/>
          </w:tcPr>
          <w:p w:rsidR="00E575F5" w:rsidRDefault="003A258C">
            <w:pPr>
              <w:pStyle w:val="TableParagraph"/>
              <w:ind w:left="87" w:right="75"/>
              <w:jc w:val="center"/>
              <w:rPr>
                <w:sz w:val="24"/>
              </w:rPr>
            </w:pPr>
            <w:r>
              <w:rPr>
                <w:sz w:val="24"/>
              </w:rPr>
              <w:t xml:space="preserve">Томская обл., </w:t>
            </w:r>
            <w:proofErr w:type="spellStart"/>
            <w:r>
              <w:rPr>
                <w:sz w:val="24"/>
              </w:rPr>
              <w:t>Асиновский</w:t>
            </w:r>
            <w:proofErr w:type="spellEnd"/>
            <w:r>
              <w:rPr>
                <w:sz w:val="24"/>
              </w:rPr>
              <w:t xml:space="preserve"> район, г.</w:t>
            </w:r>
          </w:p>
          <w:p w:rsidR="00E575F5" w:rsidRDefault="003A258C">
            <w:pPr>
              <w:pStyle w:val="TableParagraph"/>
              <w:ind w:left="89" w:right="75"/>
              <w:jc w:val="center"/>
              <w:rPr>
                <w:sz w:val="24"/>
              </w:rPr>
            </w:pPr>
            <w:r>
              <w:rPr>
                <w:sz w:val="24"/>
              </w:rPr>
              <w:t>Асино, ул.</w:t>
            </w:r>
          </w:p>
          <w:p w:rsidR="00E575F5" w:rsidRDefault="003A258C">
            <w:pPr>
              <w:pStyle w:val="TableParagraph"/>
              <w:spacing w:line="263" w:lineRule="exact"/>
              <w:ind w:left="89" w:right="75"/>
              <w:jc w:val="center"/>
              <w:rPr>
                <w:sz w:val="24"/>
              </w:rPr>
            </w:pPr>
            <w:r>
              <w:rPr>
                <w:sz w:val="24"/>
              </w:rPr>
              <w:t>Строительская, 4</w:t>
            </w:r>
          </w:p>
        </w:tc>
      </w:tr>
      <w:tr w:rsidR="00E575F5" w:rsidTr="00906B47">
        <w:trPr>
          <w:trHeight w:val="1106"/>
        </w:trPr>
        <w:tc>
          <w:tcPr>
            <w:tcW w:w="768" w:type="dxa"/>
          </w:tcPr>
          <w:p w:rsidR="00E575F5" w:rsidRDefault="003A258C">
            <w:pPr>
              <w:pStyle w:val="TableParagraph"/>
              <w:spacing w:line="271" w:lineRule="exact"/>
              <w:ind w:left="12"/>
              <w:jc w:val="center"/>
              <w:rPr>
                <w:sz w:val="24"/>
              </w:rPr>
            </w:pPr>
            <w:r>
              <w:rPr>
                <w:sz w:val="24"/>
              </w:rPr>
              <w:t>6</w:t>
            </w:r>
          </w:p>
        </w:tc>
        <w:tc>
          <w:tcPr>
            <w:tcW w:w="2661" w:type="dxa"/>
          </w:tcPr>
          <w:p w:rsidR="00E575F5" w:rsidRDefault="003A258C">
            <w:pPr>
              <w:pStyle w:val="TableParagraph"/>
              <w:spacing w:line="271" w:lineRule="exact"/>
              <w:ind w:left="7"/>
              <w:jc w:val="center"/>
              <w:rPr>
                <w:sz w:val="24"/>
              </w:rPr>
            </w:pPr>
            <w:r>
              <w:rPr>
                <w:sz w:val="24"/>
              </w:rPr>
              <w:t>ПС Больше-Дорохово</w:t>
            </w:r>
          </w:p>
        </w:tc>
        <w:tc>
          <w:tcPr>
            <w:tcW w:w="1644" w:type="dxa"/>
          </w:tcPr>
          <w:p w:rsidR="00E575F5" w:rsidRDefault="003A258C">
            <w:pPr>
              <w:pStyle w:val="TableParagraph"/>
              <w:spacing w:line="271" w:lineRule="exact"/>
              <w:ind w:left="12"/>
              <w:jc w:val="center"/>
              <w:rPr>
                <w:sz w:val="24"/>
              </w:rPr>
            </w:pPr>
            <w:r>
              <w:rPr>
                <w:sz w:val="24"/>
              </w:rPr>
              <w:t>35/10</w:t>
            </w:r>
          </w:p>
        </w:tc>
        <w:tc>
          <w:tcPr>
            <w:tcW w:w="2072" w:type="dxa"/>
          </w:tcPr>
          <w:p w:rsidR="00E575F5" w:rsidRDefault="003A258C">
            <w:pPr>
              <w:pStyle w:val="TableParagraph"/>
              <w:spacing w:line="271" w:lineRule="exact"/>
              <w:ind w:left="0"/>
              <w:jc w:val="center"/>
              <w:rPr>
                <w:sz w:val="24"/>
              </w:rPr>
            </w:pPr>
            <w:r>
              <w:rPr>
                <w:sz w:val="24"/>
              </w:rPr>
              <w:t>2*2,5</w:t>
            </w:r>
          </w:p>
        </w:tc>
        <w:tc>
          <w:tcPr>
            <w:tcW w:w="2956" w:type="dxa"/>
          </w:tcPr>
          <w:p w:rsidR="00E575F5" w:rsidRDefault="003A258C">
            <w:pPr>
              <w:pStyle w:val="TableParagraph"/>
              <w:ind w:left="284" w:right="272" w:hanging="1"/>
              <w:jc w:val="center"/>
              <w:rPr>
                <w:sz w:val="24"/>
              </w:rPr>
            </w:pPr>
            <w:r>
              <w:rPr>
                <w:spacing w:val="-4"/>
                <w:sz w:val="24"/>
              </w:rPr>
              <w:t xml:space="preserve">Томская </w:t>
            </w:r>
            <w:r>
              <w:rPr>
                <w:spacing w:val="-3"/>
                <w:sz w:val="24"/>
              </w:rPr>
              <w:t xml:space="preserve">обл., </w:t>
            </w:r>
            <w:proofErr w:type="spellStart"/>
            <w:r>
              <w:rPr>
                <w:sz w:val="24"/>
              </w:rPr>
              <w:t>Асиновский</w:t>
            </w:r>
            <w:proofErr w:type="spellEnd"/>
            <w:r>
              <w:rPr>
                <w:sz w:val="24"/>
              </w:rPr>
              <w:t xml:space="preserve"> район,</w:t>
            </w:r>
            <w:r>
              <w:rPr>
                <w:spacing w:val="-19"/>
                <w:sz w:val="24"/>
              </w:rPr>
              <w:t xml:space="preserve"> </w:t>
            </w:r>
            <w:r>
              <w:rPr>
                <w:sz w:val="24"/>
              </w:rPr>
              <w:t xml:space="preserve">п. </w:t>
            </w:r>
            <w:proofErr w:type="spellStart"/>
            <w:r>
              <w:rPr>
                <w:sz w:val="24"/>
              </w:rPr>
              <w:t>Большедорохово</w:t>
            </w:r>
            <w:proofErr w:type="spellEnd"/>
            <w:r>
              <w:rPr>
                <w:sz w:val="24"/>
              </w:rPr>
              <w:t>,</w:t>
            </w:r>
            <w:r>
              <w:rPr>
                <w:spacing w:val="-11"/>
                <w:sz w:val="24"/>
              </w:rPr>
              <w:t xml:space="preserve"> </w:t>
            </w:r>
            <w:r>
              <w:rPr>
                <w:spacing w:val="-8"/>
                <w:sz w:val="24"/>
              </w:rPr>
              <w:t>ул.</w:t>
            </w:r>
          </w:p>
          <w:p w:rsidR="00E575F5" w:rsidRDefault="003A258C">
            <w:pPr>
              <w:pStyle w:val="TableParagraph"/>
              <w:spacing w:line="263" w:lineRule="exact"/>
              <w:ind w:left="88" w:right="75"/>
              <w:jc w:val="center"/>
              <w:rPr>
                <w:sz w:val="24"/>
              </w:rPr>
            </w:pPr>
            <w:r>
              <w:rPr>
                <w:sz w:val="24"/>
              </w:rPr>
              <w:t>Центральная, 43</w:t>
            </w:r>
          </w:p>
        </w:tc>
      </w:tr>
      <w:tr w:rsidR="00E575F5" w:rsidTr="00906B47">
        <w:trPr>
          <w:trHeight w:val="826"/>
        </w:trPr>
        <w:tc>
          <w:tcPr>
            <w:tcW w:w="768" w:type="dxa"/>
          </w:tcPr>
          <w:p w:rsidR="00E575F5" w:rsidRDefault="003A258C">
            <w:pPr>
              <w:pStyle w:val="TableParagraph"/>
              <w:spacing w:line="267" w:lineRule="exact"/>
              <w:ind w:left="12"/>
              <w:jc w:val="center"/>
              <w:rPr>
                <w:sz w:val="24"/>
              </w:rPr>
            </w:pPr>
            <w:r>
              <w:rPr>
                <w:sz w:val="24"/>
              </w:rPr>
              <w:t>7</w:t>
            </w:r>
          </w:p>
        </w:tc>
        <w:tc>
          <w:tcPr>
            <w:tcW w:w="2661" w:type="dxa"/>
          </w:tcPr>
          <w:p w:rsidR="00E575F5" w:rsidRDefault="003A258C">
            <w:pPr>
              <w:pStyle w:val="TableParagraph"/>
              <w:spacing w:line="267" w:lineRule="exact"/>
              <w:ind w:left="4"/>
              <w:jc w:val="center"/>
              <w:rPr>
                <w:sz w:val="24"/>
              </w:rPr>
            </w:pPr>
            <w:r>
              <w:rPr>
                <w:sz w:val="24"/>
              </w:rPr>
              <w:t>ПС Кировская</w:t>
            </w:r>
          </w:p>
        </w:tc>
        <w:tc>
          <w:tcPr>
            <w:tcW w:w="1644" w:type="dxa"/>
          </w:tcPr>
          <w:p w:rsidR="00E575F5" w:rsidRDefault="003A258C">
            <w:pPr>
              <w:pStyle w:val="TableParagraph"/>
              <w:spacing w:line="267" w:lineRule="exact"/>
              <w:ind w:left="12"/>
              <w:jc w:val="center"/>
              <w:rPr>
                <w:sz w:val="24"/>
              </w:rPr>
            </w:pPr>
            <w:r>
              <w:rPr>
                <w:sz w:val="24"/>
              </w:rPr>
              <w:t>35/10</w:t>
            </w:r>
          </w:p>
        </w:tc>
        <w:tc>
          <w:tcPr>
            <w:tcW w:w="2072" w:type="dxa"/>
          </w:tcPr>
          <w:p w:rsidR="00E575F5" w:rsidRDefault="003A258C">
            <w:pPr>
              <w:pStyle w:val="TableParagraph"/>
              <w:spacing w:line="267" w:lineRule="exact"/>
              <w:ind w:left="0"/>
              <w:jc w:val="center"/>
              <w:rPr>
                <w:sz w:val="24"/>
              </w:rPr>
            </w:pPr>
            <w:r>
              <w:rPr>
                <w:sz w:val="24"/>
              </w:rPr>
              <w:t>2*2,5</w:t>
            </w:r>
          </w:p>
        </w:tc>
        <w:tc>
          <w:tcPr>
            <w:tcW w:w="2956" w:type="dxa"/>
          </w:tcPr>
          <w:p w:rsidR="00E575F5" w:rsidRDefault="003A258C">
            <w:pPr>
              <w:pStyle w:val="TableParagraph"/>
              <w:ind w:left="90" w:right="74"/>
              <w:jc w:val="center"/>
              <w:rPr>
                <w:sz w:val="24"/>
              </w:rPr>
            </w:pPr>
            <w:r>
              <w:rPr>
                <w:sz w:val="24"/>
              </w:rPr>
              <w:t xml:space="preserve">Томская обл., </w:t>
            </w:r>
            <w:proofErr w:type="spellStart"/>
            <w:r>
              <w:rPr>
                <w:sz w:val="24"/>
              </w:rPr>
              <w:t>Асновский</w:t>
            </w:r>
            <w:proofErr w:type="spellEnd"/>
            <w:r>
              <w:rPr>
                <w:sz w:val="24"/>
              </w:rPr>
              <w:t xml:space="preserve"> район, с. Ягодное, ул.</w:t>
            </w:r>
          </w:p>
          <w:p w:rsidR="00E575F5" w:rsidRDefault="003A258C">
            <w:pPr>
              <w:pStyle w:val="TableParagraph"/>
              <w:spacing w:line="263" w:lineRule="exact"/>
              <w:ind w:left="89" w:right="75"/>
              <w:jc w:val="center"/>
              <w:rPr>
                <w:sz w:val="24"/>
              </w:rPr>
            </w:pPr>
            <w:r>
              <w:rPr>
                <w:sz w:val="24"/>
              </w:rPr>
              <w:t>Дорожная, 10</w:t>
            </w:r>
          </w:p>
        </w:tc>
      </w:tr>
      <w:tr w:rsidR="00E575F5" w:rsidTr="00906B47">
        <w:trPr>
          <w:trHeight w:val="555"/>
        </w:trPr>
        <w:tc>
          <w:tcPr>
            <w:tcW w:w="768" w:type="dxa"/>
          </w:tcPr>
          <w:p w:rsidR="00E575F5" w:rsidRDefault="003A258C">
            <w:pPr>
              <w:pStyle w:val="TableParagraph"/>
              <w:spacing w:line="271" w:lineRule="exact"/>
              <w:ind w:left="12"/>
              <w:jc w:val="center"/>
              <w:rPr>
                <w:sz w:val="24"/>
              </w:rPr>
            </w:pPr>
            <w:r>
              <w:rPr>
                <w:sz w:val="24"/>
              </w:rPr>
              <w:t>8</w:t>
            </w:r>
          </w:p>
        </w:tc>
        <w:tc>
          <w:tcPr>
            <w:tcW w:w="2661" w:type="dxa"/>
          </w:tcPr>
          <w:p w:rsidR="00E575F5" w:rsidRDefault="003A258C">
            <w:pPr>
              <w:pStyle w:val="TableParagraph"/>
              <w:spacing w:line="271" w:lineRule="exact"/>
              <w:ind w:left="5"/>
              <w:jc w:val="center"/>
              <w:rPr>
                <w:sz w:val="24"/>
              </w:rPr>
            </w:pPr>
            <w:r>
              <w:rPr>
                <w:sz w:val="24"/>
              </w:rPr>
              <w:t xml:space="preserve">ПС </w:t>
            </w:r>
            <w:proofErr w:type="spellStart"/>
            <w:r>
              <w:rPr>
                <w:sz w:val="24"/>
              </w:rPr>
              <w:t>Новиковка</w:t>
            </w:r>
            <w:proofErr w:type="spellEnd"/>
          </w:p>
        </w:tc>
        <w:tc>
          <w:tcPr>
            <w:tcW w:w="1644" w:type="dxa"/>
          </w:tcPr>
          <w:p w:rsidR="00E575F5" w:rsidRDefault="003A258C">
            <w:pPr>
              <w:pStyle w:val="TableParagraph"/>
              <w:spacing w:line="271" w:lineRule="exact"/>
              <w:ind w:left="12"/>
              <w:jc w:val="center"/>
              <w:rPr>
                <w:sz w:val="24"/>
              </w:rPr>
            </w:pPr>
            <w:r>
              <w:rPr>
                <w:sz w:val="24"/>
              </w:rPr>
              <w:t>35/10</w:t>
            </w:r>
          </w:p>
        </w:tc>
        <w:tc>
          <w:tcPr>
            <w:tcW w:w="2072" w:type="dxa"/>
          </w:tcPr>
          <w:p w:rsidR="00E575F5" w:rsidRDefault="003A258C">
            <w:pPr>
              <w:pStyle w:val="TableParagraph"/>
              <w:spacing w:line="271" w:lineRule="exact"/>
              <w:ind w:left="0"/>
              <w:jc w:val="center"/>
              <w:rPr>
                <w:sz w:val="24"/>
              </w:rPr>
            </w:pPr>
            <w:r>
              <w:rPr>
                <w:sz w:val="24"/>
              </w:rPr>
              <w:t>2*2,5</w:t>
            </w:r>
          </w:p>
        </w:tc>
        <w:tc>
          <w:tcPr>
            <w:tcW w:w="2956" w:type="dxa"/>
          </w:tcPr>
          <w:p w:rsidR="00E575F5" w:rsidRDefault="003A258C">
            <w:pPr>
              <w:pStyle w:val="TableParagraph"/>
              <w:ind w:left="284" w:right="272" w:hanging="1"/>
              <w:jc w:val="center"/>
              <w:rPr>
                <w:sz w:val="24"/>
              </w:rPr>
            </w:pPr>
            <w:r>
              <w:rPr>
                <w:spacing w:val="-4"/>
                <w:sz w:val="24"/>
              </w:rPr>
              <w:t xml:space="preserve">Томская </w:t>
            </w:r>
            <w:r>
              <w:rPr>
                <w:spacing w:val="-3"/>
                <w:sz w:val="24"/>
              </w:rPr>
              <w:t xml:space="preserve">обл., </w:t>
            </w:r>
            <w:proofErr w:type="spellStart"/>
            <w:r>
              <w:rPr>
                <w:sz w:val="24"/>
              </w:rPr>
              <w:t>Асиновский</w:t>
            </w:r>
            <w:proofErr w:type="spellEnd"/>
            <w:r>
              <w:rPr>
                <w:sz w:val="24"/>
              </w:rPr>
              <w:t xml:space="preserve"> район,</w:t>
            </w:r>
            <w:r>
              <w:rPr>
                <w:spacing w:val="-19"/>
                <w:sz w:val="24"/>
              </w:rPr>
              <w:t xml:space="preserve"> </w:t>
            </w:r>
            <w:r>
              <w:rPr>
                <w:sz w:val="24"/>
              </w:rPr>
              <w:t>п.</w:t>
            </w:r>
          </w:p>
          <w:p w:rsidR="00E575F5" w:rsidRDefault="003A258C">
            <w:pPr>
              <w:pStyle w:val="TableParagraph"/>
              <w:spacing w:line="270" w:lineRule="atLeast"/>
              <w:ind w:left="620" w:right="601" w:hanging="3"/>
              <w:jc w:val="center"/>
              <w:rPr>
                <w:sz w:val="24"/>
              </w:rPr>
            </w:pPr>
            <w:proofErr w:type="spellStart"/>
            <w:r>
              <w:rPr>
                <w:sz w:val="24"/>
              </w:rPr>
              <w:t>Новиковка</w:t>
            </w:r>
            <w:proofErr w:type="spellEnd"/>
            <w:r>
              <w:rPr>
                <w:sz w:val="24"/>
              </w:rPr>
              <w:t>, ул. Строителей, 1а</w:t>
            </w:r>
          </w:p>
        </w:tc>
      </w:tr>
    </w:tbl>
    <w:p w:rsidR="00E575F5" w:rsidRDefault="00E575F5">
      <w:pPr>
        <w:pStyle w:val="a3"/>
        <w:ind w:left="0"/>
        <w:rPr>
          <w:b/>
          <w:i/>
          <w:sz w:val="26"/>
        </w:rPr>
      </w:pPr>
    </w:p>
    <w:p w:rsidR="00E575F5" w:rsidRDefault="00E575F5">
      <w:pPr>
        <w:pStyle w:val="a3"/>
        <w:ind w:left="0"/>
        <w:rPr>
          <w:b/>
          <w:i/>
          <w:sz w:val="26"/>
        </w:rPr>
      </w:pPr>
    </w:p>
    <w:p w:rsidR="00E575F5" w:rsidRDefault="00E575F5">
      <w:pPr>
        <w:pStyle w:val="a3"/>
        <w:ind w:left="0"/>
        <w:rPr>
          <w:b/>
          <w:i/>
          <w:sz w:val="26"/>
        </w:rPr>
      </w:pPr>
    </w:p>
    <w:p w:rsidR="00E575F5" w:rsidRDefault="00E575F5">
      <w:pPr>
        <w:pStyle w:val="a3"/>
        <w:ind w:left="0"/>
        <w:rPr>
          <w:b/>
          <w:i/>
          <w:sz w:val="26"/>
        </w:rPr>
      </w:pPr>
    </w:p>
    <w:p w:rsidR="00E575F5" w:rsidRDefault="00E575F5">
      <w:pPr>
        <w:pStyle w:val="a3"/>
        <w:ind w:left="0"/>
        <w:rPr>
          <w:b/>
          <w:i/>
          <w:sz w:val="26"/>
        </w:rPr>
      </w:pPr>
    </w:p>
    <w:p w:rsidR="00E575F5" w:rsidRDefault="00E575F5">
      <w:pPr>
        <w:pStyle w:val="a3"/>
        <w:ind w:left="0"/>
        <w:rPr>
          <w:b/>
          <w:i/>
          <w:sz w:val="26"/>
        </w:rPr>
      </w:pPr>
    </w:p>
    <w:p w:rsidR="00E575F5" w:rsidRDefault="00E575F5">
      <w:pPr>
        <w:pStyle w:val="a3"/>
        <w:ind w:left="0"/>
        <w:rPr>
          <w:b/>
          <w:i/>
          <w:sz w:val="26"/>
        </w:rPr>
      </w:pPr>
    </w:p>
    <w:p w:rsidR="00E575F5" w:rsidRDefault="00E575F5">
      <w:pPr>
        <w:pStyle w:val="a3"/>
        <w:ind w:left="0"/>
        <w:rPr>
          <w:b/>
          <w:i/>
          <w:sz w:val="26"/>
        </w:rPr>
      </w:pPr>
    </w:p>
    <w:p w:rsidR="00E575F5" w:rsidRDefault="00E575F5">
      <w:pPr>
        <w:pStyle w:val="a3"/>
        <w:ind w:left="0"/>
        <w:rPr>
          <w:b/>
          <w:i/>
          <w:sz w:val="26"/>
        </w:rPr>
      </w:pPr>
    </w:p>
    <w:p w:rsidR="00E575F5" w:rsidRDefault="00E575F5">
      <w:pPr>
        <w:pStyle w:val="a3"/>
        <w:ind w:left="0"/>
        <w:rPr>
          <w:b/>
          <w:i/>
          <w:sz w:val="26"/>
        </w:rPr>
      </w:pPr>
    </w:p>
    <w:p w:rsidR="00E575F5" w:rsidRDefault="003A258C">
      <w:pPr>
        <w:pStyle w:val="a3"/>
        <w:ind w:left="750"/>
        <w:rPr>
          <w:sz w:val="20"/>
        </w:rPr>
      </w:pPr>
      <w:r>
        <w:rPr>
          <w:noProof/>
          <w:sz w:val="20"/>
        </w:rPr>
        <w:lastRenderedPageBreak/>
        <w:drawing>
          <wp:inline distT="0" distB="0" distL="0" distR="0">
            <wp:extent cx="6300963" cy="6835521"/>
            <wp:effectExtent l="0" t="0" r="0" b="0"/>
            <wp:docPr id="13" name="image8.jpeg" descr="Приложение1 лист 1_110к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8.jpeg"/>
                    <pic:cNvPicPr/>
                  </pic:nvPicPr>
                  <pic:blipFill>
                    <a:blip r:embed="rId55" cstate="print"/>
                    <a:stretch>
                      <a:fillRect/>
                    </a:stretch>
                  </pic:blipFill>
                  <pic:spPr>
                    <a:xfrm>
                      <a:off x="0" y="0"/>
                      <a:ext cx="6300963" cy="6835521"/>
                    </a:xfrm>
                    <a:prstGeom prst="rect">
                      <a:avLst/>
                    </a:prstGeom>
                  </pic:spPr>
                </pic:pic>
              </a:graphicData>
            </a:graphic>
          </wp:inline>
        </w:drawing>
      </w:r>
    </w:p>
    <w:p w:rsidR="00E575F5" w:rsidRDefault="003A258C">
      <w:pPr>
        <w:pStyle w:val="4"/>
        <w:spacing w:before="148"/>
        <w:ind w:left="3313"/>
      </w:pPr>
      <w:r>
        <w:t>Газоснабжение. Существующее положение</w:t>
      </w:r>
    </w:p>
    <w:p w:rsidR="00E575F5" w:rsidRDefault="003A258C">
      <w:pPr>
        <w:pStyle w:val="a3"/>
        <w:ind w:right="686" w:firstLine="708"/>
        <w:jc w:val="both"/>
      </w:pPr>
      <w:r>
        <w:t>В настоящее время территории муниципального образования "</w:t>
      </w:r>
      <w:proofErr w:type="spellStart"/>
      <w:r>
        <w:t>Батуринское</w:t>
      </w:r>
      <w:proofErr w:type="spellEnd"/>
      <w:r>
        <w:t xml:space="preserve"> сельское поселение" не газифицирована. Используется сжиженный углеводородный газ пропан - бутановой фракции (СУГ).</w:t>
      </w:r>
    </w:p>
    <w:p w:rsidR="00E575F5" w:rsidRDefault="003A258C">
      <w:pPr>
        <w:pStyle w:val="a3"/>
        <w:ind w:right="698" w:firstLine="708"/>
        <w:jc w:val="both"/>
      </w:pPr>
      <w:r>
        <w:t>Организованная подача сжиженного газа потребителям осуществляется автотранспортом с газонаполнительной станции города Томск (объём хранения 300 тонн, производительность 10000 тонн/год).</w:t>
      </w:r>
    </w:p>
    <w:p w:rsidR="00E575F5" w:rsidRDefault="003A258C">
      <w:pPr>
        <w:pStyle w:val="a3"/>
        <w:ind w:right="686" w:firstLine="708"/>
        <w:jc w:val="both"/>
      </w:pPr>
      <w:r>
        <w:t xml:space="preserve">Сжиженный углеводородный газ (ёмкостной и в баллонах) используется в муниципальном районе, в основном, населением для </w:t>
      </w:r>
      <w:proofErr w:type="spellStart"/>
      <w:r>
        <w:t>пищеприготовления</w:t>
      </w:r>
      <w:proofErr w:type="spellEnd"/>
      <w:r>
        <w:t xml:space="preserve"> и жилищно- коммунальных нужд; часть СУГ (баллоны) используется на промпредприятиях.</w:t>
      </w:r>
    </w:p>
    <w:p w:rsidR="00906B47" w:rsidRDefault="00906B47">
      <w:pPr>
        <w:pStyle w:val="a3"/>
        <w:ind w:right="686" w:firstLine="708"/>
        <w:jc w:val="both"/>
      </w:pPr>
    </w:p>
    <w:p w:rsidR="00906B47" w:rsidRDefault="00906B47">
      <w:pPr>
        <w:pStyle w:val="a3"/>
        <w:ind w:right="686" w:firstLine="708"/>
        <w:jc w:val="both"/>
      </w:pPr>
    </w:p>
    <w:p w:rsidR="00906B47" w:rsidRDefault="00906B47">
      <w:pPr>
        <w:pStyle w:val="a3"/>
        <w:ind w:right="686" w:firstLine="708"/>
        <w:jc w:val="both"/>
      </w:pPr>
    </w:p>
    <w:p w:rsidR="00906B47" w:rsidRDefault="00906B47">
      <w:pPr>
        <w:pStyle w:val="a3"/>
        <w:ind w:right="686" w:firstLine="708"/>
        <w:jc w:val="both"/>
      </w:pPr>
    </w:p>
    <w:p w:rsidR="00906B47" w:rsidRDefault="00906B47">
      <w:pPr>
        <w:pStyle w:val="a3"/>
        <w:ind w:right="686" w:firstLine="708"/>
        <w:jc w:val="both"/>
      </w:pPr>
    </w:p>
    <w:p w:rsidR="00E575F5" w:rsidRDefault="003A258C">
      <w:pPr>
        <w:pStyle w:val="4"/>
        <w:spacing w:before="91"/>
        <w:ind w:left="3233"/>
      </w:pPr>
      <w:r>
        <w:lastRenderedPageBreak/>
        <w:t>Теплоснабжение. Существующее положение</w:t>
      </w:r>
    </w:p>
    <w:p w:rsidR="00E575F5" w:rsidRDefault="003A258C">
      <w:pPr>
        <w:pStyle w:val="a3"/>
        <w:ind w:right="687" w:firstLine="708"/>
        <w:jc w:val="both"/>
      </w:pPr>
      <w:r>
        <w:t xml:space="preserve">В сельском поселении теплоснабжение социально значимых объектов осуществляется в основном от отдельно стоящих и встроенно-пристроенных котельных. Всего на территории находится 4 теплоисточника мощностью 4,63 Гкал/ч, из которых 3 - мощностью 3,5 Гкал/ч, находятся МБУ СОШ с. Батурино, МОУ ООШ п. </w:t>
      </w:r>
      <w:proofErr w:type="spellStart"/>
      <w:r>
        <w:t>Первопашенск</w:t>
      </w:r>
      <w:proofErr w:type="spellEnd"/>
      <w:r>
        <w:t>, ФАП АЦРБ с. Батурино и 1 коммунальная котельная, мощностью 1,13 Гкал/ч, отапливающая здание сельской бани и здание администрации поселения, с. Батурино. Теплоснабжение остальной части жилищного фонда и прочих зданий на территории сельского поселения осуществляется автономно (печное отопление).</w:t>
      </w:r>
    </w:p>
    <w:p w:rsidR="00E575F5" w:rsidRDefault="003A258C">
      <w:pPr>
        <w:pStyle w:val="a3"/>
        <w:ind w:firstLine="708"/>
      </w:pPr>
      <w:r>
        <w:t>Теплоносителем для систем отопления и горячего водоснабжения является сетевая вода с расчетными температурами Т = 150-70</w:t>
      </w:r>
      <w:r>
        <w:rPr>
          <w:vertAlign w:val="superscript"/>
        </w:rPr>
        <w:t>0</w:t>
      </w:r>
      <w:r>
        <w:t>С, Т = 95-70</w:t>
      </w:r>
      <w:r>
        <w:rPr>
          <w:vertAlign w:val="superscript"/>
        </w:rPr>
        <w:t>0</w:t>
      </w:r>
      <w:r>
        <w:t>С.</w:t>
      </w:r>
    </w:p>
    <w:p w:rsidR="00E575F5" w:rsidRDefault="003A258C">
      <w:pPr>
        <w:pStyle w:val="a3"/>
        <w:ind w:left="1400"/>
      </w:pPr>
      <w:r>
        <w:t>Система теплоснабжения — закрытая.</w:t>
      </w:r>
    </w:p>
    <w:p w:rsidR="00E575F5" w:rsidRDefault="003A258C">
      <w:pPr>
        <w:pStyle w:val="a3"/>
        <w:ind w:left="1400"/>
      </w:pPr>
      <w:r>
        <w:t>Схема теплоснабжения радиальная, двухтрубная, с насосным оборудованием.</w:t>
      </w:r>
    </w:p>
    <w:p w:rsidR="00E575F5" w:rsidRDefault="003A258C">
      <w:pPr>
        <w:pStyle w:val="a3"/>
        <w:spacing w:after="7"/>
        <w:ind w:right="687" w:firstLine="708"/>
      </w:pPr>
      <w:r>
        <w:t>Трубопроводы смонтированы из стальных электросварных труб по ГОСТ 10704-91 для систем отопления и вентиляции и оцинкованных — для систем горячего водоснабжения.</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710"/>
        <w:gridCol w:w="1899"/>
        <w:gridCol w:w="1149"/>
        <w:gridCol w:w="1489"/>
        <w:gridCol w:w="1292"/>
        <w:gridCol w:w="1103"/>
        <w:gridCol w:w="1210"/>
        <w:gridCol w:w="1831"/>
      </w:tblGrid>
      <w:tr w:rsidR="00906B47" w:rsidTr="00906B47">
        <w:trPr>
          <w:trHeight w:val="1106"/>
        </w:trPr>
        <w:tc>
          <w:tcPr>
            <w:tcW w:w="710" w:type="dxa"/>
            <w:shd w:val="clear" w:color="auto" w:fill="F2F2F2" w:themeFill="background1" w:themeFillShade="F2"/>
          </w:tcPr>
          <w:p w:rsidR="00906B47" w:rsidRDefault="00906B47" w:rsidP="00906B47">
            <w:pPr>
              <w:pStyle w:val="TableParagraph"/>
              <w:spacing w:before="2" w:line="276" w:lineRule="exact"/>
              <w:ind w:left="0" w:right="132"/>
              <w:jc w:val="center"/>
              <w:rPr>
                <w:b/>
                <w:sz w:val="24"/>
              </w:rPr>
            </w:pPr>
            <w:r>
              <w:rPr>
                <w:b/>
                <w:sz w:val="24"/>
              </w:rPr>
              <w:t>№ п./п.</w:t>
            </w:r>
          </w:p>
        </w:tc>
        <w:tc>
          <w:tcPr>
            <w:tcW w:w="1899" w:type="dxa"/>
            <w:shd w:val="clear" w:color="auto" w:fill="F2F2F2" w:themeFill="background1" w:themeFillShade="F2"/>
          </w:tcPr>
          <w:p w:rsidR="00906B47" w:rsidRDefault="00906B47" w:rsidP="00906B47">
            <w:pPr>
              <w:pStyle w:val="TableParagraph"/>
              <w:ind w:left="0"/>
              <w:jc w:val="center"/>
              <w:rPr>
                <w:b/>
                <w:sz w:val="24"/>
              </w:rPr>
            </w:pPr>
            <w:r>
              <w:rPr>
                <w:b/>
                <w:sz w:val="24"/>
              </w:rPr>
              <w:t>Наименование котельной</w:t>
            </w:r>
          </w:p>
        </w:tc>
        <w:tc>
          <w:tcPr>
            <w:tcW w:w="1149" w:type="dxa"/>
            <w:shd w:val="clear" w:color="auto" w:fill="F2F2F2" w:themeFill="background1" w:themeFillShade="F2"/>
          </w:tcPr>
          <w:p w:rsidR="00906B47" w:rsidRDefault="00906B47" w:rsidP="00906B47">
            <w:pPr>
              <w:pStyle w:val="TableParagraph"/>
              <w:ind w:left="0"/>
              <w:jc w:val="center"/>
              <w:rPr>
                <w:b/>
                <w:sz w:val="24"/>
              </w:rPr>
            </w:pPr>
            <w:r>
              <w:rPr>
                <w:b/>
                <w:sz w:val="24"/>
              </w:rPr>
              <w:t>Марка котла</w:t>
            </w:r>
          </w:p>
        </w:tc>
        <w:tc>
          <w:tcPr>
            <w:tcW w:w="1489" w:type="dxa"/>
            <w:shd w:val="clear" w:color="auto" w:fill="F2F2F2" w:themeFill="background1" w:themeFillShade="F2"/>
          </w:tcPr>
          <w:p w:rsidR="00906B47" w:rsidRDefault="00906B47" w:rsidP="00906B47">
            <w:pPr>
              <w:pStyle w:val="TableParagraph"/>
              <w:ind w:left="0"/>
              <w:jc w:val="center"/>
              <w:rPr>
                <w:b/>
                <w:sz w:val="24"/>
              </w:rPr>
            </w:pPr>
            <w:r>
              <w:rPr>
                <w:b/>
                <w:sz w:val="24"/>
              </w:rPr>
              <w:t>Количество котлов</w:t>
            </w:r>
          </w:p>
        </w:tc>
        <w:tc>
          <w:tcPr>
            <w:tcW w:w="1292" w:type="dxa"/>
            <w:shd w:val="clear" w:color="auto" w:fill="F2F2F2" w:themeFill="background1" w:themeFillShade="F2"/>
          </w:tcPr>
          <w:p w:rsidR="00906B47" w:rsidRDefault="00906B47" w:rsidP="00906B47">
            <w:pPr>
              <w:pStyle w:val="TableParagraph"/>
              <w:spacing w:line="275" w:lineRule="exact"/>
              <w:ind w:left="0"/>
              <w:jc w:val="center"/>
              <w:rPr>
                <w:b/>
                <w:sz w:val="24"/>
              </w:rPr>
            </w:pPr>
            <w:r>
              <w:rPr>
                <w:b/>
                <w:sz w:val="24"/>
              </w:rPr>
              <w:t>Год выпуска</w:t>
            </w:r>
          </w:p>
        </w:tc>
        <w:tc>
          <w:tcPr>
            <w:tcW w:w="1103" w:type="dxa"/>
            <w:shd w:val="clear" w:color="auto" w:fill="F2F2F2" w:themeFill="background1" w:themeFillShade="F2"/>
          </w:tcPr>
          <w:p w:rsidR="00906B47" w:rsidRDefault="00906B47" w:rsidP="00906B47">
            <w:pPr>
              <w:pStyle w:val="TableParagraph"/>
              <w:ind w:left="0"/>
              <w:jc w:val="center"/>
              <w:rPr>
                <w:b/>
                <w:sz w:val="24"/>
              </w:rPr>
            </w:pPr>
            <w:r>
              <w:rPr>
                <w:b/>
                <w:sz w:val="24"/>
              </w:rPr>
              <w:t>Вид топлива</w:t>
            </w:r>
          </w:p>
        </w:tc>
        <w:tc>
          <w:tcPr>
            <w:tcW w:w="1210" w:type="dxa"/>
            <w:shd w:val="clear" w:color="auto" w:fill="F2F2F2" w:themeFill="background1" w:themeFillShade="F2"/>
          </w:tcPr>
          <w:p w:rsidR="00906B47" w:rsidRDefault="00906B47" w:rsidP="00906B47">
            <w:pPr>
              <w:pStyle w:val="TableParagraph"/>
              <w:spacing w:line="275" w:lineRule="exact"/>
              <w:ind w:left="0"/>
              <w:jc w:val="center"/>
              <w:rPr>
                <w:b/>
                <w:sz w:val="24"/>
              </w:rPr>
            </w:pPr>
            <w:proofErr w:type="spellStart"/>
            <w:r>
              <w:rPr>
                <w:b/>
                <w:sz w:val="24"/>
              </w:rPr>
              <w:t>Среднесу</w:t>
            </w:r>
            <w:proofErr w:type="spellEnd"/>
            <w:r>
              <w:rPr>
                <w:b/>
                <w:sz w:val="24"/>
              </w:rPr>
              <w:t xml:space="preserve"> точный расход</w:t>
            </w:r>
          </w:p>
        </w:tc>
        <w:tc>
          <w:tcPr>
            <w:tcW w:w="1695" w:type="dxa"/>
            <w:shd w:val="clear" w:color="auto" w:fill="F2F2F2" w:themeFill="background1" w:themeFillShade="F2"/>
          </w:tcPr>
          <w:p w:rsidR="00906B47" w:rsidRDefault="00906B47" w:rsidP="00906B47">
            <w:pPr>
              <w:pStyle w:val="TableParagraph"/>
              <w:ind w:left="0"/>
              <w:jc w:val="center"/>
              <w:rPr>
                <w:b/>
                <w:sz w:val="24"/>
              </w:rPr>
            </w:pPr>
            <w:r>
              <w:rPr>
                <w:b/>
                <w:sz w:val="24"/>
              </w:rPr>
              <w:t>Протяженность сетей, км</w:t>
            </w:r>
          </w:p>
        </w:tc>
      </w:tr>
      <w:tr w:rsidR="00906B47" w:rsidTr="00906B47">
        <w:trPr>
          <w:trHeight w:val="825"/>
        </w:trPr>
        <w:tc>
          <w:tcPr>
            <w:tcW w:w="710" w:type="dxa"/>
          </w:tcPr>
          <w:p w:rsidR="00E575F5" w:rsidRDefault="003A258C" w:rsidP="00906B47">
            <w:pPr>
              <w:pStyle w:val="TableParagraph"/>
              <w:spacing w:line="267" w:lineRule="exact"/>
              <w:ind w:left="0"/>
              <w:jc w:val="center"/>
              <w:rPr>
                <w:sz w:val="24"/>
              </w:rPr>
            </w:pPr>
            <w:r>
              <w:rPr>
                <w:sz w:val="24"/>
              </w:rPr>
              <w:t>1.</w:t>
            </w:r>
          </w:p>
        </w:tc>
        <w:tc>
          <w:tcPr>
            <w:tcW w:w="1899" w:type="dxa"/>
          </w:tcPr>
          <w:p w:rsidR="00E575F5" w:rsidRDefault="003A258C" w:rsidP="00906B47">
            <w:pPr>
              <w:pStyle w:val="TableParagraph"/>
              <w:tabs>
                <w:tab w:val="left" w:pos="1569"/>
              </w:tabs>
              <w:spacing w:line="267" w:lineRule="exact"/>
              <w:ind w:left="0"/>
              <w:jc w:val="center"/>
              <w:rPr>
                <w:sz w:val="24"/>
              </w:rPr>
            </w:pPr>
            <w:r>
              <w:rPr>
                <w:spacing w:val="-3"/>
                <w:sz w:val="24"/>
              </w:rPr>
              <w:t>Школа,</w:t>
            </w:r>
            <w:r w:rsidR="00906B47">
              <w:rPr>
                <w:spacing w:val="-3"/>
                <w:sz w:val="24"/>
              </w:rPr>
              <w:t xml:space="preserve"> </w:t>
            </w:r>
            <w:r>
              <w:rPr>
                <w:sz w:val="24"/>
              </w:rPr>
              <w:t>с.</w:t>
            </w:r>
            <w:r w:rsidR="00906B47">
              <w:rPr>
                <w:sz w:val="24"/>
              </w:rPr>
              <w:t xml:space="preserve"> </w:t>
            </w:r>
            <w:r>
              <w:rPr>
                <w:sz w:val="24"/>
              </w:rPr>
              <w:t>Батурино,</w:t>
            </w:r>
            <w:r w:rsidR="00906B47">
              <w:rPr>
                <w:sz w:val="24"/>
              </w:rPr>
              <w:t xml:space="preserve"> </w:t>
            </w:r>
            <w:r>
              <w:rPr>
                <w:spacing w:val="-12"/>
                <w:sz w:val="24"/>
              </w:rPr>
              <w:t xml:space="preserve">ул. </w:t>
            </w:r>
            <w:r>
              <w:rPr>
                <w:sz w:val="24"/>
              </w:rPr>
              <w:t>Рабочая</w:t>
            </w:r>
            <w:r>
              <w:rPr>
                <w:spacing w:val="-1"/>
                <w:sz w:val="24"/>
              </w:rPr>
              <w:t xml:space="preserve"> </w:t>
            </w:r>
            <w:r>
              <w:rPr>
                <w:sz w:val="24"/>
              </w:rPr>
              <w:t>59/1</w:t>
            </w:r>
          </w:p>
        </w:tc>
        <w:tc>
          <w:tcPr>
            <w:tcW w:w="1149" w:type="dxa"/>
          </w:tcPr>
          <w:p w:rsidR="00E575F5" w:rsidRDefault="003A258C" w:rsidP="00906B47">
            <w:pPr>
              <w:pStyle w:val="TableParagraph"/>
              <w:ind w:left="0"/>
              <w:jc w:val="center"/>
              <w:rPr>
                <w:sz w:val="24"/>
              </w:rPr>
            </w:pPr>
            <w:r>
              <w:rPr>
                <w:sz w:val="24"/>
              </w:rPr>
              <w:t>КВЖ- 0,3</w:t>
            </w:r>
          </w:p>
        </w:tc>
        <w:tc>
          <w:tcPr>
            <w:tcW w:w="1489" w:type="dxa"/>
          </w:tcPr>
          <w:p w:rsidR="00E575F5" w:rsidRDefault="003A258C" w:rsidP="00906B47">
            <w:pPr>
              <w:pStyle w:val="TableParagraph"/>
              <w:spacing w:line="267" w:lineRule="exact"/>
              <w:ind w:left="0"/>
              <w:jc w:val="center"/>
              <w:rPr>
                <w:sz w:val="24"/>
              </w:rPr>
            </w:pPr>
            <w:r>
              <w:rPr>
                <w:sz w:val="24"/>
              </w:rPr>
              <w:t>2</w:t>
            </w:r>
          </w:p>
        </w:tc>
        <w:tc>
          <w:tcPr>
            <w:tcW w:w="1292" w:type="dxa"/>
          </w:tcPr>
          <w:p w:rsidR="00E575F5" w:rsidRDefault="003A258C" w:rsidP="00906B47">
            <w:pPr>
              <w:pStyle w:val="TableParagraph"/>
              <w:spacing w:line="267" w:lineRule="exact"/>
              <w:ind w:left="0"/>
              <w:jc w:val="center"/>
              <w:rPr>
                <w:sz w:val="24"/>
              </w:rPr>
            </w:pPr>
            <w:r>
              <w:rPr>
                <w:sz w:val="24"/>
              </w:rPr>
              <w:t>2008</w:t>
            </w:r>
          </w:p>
        </w:tc>
        <w:tc>
          <w:tcPr>
            <w:tcW w:w="1103" w:type="dxa"/>
          </w:tcPr>
          <w:p w:rsidR="00E575F5" w:rsidRDefault="003A258C" w:rsidP="00906B47">
            <w:pPr>
              <w:pStyle w:val="TableParagraph"/>
              <w:spacing w:line="267" w:lineRule="exact"/>
              <w:ind w:left="0"/>
              <w:jc w:val="center"/>
              <w:rPr>
                <w:sz w:val="24"/>
              </w:rPr>
            </w:pPr>
            <w:r>
              <w:rPr>
                <w:sz w:val="24"/>
              </w:rPr>
              <w:t>дрова</w:t>
            </w:r>
          </w:p>
        </w:tc>
        <w:tc>
          <w:tcPr>
            <w:tcW w:w="1210" w:type="dxa"/>
          </w:tcPr>
          <w:p w:rsidR="00E575F5" w:rsidRDefault="003A258C" w:rsidP="00906B47">
            <w:pPr>
              <w:pStyle w:val="TableParagraph"/>
              <w:spacing w:line="267" w:lineRule="exact"/>
              <w:ind w:left="0"/>
              <w:jc w:val="center"/>
              <w:rPr>
                <w:sz w:val="24"/>
              </w:rPr>
            </w:pPr>
            <w:r>
              <w:rPr>
                <w:sz w:val="24"/>
              </w:rPr>
              <w:t>3</w:t>
            </w:r>
          </w:p>
        </w:tc>
        <w:tc>
          <w:tcPr>
            <w:tcW w:w="1695" w:type="dxa"/>
          </w:tcPr>
          <w:p w:rsidR="00E575F5" w:rsidRDefault="003A258C" w:rsidP="00906B47">
            <w:pPr>
              <w:pStyle w:val="TableParagraph"/>
              <w:spacing w:line="267" w:lineRule="exact"/>
              <w:ind w:left="0"/>
              <w:jc w:val="center"/>
              <w:rPr>
                <w:sz w:val="24"/>
              </w:rPr>
            </w:pPr>
            <w:r>
              <w:rPr>
                <w:sz w:val="24"/>
              </w:rPr>
              <w:t>0,13</w:t>
            </w:r>
          </w:p>
        </w:tc>
      </w:tr>
      <w:tr w:rsidR="00906B47" w:rsidTr="00906B47">
        <w:trPr>
          <w:trHeight w:val="1106"/>
        </w:trPr>
        <w:tc>
          <w:tcPr>
            <w:tcW w:w="710" w:type="dxa"/>
          </w:tcPr>
          <w:p w:rsidR="00E575F5" w:rsidRDefault="003A258C" w:rsidP="00906B47">
            <w:pPr>
              <w:pStyle w:val="TableParagraph"/>
              <w:spacing w:line="271" w:lineRule="exact"/>
              <w:ind w:left="0"/>
              <w:jc w:val="center"/>
              <w:rPr>
                <w:sz w:val="24"/>
              </w:rPr>
            </w:pPr>
            <w:r>
              <w:rPr>
                <w:sz w:val="24"/>
              </w:rPr>
              <w:t>2.</w:t>
            </w:r>
          </w:p>
        </w:tc>
        <w:tc>
          <w:tcPr>
            <w:tcW w:w="1899" w:type="dxa"/>
          </w:tcPr>
          <w:p w:rsidR="00E575F5" w:rsidRDefault="003A258C" w:rsidP="00906B47">
            <w:pPr>
              <w:pStyle w:val="TableParagraph"/>
              <w:tabs>
                <w:tab w:val="left" w:pos="1545"/>
              </w:tabs>
              <w:ind w:left="0" w:right="97"/>
              <w:jc w:val="center"/>
              <w:rPr>
                <w:sz w:val="24"/>
              </w:rPr>
            </w:pPr>
            <w:r>
              <w:rPr>
                <w:spacing w:val="-3"/>
                <w:sz w:val="24"/>
              </w:rPr>
              <w:t>Школа,</w:t>
            </w:r>
            <w:r w:rsidR="00906B47">
              <w:rPr>
                <w:spacing w:val="-3"/>
                <w:sz w:val="24"/>
              </w:rPr>
              <w:t xml:space="preserve"> </w:t>
            </w:r>
            <w:r>
              <w:rPr>
                <w:spacing w:val="-8"/>
                <w:sz w:val="24"/>
              </w:rPr>
              <w:t xml:space="preserve">п. </w:t>
            </w:r>
            <w:proofErr w:type="spellStart"/>
            <w:r>
              <w:rPr>
                <w:sz w:val="24"/>
              </w:rPr>
              <w:t>Первопашенск</w:t>
            </w:r>
            <w:proofErr w:type="spellEnd"/>
            <w:r>
              <w:rPr>
                <w:sz w:val="24"/>
              </w:rPr>
              <w:t xml:space="preserve">, </w:t>
            </w:r>
            <w:r>
              <w:rPr>
                <w:spacing w:val="-6"/>
                <w:sz w:val="24"/>
              </w:rPr>
              <w:t>ул.</w:t>
            </w:r>
            <w:r>
              <w:rPr>
                <w:spacing w:val="7"/>
                <w:sz w:val="24"/>
              </w:rPr>
              <w:t xml:space="preserve"> </w:t>
            </w:r>
            <w:r>
              <w:rPr>
                <w:spacing w:val="-3"/>
                <w:sz w:val="24"/>
              </w:rPr>
              <w:t>Береговая</w:t>
            </w:r>
            <w:r w:rsidR="00906B47">
              <w:rPr>
                <w:spacing w:val="-3"/>
                <w:sz w:val="24"/>
              </w:rPr>
              <w:t xml:space="preserve"> </w:t>
            </w:r>
            <w:r>
              <w:rPr>
                <w:sz w:val="24"/>
              </w:rPr>
              <w:t>19</w:t>
            </w:r>
          </w:p>
        </w:tc>
        <w:tc>
          <w:tcPr>
            <w:tcW w:w="1149" w:type="dxa"/>
          </w:tcPr>
          <w:p w:rsidR="00E575F5" w:rsidRDefault="003A258C" w:rsidP="00906B47">
            <w:pPr>
              <w:pStyle w:val="TableParagraph"/>
              <w:spacing w:line="271" w:lineRule="exact"/>
              <w:ind w:left="0"/>
              <w:jc w:val="center"/>
              <w:rPr>
                <w:sz w:val="24"/>
              </w:rPr>
            </w:pPr>
            <w:r>
              <w:rPr>
                <w:sz w:val="24"/>
              </w:rPr>
              <w:t>КВ-300</w:t>
            </w:r>
          </w:p>
        </w:tc>
        <w:tc>
          <w:tcPr>
            <w:tcW w:w="1489" w:type="dxa"/>
          </w:tcPr>
          <w:p w:rsidR="00E575F5" w:rsidRDefault="003A258C" w:rsidP="00906B47">
            <w:pPr>
              <w:pStyle w:val="TableParagraph"/>
              <w:spacing w:line="271" w:lineRule="exact"/>
              <w:ind w:left="0"/>
              <w:jc w:val="center"/>
              <w:rPr>
                <w:sz w:val="24"/>
              </w:rPr>
            </w:pPr>
            <w:r>
              <w:rPr>
                <w:sz w:val="24"/>
              </w:rPr>
              <w:t>1</w:t>
            </w:r>
          </w:p>
        </w:tc>
        <w:tc>
          <w:tcPr>
            <w:tcW w:w="1292" w:type="dxa"/>
          </w:tcPr>
          <w:p w:rsidR="00E575F5" w:rsidRDefault="003A258C" w:rsidP="00906B47">
            <w:pPr>
              <w:pStyle w:val="TableParagraph"/>
              <w:spacing w:line="271" w:lineRule="exact"/>
              <w:ind w:left="0"/>
              <w:jc w:val="center"/>
              <w:rPr>
                <w:sz w:val="24"/>
              </w:rPr>
            </w:pPr>
            <w:r>
              <w:rPr>
                <w:sz w:val="24"/>
              </w:rPr>
              <w:t>1999</w:t>
            </w:r>
          </w:p>
        </w:tc>
        <w:tc>
          <w:tcPr>
            <w:tcW w:w="1103" w:type="dxa"/>
          </w:tcPr>
          <w:p w:rsidR="00E575F5" w:rsidRDefault="003A258C" w:rsidP="00906B47">
            <w:pPr>
              <w:pStyle w:val="TableParagraph"/>
              <w:spacing w:line="271" w:lineRule="exact"/>
              <w:ind w:left="0"/>
              <w:jc w:val="center"/>
              <w:rPr>
                <w:sz w:val="24"/>
              </w:rPr>
            </w:pPr>
            <w:r>
              <w:rPr>
                <w:sz w:val="24"/>
              </w:rPr>
              <w:t>дрова</w:t>
            </w:r>
          </w:p>
        </w:tc>
        <w:tc>
          <w:tcPr>
            <w:tcW w:w="1210" w:type="dxa"/>
          </w:tcPr>
          <w:p w:rsidR="00E575F5" w:rsidRDefault="003A258C" w:rsidP="00906B47">
            <w:pPr>
              <w:pStyle w:val="TableParagraph"/>
              <w:spacing w:line="271" w:lineRule="exact"/>
              <w:ind w:left="0"/>
              <w:jc w:val="center"/>
              <w:rPr>
                <w:sz w:val="24"/>
              </w:rPr>
            </w:pPr>
            <w:r>
              <w:rPr>
                <w:sz w:val="24"/>
              </w:rPr>
              <w:t>3</w:t>
            </w:r>
          </w:p>
        </w:tc>
        <w:tc>
          <w:tcPr>
            <w:tcW w:w="1695" w:type="dxa"/>
          </w:tcPr>
          <w:p w:rsidR="00E575F5" w:rsidRDefault="003A258C" w:rsidP="00906B47">
            <w:pPr>
              <w:pStyle w:val="TableParagraph"/>
              <w:spacing w:line="271" w:lineRule="exact"/>
              <w:ind w:left="0"/>
              <w:jc w:val="center"/>
              <w:rPr>
                <w:sz w:val="24"/>
              </w:rPr>
            </w:pPr>
            <w:r>
              <w:rPr>
                <w:sz w:val="24"/>
              </w:rPr>
              <w:t>0,1</w:t>
            </w:r>
          </w:p>
        </w:tc>
      </w:tr>
      <w:tr w:rsidR="00906B47" w:rsidTr="00906B47">
        <w:trPr>
          <w:trHeight w:val="554"/>
        </w:trPr>
        <w:tc>
          <w:tcPr>
            <w:tcW w:w="710" w:type="dxa"/>
          </w:tcPr>
          <w:p w:rsidR="00E575F5" w:rsidRDefault="003A258C" w:rsidP="00906B47">
            <w:pPr>
              <w:pStyle w:val="TableParagraph"/>
              <w:spacing w:line="267" w:lineRule="exact"/>
              <w:ind w:left="0"/>
              <w:jc w:val="center"/>
              <w:rPr>
                <w:sz w:val="24"/>
              </w:rPr>
            </w:pPr>
            <w:r>
              <w:rPr>
                <w:sz w:val="24"/>
              </w:rPr>
              <w:t>3.</w:t>
            </w:r>
          </w:p>
        </w:tc>
        <w:tc>
          <w:tcPr>
            <w:tcW w:w="1899" w:type="dxa"/>
          </w:tcPr>
          <w:p w:rsidR="00E575F5" w:rsidRDefault="003A258C" w:rsidP="00906B47">
            <w:pPr>
              <w:pStyle w:val="TableParagraph"/>
              <w:spacing w:line="267" w:lineRule="exact"/>
              <w:ind w:left="0"/>
              <w:jc w:val="center"/>
              <w:rPr>
                <w:sz w:val="24"/>
              </w:rPr>
            </w:pPr>
            <w:proofErr w:type="spellStart"/>
            <w:r>
              <w:rPr>
                <w:sz w:val="24"/>
              </w:rPr>
              <w:t>Администраци</w:t>
            </w:r>
            <w:proofErr w:type="spellEnd"/>
            <w:r w:rsidR="00906B47">
              <w:rPr>
                <w:sz w:val="24"/>
              </w:rPr>
              <w:t xml:space="preserve"> </w:t>
            </w:r>
            <w:r>
              <w:rPr>
                <w:sz w:val="24"/>
              </w:rPr>
              <w:t>я, с. Батурино</w:t>
            </w:r>
          </w:p>
        </w:tc>
        <w:tc>
          <w:tcPr>
            <w:tcW w:w="1149" w:type="dxa"/>
          </w:tcPr>
          <w:p w:rsidR="00E575F5" w:rsidRDefault="003A258C" w:rsidP="00906B47">
            <w:pPr>
              <w:pStyle w:val="TableParagraph"/>
              <w:spacing w:line="267" w:lineRule="exact"/>
              <w:ind w:left="0"/>
              <w:jc w:val="center"/>
              <w:rPr>
                <w:sz w:val="24"/>
              </w:rPr>
            </w:pPr>
            <w:r>
              <w:rPr>
                <w:sz w:val="24"/>
              </w:rPr>
              <w:t>ПКН-2М</w:t>
            </w:r>
          </w:p>
        </w:tc>
        <w:tc>
          <w:tcPr>
            <w:tcW w:w="1489" w:type="dxa"/>
          </w:tcPr>
          <w:p w:rsidR="00E575F5" w:rsidRDefault="003A258C" w:rsidP="00906B47">
            <w:pPr>
              <w:pStyle w:val="TableParagraph"/>
              <w:spacing w:line="267" w:lineRule="exact"/>
              <w:ind w:left="0"/>
              <w:jc w:val="center"/>
              <w:rPr>
                <w:sz w:val="24"/>
              </w:rPr>
            </w:pPr>
            <w:r>
              <w:rPr>
                <w:sz w:val="24"/>
              </w:rPr>
              <w:t>2</w:t>
            </w:r>
          </w:p>
        </w:tc>
        <w:tc>
          <w:tcPr>
            <w:tcW w:w="1292" w:type="dxa"/>
          </w:tcPr>
          <w:p w:rsidR="00E575F5" w:rsidRDefault="003A258C" w:rsidP="00906B47">
            <w:pPr>
              <w:pStyle w:val="TableParagraph"/>
              <w:spacing w:line="267" w:lineRule="exact"/>
              <w:ind w:left="0" w:right="1"/>
              <w:jc w:val="center"/>
              <w:rPr>
                <w:sz w:val="24"/>
              </w:rPr>
            </w:pPr>
            <w:r>
              <w:rPr>
                <w:w w:val="99"/>
                <w:sz w:val="24"/>
              </w:rPr>
              <w:t>-</w:t>
            </w:r>
          </w:p>
        </w:tc>
        <w:tc>
          <w:tcPr>
            <w:tcW w:w="1103" w:type="dxa"/>
          </w:tcPr>
          <w:p w:rsidR="00E575F5" w:rsidRDefault="003A258C" w:rsidP="00906B47">
            <w:pPr>
              <w:pStyle w:val="TableParagraph"/>
              <w:spacing w:line="267" w:lineRule="exact"/>
              <w:ind w:left="0"/>
              <w:jc w:val="center"/>
              <w:rPr>
                <w:sz w:val="24"/>
              </w:rPr>
            </w:pPr>
            <w:r>
              <w:rPr>
                <w:sz w:val="24"/>
              </w:rPr>
              <w:t>дрова</w:t>
            </w:r>
          </w:p>
        </w:tc>
        <w:tc>
          <w:tcPr>
            <w:tcW w:w="1210" w:type="dxa"/>
          </w:tcPr>
          <w:p w:rsidR="00E575F5" w:rsidRDefault="003A258C" w:rsidP="00906B47">
            <w:pPr>
              <w:pStyle w:val="TableParagraph"/>
              <w:spacing w:line="267" w:lineRule="exact"/>
              <w:ind w:left="0"/>
              <w:jc w:val="center"/>
              <w:rPr>
                <w:sz w:val="24"/>
              </w:rPr>
            </w:pPr>
            <w:r>
              <w:rPr>
                <w:w w:val="99"/>
                <w:sz w:val="24"/>
              </w:rPr>
              <w:t>-</w:t>
            </w:r>
          </w:p>
        </w:tc>
        <w:tc>
          <w:tcPr>
            <w:tcW w:w="1695" w:type="dxa"/>
          </w:tcPr>
          <w:p w:rsidR="00E575F5" w:rsidRDefault="003A258C" w:rsidP="00906B47">
            <w:pPr>
              <w:pStyle w:val="TableParagraph"/>
              <w:spacing w:line="267" w:lineRule="exact"/>
              <w:ind w:left="0" w:right="6"/>
              <w:jc w:val="center"/>
              <w:rPr>
                <w:sz w:val="24"/>
              </w:rPr>
            </w:pPr>
            <w:r>
              <w:rPr>
                <w:w w:val="99"/>
                <w:sz w:val="24"/>
              </w:rPr>
              <w:t>-</w:t>
            </w:r>
          </w:p>
        </w:tc>
      </w:tr>
    </w:tbl>
    <w:p w:rsidR="00E575F5" w:rsidRDefault="00E575F5">
      <w:pPr>
        <w:pStyle w:val="a3"/>
        <w:spacing w:before="5"/>
        <w:ind w:left="0"/>
        <w:rPr>
          <w:sz w:val="20"/>
        </w:rPr>
      </w:pPr>
    </w:p>
    <w:p w:rsidR="00E575F5" w:rsidRDefault="003A258C">
      <w:pPr>
        <w:pStyle w:val="4"/>
        <w:spacing w:before="1"/>
        <w:ind w:left="3317"/>
      </w:pPr>
      <w:r>
        <w:t>Системы связи. Существующее положение</w:t>
      </w:r>
    </w:p>
    <w:p w:rsidR="00E575F5" w:rsidRDefault="003A258C">
      <w:pPr>
        <w:pStyle w:val="a3"/>
        <w:ind w:right="690" w:firstLine="852"/>
        <w:jc w:val="both"/>
      </w:pPr>
      <w:r>
        <w:t>В настоящее время организациям и населению Муниципального образования "</w:t>
      </w:r>
      <w:proofErr w:type="spellStart"/>
      <w:r>
        <w:t>Батуринское</w:t>
      </w:r>
      <w:proofErr w:type="spellEnd"/>
      <w:r>
        <w:t xml:space="preserve"> сельское поселение" предоставляются следующие основные виды телекоммуникационных услуг:</w:t>
      </w:r>
    </w:p>
    <w:p w:rsidR="00E575F5" w:rsidRDefault="003A258C">
      <w:pPr>
        <w:pStyle w:val="a5"/>
        <w:numPr>
          <w:ilvl w:val="3"/>
          <w:numId w:val="143"/>
        </w:numPr>
        <w:tabs>
          <w:tab w:val="left" w:pos="1412"/>
          <w:tab w:val="left" w:pos="1413"/>
        </w:tabs>
        <w:ind w:hanging="361"/>
        <w:jc w:val="left"/>
        <w:rPr>
          <w:rFonts w:ascii="Symbol" w:hAnsi="Symbol"/>
          <w:sz w:val="18"/>
        </w:rPr>
      </w:pPr>
      <w:r>
        <w:rPr>
          <w:sz w:val="24"/>
        </w:rPr>
        <w:t>местная телефонная</w:t>
      </w:r>
      <w:r>
        <w:rPr>
          <w:spacing w:val="-3"/>
          <w:sz w:val="24"/>
        </w:rPr>
        <w:t xml:space="preserve"> </w:t>
      </w:r>
      <w:r>
        <w:rPr>
          <w:sz w:val="24"/>
        </w:rPr>
        <w:t>связь;</w:t>
      </w:r>
    </w:p>
    <w:p w:rsidR="00E575F5" w:rsidRDefault="003A258C">
      <w:pPr>
        <w:pStyle w:val="a5"/>
        <w:numPr>
          <w:ilvl w:val="3"/>
          <w:numId w:val="143"/>
        </w:numPr>
        <w:tabs>
          <w:tab w:val="left" w:pos="1412"/>
          <w:tab w:val="left" w:pos="1413"/>
        </w:tabs>
        <w:ind w:hanging="361"/>
        <w:jc w:val="left"/>
        <w:rPr>
          <w:rFonts w:ascii="Symbol" w:hAnsi="Symbol"/>
          <w:sz w:val="18"/>
        </w:rPr>
      </w:pPr>
      <w:r>
        <w:rPr>
          <w:sz w:val="24"/>
        </w:rPr>
        <w:t>универсальная телефонная связь с использованием</w:t>
      </w:r>
      <w:r>
        <w:rPr>
          <w:spacing w:val="1"/>
          <w:sz w:val="24"/>
        </w:rPr>
        <w:t xml:space="preserve"> </w:t>
      </w:r>
      <w:r>
        <w:rPr>
          <w:sz w:val="24"/>
        </w:rPr>
        <w:t>таксофонов;</w:t>
      </w:r>
    </w:p>
    <w:p w:rsidR="00E575F5" w:rsidRDefault="003A258C">
      <w:pPr>
        <w:pStyle w:val="a5"/>
        <w:numPr>
          <w:ilvl w:val="3"/>
          <w:numId w:val="143"/>
        </w:numPr>
        <w:tabs>
          <w:tab w:val="left" w:pos="1412"/>
          <w:tab w:val="left" w:pos="1413"/>
        </w:tabs>
        <w:ind w:hanging="361"/>
        <w:jc w:val="left"/>
        <w:rPr>
          <w:rFonts w:ascii="Symbol" w:hAnsi="Symbol"/>
          <w:sz w:val="18"/>
        </w:rPr>
      </w:pPr>
      <w:r>
        <w:rPr>
          <w:sz w:val="24"/>
        </w:rPr>
        <w:t>телеграфная связь;</w:t>
      </w:r>
    </w:p>
    <w:p w:rsidR="00E575F5" w:rsidRDefault="003A258C">
      <w:pPr>
        <w:pStyle w:val="a5"/>
        <w:numPr>
          <w:ilvl w:val="3"/>
          <w:numId w:val="143"/>
        </w:numPr>
        <w:tabs>
          <w:tab w:val="left" w:pos="1412"/>
          <w:tab w:val="left" w:pos="1413"/>
        </w:tabs>
        <w:ind w:hanging="361"/>
        <w:jc w:val="left"/>
        <w:rPr>
          <w:rFonts w:ascii="Symbol" w:hAnsi="Symbol"/>
          <w:sz w:val="18"/>
        </w:rPr>
      </w:pPr>
      <w:r>
        <w:rPr>
          <w:sz w:val="24"/>
        </w:rPr>
        <w:t>услуги телефонной связи в выделенной</w:t>
      </w:r>
      <w:r>
        <w:rPr>
          <w:spacing w:val="-7"/>
          <w:sz w:val="24"/>
        </w:rPr>
        <w:t xml:space="preserve"> </w:t>
      </w:r>
      <w:r>
        <w:rPr>
          <w:sz w:val="24"/>
        </w:rPr>
        <w:t>сети;</w:t>
      </w:r>
    </w:p>
    <w:p w:rsidR="00E575F5" w:rsidRDefault="003A258C">
      <w:pPr>
        <w:pStyle w:val="a5"/>
        <w:numPr>
          <w:ilvl w:val="3"/>
          <w:numId w:val="143"/>
        </w:numPr>
        <w:tabs>
          <w:tab w:val="left" w:pos="1412"/>
          <w:tab w:val="left" w:pos="1413"/>
        </w:tabs>
        <w:ind w:hanging="361"/>
        <w:jc w:val="left"/>
        <w:rPr>
          <w:rFonts w:ascii="Symbol" w:hAnsi="Symbol"/>
          <w:sz w:val="18"/>
        </w:rPr>
      </w:pPr>
      <w:r>
        <w:rPr>
          <w:sz w:val="24"/>
        </w:rPr>
        <w:t>услуги подвижной радиотелефонной</w:t>
      </w:r>
      <w:r>
        <w:rPr>
          <w:spacing w:val="-4"/>
          <w:sz w:val="24"/>
        </w:rPr>
        <w:t xml:space="preserve"> </w:t>
      </w:r>
      <w:r>
        <w:rPr>
          <w:sz w:val="24"/>
        </w:rPr>
        <w:t>связи;</w:t>
      </w:r>
    </w:p>
    <w:p w:rsidR="00E575F5" w:rsidRDefault="003A258C">
      <w:pPr>
        <w:pStyle w:val="a5"/>
        <w:numPr>
          <w:ilvl w:val="3"/>
          <w:numId w:val="143"/>
        </w:numPr>
        <w:tabs>
          <w:tab w:val="left" w:pos="1412"/>
          <w:tab w:val="left" w:pos="1413"/>
        </w:tabs>
        <w:ind w:hanging="361"/>
        <w:jc w:val="left"/>
        <w:rPr>
          <w:rFonts w:ascii="Symbol" w:hAnsi="Symbol"/>
          <w:sz w:val="18"/>
        </w:rPr>
      </w:pPr>
      <w:r>
        <w:rPr>
          <w:sz w:val="24"/>
        </w:rPr>
        <w:t>услуги связи для цели эфирного</w:t>
      </w:r>
      <w:r>
        <w:rPr>
          <w:spacing w:val="-4"/>
          <w:sz w:val="24"/>
        </w:rPr>
        <w:t xml:space="preserve"> </w:t>
      </w:r>
      <w:r>
        <w:rPr>
          <w:sz w:val="24"/>
        </w:rPr>
        <w:t>вещания;</w:t>
      </w:r>
    </w:p>
    <w:p w:rsidR="00E575F5" w:rsidRDefault="003A258C">
      <w:pPr>
        <w:pStyle w:val="a5"/>
        <w:numPr>
          <w:ilvl w:val="3"/>
          <w:numId w:val="143"/>
        </w:numPr>
        <w:tabs>
          <w:tab w:val="left" w:pos="1412"/>
          <w:tab w:val="left" w:pos="1413"/>
        </w:tabs>
        <w:ind w:hanging="361"/>
        <w:jc w:val="left"/>
        <w:rPr>
          <w:rFonts w:ascii="Symbol" w:hAnsi="Symbol"/>
          <w:sz w:val="18"/>
        </w:rPr>
      </w:pPr>
      <w:r>
        <w:rPr>
          <w:spacing w:val="-3"/>
          <w:sz w:val="24"/>
        </w:rPr>
        <w:t>почтовая</w:t>
      </w:r>
      <w:r>
        <w:rPr>
          <w:spacing w:val="1"/>
          <w:sz w:val="24"/>
        </w:rPr>
        <w:t xml:space="preserve"> </w:t>
      </w:r>
      <w:r>
        <w:rPr>
          <w:sz w:val="24"/>
        </w:rPr>
        <w:t>связь;</w:t>
      </w:r>
    </w:p>
    <w:p w:rsidR="00E575F5" w:rsidRDefault="003A258C">
      <w:pPr>
        <w:pStyle w:val="a5"/>
        <w:numPr>
          <w:ilvl w:val="3"/>
          <w:numId w:val="143"/>
        </w:numPr>
        <w:tabs>
          <w:tab w:val="left" w:pos="1412"/>
          <w:tab w:val="left" w:pos="1413"/>
        </w:tabs>
        <w:ind w:hanging="361"/>
        <w:jc w:val="left"/>
        <w:rPr>
          <w:rFonts w:ascii="Symbol" w:hAnsi="Symbol"/>
          <w:sz w:val="18"/>
        </w:rPr>
      </w:pPr>
      <w:r>
        <w:rPr>
          <w:sz w:val="24"/>
        </w:rPr>
        <w:t>междугородная и международная</w:t>
      </w:r>
      <w:r>
        <w:rPr>
          <w:spacing w:val="-1"/>
          <w:sz w:val="24"/>
        </w:rPr>
        <w:t xml:space="preserve"> </w:t>
      </w:r>
      <w:r>
        <w:rPr>
          <w:sz w:val="24"/>
        </w:rPr>
        <w:t>связь;</w:t>
      </w:r>
    </w:p>
    <w:p w:rsidR="00E575F5" w:rsidRDefault="003A258C">
      <w:pPr>
        <w:pStyle w:val="a5"/>
        <w:numPr>
          <w:ilvl w:val="3"/>
          <w:numId w:val="143"/>
        </w:numPr>
        <w:tabs>
          <w:tab w:val="left" w:pos="1412"/>
          <w:tab w:val="left" w:pos="1413"/>
        </w:tabs>
        <w:ind w:hanging="361"/>
        <w:jc w:val="left"/>
        <w:rPr>
          <w:rFonts w:ascii="Symbol" w:hAnsi="Symbol"/>
          <w:sz w:val="18"/>
        </w:rPr>
      </w:pPr>
      <w:r>
        <w:rPr>
          <w:sz w:val="24"/>
        </w:rPr>
        <w:t>связь по передаче</w:t>
      </w:r>
      <w:r>
        <w:rPr>
          <w:spacing w:val="-3"/>
          <w:sz w:val="24"/>
        </w:rPr>
        <w:t xml:space="preserve"> </w:t>
      </w:r>
      <w:r>
        <w:rPr>
          <w:sz w:val="24"/>
        </w:rPr>
        <w:t>данных.</w:t>
      </w:r>
    </w:p>
    <w:p w:rsidR="00E575F5" w:rsidRDefault="003A258C">
      <w:pPr>
        <w:pStyle w:val="a3"/>
        <w:ind w:right="697" w:firstLine="568"/>
        <w:jc w:val="both"/>
      </w:pPr>
      <w:r>
        <w:t>Основным оператором проводной связи в сельском поселении является Томский филиал ОАО «Ростелеком». ОАО «Ростелеком» предоставляет услуги местной внутризоновой телефонной связи, пакетная передача данных, услуги доступа в сеть Интернет и многие другие. Обеспеченность населения телефонной сетью общего пользования, на территории поселения, составляет 97%. Все телефонные станции оснащены аппаратурой определителя номера (АОН).</w:t>
      </w:r>
    </w:p>
    <w:p w:rsidR="00E575F5" w:rsidRDefault="003A258C">
      <w:pPr>
        <w:pStyle w:val="a3"/>
        <w:ind w:right="697" w:firstLine="708"/>
        <w:jc w:val="both"/>
      </w:pPr>
      <w:r>
        <w:t>Междугородняя связь осуществляется через Центральную станцию в городе Асино, которая подключена к «Большому» кольцу», которое соединяет Томск с районными центрами Мельниково, Кривошеино, Молчаново, Колпашево, Белый Яр, Батурино и Асино. Новые линии связи позволяют обеспечить жителей поселения услугами, отвечающими современным требованиям, как по качеству, так и по номенклатуре.</w:t>
      </w:r>
    </w:p>
    <w:p w:rsidR="00E575F5" w:rsidRDefault="003A258C">
      <w:pPr>
        <w:pStyle w:val="a3"/>
        <w:ind w:left="1400"/>
        <w:jc w:val="both"/>
      </w:pPr>
      <w:r>
        <w:t>В населенных пунктах поселения применяются следующие типы прокладки кабеля:</w:t>
      </w:r>
    </w:p>
    <w:p w:rsidR="00E575F5" w:rsidRDefault="003A258C" w:rsidP="00906B47">
      <w:pPr>
        <w:pStyle w:val="a5"/>
        <w:numPr>
          <w:ilvl w:val="0"/>
          <w:numId w:val="142"/>
        </w:numPr>
        <w:tabs>
          <w:tab w:val="left" w:pos="1772"/>
          <w:tab w:val="left" w:pos="1773"/>
        </w:tabs>
        <w:ind w:left="1775" w:hanging="363"/>
        <w:jc w:val="left"/>
        <w:rPr>
          <w:sz w:val="24"/>
        </w:rPr>
      </w:pPr>
      <w:r>
        <w:rPr>
          <w:sz w:val="24"/>
        </w:rPr>
        <w:t>подземный в кабельной канализации и</w:t>
      </w:r>
      <w:r>
        <w:rPr>
          <w:spacing w:val="-7"/>
          <w:sz w:val="24"/>
        </w:rPr>
        <w:t xml:space="preserve"> </w:t>
      </w:r>
      <w:r>
        <w:rPr>
          <w:spacing w:val="-3"/>
          <w:sz w:val="24"/>
        </w:rPr>
        <w:t>коллекторах;</w:t>
      </w:r>
    </w:p>
    <w:p w:rsidR="00E575F5" w:rsidRDefault="003A258C">
      <w:pPr>
        <w:pStyle w:val="a5"/>
        <w:numPr>
          <w:ilvl w:val="0"/>
          <w:numId w:val="142"/>
        </w:numPr>
        <w:tabs>
          <w:tab w:val="left" w:pos="1772"/>
          <w:tab w:val="left" w:pos="1773"/>
        </w:tabs>
        <w:spacing w:before="2" w:line="293" w:lineRule="exact"/>
        <w:ind w:hanging="361"/>
        <w:jc w:val="left"/>
        <w:rPr>
          <w:sz w:val="24"/>
        </w:rPr>
      </w:pPr>
      <w:r>
        <w:rPr>
          <w:sz w:val="24"/>
        </w:rPr>
        <w:lastRenderedPageBreak/>
        <w:t>подземный в</w:t>
      </w:r>
      <w:r>
        <w:rPr>
          <w:spacing w:val="-4"/>
          <w:sz w:val="24"/>
        </w:rPr>
        <w:t xml:space="preserve"> </w:t>
      </w:r>
      <w:r>
        <w:rPr>
          <w:sz w:val="24"/>
        </w:rPr>
        <w:t>грунте;</w:t>
      </w:r>
    </w:p>
    <w:p w:rsidR="00E575F5" w:rsidRDefault="003A258C">
      <w:pPr>
        <w:pStyle w:val="a5"/>
        <w:numPr>
          <w:ilvl w:val="0"/>
          <w:numId w:val="142"/>
        </w:numPr>
        <w:tabs>
          <w:tab w:val="left" w:pos="1772"/>
          <w:tab w:val="left" w:pos="1773"/>
        </w:tabs>
        <w:spacing w:line="293" w:lineRule="exact"/>
        <w:ind w:hanging="361"/>
        <w:jc w:val="left"/>
        <w:rPr>
          <w:sz w:val="24"/>
        </w:rPr>
      </w:pPr>
      <w:r>
        <w:rPr>
          <w:sz w:val="24"/>
        </w:rPr>
        <w:t>подвесной на столбовой и стоечной</w:t>
      </w:r>
      <w:r>
        <w:rPr>
          <w:spacing w:val="-5"/>
          <w:sz w:val="24"/>
        </w:rPr>
        <w:t xml:space="preserve"> </w:t>
      </w:r>
      <w:r>
        <w:rPr>
          <w:sz w:val="24"/>
        </w:rPr>
        <w:t>линии.</w:t>
      </w:r>
    </w:p>
    <w:p w:rsidR="00E575F5" w:rsidRDefault="003A258C">
      <w:pPr>
        <w:pStyle w:val="4"/>
        <w:spacing w:before="239"/>
      </w:pPr>
      <w:r>
        <w:t>Система фиксированной связи:</w:t>
      </w:r>
    </w:p>
    <w:p w:rsidR="00E575F5" w:rsidRDefault="003A258C">
      <w:pPr>
        <w:pStyle w:val="a3"/>
        <w:ind w:right="697" w:firstLine="708"/>
        <w:jc w:val="both"/>
      </w:pPr>
      <w:r>
        <w:t xml:space="preserve">Сельское поселение радиофицировано и телефонизировано. Радиовещание осуществляется по проводной сети с помощью </w:t>
      </w:r>
      <w:proofErr w:type="spellStart"/>
      <w:r>
        <w:t>радиофидеров</w:t>
      </w:r>
      <w:proofErr w:type="spellEnd"/>
      <w:r>
        <w:t>, но в настоящее время, всё большее количество пользователей используют приёмники FM частот.</w:t>
      </w:r>
    </w:p>
    <w:p w:rsidR="00E575F5" w:rsidRDefault="00E575F5">
      <w:pPr>
        <w:pStyle w:val="a3"/>
        <w:spacing w:before="1"/>
        <w:ind w:left="0"/>
        <w:rPr>
          <w:sz w:val="21"/>
        </w:rPr>
      </w:pPr>
    </w:p>
    <w:p w:rsidR="00E575F5" w:rsidRDefault="003A258C">
      <w:pPr>
        <w:pStyle w:val="4"/>
        <w:spacing w:after="4" w:line="240" w:lineRule="auto"/>
        <w:ind w:left="673" w:right="672"/>
        <w:jc w:val="center"/>
      </w:pPr>
      <w:r>
        <w:t>Количество телефонных точек в разрезе населенных пунктов</w:t>
      </w:r>
    </w:p>
    <w:tbl>
      <w:tblPr>
        <w:tblW w:w="0" w:type="auto"/>
        <w:tblInd w:w="1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9"/>
        <w:gridCol w:w="4525"/>
      </w:tblGrid>
      <w:tr w:rsidR="00E575F5">
        <w:trPr>
          <w:trHeight w:val="341"/>
        </w:trPr>
        <w:tc>
          <w:tcPr>
            <w:tcW w:w="4549" w:type="dxa"/>
            <w:shd w:val="clear" w:color="auto" w:fill="F1F1F1"/>
          </w:tcPr>
          <w:p w:rsidR="00E575F5" w:rsidRDefault="003A258C">
            <w:pPr>
              <w:pStyle w:val="TableParagraph"/>
              <w:spacing w:line="275" w:lineRule="exact"/>
              <w:ind w:left="359"/>
              <w:rPr>
                <w:b/>
                <w:sz w:val="24"/>
              </w:rPr>
            </w:pPr>
            <w:r>
              <w:rPr>
                <w:b/>
                <w:sz w:val="24"/>
              </w:rPr>
              <w:t>Наименование населенного пункта</w:t>
            </w:r>
          </w:p>
        </w:tc>
        <w:tc>
          <w:tcPr>
            <w:tcW w:w="4525" w:type="dxa"/>
            <w:shd w:val="clear" w:color="auto" w:fill="F1F1F1"/>
          </w:tcPr>
          <w:p w:rsidR="00E575F5" w:rsidRDefault="003A258C">
            <w:pPr>
              <w:pStyle w:val="TableParagraph"/>
              <w:spacing w:line="275" w:lineRule="exact"/>
              <w:ind w:left="999" w:right="992"/>
              <w:jc w:val="center"/>
              <w:rPr>
                <w:b/>
                <w:sz w:val="24"/>
              </w:rPr>
            </w:pPr>
            <w:r>
              <w:rPr>
                <w:b/>
                <w:sz w:val="24"/>
              </w:rPr>
              <w:t>Количество телефонов</w:t>
            </w:r>
          </w:p>
        </w:tc>
      </w:tr>
      <w:tr w:rsidR="00E575F5">
        <w:trPr>
          <w:trHeight w:val="338"/>
        </w:trPr>
        <w:tc>
          <w:tcPr>
            <w:tcW w:w="4549" w:type="dxa"/>
          </w:tcPr>
          <w:p w:rsidR="00E575F5" w:rsidRDefault="003A258C">
            <w:pPr>
              <w:pStyle w:val="TableParagraph"/>
              <w:spacing w:line="267" w:lineRule="exact"/>
              <w:ind w:left="110"/>
              <w:rPr>
                <w:sz w:val="24"/>
              </w:rPr>
            </w:pPr>
            <w:r>
              <w:rPr>
                <w:sz w:val="24"/>
              </w:rPr>
              <w:t>с. Батурино</w:t>
            </w:r>
          </w:p>
        </w:tc>
        <w:tc>
          <w:tcPr>
            <w:tcW w:w="4525" w:type="dxa"/>
          </w:tcPr>
          <w:p w:rsidR="00E575F5" w:rsidRDefault="00D10875">
            <w:pPr>
              <w:pStyle w:val="TableParagraph"/>
              <w:spacing w:line="267" w:lineRule="exact"/>
              <w:ind w:left="999" w:right="987"/>
              <w:jc w:val="center"/>
              <w:rPr>
                <w:sz w:val="24"/>
              </w:rPr>
            </w:pPr>
            <w:r>
              <w:rPr>
                <w:sz w:val="24"/>
              </w:rPr>
              <w:t>39</w:t>
            </w:r>
          </w:p>
        </w:tc>
      </w:tr>
      <w:tr w:rsidR="00E575F5">
        <w:trPr>
          <w:trHeight w:val="341"/>
        </w:trPr>
        <w:tc>
          <w:tcPr>
            <w:tcW w:w="4549" w:type="dxa"/>
          </w:tcPr>
          <w:p w:rsidR="00E575F5" w:rsidRDefault="003A258C">
            <w:pPr>
              <w:pStyle w:val="TableParagraph"/>
              <w:spacing w:line="271" w:lineRule="exact"/>
              <w:ind w:left="110"/>
              <w:rPr>
                <w:sz w:val="24"/>
              </w:rPr>
            </w:pPr>
            <w:r>
              <w:rPr>
                <w:sz w:val="24"/>
              </w:rPr>
              <w:t>п. Ноль-Пикет</w:t>
            </w:r>
          </w:p>
        </w:tc>
        <w:tc>
          <w:tcPr>
            <w:tcW w:w="4525" w:type="dxa"/>
          </w:tcPr>
          <w:p w:rsidR="00E575F5" w:rsidRDefault="00D10875">
            <w:pPr>
              <w:pStyle w:val="TableParagraph"/>
              <w:spacing w:line="271" w:lineRule="exact"/>
              <w:ind w:left="12"/>
              <w:jc w:val="center"/>
              <w:rPr>
                <w:sz w:val="24"/>
              </w:rPr>
            </w:pPr>
            <w:r>
              <w:rPr>
                <w:sz w:val="24"/>
              </w:rPr>
              <w:t>1</w:t>
            </w:r>
          </w:p>
        </w:tc>
      </w:tr>
      <w:tr w:rsidR="00E575F5">
        <w:trPr>
          <w:trHeight w:val="337"/>
        </w:trPr>
        <w:tc>
          <w:tcPr>
            <w:tcW w:w="4549" w:type="dxa"/>
          </w:tcPr>
          <w:p w:rsidR="00E575F5" w:rsidRDefault="003A258C">
            <w:pPr>
              <w:pStyle w:val="TableParagraph"/>
              <w:spacing w:line="267" w:lineRule="exact"/>
              <w:ind w:left="110"/>
              <w:rPr>
                <w:sz w:val="24"/>
              </w:rPr>
            </w:pPr>
            <w:r>
              <w:rPr>
                <w:sz w:val="24"/>
              </w:rPr>
              <w:t xml:space="preserve">п. </w:t>
            </w:r>
            <w:proofErr w:type="spellStart"/>
            <w:r>
              <w:rPr>
                <w:sz w:val="24"/>
              </w:rPr>
              <w:t>Первопашенск</w:t>
            </w:r>
            <w:proofErr w:type="spellEnd"/>
          </w:p>
        </w:tc>
        <w:tc>
          <w:tcPr>
            <w:tcW w:w="4525" w:type="dxa"/>
          </w:tcPr>
          <w:p w:rsidR="00E575F5" w:rsidRDefault="00D10875">
            <w:pPr>
              <w:pStyle w:val="TableParagraph"/>
              <w:spacing w:line="267" w:lineRule="exact"/>
              <w:ind w:left="999" w:right="987"/>
              <w:jc w:val="center"/>
              <w:rPr>
                <w:sz w:val="24"/>
              </w:rPr>
            </w:pPr>
            <w:r>
              <w:rPr>
                <w:sz w:val="24"/>
              </w:rPr>
              <w:t>-</w:t>
            </w:r>
          </w:p>
        </w:tc>
      </w:tr>
      <w:tr w:rsidR="00E575F5">
        <w:trPr>
          <w:trHeight w:val="338"/>
        </w:trPr>
        <w:tc>
          <w:tcPr>
            <w:tcW w:w="4549" w:type="dxa"/>
          </w:tcPr>
          <w:p w:rsidR="00E575F5" w:rsidRDefault="003A258C">
            <w:pPr>
              <w:pStyle w:val="TableParagraph"/>
              <w:spacing w:line="275" w:lineRule="exact"/>
              <w:ind w:left="110"/>
              <w:rPr>
                <w:b/>
                <w:sz w:val="24"/>
              </w:rPr>
            </w:pPr>
            <w:r>
              <w:rPr>
                <w:b/>
                <w:sz w:val="24"/>
              </w:rPr>
              <w:t>Итого по поселению</w:t>
            </w:r>
          </w:p>
        </w:tc>
        <w:tc>
          <w:tcPr>
            <w:tcW w:w="4525" w:type="dxa"/>
          </w:tcPr>
          <w:p w:rsidR="00E575F5" w:rsidRDefault="00D10875">
            <w:pPr>
              <w:pStyle w:val="TableParagraph"/>
              <w:spacing w:line="275" w:lineRule="exact"/>
              <w:ind w:left="999" w:right="987"/>
              <w:jc w:val="center"/>
              <w:rPr>
                <w:b/>
                <w:sz w:val="24"/>
              </w:rPr>
            </w:pPr>
            <w:r>
              <w:rPr>
                <w:b/>
                <w:sz w:val="24"/>
              </w:rPr>
              <w:t>40</w:t>
            </w:r>
          </w:p>
        </w:tc>
      </w:tr>
    </w:tbl>
    <w:p w:rsidR="00E575F5" w:rsidRDefault="00E575F5">
      <w:pPr>
        <w:pStyle w:val="a3"/>
        <w:spacing w:before="10"/>
        <w:ind w:left="0"/>
        <w:rPr>
          <w:b/>
          <w:i/>
          <w:sz w:val="20"/>
        </w:rPr>
      </w:pPr>
    </w:p>
    <w:p w:rsidR="00E575F5" w:rsidRDefault="003A258C">
      <w:pPr>
        <w:spacing w:line="274" w:lineRule="exact"/>
        <w:ind w:left="1400"/>
        <w:rPr>
          <w:b/>
          <w:i/>
          <w:sz w:val="24"/>
        </w:rPr>
      </w:pPr>
      <w:r>
        <w:rPr>
          <w:b/>
          <w:i/>
          <w:sz w:val="24"/>
        </w:rPr>
        <w:t>Почтовая связь.</w:t>
      </w:r>
    </w:p>
    <w:p w:rsidR="00E575F5" w:rsidRDefault="003A258C">
      <w:pPr>
        <w:pStyle w:val="a3"/>
        <w:spacing w:line="274" w:lineRule="exact"/>
        <w:ind w:left="1400"/>
      </w:pPr>
      <w:r>
        <w:t>Почтовые отделения связи предоставляют следующие виды услуг:</w:t>
      </w:r>
    </w:p>
    <w:p w:rsidR="00E575F5" w:rsidRDefault="003A258C">
      <w:pPr>
        <w:pStyle w:val="a5"/>
        <w:numPr>
          <w:ilvl w:val="0"/>
          <w:numId w:val="154"/>
        </w:numPr>
        <w:tabs>
          <w:tab w:val="left" w:pos="1052"/>
          <w:tab w:val="left" w:pos="1053"/>
        </w:tabs>
        <w:ind w:left="1052" w:hanging="361"/>
        <w:jc w:val="left"/>
        <w:rPr>
          <w:rFonts w:ascii="Symbol" w:hAnsi="Symbol"/>
          <w:sz w:val="18"/>
        </w:rPr>
      </w:pPr>
      <w:r>
        <w:rPr>
          <w:sz w:val="24"/>
        </w:rPr>
        <w:t>прием и доставка письменной</w:t>
      </w:r>
      <w:r>
        <w:rPr>
          <w:spacing w:val="1"/>
          <w:sz w:val="24"/>
        </w:rPr>
        <w:t xml:space="preserve"> </w:t>
      </w:r>
      <w:r>
        <w:rPr>
          <w:sz w:val="24"/>
        </w:rPr>
        <w:t>корреспонденции;</w:t>
      </w:r>
    </w:p>
    <w:p w:rsidR="00E575F5" w:rsidRDefault="003A258C">
      <w:pPr>
        <w:pStyle w:val="a5"/>
        <w:numPr>
          <w:ilvl w:val="0"/>
          <w:numId w:val="154"/>
        </w:numPr>
        <w:tabs>
          <w:tab w:val="left" w:pos="1052"/>
          <w:tab w:val="left" w:pos="1053"/>
        </w:tabs>
        <w:ind w:left="1052" w:hanging="361"/>
        <w:jc w:val="left"/>
        <w:rPr>
          <w:rFonts w:ascii="Symbol" w:hAnsi="Symbol"/>
          <w:sz w:val="18"/>
        </w:rPr>
      </w:pPr>
      <w:r>
        <w:rPr>
          <w:sz w:val="24"/>
        </w:rPr>
        <w:t>прием и выдача бандеролей,</w:t>
      </w:r>
      <w:r>
        <w:rPr>
          <w:spacing w:val="-2"/>
          <w:sz w:val="24"/>
        </w:rPr>
        <w:t xml:space="preserve"> </w:t>
      </w:r>
      <w:r>
        <w:rPr>
          <w:sz w:val="24"/>
        </w:rPr>
        <w:t>посылок;</w:t>
      </w:r>
    </w:p>
    <w:p w:rsidR="00E575F5" w:rsidRDefault="003A258C">
      <w:pPr>
        <w:pStyle w:val="a5"/>
        <w:numPr>
          <w:ilvl w:val="0"/>
          <w:numId w:val="154"/>
        </w:numPr>
        <w:tabs>
          <w:tab w:val="left" w:pos="1052"/>
          <w:tab w:val="left" w:pos="1053"/>
        </w:tabs>
        <w:ind w:left="1052" w:hanging="361"/>
        <w:jc w:val="left"/>
        <w:rPr>
          <w:rFonts w:ascii="Symbol" w:hAnsi="Symbol"/>
          <w:sz w:val="18"/>
        </w:rPr>
      </w:pPr>
      <w:r>
        <w:rPr>
          <w:sz w:val="24"/>
        </w:rPr>
        <w:t>доставка счетов, извещений,</w:t>
      </w:r>
      <w:r>
        <w:rPr>
          <w:spacing w:val="-2"/>
          <w:sz w:val="24"/>
        </w:rPr>
        <w:t xml:space="preserve"> </w:t>
      </w:r>
      <w:r>
        <w:rPr>
          <w:sz w:val="24"/>
        </w:rPr>
        <w:t>уведомлений;</w:t>
      </w:r>
    </w:p>
    <w:p w:rsidR="00E575F5" w:rsidRDefault="003A258C">
      <w:pPr>
        <w:pStyle w:val="a5"/>
        <w:numPr>
          <w:ilvl w:val="0"/>
          <w:numId w:val="154"/>
        </w:numPr>
        <w:tabs>
          <w:tab w:val="left" w:pos="1052"/>
          <w:tab w:val="left" w:pos="1053"/>
        </w:tabs>
        <w:ind w:left="1052" w:hanging="361"/>
        <w:jc w:val="left"/>
        <w:rPr>
          <w:rFonts w:ascii="Symbol" w:hAnsi="Symbol"/>
          <w:sz w:val="18"/>
        </w:rPr>
      </w:pPr>
      <w:r>
        <w:rPr>
          <w:sz w:val="24"/>
        </w:rPr>
        <w:t>прием и оплата денежных</w:t>
      </w:r>
      <w:r>
        <w:rPr>
          <w:spacing w:val="-1"/>
          <w:sz w:val="24"/>
        </w:rPr>
        <w:t xml:space="preserve"> </w:t>
      </w:r>
      <w:r>
        <w:rPr>
          <w:sz w:val="24"/>
        </w:rPr>
        <w:t>переводов;</w:t>
      </w:r>
    </w:p>
    <w:p w:rsidR="00E575F5" w:rsidRDefault="003A258C">
      <w:pPr>
        <w:pStyle w:val="a5"/>
        <w:numPr>
          <w:ilvl w:val="0"/>
          <w:numId w:val="154"/>
        </w:numPr>
        <w:tabs>
          <w:tab w:val="left" w:pos="1052"/>
          <w:tab w:val="left" w:pos="1053"/>
        </w:tabs>
        <w:ind w:left="1052" w:hanging="361"/>
        <w:jc w:val="left"/>
        <w:rPr>
          <w:rFonts w:ascii="Symbol" w:hAnsi="Symbol"/>
          <w:sz w:val="18"/>
        </w:rPr>
      </w:pPr>
      <w:r>
        <w:rPr>
          <w:sz w:val="24"/>
        </w:rPr>
        <w:t>доставка пенсий и</w:t>
      </w:r>
      <w:r>
        <w:rPr>
          <w:spacing w:val="-1"/>
          <w:sz w:val="24"/>
        </w:rPr>
        <w:t xml:space="preserve"> </w:t>
      </w:r>
      <w:r>
        <w:rPr>
          <w:sz w:val="24"/>
        </w:rPr>
        <w:t>пособий;</w:t>
      </w:r>
    </w:p>
    <w:p w:rsidR="00E575F5" w:rsidRDefault="003A258C">
      <w:pPr>
        <w:pStyle w:val="a5"/>
        <w:numPr>
          <w:ilvl w:val="0"/>
          <w:numId w:val="154"/>
        </w:numPr>
        <w:tabs>
          <w:tab w:val="left" w:pos="1052"/>
          <w:tab w:val="left" w:pos="1053"/>
        </w:tabs>
        <w:spacing w:before="1"/>
        <w:ind w:left="1052" w:hanging="361"/>
        <w:jc w:val="left"/>
        <w:rPr>
          <w:rFonts w:ascii="Symbol" w:hAnsi="Symbol"/>
          <w:sz w:val="18"/>
        </w:rPr>
      </w:pPr>
      <w:r>
        <w:rPr>
          <w:sz w:val="24"/>
        </w:rPr>
        <w:t>прием коммунальных, муниципальных и других</w:t>
      </w:r>
      <w:r>
        <w:rPr>
          <w:spacing w:val="-3"/>
          <w:sz w:val="24"/>
        </w:rPr>
        <w:t xml:space="preserve"> </w:t>
      </w:r>
      <w:r>
        <w:rPr>
          <w:sz w:val="24"/>
        </w:rPr>
        <w:t>платежей;</w:t>
      </w:r>
    </w:p>
    <w:p w:rsidR="00E575F5" w:rsidRDefault="003A258C">
      <w:pPr>
        <w:pStyle w:val="a5"/>
        <w:numPr>
          <w:ilvl w:val="0"/>
          <w:numId w:val="154"/>
        </w:numPr>
        <w:tabs>
          <w:tab w:val="left" w:pos="1052"/>
          <w:tab w:val="left" w:pos="1053"/>
        </w:tabs>
        <w:ind w:left="1052" w:hanging="361"/>
        <w:jc w:val="left"/>
        <w:rPr>
          <w:rFonts w:ascii="Symbol" w:hAnsi="Symbol"/>
          <w:sz w:val="18"/>
        </w:rPr>
      </w:pPr>
      <w:r>
        <w:rPr>
          <w:sz w:val="24"/>
        </w:rPr>
        <w:t>прием платежей за услуги электросвязи и сотовой связи;</w:t>
      </w:r>
    </w:p>
    <w:p w:rsidR="00E575F5" w:rsidRDefault="003A258C">
      <w:pPr>
        <w:pStyle w:val="a5"/>
        <w:numPr>
          <w:ilvl w:val="0"/>
          <w:numId w:val="154"/>
        </w:numPr>
        <w:tabs>
          <w:tab w:val="left" w:pos="1052"/>
          <w:tab w:val="left" w:pos="1053"/>
        </w:tabs>
        <w:ind w:left="1052" w:hanging="361"/>
        <w:jc w:val="left"/>
        <w:rPr>
          <w:rFonts w:ascii="Symbol" w:hAnsi="Symbol"/>
          <w:sz w:val="18"/>
        </w:rPr>
      </w:pPr>
      <w:r>
        <w:rPr>
          <w:sz w:val="24"/>
        </w:rPr>
        <w:t xml:space="preserve">проведение подписной </w:t>
      </w:r>
      <w:r>
        <w:rPr>
          <w:spacing w:val="-3"/>
          <w:sz w:val="24"/>
        </w:rPr>
        <w:t xml:space="preserve">компании, </w:t>
      </w:r>
      <w:r>
        <w:rPr>
          <w:sz w:val="24"/>
        </w:rPr>
        <w:t>доставка периодических</w:t>
      </w:r>
      <w:r>
        <w:rPr>
          <w:spacing w:val="-4"/>
          <w:sz w:val="24"/>
        </w:rPr>
        <w:t xml:space="preserve"> </w:t>
      </w:r>
      <w:r>
        <w:rPr>
          <w:sz w:val="24"/>
        </w:rPr>
        <w:t>изданий;</w:t>
      </w:r>
    </w:p>
    <w:p w:rsidR="00E575F5" w:rsidRDefault="003A258C">
      <w:pPr>
        <w:pStyle w:val="a5"/>
        <w:numPr>
          <w:ilvl w:val="0"/>
          <w:numId w:val="154"/>
        </w:numPr>
        <w:tabs>
          <w:tab w:val="left" w:pos="1052"/>
          <w:tab w:val="left" w:pos="1053"/>
        </w:tabs>
        <w:ind w:left="1052" w:hanging="361"/>
        <w:jc w:val="left"/>
        <w:rPr>
          <w:rFonts w:ascii="Symbol" w:hAnsi="Symbol"/>
          <w:sz w:val="18"/>
        </w:rPr>
      </w:pPr>
      <w:r>
        <w:rPr>
          <w:sz w:val="24"/>
        </w:rPr>
        <w:t>реализация товаров розничной торговли,</w:t>
      </w:r>
      <w:r>
        <w:rPr>
          <w:spacing w:val="-5"/>
          <w:sz w:val="24"/>
        </w:rPr>
        <w:t xml:space="preserve"> </w:t>
      </w:r>
      <w:r>
        <w:rPr>
          <w:sz w:val="24"/>
        </w:rPr>
        <w:t>лотерей;</w:t>
      </w:r>
    </w:p>
    <w:p w:rsidR="00E575F5" w:rsidRDefault="003A258C">
      <w:pPr>
        <w:pStyle w:val="a5"/>
        <w:numPr>
          <w:ilvl w:val="0"/>
          <w:numId w:val="154"/>
        </w:numPr>
        <w:tabs>
          <w:tab w:val="left" w:pos="1052"/>
          <w:tab w:val="left" w:pos="1053"/>
        </w:tabs>
        <w:ind w:left="1052" w:hanging="361"/>
        <w:jc w:val="left"/>
        <w:rPr>
          <w:rFonts w:ascii="Symbol" w:hAnsi="Symbol"/>
          <w:sz w:val="18"/>
        </w:rPr>
      </w:pPr>
      <w:r>
        <w:rPr>
          <w:sz w:val="24"/>
        </w:rPr>
        <w:t>телекоммуникационные и телеграфные</w:t>
      </w:r>
      <w:r>
        <w:rPr>
          <w:spacing w:val="-5"/>
          <w:sz w:val="24"/>
        </w:rPr>
        <w:t xml:space="preserve"> </w:t>
      </w:r>
      <w:r>
        <w:rPr>
          <w:sz w:val="24"/>
        </w:rPr>
        <w:t>услуги;</w:t>
      </w:r>
    </w:p>
    <w:p w:rsidR="00E575F5" w:rsidRDefault="003A258C">
      <w:pPr>
        <w:pStyle w:val="a5"/>
        <w:numPr>
          <w:ilvl w:val="0"/>
          <w:numId w:val="154"/>
        </w:numPr>
        <w:tabs>
          <w:tab w:val="left" w:pos="1052"/>
          <w:tab w:val="left" w:pos="1053"/>
        </w:tabs>
        <w:ind w:left="1052" w:hanging="361"/>
        <w:jc w:val="left"/>
        <w:rPr>
          <w:rFonts w:ascii="Symbol" w:hAnsi="Symbol"/>
          <w:sz w:val="18"/>
        </w:rPr>
      </w:pPr>
      <w:r>
        <w:rPr>
          <w:sz w:val="24"/>
        </w:rPr>
        <w:t xml:space="preserve">продажа </w:t>
      </w:r>
      <w:r>
        <w:rPr>
          <w:spacing w:val="-3"/>
          <w:sz w:val="24"/>
        </w:rPr>
        <w:t>знаков</w:t>
      </w:r>
      <w:r>
        <w:rPr>
          <w:spacing w:val="-2"/>
          <w:sz w:val="24"/>
        </w:rPr>
        <w:t xml:space="preserve"> </w:t>
      </w:r>
      <w:r>
        <w:rPr>
          <w:sz w:val="24"/>
        </w:rPr>
        <w:t>ГЗПО.</w:t>
      </w:r>
    </w:p>
    <w:p w:rsidR="00E575F5" w:rsidRDefault="003A258C">
      <w:pPr>
        <w:pStyle w:val="a3"/>
        <w:ind w:right="687" w:firstLine="708"/>
        <w:jc w:val="both"/>
      </w:pPr>
      <w:r>
        <w:t xml:space="preserve">Кроме традиционных услуг связи развитие получают услуги по передаче данных, телематические услуги. Развивается пользование сетью «Интернет». </w:t>
      </w:r>
      <w:r w:rsidR="0028166F">
        <w:t>Количество образовательных учреждений,</w:t>
      </w:r>
      <w:r>
        <w:t xml:space="preserve"> подключенных к сети Интернет в сельском поселении — 100%.</w:t>
      </w:r>
    </w:p>
    <w:p w:rsidR="00E575F5" w:rsidRDefault="00E575F5">
      <w:pPr>
        <w:pStyle w:val="a3"/>
        <w:spacing w:before="3"/>
        <w:ind w:left="0"/>
        <w:rPr>
          <w:sz w:val="21"/>
        </w:rPr>
      </w:pPr>
    </w:p>
    <w:p w:rsidR="00E575F5" w:rsidRDefault="003A258C">
      <w:pPr>
        <w:pStyle w:val="4"/>
      </w:pPr>
      <w:r>
        <w:t>Услуги сотовой подвижной связи.</w:t>
      </w:r>
    </w:p>
    <w:p w:rsidR="00E575F5" w:rsidRDefault="003A258C">
      <w:pPr>
        <w:pStyle w:val="a3"/>
        <w:ind w:right="689" w:firstLine="708"/>
        <w:jc w:val="both"/>
      </w:pPr>
      <w:r>
        <w:t xml:space="preserve">Услуги подвижной сотовой связи в </w:t>
      </w:r>
      <w:proofErr w:type="spellStart"/>
      <w:r>
        <w:t>Батуринском</w:t>
      </w:r>
      <w:proofErr w:type="spellEnd"/>
      <w:r>
        <w:t xml:space="preserve"> сельском поселении оказывают следующие операторы: ОАО "Вымпелком" (Билайн), ОАО "МегаФон" Сибирский филиал, ОАО "Мобильные </w:t>
      </w:r>
      <w:proofErr w:type="spellStart"/>
      <w:r>
        <w:t>ТелеСистемы</w:t>
      </w:r>
      <w:proofErr w:type="spellEnd"/>
      <w:r>
        <w:t>" (МТС), Теле 2, а так же местный оператор "</w:t>
      </w:r>
      <w:proofErr w:type="spellStart"/>
      <w:r>
        <w:t>Wellcom</w:t>
      </w:r>
      <w:proofErr w:type="spellEnd"/>
      <w:r>
        <w:t>". Уровень покрытия территории поселения сетями сотовой связи 50 %.</w:t>
      </w:r>
    </w:p>
    <w:p w:rsidR="00E575F5" w:rsidRDefault="003A258C">
      <w:pPr>
        <w:pStyle w:val="a3"/>
        <w:ind w:right="691" w:firstLine="708"/>
        <w:jc w:val="both"/>
      </w:pPr>
      <w:r>
        <w:t>В настоящее время сотовая связь стала основной заменой фиксированной телефонии. Низкие тарифы, отличная зона покрытия территории сельского поселения почти всеми операторами связи, низкая стоимость мобильных устройств вызвало резкий рост числа абонентов. Фактически, по стоимости обслуживания сотовые операторы вплотную приблизились к фиксированной телефонии и создали ей серьезную конкуренцию.</w:t>
      </w:r>
    </w:p>
    <w:p w:rsidR="00E575F5" w:rsidRDefault="003A258C">
      <w:pPr>
        <w:pStyle w:val="a3"/>
        <w:ind w:left="1400"/>
        <w:jc w:val="both"/>
      </w:pPr>
      <w:r>
        <w:t>Основные этапы развития сотовой связи:</w:t>
      </w:r>
    </w:p>
    <w:p w:rsidR="00E575F5" w:rsidRDefault="003A258C">
      <w:pPr>
        <w:pStyle w:val="a5"/>
        <w:numPr>
          <w:ilvl w:val="0"/>
          <w:numId w:val="141"/>
        </w:numPr>
        <w:tabs>
          <w:tab w:val="left" w:pos="1952"/>
          <w:tab w:val="left" w:pos="1953"/>
        </w:tabs>
        <w:spacing w:before="2"/>
        <w:ind w:right="2161"/>
        <w:jc w:val="left"/>
        <w:rPr>
          <w:sz w:val="24"/>
        </w:rPr>
      </w:pPr>
      <w:r>
        <w:rPr>
          <w:sz w:val="24"/>
        </w:rPr>
        <w:t xml:space="preserve">создание сетей сотовой связи следующего </w:t>
      </w:r>
      <w:r>
        <w:rPr>
          <w:spacing w:val="-3"/>
          <w:sz w:val="24"/>
        </w:rPr>
        <w:t xml:space="preserve">поколения </w:t>
      </w:r>
      <w:r>
        <w:rPr>
          <w:spacing w:val="-4"/>
          <w:sz w:val="24"/>
        </w:rPr>
        <w:t xml:space="preserve">(LTE), </w:t>
      </w:r>
      <w:r>
        <w:rPr>
          <w:sz w:val="24"/>
        </w:rPr>
        <w:t>на основе существующей инфраструктуры базовых станций и</w:t>
      </w:r>
      <w:r>
        <w:rPr>
          <w:spacing w:val="-14"/>
          <w:sz w:val="24"/>
        </w:rPr>
        <w:t xml:space="preserve"> </w:t>
      </w:r>
      <w:r>
        <w:rPr>
          <w:spacing w:val="-3"/>
          <w:sz w:val="24"/>
        </w:rPr>
        <w:t>коммутаторов.</w:t>
      </w:r>
    </w:p>
    <w:p w:rsidR="00E575F5" w:rsidRDefault="003A258C">
      <w:pPr>
        <w:pStyle w:val="a5"/>
        <w:numPr>
          <w:ilvl w:val="0"/>
          <w:numId w:val="141"/>
        </w:numPr>
        <w:tabs>
          <w:tab w:val="left" w:pos="1952"/>
          <w:tab w:val="left" w:pos="1953"/>
        </w:tabs>
        <w:spacing w:before="2" w:line="293" w:lineRule="exact"/>
        <w:jc w:val="left"/>
        <w:rPr>
          <w:sz w:val="24"/>
        </w:rPr>
      </w:pPr>
      <w:r>
        <w:rPr>
          <w:sz w:val="24"/>
        </w:rPr>
        <w:t>строительство новых базовых станций и расширение зоны</w:t>
      </w:r>
      <w:r>
        <w:rPr>
          <w:spacing w:val="-12"/>
          <w:sz w:val="24"/>
        </w:rPr>
        <w:t xml:space="preserve"> </w:t>
      </w:r>
      <w:r>
        <w:rPr>
          <w:spacing w:val="-3"/>
          <w:sz w:val="24"/>
        </w:rPr>
        <w:t>охвата.</w:t>
      </w:r>
    </w:p>
    <w:p w:rsidR="00E575F5" w:rsidRDefault="003A258C">
      <w:pPr>
        <w:pStyle w:val="a5"/>
        <w:numPr>
          <w:ilvl w:val="0"/>
          <w:numId w:val="141"/>
        </w:numPr>
        <w:tabs>
          <w:tab w:val="left" w:pos="1952"/>
          <w:tab w:val="left" w:pos="1953"/>
        </w:tabs>
        <w:spacing w:line="292" w:lineRule="exact"/>
        <w:jc w:val="left"/>
        <w:rPr>
          <w:sz w:val="24"/>
        </w:rPr>
      </w:pPr>
      <w:r>
        <w:rPr>
          <w:sz w:val="24"/>
        </w:rPr>
        <w:t>выравнивание зон покрытия всех сотовых</w:t>
      </w:r>
      <w:r>
        <w:rPr>
          <w:spacing w:val="-2"/>
          <w:sz w:val="24"/>
        </w:rPr>
        <w:t xml:space="preserve"> </w:t>
      </w:r>
      <w:r>
        <w:rPr>
          <w:sz w:val="24"/>
        </w:rPr>
        <w:t>операторов</w:t>
      </w:r>
    </w:p>
    <w:p w:rsidR="00E575F5" w:rsidRDefault="003A258C">
      <w:pPr>
        <w:pStyle w:val="a5"/>
        <w:numPr>
          <w:ilvl w:val="0"/>
          <w:numId w:val="141"/>
        </w:numPr>
        <w:tabs>
          <w:tab w:val="left" w:pos="1952"/>
          <w:tab w:val="left" w:pos="1953"/>
        </w:tabs>
        <w:spacing w:before="3" w:line="235" w:lineRule="auto"/>
        <w:ind w:right="1688"/>
        <w:jc w:val="left"/>
        <w:rPr>
          <w:sz w:val="24"/>
        </w:rPr>
      </w:pPr>
      <w:r>
        <w:rPr>
          <w:sz w:val="24"/>
        </w:rPr>
        <w:t>снижение тарифов и дальнейшее расширение дополнительных</w:t>
      </w:r>
      <w:r>
        <w:rPr>
          <w:spacing w:val="-27"/>
          <w:sz w:val="24"/>
        </w:rPr>
        <w:t xml:space="preserve"> </w:t>
      </w:r>
      <w:r>
        <w:rPr>
          <w:sz w:val="24"/>
        </w:rPr>
        <w:t>мобильных сервисов.</w:t>
      </w:r>
    </w:p>
    <w:p w:rsidR="0028166F" w:rsidRDefault="0028166F" w:rsidP="0028166F">
      <w:pPr>
        <w:pStyle w:val="a5"/>
        <w:tabs>
          <w:tab w:val="left" w:pos="1952"/>
          <w:tab w:val="left" w:pos="1953"/>
        </w:tabs>
        <w:spacing w:before="3" w:line="235" w:lineRule="auto"/>
        <w:ind w:left="1953" w:right="1688" w:firstLine="0"/>
        <w:jc w:val="left"/>
        <w:rPr>
          <w:sz w:val="24"/>
        </w:rPr>
      </w:pPr>
    </w:p>
    <w:p w:rsidR="00906B47" w:rsidRDefault="00906B47" w:rsidP="0028166F">
      <w:pPr>
        <w:pStyle w:val="a5"/>
        <w:tabs>
          <w:tab w:val="left" w:pos="1952"/>
          <w:tab w:val="left" w:pos="1953"/>
        </w:tabs>
        <w:spacing w:before="3" w:line="235" w:lineRule="auto"/>
        <w:ind w:left="1953" w:right="1688" w:firstLine="0"/>
        <w:jc w:val="left"/>
        <w:rPr>
          <w:sz w:val="24"/>
        </w:rPr>
      </w:pPr>
    </w:p>
    <w:p w:rsidR="00906B47" w:rsidRDefault="00906B47" w:rsidP="0028166F">
      <w:pPr>
        <w:pStyle w:val="a5"/>
        <w:tabs>
          <w:tab w:val="left" w:pos="1952"/>
          <w:tab w:val="left" w:pos="1953"/>
        </w:tabs>
        <w:spacing w:before="3" w:line="235" w:lineRule="auto"/>
        <w:ind w:left="1953" w:right="1688" w:firstLine="0"/>
        <w:jc w:val="left"/>
        <w:rPr>
          <w:sz w:val="24"/>
        </w:rPr>
      </w:pPr>
    </w:p>
    <w:p w:rsidR="00E575F5" w:rsidRDefault="003A258C">
      <w:pPr>
        <w:pStyle w:val="2"/>
        <w:numPr>
          <w:ilvl w:val="2"/>
          <w:numId w:val="143"/>
        </w:numPr>
        <w:tabs>
          <w:tab w:val="left" w:pos="1389"/>
        </w:tabs>
        <w:spacing w:before="96"/>
        <w:ind w:hanging="697"/>
      </w:pPr>
      <w:bookmarkStart w:id="173" w:name="_bookmark29"/>
      <w:bookmarkStart w:id="174" w:name="_Toc152846388"/>
      <w:bookmarkStart w:id="175" w:name="_Toc152846787"/>
      <w:bookmarkStart w:id="176" w:name="_Toc152847291"/>
      <w:bookmarkStart w:id="177" w:name="_Toc153550714"/>
      <w:bookmarkEnd w:id="173"/>
      <w:r>
        <w:lastRenderedPageBreak/>
        <w:t>Транспортная</w:t>
      </w:r>
      <w:r>
        <w:rPr>
          <w:spacing w:val="-4"/>
        </w:rPr>
        <w:t xml:space="preserve"> </w:t>
      </w:r>
      <w:r>
        <w:t>инфраструктура</w:t>
      </w:r>
      <w:bookmarkEnd w:id="174"/>
      <w:bookmarkEnd w:id="175"/>
      <w:bookmarkEnd w:id="176"/>
      <w:bookmarkEnd w:id="177"/>
    </w:p>
    <w:p w:rsidR="00E575F5" w:rsidRDefault="003A258C">
      <w:pPr>
        <w:pStyle w:val="a3"/>
        <w:spacing w:before="54"/>
        <w:ind w:right="694" w:firstLine="708"/>
        <w:jc w:val="both"/>
      </w:pPr>
      <w:r>
        <w:t xml:space="preserve">В полномочия органов местного самоуправления </w:t>
      </w:r>
      <w:r>
        <w:rPr>
          <w:spacing w:val="-3"/>
        </w:rPr>
        <w:t xml:space="preserve">входят </w:t>
      </w:r>
      <w:r>
        <w:t xml:space="preserve">вопросы содержания и строительства автомобильных дорог общего пользования, мостов и иных транспортных инженерных сооружений в границах населенных </w:t>
      </w:r>
      <w:r>
        <w:rPr>
          <w:spacing w:val="-3"/>
        </w:rPr>
        <w:t xml:space="preserve">пунктов, </w:t>
      </w:r>
      <w:r>
        <w:t xml:space="preserve">а также предоставление транспортных </w:t>
      </w:r>
      <w:r>
        <w:rPr>
          <w:spacing w:val="-3"/>
        </w:rPr>
        <w:t xml:space="preserve">услуг </w:t>
      </w:r>
      <w:r>
        <w:t>населению и организация транспортного</w:t>
      </w:r>
      <w:r>
        <w:rPr>
          <w:spacing w:val="4"/>
        </w:rPr>
        <w:t xml:space="preserve"> </w:t>
      </w:r>
      <w:r>
        <w:t>обслуживания.</w:t>
      </w:r>
    </w:p>
    <w:p w:rsidR="00E575F5" w:rsidRDefault="003A258C">
      <w:pPr>
        <w:pStyle w:val="a3"/>
        <w:ind w:right="701" w:firstLine="708"/>
        <w:jc w:val="both"/>
      </w:pPr>
      <w:r>
        <w:t>Местоположение сельского поселения отразилось на характере внешних транспортных связей.</w:t>
      </w:r>
    </w:p>
    <w:p w:rsidR="00E575F5" w:rsidRDefault="003A258C">
      <w:pPr>
        <w:pStyle w:val="4"/>
        <w:spacing w:before="4"/>
        <w:ind w:left="4865"/>
        <w:jc w:val="left"/>
      </w:pPr>
      <w:r>
        <w:t>Внешний транспорт</w:t>
      </w:r>
    </w:p>
    <w:p w:rsidR="00E575F5" w:rsidRDefault="003A258C">
      <w:pPr>
        <w:pStyle w:val="a3"/>
        <w:ind w:right="954" w:firstLine="708"/>
      </w:pPr>
      <w:r>
        <w:t>Через муниципальное образование "</w:t>
      </w:r>
      <w:proofErr w:type="spellStart"/>
      <w:r>
        <w:t>Батуринское</w:t>
      </w:r>
      <w:proofErr w:type="spellEnd"/>
      <w:r>
        <w:t xml:space="preserve"> сельское поселение" проходит межмуниципальная дорога Асино - Батурино (69 ОП МЗ Н-27), которая дает круглогодичный выход на региональную дорогу </w:t>
      </w:r>
      <w:proofErr w:type="spellStart"/>
      <w:r>
        <w:t>Камаевка</w:t>
      </w:r>
      <w:proofErr w:type="spellEnd"/>
      <w:r>
        <w:t xml:space="preserve"> - Асино - Первомайское (69 ОП РЗ К-3).</w:t>
      </w:r>
    </w:p>
    <w:p w:rsidR="00E575F5" w:rsidRDefault="00E575F5">
      <w:pPr>
        <w:pStyle w:val="a3"/>
        <w:spacing w:before="1"/>
        <w:ind w:left="0"/>
        <w:rPr>
          <w:sz w:val="21"/>
        </w:rPr>
      </w:pPr>
    </w:p>
    <w:p w:rsidR="00E575F5" w:rsidRDefault="003A258C">
      <w:pPr>
        <w:pStyle w:val="4"/>
        <w:spacing w:after="5" w:line="240" w:lineRule="auto"/>
        <w:ind w:left="668" w:right="668"/>
        <w:jc w:val="center"/>
      </w:pPr>
      <w:r>
        <w:t>Перечень автомобильных дорог общего пользования регионального или межмуниципального значения Томской области</w:t>
      </w:r>
    </w:p>
    <w:tbl>
      <w:tblPr>
        <w:tblW w:w="0" w:type="auto"/>
        <w:tblInd w:w="6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33"/>
        <w:gridCol w:w="2945"/>
        <w:gridCol w:w="1692"/>
        <w:gridCol w:w="2068"/>
      </w:tblGrid>
      <w:tr w:rsidR="00E575F5">
        <w:trPr>
          <w:trHeight w:val="548"/>
        </w:trPr>
        <w:tc>
          <w:tcPr>
            <w:tcW w:w="3333" w:type="dxa"/>
            <w:shd w:val="clear" w:color="auto" w:fill="F1F1F1"/>
          </w:tcPr>
          <w:p w:rsidR="00E575F5" w:rsidRDefault="003A258C">
            <w:pPr>
              <w:pStyle w:val="TableParagraph"/>
              <w:spacing w:line="270" w:lineRule="exact"/>
              <w:ind w:left="152"/>
              <w:rPr>
                <w:b/>
                <w:sz w:val="24"/>
              </w:rPr>
            </w:pPr>
            <w:r>
              <w:rPr>
                <w:b/>
                <w:sz w:val="24"/>
              </w:rPr>
              <w:t>Идентификационный</w:t>
            </w:r>
          </w:p>
          <w:p w:rsidR="00E575F5" w:rsidRDefault="003A258C">
            <w:pPr>
              <w:pStyle w:val="TableParagraph"/>
              <w:spacing w:line="259" w:lineRule="exact"/>
              <w:ind w:left="152"/>
              <w:rPr>
                <w:b/>
                <w:sz w:val="24"/>
              </w:rPr>
            </w:pPr>
            <w:r>
              <w:rPr>
                <w:b/>
                <w:sz w:val="24"/>
              </w:rPr>
              <w:t>номер</w:t>
            </w:r>
          </w:p>
        </w:tc>
        <w:tc>
          <w:tcPr>
            <w:tcW w:w="2945" w:type="dxa"/>
            <w:shd w:val="clear" w:color="auto" w:fill="F1F1F1"/>
          </w:tcPr>
          <w:p w:rsidR="00E575F5" w:rsidRDefault="003A258C">
            <w:pPr>
              <w:pStyle w:val="TableParagraph"/>
              <w:spacing w:line="270" w:lineRule="exact"/>
              <w:ind w:left="152"/>
              <w:rPr>
                <w:b/>
                <w:sz w:val="24"/>
              </w:rPr>
            </w:pPr>
            <w:r>
              <w:rPr>
                <w:b/>
                <w:sz w:val="24"/>
              </w:rPr>
              <w:t>Наименование</w:t>
            </w:r>
          </w:p>
          <w:p w:rsidR="00E575F5" w:rsidRDefault="003A258C">
            <w:pPr>
              <w:pStyle w:val="TableParagraph"/>
              <w:spacing w:line="259" w:lineRule="exact"/>
              <w:ind w:left="152"/>
              <w:rPr>
                <w:b/>
                <w:sz w:val="24"/>
              </w:rPr>
            </w:pPr>
            <w:r>
              <w:rPr>
                <w:b/>
                <w:sz w:val="24"/>
              </w:rPr>
              <w:t>автомобильной дороги</w:t>
            </w:r>
          </w:p>
        </w:tc>
        <w:tc>
          <w:tcPr>
            <w:tcW w:w="1692" w:type="dxa"/>
            <w:shd w:val="clear" w:color="auto" w:fill="F1F1F1"/>
          </w:tcPr>
          <w:p w:rsidR="00E575F5" w:rsidRDefault="003A258C">
            <w:pPr>
              <w:pStyle w:val="TableParagraph"/>
              <w:spacing w:line="270" w:lineRule="exact"/>
              <w:ind w:left="344"/>
              <w:rPr>
                <w:b/>
                <w:sz w:val="24"/>
              </w:rPr>
            </w:pPr>
            <w:r>
              <w:rPr>
                <w:b/>
                <w:sz w:val="24"/>
              </w:rPr>
              <w:t>Учетный</w:t>
            </w:r>
          </w:p>
          <w:p w:rsidR="00E575F5" w:rsidRDefault="003A258C">
            <w:pPr>
              <w:pStyle w:val="TableParagraph"/>
              <w:spacing w:line="259" w:lineRule="exact"/>
              <w:ind w:left="220"/>
              <w:rPr>
                <w:b/>
                <w:sz w:val="24"/>
              </w:rPr>
            </w:pPr>
            <w:r>
              <w:rPr>
                <w:b/>
                <w:sz w:val="24"/>
              </w:rPr>
              <w:t>номер (код)</w:t>
            </w:r>
          </w:p>
        </w:tc>
        <w:tc>
          <w:tcPr>
            <w:tcW w:w="2068" w:type="dxa"/>
            <w:shd w:val="clear" w:color="auto" w:fill="F1F1F1"/>
          </w:tcPr>
          <w:p w:rsidR="00E575F5" w:rsidRDefault="003A258C">
            <w:pPr>
              <w:pStyle w:val="TableParagraph"/>
              <w:spacing w:line="270" w:lineRule="exact"/>
              <w:ind w:left="128" w:right="107"/>
              <w:jc w:val="center"/>
              <w:rPr>
                <w:b/>
                <w:sz w:val="24"/>
              </w:rPr>
            </w:pPr>
            <w:r>
              <w:rPr>
                <w:b/>
                <w:sz w:val="24"/>
              </w:rPr>
              <w:t>Протяженность,</w:t>
            </w:r>
          </w:p>
          <w:p w:rsidR="00E575F5" w:rsidRDefault="003A258C">
            <w:pPr>
              <w:pStyle w:val="TableParagraph"/>
              <w:spacing w:line="259" w:lineRule="exact"/>
              <w:ind w:left="127" w:right="107"/>
              <w:jc w:val="center"/>
              <w:rPr>
                <w:b/>
                <w:sz w:val="24"/>
              </w:rPr>
            </w:pPr>
            <w:r>
              <w:rPr>
                <w:b/>
                <w:sz w:val="24"/>
              </w:rPr>
              <w:t>(км)</w:t>
            </w:r>
          </w:p>
        </w:tc>
      </w:tr>
      <w:tr w:rsidR="00E575F5">
        <w:trPr>
          <w:trHeight w:val="281"/>
        </w:trPr>
        <w:tc>
          <w:tcPr>
            <w:tcW w:w="3333" w:type="dxa"/>
          </w:tcPr>
          <w:p w:rsidR="00E575F5" w:rsidRDefault="003A258C">
            <w:pPr>
              <w:pStyle w:val="TableParagraph"/>
              <w:spacing w:line="261" w:lineRule="exact"/>
              <w:ind w:left="152"/>
              <w:rPr>
                <w:sz w:val="24"/>
              </w:rPr>
            </w:pPr>
            <w:r>
              <w:rPr>
                <w:sz w:val="24"/>
              </w:rPr>
              <w:t>69 ОП МЗ Н-27</w:t>
            </w:r>
          </w:p>
        </w:tc>
        <w:tc>
          <w:tcPr>
            <w:tcW w:w="2945" w:type="dxa"/>
          </w:tcPr>
          <w:p w:rsidR="00E575F5" w:rsidRDefault="003A258C">
            <w:pPr>
              <w:pStyle w:val="TableParagraph"/>
              <w:spacing w:line="261" w:lineRule="exact"/>
              <w:ind w:left="152"/>
              <w:rPr>
                <w:sz w:val="24"/>
              </w:rPr>
            </w:pPr>
            <w:r>
              <w:rPr>
                <w:sz w:val="24"/>
              </w:rPr>
              <w:t>Асино - Батурино</w:t>
            </w:r>
          </w:p>
        </w:tc>
        <w:tc>
          <w:tcPr>
            <w:tcW w:w="1692" w:type="dxa"/>
          </w:tcPr>
          <w:p w:rsidR="00E575F5" w:rsidRDefault="003A258C">
            <w:pPr>
              <w:pStyle w:val="TableParagraph"/>
              <w:spacing w:line="261" w:lineRule="exact"/>
              <w:ind w:left="448"/>
              <w:rPr>
                <w:sz w:val="24"/>
              </w:rPr>
            </w:pPr>
            <w:r>
              <w:rPr>
                <w:sz w:val="24"/>
              </w:rPr>
              <w:t>69 Н-27</w:t>
            </w:r>
          </w:p>
        </w:tc>
        <w:tc>
          <w:tcPr>
            <w:tcW w:w="2068" w:type="dxa"/>
          </w:tcPr>
          <w:p w:rsidR="00E575F5" w:rsidRDefault="003A258C">
            <w:pPr>
              <w:pStyle w:val="TableParagraph"/>
              <w:spacing w:line="261" w:lineRule="exact"/>
              <w:ind w:left="645"/>
              <w:rPr>
                <w:sz w:val="24"/>
              </w:rPr>
            </w:pPr>
            <w:r>
              <w:rPr>
                <w:sz w:val="24"/>
              </w:rPr>
              <w:t>124,387</w:t>
            </w:r>
          </w:p>
        </w:tc>
      </w:tr>
    </w:tbl>
    <w:p w:rsidR="00E575F5" w:rsidRDefault="00E575F5">
      <w:pPr>
        <w:pStyle w:val="a3"/>
        <w:spacing w:before="5"/>
        <w:ind w:left="0"/>
        <w:rPr>
          <w:b/>
          <w:i/>
          <w:sz w:val="20"/>
        </w:rPr>
      </w:pPr>
    </w:p>
    <w:p w:rsidR="00E575F5" w:rsidRDefault="003A258C">
      <w:pPr>
        <w:spacing w:before="1" w:after="4"/>
        <w:ind w:left="672" w:right="672"/>
        <w:jc w:val="center"/>
        <w:rPr>
          <w:b/>
          <w:i/>
          <w:sz w:val="24"/>
        </w:rPr>
      </w:pPr>
      <w:r>
        <w:rPr>
          <w:b/>
          <w:i/>
          <w:sz w:val="24"/>
        </w:rPr>
        <w:t>Перечень автомобильных дорог общего пользования местного значения муниципального образования "</w:t>
      </w:r>
      <w:proofErr w:type="spellStart"/>
      <w:r>
        <w:rPr>
          <w:b/>
          <w:i/>
          <w:sz w:val="24"/>
        </w:rPr>
        <w:t>Батуринское</w:t>
      </w:r>
      <w:proofErr w:type="spellEnd"/>
      <w:r>
        <w:rPr>
          <w:b/>
          <w:i/>
          <w:sz w:val="24"/>
        </w:rPr>
        <w:t xml:space="preserve"> сельское поселение"</w:t>
      </w:r>
    </w:p>
    <w:tbl>
      <w:tblPr>
        <w:tblW w:w="0" w:type="auto"/>
        <w:tblInd w:w="7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02"/>
        <w:gridCol w:w="2709"/>
      </w:tblGrid>
      <w:tr w:rsidR="00E575F5">
        <w:trPr>
          <w:trHeight w:val="276"/>
        </w:trPr>
        <w:tc>
          <w:tcPr>
            <w:tcW w:w="7202" w:type="dxa"/>
            <w:shd w:val="clear" w:color="auto" w:fill="F1F1F1"/>
          </w:tcPr>
          <w:p w:rsidR="00E575F5" w:rsidRDefault="003A258C">
            <w:pPr>
              <w:pStyle w:val="TableParagraph"/>
              <w:spacing w:line="257" w:lineRule="exact"/>
              <w:ind w:left="152"/>
              <w:rPr>
                <w:b/>
                <w:sz w:val="24"/>
              </w:rPr>
            </w:pPr>
            <w:r>
              <w:rPr>
                <w:b/>
                <w:sz w:val="24"/>
              </w:rPr>
              <w:t>Наименование автомобильной дороги</w:t>
            </w:r>
          </w:p>
        </w:tc>
        <w:tc>
          <w:tcPr>
            <w:tcW w:w="2709" w:type="dxa"/>
            <w:shd w:val="clear" w:color="auto" w:fill="F1F1F1"/>
          </w:tcPr>
          <w:p w:rsidR="00E575F5" w:rsidRDefault="003A258C">
            <w:pPr>
              <w:pStyle w:val="TableParagraph"/>
              <w:spacing w:line="257" w:lineRule="exact"/>
              <w:ind w:left="188" w:right="168"/>
              <w:jc w:val="center"/>
              <w:rPr>
                <w:b/>
                <w:sz w:val="24"/>
              </w:rPr>
            </w:pPr>
            <w:r>
              <w:rPr>
                <w:b/>
                <w:sz w:val="24"/>
              </w:rPr>
              <w:t>Протяженность, (км)</w:t>
            </w:r>
          </w:p>
        </w:tc>
      </w:tr>
      <w:tr w:rsidR="00E575F5">
        <w:trPr>
          <w:trHeight w:val="277"/>
        </w:trPr>
        <w:tc>
          <w:tcPr>
            <w:tcW w:w="7202" w:type="dxa"/>
          </w:tcPr>
          <w:p w:rsidR="00E575F5" w:rsidRDefault="003A258C">
            <w:pPr>
              <w:pStyle w:val="TableParagraph"/>
              <w:spacing w:line="257" w:lineRule="exact"/>
              <w:ind w:left="152"/>
              <w:rPr>
                <w:sz w:val="24"/>
              </w:rPr>
            </w:pPr>
            <w:r>
              <w:rPr>
                <w:sz w:val="24"/>
              </w:rPr>
              <w:t>С. Батурино до пос. Ноль-Пикет</w:t>
            </w:r>
          </w:p>
        </w:tc>
        <w:tc>
          <w:tcPr>
            <w:tcW w:w="2709" w:type="dxa"/>
          </w:tcPr>
          <w:p w:rsidR="00E575F5" w:rsidRDefault="003A258C">
            <w:pPr>
              <w:pStyle w:val="TableParagraph"/>
              <w:spacing w:line="257" w:lineRule="exact"/>
              <w:ind w:left="184" w:right="168"/>
              <w:jc w:val="center"/>
              <w:rPr>
                <w:sz w:val="24"/>
              </w:rPr>
            </w:pPr>
            <w:r>
              <w:rPr>
                <w:sz w:val="24"/>
              </w:rPr>
              <w:t>2,777</w:t>
            </w:r>
          </w:p>
        </w:tc>
      </w:tr>
    </w:tbl>
    <w:p w:rsidR="00E575F5" w:rsidRDefault="003A258C">
      <w:pPr>
        <w:pStyle w:val="a3"/>
        <w:ind w:right="691" w:firstLine="708"/>
        <w:jc w:val="both"/>
      </w:pPr>
      <w:r>
        <w:t xml:space="preserve">Населенные пункты с. Батурино и п. </w:t>
      </w:r>
      <w:proofErr w:type="spellStart"/>
      <w:r>
        <w:t>Первопашенск</w:t>
      </w:r>
      <w:proofErr w:type="spellEnd"/>
      <w:r>
        <w:t xml:space="preserve"> </w:t>
      </w:r>
      <w:proofErr w:type="spellStart"/>
      <w:r>
        <w:t>Батуринское</w:t>
      </w:r>
      <w:proofErr w:type="spellEnd"/>
      <w:r>
        <w:t xml:space="preserve"> сельского поселения находятся дороге "Асино-Батурино", п. Ноль-Пикет расположен в стороне от данной дороги. Связь осуществляется по дороге местного значения "с. Батурино - п. Ноль-Пикет".</w:t>
      </w:r>
    </w:p>
    <w:p w:rsidR="00E575F5" w:rsidRDefault="003A258C">
      <w:pPr>
        <w:pStyle w:val="a3"/>
        <w:ind w:right="690" w:firstLine="708"/>
        <w:jc w:val="both"/>
      </w:pPr>
      <w:r>
        <w:t>Протяженность всех дорог на территории поселения – 68 км, в том числе с твердым покрытием – 8 км (48 кв. км), с грунтовым и гравийным покрытием – 60км (360 кв. км).</w:t>
      </w:r>
    </w:p>
    <w:p w:rsidR="00E575F5" w:rsidRDefault="003A258C">
      <w:pPr>
        <w:pStyle w:val="a3"/>
        <w:ind w:right="691" w:firstLine="708"/>
        <w:jc w:val="both"/>
      </w:pPr>
      <w:r>
        <w:t xml:space="preserve">Общие сведения об автомобильных дорогах содержатся в постановлении </w:t>
      </w:r>
      <w:r>
        <w:rPr>
          <w:spacing w:val="-3"/>
        </w:rPr>
        <w:t xml:space="preserve">от </w:t>
      </w:r>
      <w:r>
        <w:t xml:space="preserve">10 ноября 2010 </w:t>
      </w:r>
      <w:r>
        <w:rPr>
          <w:spacing w:val="-4"/>
        </w:rPr>
        <w:t>года</w:t>
      </w:r>
      <w:r>
        <w:rPr>
          <w:spacing w:val="52"/>
        </w:rPr>
        <w:t xml:space="preserve"> </w:t>
      </w:r>
      <w:r>
        <w:t xml:space="preserve">№221а </w:t>
      </w:r>
      <w:r>
        <w:rPr>
          <w:spacing w:val="-4"/>
        </w:rPr>
        <w:t>«Об</w:t>
      </w:r>
      <w:r>
        <w:rPr>
          <w:spacing w:val="52"/>
        </w:rPr>
        <w:t xml:space="preserve"> </w:t>
      </w:r>
      <w:r>
        <w:t xml:space="preserve">утверждении перечня автомобильных дорог общего пользования регионального или межмуниципального значения </w:t>
      </w:r>
      <w:r>
        <w:rPr>
          <w:spacing w:val="-6"/>
        </w:rPr>
        <w:t xml:space="preserve">Томской </w:t>
      </w:r>
      <w:r>
        <w:t>области».</w:t>
      </w:r>
    </w:p>
    <w:p w:rsidR="00E575F5" w:rsidRDefault="003A258C">
      <w:pPr>
        <w:pStyle w:val="a3"/>
        <w:ind w:right="683" w:firstLine="708"/>
        <w:jc w:val="both"/>
      </w:pPr>
      <w:r>
        <w:t>В рамках целевой программы «Развитие автомобильных дорог общего пользования регионального или межмуниципального значения Томской области на 2011 – 2015 годы» осуществляются мероприятия, направленные на улучшение доступности и повышение пропускной способности транспортной инфраструктуры.</w:t>
      </w:r>
    </w:p>
    <w:p w:rsidR="00E575F5" w:rsidRDefault="003A258C">
      <w:pPr>
        <w:pStyle w:val="a3"/>
        <w:spacing w:before="1"/>
        <w:ind w:right="695" w:firstLine="708"/>
        <w:jc w:val="both"/>
      </w:pPr>
      <w:r>
        <w:t>На территории сельского поселения мостовых переходов длинной 100 м и более, путепроводов нет.</w:t>
      </w:r>
    </w:p>
    <w:p w:rsidR="00E575F5" w:rsidRDefault="003A258C">
      <w:pPr>
        <w:pStyle w:val="a3"/>
        <w:ind w:left="1400"/>
        <w:jc w:val="both"/>
      </w:pPr>
      <w:r>
        <w:t>Исследования по среднесуточной интенсивности движения не проводились и не ведутся.</w:t>
      </w:r>
    </w:p>
    <w:p w:rsidR="00E575F5" w:rsidRDefault="00E575F5">
      <w:pPr>
        <w:pStyle w:val="a3"/>
        <w:spacing w:before="2"/>
        <w:ind w:left="0"/>
        <w:rPr>
          <w:sz w:val="21"/>
        </w:rPr>
      </w:pPr>
    </w:p>
    <w:p w:rsidR="00E575F5" w:rsidRDefault="003A258C">
      <w:pPr>
        <w:pStyle w:val="4"/>
        <w:ind w:left="4721"/>
      </w:pPr>
      <w:r>
        <w:t>Улично-дорожная сеть.</w:t>
      </w:r>
    </w:p>
    <w:p w:rsidR="00E575F5" w:rsidRDefault="003A258C">
      <w:pPr>
        <w:pStyle w:val="a3"/>
        <w:ind w:right="689" w:firstLine="708"/>
        <w:jc w:val="both"/>
      </w:pPr>
      <w:r>
        <w:rPr>
          <w:spacing w:val="-3"/>
        </w:rPr>
        <w:t xml:space="preserve">Улично-дорожная </w:t>
      </w:r>
      <w:r>
        <w:t xml:space="preserve">сеть населенных </w:t>
      </w:r>
      <w:r>
        <w:rPr>
          <w:spacing w:val="-3"/>
        </w:rPr>
        <w:t xml:space="preserve">пунктов </w:t>
      </w:r>
      <w:r>
        <w:t xml:space="preserve">обеспечивает внутренние транспортные связи, включает в себя въезды и выезды на территорию населенных пунктов, </w:t>
      </w:r>
      <w:r>
        <w:rPr>
          <w:spacing w:val="-3"/>
        </w:rPr>
        <w:t xml:space="preserve">главные </w:t>
      </w:r>
      <w:r>
        <w:rPr>
          <w:spacing w:val="-4"/>
        </w:rPr>
        <w:t>улицы</w:t>
      </w:r>
      <w:r>
        <w:rPr>
          <w:spacing w:val="52"/>
        </w:rPr>
        <w:t xml:space="preserve"> </w:t>
      </w:r>
      <w:r>
        <w:t>застройки, основные и второстепенные проезды.</w:t>
      </w:r>
    </w:p>
    <w:p w:rsidR="00E575F5" w:rsidRDefault="003A258C">
      <w:pPr>
        <w:pStyle w:val="a3"/>
        <w:ind w:right="691" w:firstLine="708"/>
        <w:jc w:val="both"/>
      </w:pPr>
      <w:r>
        <w:rPr>
          <w:spacing w:val="-4"/>
        </w:rPr>
        <w:t xml:space="preserve">Главные улицы </w:t>
      </w:r>
      <w:r>
        <w:t>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общепоселковых транспортных</w:t>
      </w:r>
      <w:r>
        <w:rPr>
          <w:spacing w:val="-6"/>
        </w:rPr>
        <w:t xml:space="preserve"> </w:t>
      </w:r>
      <w:r>
        <w:rPr>
          <w:spacing w:val="-3"/>
        </w:rPr>
        <w:t>потоков.</w:t>
      </w:r>
    </w:p>
    <w:p w:rsidR="00E575F5" w:rsidRDefault="003A258C">
      <w:pPr>
        <w:pStyle w:val="a3"/>
        <w:ind w:left="1400"/>
        <w:jc w:val="both"/>
      </w:pPr>
      <w:r>
        <w:t>Основные проезды обеспечивают подъезд транспорта к группам жилых зданий.</w:t>
      </w:r>
    </w:p>
    <w:p w:rsidR="00E575F5" w:rsidRDefault="003A258C">
      <w:pPr>
        <w:pStyle w:val="a3"/>
        <w:ind w:right="688"/>
        <w:jc w:val="both"/>
      </w:pPr>
      <w:r>
        <w:t xml:space="preserve">Второстепенные проезды обеспечивают подъезд транспорта к отдельным зданиям. </w:t>
      </w:r>
      <w:r>
        <w:rPr>
          <w:spacing w:val="-5"/>
        </w:rPr>
        <w:t xml:space="preserve">Улично- </w:t>
      </w:r>
      <w:r>
        <w:t xml:space="preserve">дорожная сеть </w:t>
      </w:r>
      <w:r>
        <w:rPr>
          <w:spacing w:val="-3"/>
        </w:rPr>
        <w:t xml:space="preserve">входит </w:t>
      </w:r>
      <w:r>
        <w:t xml:space="preserve">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w:t>
      </w:r>
      <w:r>
        <w:rPr>
          <w:spacing w:val="-3"/>
        </w:rPr>
        <w:t xml:space="preserve">пешеходов, </w:t>
      </w:r>
      <w:r>
        <w:t xml:space="preserve">прокладки инженерных </w:t>
      </w:r>
      <w:r>
        <w:rPr>
          <w:spacing w:val="-3"/>
        </w:rPr>
        <w:t xml:space="preserve">коммуникаций, </w:t>
      </w:r>
      <w:r>
        <w:t>размещения зеленых насаждений и шумозащитных устройств, установки технических средств информации и организации движения.</w:t>
      </w:r>
    </w:p>
    <w:p w:rsidR="0028166F" w:rsidRDefault="0028166F">
      <w:pPr>
        <w:pStyle w:val="a3"/>
        <w:ind w:right="688"/>
        <w:jc w:val="both"/>
      </w:pPr>
    </w:p>
    <w:p w:rsidR="00E575F5" w:rsidRDefault="003A258C">
      <w:pPr>
        <w:pStyle w:val="4"/>
        <w:spacing w:before="91" w:after="5" w:line="240" w:lineRule="auto"/>
        <w:ind w:left="3113" w:hanging="2205"/>
        <w:jc w:val="left"/>
      </w:pPr>
      <w:r>
        <w:lastRenderedPageBreak/>
        <w:t>Перечень автомобильных дорог общего пользования местного значения муниципального образования "</w:t>
      </w:r>
      <w:proofErr w:type="spellStart"/>
      <w:r>
        <w:t>Батуринское</w:t>
      </w:r>
      <w:proofErr w:type="spellEnd"/>
      <w:r>
        <w:t xml:space="preserve"> сельское поселение"</w:t>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904"/>
        <w:gridCol w:w="2977"/>
        <w:gridCol w:w="1132"/>
        <w:gridCol w:w="1276"/>
        <w:gridCol w:w="2068"/>
        <w:gridCol w:w="852"/>
        <w:gridCol w:w="993"/>
      </w:tblGrid>
      <w:tr w:rsidR="00E575F5" w:rsidTr="0028166F">
        <w:trPr>
          <w:trHeight w:val="2330"/>
        </w:trPr>
        <w:tc>
          <w:tcPr>
            <w:tcW w:w="820" w:type="dxa"/>
            <w:shd w:val="clear" w:color="auto" w:fill="F1F1F1"/>
          </w:tcPr>
          <w:p w:rsidR="00E575F5" w:rsidRDefault="00E575F5">
            <w:pPr>
              <w:pStyle w:val="TableParagraph"/>
              <w:ind w:left="0"/>
              <w:rPr>
                <w:b/>
                <w:i/>
                <w:sz w:val="26"/>
              </w:rPr>
            </w:pPr>
          </w:p>
          <w:p w:rsidR="00E575F5" w:rsidRDefault="00E575F5">
            <w:pPr>
              <w:pStyle w:val="TableParagraph"/>
              <w:ind w:left="0"/>
              <w:rPr>
                <w:b/>
                <w:i/>
                <w:sz w:val="26"/>
              </w:rPr>
            </w:pPr>
          </w:p>
          <w:p w:rsidR="00E575F5" w:rsidRDefault="00E575F5">
            <w:pPr>
              <w:pStyle w:val="TableParagraph"/>
              <w:spacing w:before="1"/>
              <w:ind w:left="0"/>
              <w:rPr>
                <w:b/>
                <w:i/>
                <w:sz w:val="25"/>
              </w:rPr>
            </w:pPr>
          </w:p>
          <w:p w:rsidR="00E575F5" w:rsidRDefault="003A258C">
            <w:pPr>
              <w:pStyle w:val="TableParagraph"/>
              <w:ind w:left="239" w:right="207" w:firstLine="52"/>
              <w:rPr>
                <w:b/>
                <w:sz w:val="24"/>
              </w:rPr>
            </w:pPr>
            <w:r>
              <w:rPr>
                <w:b/>
                <w:sz w:val="24"/>
              </w:rPr>
              <w:t>№ п/п</w:t>
            </w:r>
          </w:p>
        </w:tc>
        <w:tc>
          <w:tcPr>
            <w:tcW w:w="2977" w:type="dxa"/>
            <w:shd w:val="clear" w:color="auto" w:fill="F1F1F1"/>
          </w:tcPr>
          <w:p w:rsidR="00E575F5" w:rsidRDefault="00E575F5">
            <w:pPr>
              <w:pStyle w:val="TableParagraph"/>
              <w:ind w:left="0"/>
              <w:rPr>
                <w:b/>
                <w:i/>
                <w:sz w:val="26"/>
              </w:rPr>
            </w:pPr>
          </w:p>
          <w:p w:rsidR="00E575F5" w:rsidRDefault="00E575F5">
            <w:pPr>
              <w:pStyle w:val="TableParagraph"/>
              <w:ind w:left="0"/>
              <w:rPr>
                <w:b/>
                <w:i/>
                <w:sz w:val="26"/>
              </w:rPr>
            </w:pPr>
          </w:p>
          <w:p w:rsidR="00E575F5" w:rsidRDefault="00E575F5">
            <w:pPr>
              <w:pStyle w:val="TableParagraph"/>
              <w:spacing w:before="3"/>
              <w:ind w:left="0"/>
              <w:rPr>
                <w:b/>
                <w:i/>
                <w:sz w:val="37"/>
              </w:rPr>
            </w:pPr>
          </w:p>
          <w:p w:rsidR="00E575F5" w:rsidRDefault="003A258C">
            <w:pPr>
              <w:pStyle w:val="TableParagraph"/>
              <w:ind w:left="703"/>
              <w:rPr>
                <w:b/>
                <w:sz w:val="24"/>
              </w:rPr>
            </w:pPr>
            <w:r>
              <w:rPr>
                <w:b/>
                <w:sz w:val="24"/>
              </w:rPr>
              <w:t>Адрес объекта</w:t>
            </w:r>
          </w:p>
        </w:tc>
        <w:tc>
          <w:tcPr>
            <w:tcW w:w="1132" w:type="dxa"/>
            <w:shd w:val="clear" w:color="auto" w:fill="F1F1F1"/>
            <w:textDirection w:val="btLr"/>
          </w:tcPr>
          <w:p w:rsidR="00E575F5" w:rsidRDefault="003A258C">
            <w:pPr>
              <w:pStyle w:val="TableParagraph"/>
              <w:spacing w:before="107" w:line="247" w:lineRule="auto"/>
              <w:ind w:left="110"/>
              <w:rPr>
                <w:b/>
                <w:sz w:val="24"/>
              </w:rPr>
            </w:pPr>
            <w:r>
              <w:rPr>
                <w:b/>
                <w:sz w:val="24"/>
              </w:rPr>
              <w:t>Протяженность дороги (</w:t>
            </w:r>
            <w:proofErr w:type="spellStart"/>
            <w:r>
              <w:rPr>
                <w:b/>
                <w:sz w:val="24"/>
              </w:rPr>
              <w:t>п.м</w:t>
            </w:r>
            <w:proofErr w:type="spellEnd"/>
            <w:r>
              <w:rPr>
                <w:b/>
                <w:sz w:val="24"/>
              </w:rPr>
              <w:t>.)</w:t>
            </w:r>
          </w:p>
        </w:tc>
        <w:tc>
          <w:tcPr>
            <w:tcW w:w="1276" w:type="dxa"/>
            <w:shd w:val="clear" w:color="auto" w:fill="F1F1F1"/>
            <w:textDirection w:val="btLr"/>
          </w:tcPr>
          <w:p w:rsidR="00E575F5" w:rsidRDefault="003A258C">
            <w:pPr>
              <w:pStyle w:val="TableParagraph"/>
              <w:spacing w:before="111"/>
              <w:ind w:left="110"/>
              <w:rPr>
                <w:b/>
                <w:sz w:val="24"/>
              </w:rPr>
            </w:pPr>
            <w:r>
              <w:rPr>
                <w:b/>
                <w:sz w:val="24"/>
              </w:rPr>
              <w:t>Ширина:</w:t>
            </w:r>
          </w:p>
          <w:p w:rsidR="00E575F5" w:rsidRDefault="003A258C">
            <w:pPr>
              <w:pStyle w:val="TableParagraph"/>
              <w:spacing w:before="8" w:line="244" w:lineRule="auto"/>
              <w:ind w:left="110"/>
              <w:rPr>
                <w:b/>
                <w:sz w:val="24"/>
              </w:rPr>
            </w:pPr>
            <w:r>
              <w:rPr>
                <w:b/>
                <w:sz w:val="24"/>
              </w:rPr>
              <w:t>земляного полотна/проезжей части</w:t>
            </w:r>
          </w:p>
        </w:tc>
        <w:tc>
          <w:tcPr>
            <w:tcW w:w="1984" w:type="dxa"/>
            <w:shd w:val="clear" w:color="auto" w:fill="F1F1F1"/>
          </w:tcPr>
          <w:p w:rsidR="00E575F5" w:rsidRDefault="00E575F5">
            <w:pPr>
              <w:pStyle w:val="TableParagraph"/>
              <w:ind w:left="0"/>
              <w:rPr>
                <w:b/>
                <w:i/>
                <w:sz w:val="26"/>
              </w:rPr>
            </w:pPr>
          </w:p>
          <w:p w:rsidR="00E575F5" w:rsidRDefault="00E575F5">
            <w:pPr>
              <w:pStyle w:val="TableParagraph"/>
              <w:ind w:left="0"/>
              <w:rPr>
                <w:b/>
                <w:i/>
                <w:sz w:val="26"/>
              </w:rPr>
            </w:pPr>
          </w:p>
          <w:p w:rsidR="00E575F5" w:rsidRDefault="00E575F5">
            <w:pPr>
              <w:pStyle w:val="TableParagraph"/>
              <w:spacing w:before="1"/>
              <w:ind w:left="0"/>
              <w:rPr>
                <w:b/>
                <w:i/>
                <w:sz w:val="25"/>
              </w:rPr>
            </w:pPr>
          </w:p>
          <w:p w:rsidR="00E575F5" w:rsidRDefault="003A258C">
            <w:pPr>
              <w:pStyle w:val="TableParagraph"/>
              <w:ind w:left="624" w:right="398" w:hanging="197"/>
              <w:rPr>
                <w:b/>
                <w:sz w:val="24"/>
              </w:rPr>
            </w:pPr>
            <w:r>
              <w:rPr>
                <w:b/>
                <w:sz w:val="24"/>
              </w:rPr>
              <w:t>Покрытие дороги</w:t>
            </w:r>
          </w:p>
        </w:tc>
        <w:tc>
          <w:tcPr>
            <w:tcW w:w="852" w:type="dxa"/>
            <w:shd w:val="clear" w:color="auto" w:fill="F1F1F1"/>
            <w:textDirection w:val="btLr"/>
          </w:tcPr>
          <w:p w:rsidR="00E575F5" w:rsidRDefault="003A258C">
            <w:pPr>
              <w:pStyle w:val="TableParagraph"/>
              <w:spacing w:before="112" w:line="247" w:lineRule="auto"/>
              <w:ind w:left="110"/>
              <w:rPr>
                <w:b/>
                <w:sz w:val="24"/>
              </w:rPr>
            </w:pPr>
            <w:r>
              <w:rPr>
                <w:b/>
                <w:sz w:val="24"/>
              </w:rPr>
              <w:t>Техническая категория</w:t>
            </w:r>
          </w:p>
        </w:tc>
        <w:tc>
          <w:tcPr>
            <w:tcW w:w="993" w:type="dxa"/>
            <w:shd w:val="clear" w:color="auto" w:fill="F1F1F1"/>
            <w:textDirection w:val="btLr"/>
          </w:tcPr>
          <w:p w:rsidR="00E575F5" w:rsidRDefault="003A258C">
            <w:pPr>
              <w:pStyle w:val="TableParagraph"/>
              <w:spacing w:before="109" w:line="247" w:lineRule="auto"/>
              <w:ind w:left="110"/>
              <w:rPr>
                <w:b/>
                <w:sz w:val="24"/>
              </w:rPr>
            </w:pPr>
            <w:r>
              <w:rPr>
                <w:b/>
                <w:sz w:val="24"/>
              </w:rPr>
              <w:t>Технико- эксплуатационное состояние</w:t>
            </w:r>
          </w:p>
        </w:tc>
      </w:tr>
      <w:tr w:rsidR="00E575F5" w:rsidTr="0028166F">
        <w:trPr>
          <w:trHeight w:val="278"/>
        </w:trPr>
        <w:tc>
          <w:tcPr>
            <w:tcW w:w="10034" w:type="dxa"/>
            <w:gridSpan w:val="7"/>
          </w:tcPr>
          <w:p w:rsidR="00E575F5" w:rsidRDefault="003A258C">
            <w:pPr>
              <w:pStyle w:val="TableParagraph"/>
              <w:spacing w:line="258" w:lineRule="exact"/>
              <w:ind w:left="4030" w:right="4019"/>
              <w:jc w:val="center"/>
              <w:rPr>
                <w:b/>
                <w:sz w:val="24"/>
              </w:rPr>
            </w:pPr>
            <w:r>
              <w:rPr>
                <w:b/>
                <w:sz w:val="24"/>
              </w:rPr>
              <w:t>С. Батурино</w:t>
            </w:r>
          </w:p>
        </w:tc>
      </w:tr>
      <w:tr w:rsidR="00E575F5" w:rsidTr="0028166F">
        <w:trPr>
          <w:trHeight w:val="550"/>
        </w:trPr>
        <w:tc>
          <w:tcPr>
            <w:tcW w:w="820" w:type="dxa"/>
          </w:tcPr>
          <w:p w:rsidR="00E575F5" w:rsidRDefault="003A258C">
            <w:pPr>
              <w:pStyle w:val="TableParagraph"/>
              <w:spacing w:line="267" w:lineRule="exact"/>
              <w:ind w:left="230"/>
              <w:rPr>
                <w:sz w:val="24"/>
              </w:rPr>
            </w:pPr>
            <w:r>
              <w:rPr>
                <w:sz w:val="24"/>
              </w:rPr>
              <w:t>1.</w:t>
            </w:r>
          </w:p>
        </w:tc>
        <w:tc>
          <w:tcPr>
            <w:tcW w:w="2977" w:type="dxa"/>
          </w:tcPr>
          <w:p w:rsidR="00E575F5" w:rsidRDefault="003A258C">
            <w:pPr>
              <w:pStyle w:val="TableParagraph"/>
              <w:spacing w:line="267" w:lineRule="exact"/>
              <w:ind w:left="106"/>
              <w:rPr>
                <w:sz w:val="24"/>
              </w:rPr>
            </w:pPr>
            <w:r>
              <w:rPr>
                <w:sz w:val="24"/>
              </w:rPr>
              <w:t>Ул. рабочая</w:t>
            </w:r>
          </w:p>
        </w:tc>
        <w:tc>
          <w:tcPr>
            <w:tcW w:w="1132" w:type="dxa"/>
          </w:tcPr>
          <w:p w:rsidR="00E575F5" w:rsidRDefault="003A258C">
            <w:pPr>
              <w:pStyle w:val="TableParagraph"/>
              <w:spacing w:line="267" w:lineRule="exact"/>
              <w:rPr>
                <w:sz w:val="24"/>
              </w:rPr>
            </w:pPr>
            <w:r>
              <w:rPr>
                <w:sz w:val="24"/>
              </w:rPr>
              <w:t>4000,0</w:t>
            </w:r>
          </w:p>
        </w:tc>
        <w:tc>
          <w:tcPr>
            <w:tcW w:w="1276" w:type="dxa"/>
          </w:tcPr>
          <w:p w:rsidR="00E575F5" w:rsidRDefault="003A258C">
            <w:pPr>
              <w:pStyle w:val="TableParagraph"/>
              <w:spacing w:line="267" w:lineRule="exact"/>
              <w:ind w:left="111"/>
              <w:rPr>
                <w:sz w:val="24"/>
              </w:rPr>
            </w:pPr>
            <w:r>
              <w:rPr>
                <w:sz w:val="24"/>
              </w:rPr>
              <w:t>8/6</w:t>
            </w:r>
          </w:p>
        </w:tc>
        <w:tc>
          <w:tcPr>
            <w:tcW w:w="1984" w:type="dxa"/>
          </w:tcPr>
          <w:p w:rsidR="00E575F5" w:rsidRDefault="003A258C">
            <w:pPr>
              <w:pStyle w:val="TableParagraph"/>
              <w:spacing w:line="267" w:lineRule="exact"/>
              <w:ind w:left="112"/>
              <w:rPr>
                <w:sz w:val="24"/>
              </w:rPr>
            </w:pPr>
            <w:r>
              <w:rPr>
                <w:sz w:val="24"/>
              </w:rPr>
              <w:t>Асфальт-2200,0</w:t>
            </w:r>
          </w:p>
          <w:p w:rsidR="00E575F5" w:rsidRDefault="003A258C">
            <w:pPr>
              <w:pStyle w:val="TableParagraph"/>
              <w:spacing w:line="263" w:lineRule="exact"/>
              <w:ind w:left="112"/>
              <w:rPr>
                <w:sz w:val="24"/>
              </w:rPr>
            </w:pPr>
            <w:r>
              <w:rPr>
                <w:sz w:val="24"/>
              </w:rPr>
              <w:t>Грент-1800,0</w:t>
            </w:r>
          </w:p>
        </w:tc>
        <w:tc>
          <w:tcPr>
            <w:tcW w:w="852" w:type="dxa"/>
          </w:tcPr>
          <w:p w:rsidR="00E575F5" w:rsidRDefault="003A258C">
            <w:pPr>
              <w:pStyle w:val="TableParagraph"/>
              <w:spacing w:line="267" w:lineRule="exact"/>
              <w:ind w:left="112"/>
              <w:rPr>
                <w:sz w:val="24"/>
              </w:rPr>
            </w:pPr>
            <w:r>
              <w:rPr>
                <w:sz w:val="24"/>
              </w:rPr>
              <w:t>IV</w:t>
            </w:r>
          </w:p>
        </w:tc>
        <w:tc>
          <w:tcPr>
            <w:tcW w:w="993" w:type="dxa"/>
          </w:tcPr>
          <w:p w:rsidR="00E575F5" w:rsidRDefault="003A258C">
            <w:pPr>
              <w:pStyle w:val="TableParagraph"/>
              <w:spacing w:line="267" w:lineRule="exact"/>
              <w:ind w:left="108"/>
              <w:rPr>
                <w:sz w:val="24"/>
              </w:rPr>
            </w:pPr>
            <w:proofErr w:type="spellStart"/>
            <w:r>
              <w:rPr>
                <w:sz w:val="24"/>
              </w:rPr>
              <w:t>Удовл</w:t>
            </w:r>
            <w:proofErr w:type="spellEnd"/>
            <w:r>
              <w:rPr>
                <w:sz w:val="24"/>
              </w:rPr>
              <w:t>.</w:t>
            </w:r>
          </w:p>
        </w:tc>
      </w:tr>
      <w:tr w:rsidR="00E575F5" w:rsidTr="0028166F">
        <w:trPr>
          <w:trHeight w:val="277"/>
        </w:trPr>
        <w:tc>
          <w:tcPr>
            <w:tcW w:w="820" w:type="dxa"/>
          </w:tcPr>
          <w:p w:rsidR="00E575F5" w:rsidRDefault="003A258C">
            <w:pPr>
              <w:pStyle w:val="TableParagraph"/>
              <w:spacing w:line="258" w:lineRule="exact"/>
              <w:ind w:left="230"/>
              <w:rPr>
                <w:sz w:val="24"/>
              </w:rPr>
            </w:pPr>
            <w:r>
              <w:rPr>
                <w:sz w:val="24"/>
              </w:rPr>
              <w:t>2.</w:t>
            </w:r>
          </w:p>
        </w:tc>
        <w:tc>
          <w:tcPr>
            <w:tcW w:w="2977" w:type="dxa"/>
          </w:tcPr>
          <w:p w:rsidR="00E575F5" w:rsidRDefault="003A258C">
            <w:pPr>
              <w:pStyle w:val="TableParagraph"/>
              <w:spacing w:line="258" w:lineRule="exact"/>
              <w:ind w:left="106"/>
              <w:rPr>
                <w:sz w:val="24"/>
              </w:rPr>
            </w:pPr>
            <w:r>
              <w:rPr>
                <w:sz w:val="24"/>
              </w:rPr>
              <w:t>Ул. Клубная</w:t>
            </w:r>
          </w:p>
        </w:tc>
        <w:tc>
          <w:tcPr>
            <w:tcW w:w="1132" w:type="dxa"/>
          </w:tcPr>
          <w:p w:rsidR="00E575F5" w:rsidRDefault="003A258C">
            <w:pPr>
              <w:pStyle w:val="TableParagraph"/>
              <w:spacing w:line="258" w:lineRule="exact"/>
              <w:rPr>
                <w:sz w:val="24"/>
              </w:rPr>
            </w:pPr>
            <w:r>
              <w:rPr>
                <w:sz w:val="24"/>
              </w:rPr>
              <w:t>1400,0</w:t>
            </w:r>
          </w:p>
        </w:tc>
        <w:tc>
          <w:tcPr>
            <w:tcW w:w="1276" w:type="dxa"/>
          </w:tcPr>
          <w:p w:rsidR="00E575F5" w:rsidRDefault="003A258C">
            <w:pPr>
              <w:pStyle w:val="TableParagraph"/>
              <w:spacing w:line="258" w:lineRule="exact"/>
              <w:ind w:left="111"/>
              <w:rPr>
                <w:sz w:val="24"/>
              </w:rPr>
            </w:pPr>
            <w:r>
              <w:rPr>
                <w:sz w:val="24"/>
              </w:rPr>
              <w:t>8/6</w:t>
            </w:r>
          </w:p>
        </w:tc>
        <w:tc>
          <w:tcPr>
            <w:tcW w:w="1984" w:type="dxa"/>
          </w:tcPr>
          <w:p w:rsidR="00E575F5" w:rsidRDefault="003A258C">
            <w:pPr>
              <w:pStyle w:val="TableParagraph"/>
              <w:spacing w:line="258" w:lineRule="exact"/>
              <w:ind w:left="112"/>
              <w:rPr>
                <w:sz w:val="24"/>
              </w:rPr>
            </w:pPr>
            <w:r>
              <w:rPr>
                <w:sz w:val="24"/>
              </w:rPr>
              <w:t>гр</w:t>
            </w:r>
            <w:r w:rsidR="00906B47">
              <w:rPr>
                <w:sz w:val="24"/>
              </w:rPr>
              <w:t>у</w:t>
            </w:r>
            <w:r>
              <w:rPr>
                <w:sz w:val="24"/>
              </w:rPr>
              <w:t>нт</w:t>
            </w:r>
          </w:p>
        </w:tc>
        <w:tc>
          <w:tcPr>
            <w:tcW w:w="852" w:type="dxa"/>
          </w:tcPr>
          <w:p w:rsidR="00E575F5" w:rsidRDefault="003A258C">
            <w:pPr>
              <w:pStyle w:val="TableParagraph"/>
              <w:spacing w:line="258" w:lineRule="exact"/>
              <w:ind w:left="112"/>
              <w:rPr>
                <w:sz w:val="24"/>
              </w:rPr>
            </w:pPr>
            <w:r>
              <w:rPr>
                <w:sz w:val="24"/>
              </w:rPr>
              <w:t>IV</w:t>
            </w:r>
          </w:p>
        </w:tc>
        <w:tc>
          <w:tcPr>
            <w:tcW w:w="993" w:type="dxa"/>
          </w:tcPr>
          <w:p w:rsidR="00E575F5" w:rsidRDefault="003A258C">
            <w:pPr>
              <w:pStyle w:val="TableParagraph"/>
              <w:spacing w:line="258" w:lineRule="exact"/>
              <w:ind w:left="108"/>
              <w:rPr>
                <w:sz w:val="24"/>
              </w:rPr>
            </w:pPr>
            <w:proofErr w:type="spellStart"/>
            <w:r>
              <w:rPr>
                <w:sz w:val="24"/>
              </w:rPr>
              <w:t>Удовл</w:t>
            </w:r>
            <w:proofErr w:type="spellEnd"/>
            <w:r>
              <w:rPr>
                <w:sz w:val="24"/>
              </w:rPr>
              <w:t>.</w:t>
            </w:r>
          </w:p>
        </w:tc>
      </w:tr>
      <w:tr w:rsidR="00E575F5" w:rsidTr="0028166F">
        <w:trPr>
          <w:trHeight w:val="274"/>
        </w:trPr>
        <w:tc>
          <w:tcPr>
            <w:tcW w:w="820" w:type="dxa"/>
          </w:tcPr>
          <w:p w:rsidR="00E575F5" w:rsidRDefault="003A258C">
            <w:pPr>
              <w:pStyle w:val="TableParagraph"/>
              <w:spacing w:line="254" w:lineRule="exact"/>
              <w:ind w:left="230"/>
              <w:rPr>
                <w:sz w:val="24"/>
              </w:rPr>
            </w:pPr>
            <w:r>
              <w:rPr>
                <w:sz w:val="24"/>
              </w:rPr>
              <w:t>3.</w:t>
            </w:r>
          </w:p>
        </w:tc>
        <w:tc>
          <w:tcPr>
            <w:tcW w:w="2977" w:type="dxa"/>
          </w:tcPr>
          <w:p w:rsidR="00E575F5" w:rsidRDefault="003A258C">
            <w:pPr>
              <w:pStyle w:val="TableParagraph"/>
              <w:spacing w:line="254" w:lineRule="exact"/>
              <w:ind w:left="106"/>
              <w:rPr>
                <w:sz w:val="24"/>
              </w:rPr>
            </w:pPr>
            <w:r>
              <w:rPr>
                <w:sz w:val="24"/>
              </w:rPr>
              <w:t>Ул. Ленина</w:t>
            </w:r>
          </w:p>
        </w:tc>
        <w:tc>
          <w:tcPr>
            <w:tcW w:w="1132" w:type="dxa"/>
          </w:tcPr>
          <w:p w:rsidR="00E575F5" w:rsidRDefault="003A258C">
            <w:pPr>
              <w:pStyle w:val="TableParagraph"/>
              <w:spacing w:line="254" w:lineRule="exact"/>
              <w:rPr>
                <w:sz w:val="24"/>
              </w:rPr>
            </w:pPr>
            <w:r>
              <w:rPr>
                <w:sz w:val="24"/>
              </w:rPr>
              <w:t>500,0</w:t>
            </w:r>
          </w:p>
        </w:tc>
        <w:tc>
          <w:tcPr>
            <w:tcW w:w="1276" w:type="dxa"/>
          </w:tcPr>
          <w:p w:rsidR="00E575F5" w:rsidRDefault="003A258C">
            <w:pPr>
              <w:pStyle w:val="TableParagraph"/>
              <w:spacing w:line="254" w:lineRule="exact"/>
              <w:ind w:left="111"/>
              <w:rPr>
                <w:sz w:val="24"/>
              </w:rPr>
            </w:pPr>
            <w:r>
              <w:rPr>
                <w:sz w:val="24"/>
              </w:rPr>
              <w:t>8/6</w:t>
            </w:r>
          </w:p>
        </w:tc>
        <w:tc>
          <w:tcPr>
            <w:tcW w:w="1984" w:type="dxa"/>
          </w:tcPr>
          <w:p w:rsidR="00E575F5" w:rsidRDefault="003A258C">
            <w:pPr>
              <w:pStyle w:val="TableParagraph"/>
              <w:spacing w:line="254" w:lineRule="exact"/>
              <w:ind w:left="112"/>
              <w:rPr>
                <w:sz w:val="24"/>
              </w:rPr>
            </w:pPr>
            <w:r>
              <w:rPr>
                <w:sz w:val="24"/>
              </w:rPr>
              <w:t>гр</w:t>
            </w:r>
            <w:r w:rsidR="00906B47">
              <w:rPr>
                <w:sz w:val="24"/>
              </w:rPr>
              <w:t>у</w:t>
            </w:r>
            <w:r>
              <w:rPr>
                <w:sz w:val="24"/>
              </w:rPr>
              <w:t>нт</w:t>
            </w:r>
          </w:p>
        </w:tc>
        <w:tc>
          <w:tcPr>
            <w:tcW w:w="852" w:type="dxa"/>
          </w:tcPr>
          <w:p w:rsidR="00E575F5" w:rsidRDefault="003A258C">
            <w:pPr>
              <w:pStyle w:val="TableParagraph"/>
              <w:spacing w:line="254" w:lineRule="exact"/>
              <w:ind w:left="112"/>
              <w:rPr>
                <w:sz w:val="24"/>
              </w:rPr>
            </w:pPr>
            <w:r>
              <w:rPr>
                <w:sz w:val="24"/>
              </w:rPr>
              <w:t>IV</w:t>
            </w:r>
          </w:p>
        </w:tc>
        <w:tc>
          <w:tcPr>
            <w:tcW w:w="993" w:type="dxa"/>
          </w:tcPr>
          <w:p w:rsidR="00E575F5" w:rsidRDefault="003A258C">
            <w:pPr>
              <w:pStyle w:val="TableParagraph"/>
              <w:spacing w:line="254" w:lineRule="exact"/>
              <w:ind w:left="108"/>
              <w:rPr>
                <w:sz w:val="24"/>
              </w:rPr>
            </w:pPr>
            <w:proofErr w:type="spellStart"/>
            <w:r>
              <w:rPr>
                <w:sz w:val="24"/>
              </w:rPr>
              <w:t>Удовл</w:t>
            </w:r>
            <w:proofErr w:type="spellEnd"/>
            <w:r>
              <w:rPr>
                <w:sz w:val="24"/>
              </w:rPr>
              <w:t>.</w:t>
            </w:r>
          </w:p>
        </w:tc>
      </w:tr>
      <w:tr w:rsidR="00E575F5" w:rsidTr="0028166F">
        <w:trPr>
          <w:trHeight w:val="278"/>
        </w:trPr>
        <w:tc>
          <w:tcPr>
            <w:tcW w:w="820" w:type="dxa"/>
          </w:tcPr>
          <w:p w:rsidR="00E575F5" w:rsidRDefault="003A258C">
            <w:pPr>
              <w:pStyle w:val="TableParagraph"/>
              <w:spacing w:line="259" w:lineRule="exact"/>
              <w:ind w:left="230"/>
              <w:rPr>
                <w:sz w:val="24"/>
              </w:rPr>
            </w:pPr>
            <w:r>
              <w:rPr>
                <w:sz w:val="24"/>
              </w:rPr>
              <w:t>4.</w:t>
            </w:r>
          </w:p>
        </w:tc>
        <w:tc>
          <w:tcPr>
            <w:tcW w:w="2977" w:type="dxa"/>
          </w:tcPr>
          <w:p w:rsidR="00E575F5" w:rsidRDefault="003A258C">
            <w:pPr>
              <w:pStyle w:val="TableParagraph"/>
              <w:spacing w:line="259" w:lineRule="exact"/>
              <w:ind w:left="106"/>
              <w:rPr>
                <w:sz w:val="24"/>
              </w:rPr>
            </w:pPr>
            <w:r>
              <w:rPr>
                <w:sz w:val="24"/>
              </w:rPr>
              <w:t>Ул. Трактовая</w:t>
            </w:r>
          </w:p>
        </w:tc>
        <w:tc>
          <w:tcPr>
            <w:tcW w:w="1132" w:type="dxa"/>
          </w:tcPr>
          <w:p w:rsidR="00E575F5" w:rsidRDefault="003A258C">
            <w:pPr>
              <w:pStyle w:val="TableParagraph"/>
              <w:spacing w:line="259" w:lineRule="exact"/>
              <w:rPr>
                <w:sz w:val="24"/>
              </w:rPr>
            </w:pPr>
            <w:r>
              <w:rPr>
                <w:sz w:val="24"/>
              </w:rPr>
              <w:t>3200,0</w:t>
            </w:r>
          </w:p>
        </w:tc>
        <w:tc>
          <w:tcPr>
            <w:tcW w:w="1276" w:type="dxa"/>
          </w:tcPr>
          <w:p w:rsidR="00E575F5" w:rsidRDefault="003A258C">
            <w:pPr>
              <w:pStyle w:val="TableParagraph"/>
              <w:spacing w:line="259" w:lineRule="exact"/>
              <w:ind w:left="111"/>
              <w:rPr>
                <w:sz w:val="24"/>
              </w:rPr>
            </w:pPr>
            <w:r>
              <w:rPr>
                <w:sz w:val="24"/>
              </w:rPr>
              <w:t>8/6</w:t>
            </w:r>
          </w:p>
        </w:tc>
        <w:tc>
          <w:tcPr>
            <w:tcW w:w="1984" w:type="dxa"/>
          </w:tcPr>
          <w:p w:rsidR="00E575F5" w:rsidRDefault="003A258C">
            <w:pPr>
              <w:pStyle w:val="TableParagraph"/>
              <w:spacing w:line="259" w:lineRule="exact"/>
              <w:ind w:left="112"/>
              <w:rPr>
                <w:sz w:val="24"/>
              </w:rPr>
            </w:pPr>
            <w:r>
              <w:rPr>
                <w:sz w:val="24"/>
              </w:rPr>
              <w:t>гр</w:t>
            </w:r>
            <w:r w:rsidR="00906B47">
              <w:rPr>
                <w:sz w:val="24"/>
              </w:rPr>
              <w:t>у</w:t>
            </w:r>
            <w:r>
              <w:rPr>
                <w:sz w:val="24"/>
              </w:rPr>
              <w:t>нт</w:t>
            </w:r>
          </w:p>
        </w:tc>
        <w:tc>
          <w:tcPr>
            <w:tcW w:w="852" w:type="dxa"/>
          </w:tcPr>
          <w:p w:rsidR="00E575F5" w:rsidRDefault="003A258C">
            <w:pPr>
              <w:pStyle w:val="TableParagraph"/>
              <w:spacing w:line="259" w:lineRule="exact"/>
              <w:ind w:left="112"/>
              <w:rPr>
                <w:sz w:val="24"/>
              </w:rPr>
            </w:pPr>
            <w:r>
              <w:rPr>
                <w:sz w:val="24"/>
              </w:rPr>
              <w:t>IV</w:t>
            </w:r>
          </w:p>
        </w:tc>
        <w:tc>
          <w:tcPr>
            <w:tcW w:w="993" w:type="dxa"/>
          </w:tcPr>
          <w:p w:rsidR="00E575F5" w:rsidRDefault="003A258C">
            <w:pPr>
              <w:pStyle w:val="TableParagraph"/>
              <w:spacing w:line="259" w:lineRule="exact"/>
              <w:ind w:left="108"/>
              <w:rPr>
                <w:sz w:val="24"/>
              </w:rPr>
            </w:pPr>
            <w:proofErr w:type="spellStart"/>
            <w:r>
              <w:rPr>
                <w:sz w:val="24"/>
              </w:rPr>
              <w:t>Удовл</w:t>
            </w:r>
            <w:proofErr w:type="spellEnd"/>
            <w:r>
              <w:rPr>
                <w:sz w:val="24"/>
              </w:rPr>
              <w:t>.</w:t>
            </w:r>
          </w:p>
        </w:tc>
      </w:tr>
      <w:tr w:rsidR="00E575F5" w:rsidTr="0028166F">
        <w:trPr>
          <w:trHeight w:val="273"/>
        </w:trPr>
        <w:tc>
          <w:tcPr>
            <w:tcW w:w="820" w:type="dxa"/>
          </w:tcPr>
          <w:p w:rsidR="00E575F5" w:rsidRDefault="003A258C">
            <w:pPr>
              <w:pStyle w:val="TableParagraph"/>
              <w:spacing w:line="254" w:lineRule="exact"/>
              <w:ind w:left="230"/>
              <w:rPr>
                <w:sz w:val="24"/>
              </w:rPr>
            </w:pPr>
            <w:r>
              <w:rPr>
                <w:sz w:val="24"/>
              </w:rPr>
              <w:t>5.</w:t>
            </w:r>
          </w:p>
        </w:tc>
        <w:tc>
          <w:tcPr>
            <w:tcW w:w="2977" w:type="dxa"/>
          </w:tcPr>
          <w:p w:rsidR="00E575F5" w:rsidRDefault="003A258C">
            <w:pPr>
              <w:pStyle w:val="TableParagraph"/>
              <w:spacing w:line="254" w:lineRule="exact"/>
              <w:ind w:left="106"/>
              <w:rPr>
                <w:sz w:val="24"/>
              </w:rPr>
            </w:pPr>
            <w:r>
              <w:rPr>
                <w:sz w:val="24"/>
              </w:rPr>
              <w:t>Ул. Трудовая</w:t>
            </w:r>
          </w:p>
        </w:tc>
        <w:tc>
          <w:tcPr>
            <w:tcW w:w="1132" w:type="dxa"/>
          </w:tcPr>
          <w:p w:rsidR="00E575F5" w:rsidRDefault="003A258C">
            <w:pPr>
              <w:pStyle w:val="TableParagraph"/>
              <w:spacing w:line="254" w:lineRule="exact"/>
              <w:rPr>
                <w:sz w:val="24"/>
              </w:rPr>
            </w:pPr>
            <w:r>
              <w:rPr>
                <w:sz w:val="24"/>
              </w:rPr>
              <w:t>3500,</w:t>
            </w:r>
          </w:p>
        </w:tc>
        <w:tc>
          <w:tcPr>
            <w:tcW w:w="1276" w:type="dxa"/>
          </w:tcPr>
          <w:p w:rsidR="00E575F5" w:rsidRDefault="003A258C">
            <w:pPr>
              <w:pStyle w:val="TableParagraph"/>
              <w:spacing w:line="254" w:lineRule="exact"/>
              <w:ind w:left="111"/>
              <w:rPr>
                <w:sz w:val="24"/>
              </w:rPr>
            </w:pPr>
            <w:r>
              <w:rPr>
                <w:sz w:val="24"/>
              </w:rPr>
              <w:t>8/6</w:t>
            </w:r>
          </w:p>
        </w:tc>
        <w:tc>
          <w:tcPr>
            <w:tcW w:w="1984" w:type="dxa"/>
          </w:tcPr>
          <w:p w:rsidR="00E575F5" w:rsidRDefault="003A258C">
            <w:pPr>
              <w:pStyle w:val="TableParagraph"/>
              <w:spacing w:line="254" w:lineRule="exact"/>
              <w:ind w:left="112"/>
              <w:rPr>
                <w:sz w:val="24"/>
              </w:rPr>
            </w:pPr>
            <w:r>
              <w:rPr>
                <w:sz w:val="24"/>
              </w:rPr>
              <w:t>гр</w:t>
            </w:r>
            <w:r w:rsidR="00906B47">
              <w:rPr>
                <w:sz w:val="24"/>
              </w:rPr>
              <w:t>у</w:t>
            </w:r>
            <w:r>
              <w:rPr>
                <w:sz w:val="24"/>
              </w:rPr>
              <w:t>нт</w:t>
            </w:r>
          </w:p>
        </w:tc>
        <w:tc>
          <w:tcPr>
            <w:tcW w:w="852" w:type="dxa"/>
          </w:tcPr>
          <w:p w:rsidR="00E575F5" w:rsidRDefault="003A258C">
            <w:pPr>
              <w:pStyle w:val="TableParagraph"/>
              <w:spacing w:line="254" w:lineRule="exact"/>
              <w:ind w:left="112"/>
              <w:rPr>
                <w:sz w:val="24"/>
              </w:rPr>
            </w:pPr>
            <w:r>
              <w:rPr>
                <w:sz w:val="24"/>
              </w:rPr>
              <w:t>IV</w:t>
            </w:r>
          </w:p>
        </w:tc>
        <w:tc>
          <w:tcPr>
            <w:tcW w:w="993" w:type="dxa"/>
          </w:tcPr>
          <w:p w:rsidR="00E575F5" w:rsidRDefault="003A258C">
            <w:pPr>
              <w:pStyle w:val="TableParagraph"/>
              <w:spacing w:line="254" w:lineRule="exact"/>
              <w:ind w:left="108"/>
              <w:rPr>
                <w:sz w:val="24"/>
              </w:rPr>
            </w:pPr>
            <w:proofErr w:type="spellStart"/>
            <w:r>
              <w:rPr>
                <w:sz w:val="24"/>
              </w:rPr>
              <w:t>Удовл</w:t>
            </w:r>
            <w:proofErr w:type="spellEnd"/>
            <w:r>
              <w:rPr>
                <w:sz w:val="24"/>
              </w:rPr>
              <w:t>.</w:t>
            </w:r>
          </w:p>
        </w:tc>
      </w:tr>
      <w:tr w:rsidR="00E575F5" w:rsidTr="0028166F">
        <w:trPr>
          <w:trHeight w:val="277"/>
        </w:trPr>
        <w:tc>
          <w:tcPr>
            <w:tcW w:w="820" w:type="dxa"/>
          </w:tcPr>
          <w:p w:rsidR="00E575F5" w:rsidRDefault="003A258C">
            <w:pPr>
              <w:pStyle w:val="TableParagraph"/>
              <w:spacing w:line="258" w:lineRule="exact"/>
              <w:ind w:left="230"/>
              <w:rPr>
                <w:sz w:val="24"/>
              </w:rPr>
            </w:pPr>
            <w:r>
              <w:rPr>
                <w:sz w:val="24"/>
              </w:rPr>
              <w:t>6.</w:t>
            </w:r>
          </w:p>
        </w:tc>
        <w:tc>
          <w:tcPr>
            <w:tcW w:w="2977" w:type="dxa"/>
          </w:tcPr>
          <w:p w:rsidR="00E575F5" w:rsidRDefault="003A258C">
            <w:pPr>
              <w:pStyle w:val="TableParagraph"/>
              <w:spacing w:line="258" w:lineRule="exact"/>
              <w:ind w:left="106"/>
              <w:rPr>
                <w:sz w:val="24"/>
              </w:rPr>
            </w:pPr>
            <w:r>
              <w:rPr>
                <w:sz w:val="24"/>
              </w:rPr>
              <w:t>Ул. Нагорная</w:t>
            </w:r>
          </w:p>
        </w:tc>
        <w:tc>
          <w:tcPr>
            <w:tcW w:w="1132" w:type="dxa"/>
          </w:tcPr>
          <w:p w:rsidR="00E575F5" w:rsidRDefault="003A258C">
            <w:pPr>
              <w:pStyle w:val="TableParagraph"/>
              <w:spacing w:line="258" w:lineRule="exact"/>
              <w:rPr>
                <w:sz w:val="24"/>
              </w:rPr>
            </w:pPr>
            <w:r>
              <w:rPr>
                <w:sz w:val="24"/>
              </w:rPr>
              <w:t>3500,0</w:t>
            </w:r>
          </w:p>
        </w:tc>
        <w:tc>
          <w:tcPr>
            <w:tcW w:w="1276" w:type="dxa"/>
          </w:tcPr>
          <w:p w:rsidR="00E575F5" w:rsidRDefault="003A258C">
            <w:pPr>
              <w:pStyle w:val="TableParagraph"/>
              <w:spacing w:line="258" w:lineRule="exact"/>
              <w:ind w:left="111"/>
              <w:rPr>
                <w:sz w:val="24"/>
              </w:rPr>
            </w:pPr>
            <w:r>
              <w:rPr>
                <w:sz w:val="24"/>
              </w:rPr>
              <w:t>8/6</w:t>
            </w:r>
          </w:p>
        </w:tc>
        <w:tc>
          <w:tcPr>
            <w:tcW w:w="1984" w:type="dxa"/>
          </w:tcPr>
          <w:p w:rsidR="00E575F5" w:rsidRDefault="003A258C">
            <w:pPr>
              <w:pStyle w:val="TableParagraph"/>
              <w:spacing w:line="258" w:lineRule="exact"/>
              <w:ind w:left="112"/>
              <w:rPr>
                <w:sz w:val="24"/>
              </w:rPr>
            </w:pPr>
            <w:r>
              <w:rPr>
                <w:sz w:val="24"/>
              </w:rPr>
              <w:t>грунт</w:t>
            </w:r>
          </w:p>
        </w:tc>
        <w:tc>
          <w:tcPr>
            <w:tcW w:w="852" w:type="dxa"/>
          </w:tcPr>
          <w:p w:rsidR="00E575F5" w:rsidRDefault="003A258C">
            <w:pPr>
              <w:pStyle w:val="TableParagraph"/>
              <w:spacing w:line="258" w:lineRule="exact"/>
              <w:ind w:left="112"/>
              <w:rPr>
                <w:sz w:val="24"/>
              </w:rPr>
            </w:pPr>
            <w:r>
              <w:rPr>
                <w:sz w:val="24"/>
              </w:rPr>
              <w:t>IV</w:t>
            </w:r>
          </w:p>
        </w:tc>
        <w:tc>
          <w:tcPr>
            <w:tcW w:w="993" w:type="dxa"/>
          </w:tcPr>
          <w:p w:rsidR="00E575F5" w:rsidRDefault="003A258C">
            <w:pPr>
              <w:pStyle w:val="TableParagraph"/>
              <w:spacing w:line="258" w:lineRule="exact"/>
              <w:ind w:left="108"/>
              <w:rPr>
                <w:sz w:val="24"/>
              </w:rPr>
            </w:pPr>
            <w:proofErr w:type="spellStart"/>
            <w:r>
              <w:rPr>
                <w:sz w:val="24"/>
              </w:rPr>
              <w:t>Удовл</w:t>
            </w:r>
            <w:proofErr w:type="spellEnd"/>
            <w:r>
              <w:rPr>
                <w:sz w:val="24"/>
              </w:rPr>
              <w:t>.</w:t>
            </w:r>
          </w:p>
        </w:tc>
      </w:tr>
      <w:tr w:rsidR="00E575F5" w:rsidTr="0028166F">
        <w:trPr>
          <w:trHeight w:val="274"/>
        </w:trPr>
        <w:tc>
          <w:tcPr>
            <w:tcW w:w="820" w:type="dxa"/>
          </w:tcPr>
          <w:p w:rsidR="00E575F5" w:rsidRDefault="003A258C">
            <w:pPr>
              <w:pStyle w:val="TableParagraph"/>
              <w:spacing w:line="254" w:lineRule="exact"/>
              <w:ind w:left="230"/>
              <w:rPr>
                <w:sz w:val="24"/>
              </w:rPr>
            </w:pPr>
            <w:r>
              <w:rPr>
                <w:sz w:val="24"/>
              </w:rPr>
              <w:t>7.</w:t>
            </w:r>
          </w:p>
        </w:tc>
        <w:tc>
          <w:tcPr>
            <w:tcW w:w="2977" w:type="dxa"/>
          </w:tcPr>
          <w:p w:rsidR="00E575F5" w:rsidRDefault="003A258C">
            <w:pPr>
              <w:pStyle w:val="TableParagraph"/>
              <w:spacing w:line="254" w:lineRule="exact"/>
              <w:ind w:left="106"/>
              <w:rPr>
                <w:sz w:val="24"/>
              </w:rPr>
            </w:pPr>
            <w:r>
              <w:rPr>
                <w:sz w:val="24"/>
              </w:rPr>
              <w:t>Ул. Белинского</w:t>
            </w:r>
          </w:p>
        </w:tc>
        <w:tc>
          <w:tcPr>
            <w:tcW w:w="1132" w:type="dxa"/>
          </w:tcPr>
          <w:p w:rsidR="00E575F5" w:rsidRDefault="003A258C">
            <w:pPr>
              <w:pStyle w:val="TableParagraph"/>
              <w:spacing w:line="254" w:lineRule="exact"/>
              <w:rPr>
                <w:sz w:val="24"/>
              </w:rPr>
            </w:pPr>
            <w:r>
              <w:rPr>
                <w:sz w:val="24"/>
              </w:rPr>
              <w:t>1000,0</w:t>
            </w:r>
          </w:p>
        </w:tc>
        <w:tc>
          <w:tcPr>
            <w:tcW w:w="1276" w:type="dxa"/>
          </w:tcPr>
          <w:p w:rsidR="00E575F5" w:rsidRDefault="003A258C">
            <w:pPr>
              <w:pStyle w:val="TableParagraph"/>
              <w:spacing w:line="254" w:lineRule="exact"/>
              <w:ind w:left="111"/>
              <w:rPr>
                <w:sz w:val="24"/>
              </w:rPr>
            </w:pPr>
            <w:r>
              <w:rPr>
                <w:sz w:val="24"/>
              </w:rPr>
              <w:t>8/6</w:t>
            </w:r>
          </w:p>
        </w:tc>
        <w:tc>
          <w:tcPr>
            <w:tcW w:w="1984" w:type="dxa"/>
          </w:tcPr>
          <w:p w:rsidR="00E575F5" w:rsidRDefault="003A258C">
            <w:pPr>
              <w:pStyle w:val="TableParagraph"/>
              <w:spacing w:line="254" w:lineRule="exact"/>
              <w:ind w:left="112"/>
              <w:rPr>
                <w:sz w:val="24"/>
              </w:rPr>
            </w:pPr>
            <w:r>
              <w:rPr>
                <w:sz w:val="24"/>
              </w:rPr>
              <w:t>грунт</w:t>
            </w:r>
          </w:p>
        </w:tc>
        <w:tc>
          <w:tcPr>
            <w:tcW w:w="852" w:type="dxa"/>
          </w:tcPr>
          <w:p w:rsidR="00E575F5" w:rsidRDefault="003A258C">
            <w:pPr>
              <w:pStyle w:val="TableParagraph"/>
              <w:spacing w:line="254" w:lineRule="exact"/>
              <w:ind w:left="112"/>
              <w:rPr>
                <w:sz w:val="24"/>
              </w:rPr>
            </w:pPr>
            <w:r>
              <w:rPr>
                <w:sz w:val="24"/>
              </w:rPr>
              <w:t>IV</w:t>
            </w:r>
          </w:p>
        </w:tc>
        <w:tc>
          <w:tcPr>
            <w:tcW w:w="993" w:type="dxa"/>
          </w:tcPr>
          <w:p w:rsidR="00E575F5" w:rsidRDefault="003A258C">
            <w:pPr>
              <w:pStyle w:val="TableParagraph"/>
              <w:spacing w:line="254" w:lineRule="exact"/>
              <w:ind w:left="108"/>
              <w:rPr>
                <w:sz w:val="24"/>
              </w:rPr>
            </w:pPr>
            <w:proofErr w:type="spellStart"/>
            <w:r>
              <w:rPr>
                <w:sz w:val="24"/>
              </w:rPr>
              <w:t>Удовл</w:t>
            </w:r>
            <w:proofErr w:type="spellEnd"/>
            <w:r>
              <w:rPr>
                <w:sz w:val="24"/>
              </w:rPr>
              <w:t>.</w:t>
            </w:r>
          </w:p>
        </w:tc>
      </w:tr>
      <w:tr w:rsidR="00E575F5" w:rsidTr="0028166F">
        <w:trPr>
          <w:trHeight w:val="278"/>
        </w:trPr>
        <w:tc>
          <w:tcPr>
            <w:tcW w:w="820" w:type="dxa"/>
          </w:tcPr>
          <w:p w:rsidR="00E575F5" w:rsidRDefault="003A258C">
            <w:pPr>
              <w:pStyle w:val="TableParagraph"/>
              <w:spacing w:line="258" w:lineRule="exact"/>
              <w:ind w:left="230"/>
              <w:rPr>
                <w:sz w:val="24"/>
              </w:rPr>
            </w:pPr>
            <w:r>
              <w:rPr>
                <w:sz w:val="24"/>
              </w:rPr>
              <w:t>8.</w:t>
            </w:r>
          </w:p>
        </w:tc>
        <w:tc>
          <w:tcPr>
            <w:tcW w:w="2977" w:type="dxa"/>
          </w:tcPr>
          <w:p w:rsidR="00E575F5" w:rsidRDefault="003A258C">
            <w:pPr>
              <w:pStyle w:val="TableParagraph"/>
              <w:spacing w:line="258" w:lineRule="exact"/>
              <w:ind w:left="106"/>
              <w:rPr>
                <w:sz w:val="24"/>
              </w:rPr>
            </w:pPr>
            <w:r>
              <w:rPr>
                <w:sz w:val="24"/>
              </w:rPr>
              <w:t>Ул. Сосновая</w:t>
            </w:r>
          </w:p>
        </w:tc>
        <w:tc>
          <w:tcPr>
            <w:tcW w:w="1132" w:type="dxa"/>
          </w:tcPr>
          <w:p w:rsidR="00E575F5" w:rsidRDefault="003A258C">
            <w:pPr>
              <w:pStyle w:val="TableParagraph"/>
              <w:spacing w:line="258" w:lineRule="exact"/>
              <w:rPr>
                <w:sz w:val="24"/>
              </w:rPr>
            </w:pPr>
            <w:r>
              <w:rPr>
                <w:sz w:val="24"/>
              </w:rPr>
              <w:t>500,0</w:t>
            </w:r>
          </w:p>
        </w:tc>
        <w:tc>
          <w:tcPr>
            <w:tcW w:w="1276" w:type="dxa"/>
          </w:tcPr>
          <w:p w:rsidR="00E575F5" w:rsidRDefault="003A258C">
            <w:pPr>
              <w:pStyle w:val="TableParagraph"/>
              <w:spacing w:line="258" w:lineRule="exact"/>
              <w:ind w:left="111"/>
              <w:rPr>
                <w:sz w:val="24"/>
              </w:rPr>
            </w:pPr>
            <w:r>
              <w:rPr>
                <w:sz w:val="24"/>
              </w:rPr>
              <w:t>7/5</w:t>
            </w:r>
          </w:p>
        </w:tc>
        <w:tc>
          <w:tcPr>
            <w:tcW w:w="1984" w:type="dxa"/>
          </w:tcPr>
          <w:p w:rsidR="00E575F5" w:rsidRDefault="003A258C">
            <w:pPr>
              <w:pStyle w:val="TableParagraph"/>
              <w:spacing w:line="258" w:lineRule="exact"/>
              <w:ind w:left="112"/>
              <w:rPr>
                <w:sz w:val="24"/>
              </w:rPr>
            </w:pPr>
            <w:r>
              <w:rPr>
                <w:sz w:val="24"/>
              </w:rPr>
              <w:t>грунт</w:t>
            </w:r>
          </w:p>
        </w:tc>
        <w:tc>
          <w:tcPr>
            <w:tcW w:w="852" w:type="dxa"/>
          </w:tcPr>
          <w:p w:rsidR="00E575F5" w:rsidRDefault="003A258C">
            <w:pPr>
              <w:pStyle w:val="TableParagraph"/>
              <w:spacing w:line="258" w:lineRule="exact"/>
              <w:ind w:left="112"/>
              <w:rPr>
                <w:sz w:val="24"/>
              </w:rPr>
            </w:pPr>
            <w:r>
              <w:rPr>
                <w:sz w:val="24"/>
              </w:rPr>
              <w:t>IV</w:t>
            </w:r>
          </w:p>
        </w:tc>
        <w:tc>
          <w:tcPr>
            <w:tcW w:w="993" w:type="dxa"/>
          </w:tcPr>
          <w:p w:rsidR="00E575F5" w:rsidRDefault="003A258C">
            <w:pPr>
              <w:pStyle w:val="TableParagraph"/>
              <w:spacing w:line="258" w:lineRule="exact"/>
              <w:ind w:left="108"/>
              <w:rPr>
                <w:sz w:val="24"/>
              </w:rPr>
            </w:pPr>
            <w:proofErr w:type="spellStart"/>
            <w:r>
              <w:rPr>
                <w:sz w:val="24"/>
              </w:rPr>
              <w:t>Удовл</w:t>
            </w:r>
            <w:proofErr w:type="spellEnd"/>
            <w:r>
              <w:rPr>
                <w:sz w:val="24"/>
              </w:rPr>
              <w:t>.</w:t>
            </w:r>
          </w:p>
        </w:tc>
      </w:tr>
      <w:tr w:rsidR="00E575F5" w:rsidTr="0028166F">
        <w:trPr>
          <w:trHeight w:val="273"/>
        </w:trPr>
        <w:tc>
          <w:tcPr>
            <w:tcW w:w="820" w:type="dxa"/>
          </w:tcPr>
          <w:p w:rsidR="00E575F5" w:rsidRDefault="003A258C">
            <w:pPr>
              <w:pStyle w:val="TableParagraph"/>
              <w:spacing w:line="254" w:lineRule="exact"/>
              <w:ind w:left="230"/>
              <w:rPr>
                <w:sz w:val="24"/>
              </w:rPr>
            </w:pPr>
            <w:r>
              <w:rPr>
                <w:sz w:val="24"/>
              </w:rPr>
              <w:t>9.</w:t>
            </w:r>
          </w:p>
        </w:tc>
        <w:tc>
          <w:tcPr>
            <w:tcW w:w="2977" w:type="dxa"/>
          </w:tcPr>
          <w:p w:rsidR="00E575F5" w:rsidRDefault="003A258C">
            <w:pPr>
              <w:pStyle w:val="TableParagraph"/>
              <w:spacing w:line="254" w:lineRule="exact"/>
              <w:ind w:left="106"/>
              <w:rPr>
                <w:sz w:val="24"/>
              </w:rPr>
            </w:pPr>
            <w:r>
              <w:rPr>
                <w:sz w:val="24"/>
              </w:rPr>
              <w:t>Ул. Некрасова</w:t>
            </w:r>
          </w:p>
        </w:tc>
        <w:tc>
          <w:tcPr>
            <w:tcW w:w="1132" w:type="dxa"/>
          </w:tcPr>
          <w:p w:rsidR="00E575F5" w:rsidRDefault="003A258C">
            <w:pPr>
              <w:pStyle w:val="TableParagraph"/>
              <w:spacing w:line="254" w:lineRule="exact"/>
              <w:rPr>
                <w:sz w:val="24"/>
              </w:rPr>
            </w:pPr>
            <w:r>
              <w:rPr>
                <w:sz w:val="24"/>
              </w:rPr>
              <w:t>1000,0</w:t>
            </w:r>
          </w:p>
        </w:tc>
        <w:tc>
          <w:tcPr>
            <w:tcW w:w="1276" w:type="dxa"/>
          </w:tcPr>
          <w:p w:rsidR="00E575F5" w:rsidRDefault="003A258C">
            <w:pPr>
              <w:pStyle w:val="TableParagraph"/>
              <w:spacing w:line="254" w:lineRule="exact"/>
              <w:ind w:left="111"/>
              <w:rPr>
                <w:sz w:val="24"/>
              </w:rPr>
            </w:pPr>
            <w:r>
              <w:rPr>
                <w:sz w:val="24"/>
              </w:rPr>
              <w:t>7/5</w:t>
            </w:r>
          </w:p>
        </w:tc>
        <w:tc>
          <w:tcPr>
            <w:tcW w:w="1984" w:type="dxa"/>
          </w:tcPr>
          <w:p w:rsidR="00E575F5" w:rsidRDefault="003A258C">
            <w:pPr>
              <w:pStyle w:val="TableParagraph"/>
              <w:spacing w:line="254" w:lineRule="exact"/>
              <w:ind w:left="112"/>
              <w:rPr>
                <w:sz w:val="24"/>
              </w:rPr>
            </w:pPr>
            <w:r>
              <w:rPr>
                <w:sz w:val="24"/>
              </w:rPr>
              <w:t>грунт</w:t>
            </w:r>
          </w:p>
        </w:tc>
        <w:tc>
          <w:tcPr>
            <w:tcW w:w="852" w:type="dxa"/>
          </w:tcPr>
          <w:p w:rsidR="00E575F5" w:rsidRDefault="003A258C">
            <w:pPr>
              <w:pStyle w:val="TableParagraph"/>
              <w:spacing w:line="254" w:lineRule="exact"/>
              <w:ind w:left="112"/>
              <w:rPr>
                <w:sz w:val="24"/>
              </w:rPr>
            </w:pPr>
            <w:r>
              <w:rPr>
                <w:sz w:val="24"/>
              </w:rPr>
              <w:t>IV</w:t>
            </w:r>
          </w:p>
        </w:tc>
        <w:tc>
          <w:tcPr>
            <w:tcW w:w="993" w:type="dxa"/>
          </w:tcPr>
          <w:p w:rsidR="00E575F5" w:rsidRDefault="003A258C">
            <w:pPr>
              <w:pStyle w:val="TableParagraph"/>
              <w:spacing w:line="254" w:lineRule="exact"/>
              <w:ind w:left="108"/>
              <w:rPr>
                <w:sz w:val="24"/>
              </w:rPr>
            </w:pPr>
            <w:proofErr w:type="spellStart"/>
            <w:r>
              <w:rPr>
                <w:sz w:val="24"/>
              </w:rPr>
              <w:t>Удовл</w:t>
            </w:r>
            <w:proofErr w:type="spellEnd"/>
            <w:r>
              <w:rPr>
                <w:sz w:val="24"/>
              </w:rPr>
              <w:t>.</w:t>
            </w:r>
          </w:p>
        </w:tc>
      </w:tr>
      <w:tr w:rsidR="00E575F5" w:rsidTr="0028166F">
        <w:trPr>
          <w:trHeight w:val="553"/>
        </w:trPr>
        <w:tc>
          <w:tcPr>
            <w:tcW w:w="820" w:type="dxa"/>
          </w:tcPr>
          <w:p w:rsidR="00E575F5" w:rsidRDefault="003A258C">
            <w:pPr>
              <w:pStyle w:val="TableParagraph"/>
              <w:spacing w:line="271" w:lineRule="exact"/>
              <w:ind w:left="230"/>
              <w:rPr>
                <w:sz w:val="24"/>
              </w:rPr>
            </w:pPr>
            <w:r>
              <w:rPr>
                <w:sz w:val="24"/>
              </w:rPr>
              <w:t>10.</w:t>
            </w:r>
          </w:p>
        </w:tc>
        <w:tc>
          <w:tcPr>
            <w:tcW w:w="2977" w:type="dxa"/>
          </w:tcPr>
          <w:p w:rsidR="00E575F5" w:rsidRDefault="003A258C">
            <w:pPr>
              <w:pStyle w:val="TableParagraph"/>
              <w:spacing w:line="271" w:lineRule="exact"/>
              <w:ind w:left="106"/>
              <w:rPr>
                <w:sz w:val="24"/>
              </w:rPr>
            </w:pPr>
            <w:r>
              <w:rPr>
                <w:sz w:val="24"/>
              </w:rPr>
              <w:t>Ул. Пушкина</w:t>
            </w:r>
          </w:p>
        </w:tc>
        <w:tc>
          <w:tcPr>
            <w:tcW w:w="1132" w:type="dxa"/>
          </w:tcPr>
          <w:p w:rsidR="00E575F5" w:rsidRDefault="003A258C">
            <w:pPr>
              <w:pStyle w:val="TableParagraph"/>
              <w:spacing w:line="271" w:lineRule="exact"/>
              <w:rPr>
                <w:sz w:val="24"/>
              </w:rPr>
            </w:pPr>
            <w:r>
              <w:rPr>
                <w:sz w:val="24"/>
              </w:rPr>
              <w:t>1000,0</w:t>
            </w:r>
          </w:p>
        </w:tc>
        <w:tc>
          <w:tcPr>
            <w:tcW w:w="1276" w:type="dxa"/>
          </w:tcPr>
          <w:p w:rsidR="00E575F5" w:rsidRDefault="003A258C">
            <w:pPr>
              <w:pStyle w:val="TableParagraph"/>
              <w:spacing w:line="271" w:lineRule="exact"/>
              <w:ind w:left="111"/>
              <w:rPr>
                <w:sz w:val="24"/>
              </w:rPr>
            </w:pPr>
            <w:r>
              <w:rPr>
                <w:sz w:val="24"/>
              </w:rPr>
              <w:t>8/6</w:t>
            </w:r>
          </w:p>
        </w:tc>
        <w:tc>
          <w:tcPr>
            <w:tcW w:w="1984" w:type="dxa"/>
          </w:tcPr>
          <w:p w:rsidR="00E575F5" w:rsidRDefault="003A258C">
            <w:pPr>
              <w:pStyle w:val="TableParagraph"/>
              <w:spacing w:line="271" w:lineRule="exact"/>
              <w:ind w:left="112"/>
              <w:rPr>
                <w:sz w:val="24"/>
              </w:rPr>
            </w:pPr>
            <w:r>
              <w:rPr>
                <w:sz w:val="24"/>
              </w:rPr>
              <w:t>Асфальт-100,0</w:t>
            </w:r>
          </w:p>
          <w:p w:rsidR="00E575F5" w:rsidRDefault="003A258C">
            <w:pPr>
              <w:pStyle w:val="TableParagraph"/>
              <w:spacing w:line="263" w:lineRule="exact"/>
              <w:ind w:left="112"/>
              <w:rPr>
                <w:sz w:val="24"/>
              </w:rPr>
            </w:pPr>
            <w:r>
              <w:rPr>
                <w:sz w:val="24"/>
              </w:rPr>
              <w:t>Грунт-900,0</w:t>
            </w:r>
          </w:p>
        </w:tc>
        <w:tc>
          <w:tcPr>
            <w:tcW w:w="852" w:type="dxa"/>
          </w:tcPr>
          <w:p w:rsidR="00E575F5" w:rsidRDefault="003A258C">
            <w:pPr>
              <w:pStyle w:val="TableParagraph"/>
              <w:spacing w:line="271" w:lineRule="exact"/>
              <w:ind w:left="112"/>
              <w:rPr>
                <w:sz w:val="24"/>
              </w:rPr>
            </w:pPr>
            <w:r>
              <w:rPr>
                <w:sz w:val="24"/>
              </w:rPr>
              <w:t>IV</w:t>
            </w:r>
          </w:p>
        </w:tc>
        <w:tc>
          <w:tcPr>
            <w:tcW w:w="993" w:type="dxa"/>
          </w:tcPr>
          <w:p w:rsidR="00E575F5" w:rsidRDefault="003A258C">
            <w:pPr>
              <w:pStyle w:val="TableParagraph"/>
              <w:spacing w:line="271" w:lineRule="exact"/>
              <w:ind w:left="108"/>
              <w:rPr>
                <w:sz w:val="24"/>
              </w:rPr>
            </w:pPr>
            <w:proofErr w:type="spellStart"/>
            <w:r>
              <w:rPr>
                <w:sz w:val="24"/>
              </w:rPr>
              <w:t>Удовл</w:t>
            </w:r>
            <w:proofErr w:type="spellEnd"/>
            <w:r>
              <w:rPr>
                <w:sz w:val="24"/>
              </w:rPr>
              <w:t>.</w:t>
            </w:r>
          </w:p>
        </w:tc>
      </w:tr>
      <w:tr w:rsidR="00E575F5" w:rsidTr="0028166F">
        <w:trPr>
          <w:trHeight w:val="274"/>
        </w:trPr>
        <w:tc>
          <w:tcPr>
            <w:tcW w:w="820" w:type="dxa"/>
          </w:tcPr>
          <w:p w:rsidR="00E575F5" w:rsidRDefault="003A258C">
            <w:pPr>
              <w:pStyle w:val="TableParagraph"/>
              <w:spacing w:line="254" w:lineRule="exact"/>
              <w:ind w:left="230"/>
              <w:rPr>
                <w:sz w:val="24"/>
              </w:rPr>
            </w:pPr>
            <w:r>
              <w:rPr>
                <w:sz w:val="24"/>
              </w:rPr>
              <w:t>11.</w:t>
            </w:r>
          </w:p>
        </w:tc>
        <w:tc>
          <w:tcPr>
            <w:tcW w:w="2977" w:type="dxa"/>
          </w:tcPr>
          <w:p w:rsidR="00E575F5" w:rsidRDefault="003A258C">
            <w:pPr>
              <w:pStyle w:val="TableParagraph"/>
              <w:spacing w:line="254" w:lineRule="exact"/>
              <w:ind w:left="106"/>
              <w:rPr>
                <w:sz w:val="24"/>
              </w:rPr>
            </w:pPr>
            <w:r>
              <w:rPr>
                <w:sz w:val="24"/>
              </w:rPr>
              <w:t>Ул. Гоголя</w:t>
            </w:r>
          </w:p>
        </w:tc>
        <w:tc>
          <w:tcPr>
            <w:tcW w:w="1132" w:type="dxa"/>
          </w:tcPr>
          <w:p w:rsidR="00E575F5" w:rsidRDefault="003A258C">
            <w:pPr>
              <w:pStyle w:val="TableParagraph"/>
              <w:spacing w:line="254" w:lineRule="exact"/>
              <w:rPr>
                <w:sz w:val="24"/>
              </w:rPr>
            </w:pPr>
            <w:r>
              <w:rPr>
                <w:sz w:val="24"/>
              </w:rPr>
              <w:t>900,0</w:t>
            </w:r>
          </w:p>
        </w:tc>
        <w:tc>
          <w:tcPr>
            <w:tcW w:w="1276" w:type="dxa"/>
          </w:tcPr>
          <w:p w:rsidR="00E575F5" w:rsidRDefault="003A258C">
            <w:pPr>
              <w:pStyle w:val="TableParagraph"/>
              <w:spacing w:line="254" w:lineRule="exact"/>
              <w:ind w:left="111"/>
              <w:rPr>
                <w:sz w:val="24"/>
              </w:rPr>
            </w:pPr>
            <w:r>
              <w:rPr>
                <w:sz w:val="24"/>
              </w:rPr>
              <w:t>7/5</w:t>
            </w:r>
          </w:p>
        </w:tc>
        <w:tc>
          <w:tcPr>
            <w:tcW w:w="1984" w:type="dxa"/>
          </w:tcPr>
          <w:p w:rsidR="00E575F5" w:rsidRDefault="003A258C">
            <w:pPr>
              <w:pStyle w:val="TableParagraph"/>
              <w:spacing w:line="254" w:lineRule="exact"/>
              <w:ind w:left="112"/>
              <w:rPr>
                <w:sz w:val="24"/>
              </w:rPr>
            </w:pPr>
            <w:r>
              <w:rPr>
                <w:sz w:val="24"/>
              </w:rPr>
              <w:t>грунт</w:t>
            </w:r>
          </w:p>
        </w:tc>
        <w:tc>
          <w:tcPr>
            <w:tcW w:w="852" w:type="dxa"/>
          </w:tcPr>
          <w:p w:rsidR="00E575F5" w:rsidRDefault="003A258C">
            <w:pPr>
              <w:pStyle w:val="TableParagraph"/>
              <w:spacing w:line="254" w:lineRule="exact"/>
              <w:ind w:left="112"/>
              <w:rPr>
                <w:sz w:val="24"/>
              </w:rPr>
            </w:pPr>
            <w:r>
              <w:rPr>
                <w:sz w:val="24"/>
              </w:rPr>
              <w:t>IV</w:t>
            </w:r>
          </w:p>
        </w:tc>
        <w:tc>
          <w:tcPr>
            <w:tcW w:w="993" w:type="dxa"/>
          </w:tcPr>
          <w:p w:rsidR="00E575F5" w:rsidRDefault="003A258C">
            <w:pPr>
              <w:pStyle w:val="TableParagraph"/>
              <w:spacing w:line="254" w:lineRule="exact"/>
              <w:ind w:left="108"/>
              <w:rPr>
                <w:sz w:val="24"/>
              </w:rPr>
            </w:pPr>
            <w:proofErr w:type="spellStart"/>
            <w:r>
              <w:rPr>
                <w:sz w:val="24"/>
              </w:rPr>
              <w:t>Удовл</w:t>
            </w:r>
            <w:proofErr w:type="spellEnd"/>
            <w:r>
              <w:rPr>
                <w:sz w:val="24"/>
              </w:rPr>
              <w:t>.</w:t>
            </w:r>
          </w:p>
        </w:tc>
      </w:tr>
      <w:tr w:rsidR="00E575F5" w:rsidTr="0028166F">
        <w:trPr>
          <w:trHeight w:val="553"/>
        </w:trPr>
        <w:tc>
          <w:tcPr>
            <w:tcW w:w="820" w:type="dxa"/>
          </w:tcPr>
          <w:p w:rsidR="00E575F5" w:rsidRDefault="003A258C">
            <w:pPr>
              <w:pStyle w:val="TableParagraph"/>
              <w:spacing w:line="271" w:lineRule="exact"/>
              <w:ind w:left="230"/>
              <w:rPr>
                <w:sz w:val="24"/>
              </w:rPr>
            </w:pPr>
            <w:r>
              <w:rPr>
                <w:sz w:val="24"/>
              </w:rPr>
              <w:t>12.</w:t>
            </w:r>
          </w:p>
        </w:tc>
        <w:tc>
          <w:tcPr>
            <w:tcW w:w="2977" w:type="dxa"/>
          </w:tcPr>
          <w:p w:rsidR="00E575F5" w:rsidRDefault="003A258C">
            <w:pPr>
              <w:pStyle w:val="TableParagraph"/>
              <w:spacing w:line="271" w:lineRule="exact"/>
              <w:ind w:left="106"/>
              <w:rPr>
                <w:sz w:val="24"/>
              </w:rPr>
            </w:pPr>
            <w:r>
              <w:rPr>
                <w:sz w:val="24"/>
              </w:rPr>
              <w:t>Ул. Школьная</w:t>
            </w:r>
          </w:p>
        </w:tc>
        <w:tc>
          <w:tcPr>
            <w:tcW w:w="1132" w:type="dxa"/>
          </w:tcPr>
          <w:p w:rsidR="00E575F5" w:rsidRDefault="003A258C">
            <w:pPr>
              <w:pStyle w:val="TableParagraph"/>
              <w:spacing w:line="271" w:lineRule="exact"/>
              <w:rPr>
                <w:sz w:val="24"/>
              </w:rPr>
            </w:pPr>
            <w:r>
              <w:rPr>
                <w:sz w:val="24"/>
              </w:rPr>
              <w:t>1000,0</w:t>
            </w:r>
          </w:p>
        </w:tc>
        <w:tc>
          <w:tcPr>
            <w:tcW w:w="1276" w:type="dxa"/>
          </w:tcPr>
          <w:p w:rsidR="00E575F5" w:rsidRDefault="003A258C">
            <w:pPr>
              <w:pStyle w:val="TableParagraph"/>
              <w:spacing w:line="271" w:lineRule="exact"/>
              <w:ind w:left="111"/>
              <w:rPr>
                <w:sz w:val="24"/>
              </w:rPr>
            </w:pPr>
            <w:r>
              <w:rPr>
                <w:sz w:val="24"/>
              </w:rPr>
              <w:t>8/6</w:t>
            </w:r>
          </w:p>
        </w:tc>
        <w:tc>
          <w:tcPr>
            <w:tcW w:w="1984" w:type="dxa"/>
          </w:tcPr>
          <w:p w:rsidR="00E575F5" w:rsidRDefault="003A258C">
            <w:pPr>
              <w:pStyle w:val="TableParagraph"/>
              <w:spacing w:line="271" w:lineRule="exact"/>
              <w:ind w:left="112"/>
              <w:rPr>
                <w:sz w:val="24"/>
              </w:rPr>
            </w:pPr>
            <w:r>
              <w:rPr>
                <w:sz w:val="24"/>
              </w:rPr>
              <w:t>Асфальт-200,0</w:t>
            </w:r>
          </w:p>
          <w:p w:rsidR="00E575F5" w:rsidRDefault="003A258C">
            <w:pPr>
              <w:pStyle w:val="TableParagraph"/>
              <w:spacing w:line="263" w:lineRule="exact"/>
              <w:ind w:left="112"/>
              <w:rPr>
                <w:sz w:val="24"/>
              </w:rPr>
            </w:pPr>
            <w:r>
              <w:rPr>
                <w:sz w:val="24"/>
              </w:rPr>
              <w:t>Грунт-800,0</w:t>
            </w:r>
          </w:p>
        </w:tc>
        <w:tc>
          <w:tcPr>
            <w:tcW w:w="852" w:type="dxa"/>
          </w:tcPr>
          <w:p w:rsidR="00E575F5" w:rsidRDefault="003A258C">
            <w:pPr>
              <w:pStyle w:val="TableParagraph"/>
              <w:spacing w:line="271" w:lineRule="exact"/>
              <w:ind w:left="112"/>
              <w:rPr>
                <w:sz w:val="24"/>
              </w:rPr>
            </w:pPr>
            <w:r>
              <w:rPr>
                <w:sz w:val="24"/>
              </w:rPr>
              <w:t>IV</w:t>
            </w:r>
          </w:p>
        </w:tc>
        <w:tc>
          <w:tcPr>
            <w:tcW w:w="993" w:type="dxa"/>
          </w:tcPr>
          <w:p w:rsidR="00E575F5" w:rsidRDefault="003A258C">
            <w:pPr>
              <w:pStyle w:val="TableParagraph"/>
              <w:spacing w:line="271" w:lineRule="exact"/>
              <w:ind w:left="108"/>
              <w:rPr>
                <w:sz w:val="24"/>
              </w:rPr>
            </w:pPr>
            <w:proofErr w:type="spellStart"/>
            <w:r>
              <w:rPr>
                <w:sz w:val="24"/>
              </w:rPr>
              <w:t>Удовл</w:t>
            </w:r>
            <w:proofErr w:type="spellEnd"/>
            <w:r>
              <w:rPr>
                <w:sz w:val="24"/>
              </w:rPr>
              <w:t>.</w:t>
            </w:r>
          </w:p>
        </w:tc>
      </w:tr>
      <w:tr w:rsidR="00E575F5" w:rsidTr="0028166F">
        <w:trPr>
          <w:trHeight w:val="550"/>
        </w:trPr>
        <w:tc>
          <w:tcPr>
            <w:tcW w:w="820" w:type="dxa"/>
          </w:tcPr>
          <w:p w:rsidR="00E575F5" w:rsidRDefault="003A258C">
            <w:pPr>
              <w:pStyle w:val="TableParagraph"/>
              <w:spacing w:line="267" w:lineRule="exact"/>
              <w:ind w:left="230"/>
              <w:rPr>
                <w:sz w:val="24"/>
              </w:rPr>
            </w:pPr>
            <w:r>
              <w:rPr>
                <w:sz w:val="24"/>
              </w:rPr>
              <w:t>13.</w:t>
            </w:r>
          </w:p>
        </w:tc>
        <w:tc>
          <w:tcPr>
            <w:tcW w:w="2977" w:type="dxa"/>
          </w:tcPr>
          <w:p w:rsidR="00E575F5" w:rsidRDefault="003A258C">
            <w:pPr>
              <w:pStyle w:val="TableParagraph"/>
              <w:spacing w:line="267" w:lineRule="exact"/>
              <w:ind w:left="106"/>
              <w:rPr>
                <w:sz w:val="24"/>
              </w:rPr>
            </w:pPr>
            <w:r>
              <w:rPr>
                <w:sz w:val="24"/>
              </w:rPr>
              <w:t>Ул. Октябрьская</w:t>
            </w:r>
          </w:p>
        </w:tc>
        <w:tc>
          <w:tcPr>
            <w:tcW w:w="1132" w:type="dxa"/>
          </w:tcPr>
          <w:p w:rsidR="00E575F5" w:rsidRDefault="003A258C">
            <w:pPr>
              <w:pStyle w:val="TableParagraph"/>
              <w:spacing w:line="267" w:lineRule="exact"/>
              <w:rPr>
                <w:sz w:val="24"/>
              </w:rPr>
            </w:pPr>
            <w:r>
              <w:rPr>
                <w:sz w:val="24"/>
              </w:rPr>
              <w:t>1500,0</w:t>
            </w:r>
          </w:p>
        </w:tc>
        <w:tc>
          <w:tcPr>
            <w:tcW w:w="1276" w:type="dxa"/>
          </w:tcPr>
          <w:p w:rsidR="00E575F5" w:rsidRDefault="003A258C">
            <w:pPr>
              <w:pStyle w:val="TableParagraph"/>
              <w:spacing w:line="267" w:lineRule="exact"/>
              <w:ind w:left="111"/>
              <w:rPr>
                <w:sz w:val="24"/>
              </w:rPr>
            </w:pPr>
            <w:r>
              <w:rPr>
                <w:sz w:val="24"/>
              </w:rPr>
              <w:t>8/6</w:t>
            </w:r>
          </w:p>
        </w:tc>
        <w:tc>
          <w:tcPr>
            <w:tcW w:w="1984" w:type="dxa"/>
          </w:tcPr>
          <w:p w:rsidR="00E575F5" w:rsidRDefault="003A258C">
            <w:pPr>
              <w:pStyle w:val="TableParagraph"/>
              <w:spacing w:line="267" w:lineRule="exact"/>
              <w:ind w:left="112"/>
              <w:rPr>
                <w:sz w:val="24"/>
              </w:rPr>
            </w:pPr>
            <w:r>
              <w:rPr>
                <w:sz w:val="24"/>
              </w:rPr>
              <w:t>Асфальт-800,0</w:t>
            </w:r>
          </w:p>
          <w:p w:rsidR="00E575F5" w:rsidRDefault="003A258C">
            <w:pPr>
              <w:pStyle w:val="TableParagraph"/>
              <w:spacing w:line="263" w:lineRule="exact"/>
              <w:ind w:left="112"/>
              <w:rPr>
                <w:sz w:val="24"/>
              </w:rPr>
            </w:pPr>
            <w:r>
              <w:rPr>
                <w:sz w:val="24"/>
              </w:rPr>
              <w:t>Грунт-700,0</w:t>
            </w:r>
          </w:p>
        </w:tc>
        <w:tc>
          <w:tcPr>
            <w:tcW w:w="852" w:type="dxa"/>
          </w:tcPr>
          <w:p w:rsidR="00E575F5" w:rsidRDefault="003A258C">
            <w:pPr>
              <w:pStyle w:val="TableParagraph"/>
              <w:spacing w:line="267" w:lineRule="exact"/>
              <w:ind w:left="112"/>
              <w:rPr>
                <w:sz w:val="24"/>
              </w:rPr>
            </w:pPr>
            <w:r>
              <w:rPr>
                <w:sz w:val="24"/>
              </w:rPr>
              <w:t>IV</w:t>
            </w:r>
          </w:p>
        </w:tc>
        <w:tc>
          <w:tcPr>
            <w:tcW w:w="993" w:type="dxa"/>
          </w:tcPr>
          <w:p w:rsidR="00E575F5" w:rsidRDefault="003A258C">
            <w:pPr>
              <w:pStyle w:val="TableParagraph"/>
              <w:spacing w:line="267" w:lineRule="exact"/>
              <w:ind w:left="108"/>
              <w:rPr>
                <w:sz w:val="24"/>
              </w:rPr>
            </w:pPr>
            <w:proofErr w:type="spellStart"/>
            <w:r>
              <w:rPr>
                <w:sz w:val="24"/>
              </w:rPr>
              <w:t>Удовл</w:t>
            </w:r>
            <w:proofErr w:type="spellEnd"/>
            <w:r>
              <w:rPr>
                <w:sz w:val="24"/>
              </w:rPr>
              <w:t>.</w:t>
            </w:r>
          </w:p>
        </w:tc>
      </w:tr>
      <w:tr w:rsidR="00E575F5" w:rsidTr="0028166F">
        <w:trPr>
          <w:trHeight w:val="277"/>
        </w:trPr>
        <w:tc>
          <w:tcPr>
            <w:tcW w:w="820" w:type="dxa"/>
          </w:tcPr>
          <w:p w:rsidR="00E575F5" w:rsidRDefault="003A258C">
            <w:pPr>
              <w:pStyle w:val="TableParagraph"/>
              <w:spacing w:line="258" w:lineRule="exact"/>
              <w:ind w:left="230"/>
              <w:rPr>
                <w:sz w:val="24"/>
              </w:rPr>
            </w:pPr>
            <w:r>
              <w:rPr>
                <w:sz w:val="24"/>
              </w:rPr>
              <w:t>14.</w:t>
            </w:r>
          </w:p>
        </w:tc>
        <w:tc>
          <w:tcPr>
            <w:tcW w:w="2977" w:type="dxa"/>
          </w:tcPr>
          <w:p w:rsidR="00E575F5" w:rsidRDefault="003A258C">
            <w:pPr>
              <w:pStyle w:val="TableParagraph"/>
              <w:spacing w:line="258" w:lineRule="exact"/>
              <w:ind w:left="106"/>
              <w:rPr>
                <w:sz w:val="24"/>
              </w:rPr>
            </w:pPr>
            <w:r>
              <w:rPr>
                <w:sz w:val="24"/>
              </w:rPr>
              <w:t xml:space="preserve">Ул. </w:t>
            </w:r>
            <w:proofErr w:type="spellStart"/>
            <w:r>
              <w:rPr>
                <w:sz w:val="24"/>
              </w:rPr>
              <w:t>Чулымская</w:t>
            </w:r>
            <w:proofErr w:type="spellEnd"/>
          </w:p>
        </w:tc>
        <w:tc>
          <w:tcPr>
            <w:tcW w:w="1132" w:type="dxa"/>
          </w:tcPr>
          <w:p w:rsidR="00E575F5" w:rsidRDefault="003A258C">
            <w:pPr>
              <w:pStyle w:val="TableParagraph"/>
              <w:spacing w:line="258" w:lineRule="exact"/>
              <w:rPr>
                <w:sz w:val="24"/>
              </w:rPr>
            </w:pPr>
            <w:r>
              <w:rPr>
                <w:sz w:val="24"/>
              </w:rPr>
              <w:t>800,0</w:t>
            </w:r>
          </w:p>
        </w:tc>
        <w:tc>
          <w:tcPr>
            <w:tcW w:w="1276" w:type="dxa"/>
          </w:tcPr>
          <w:p w:rsidR="00E575F5" w:rsidRDefault="003A258C">
            <w:pPr>
              <w:pStyle w:val="TableParagraph"/>
              <w:spacing w:line="258" w:lineRule="exact"/>
              <w:ind w:left="111"/>
              <w:rPr>
                <w:sz w:val="24"/>
              </w:rPr>
            </w:pPr>
            <w:r>
              <w:rPr>
                <w:sz w:val="24"/>
              </w:rPr>
              <w:t>7/5</w:t>
            </w:r>
          </w:p>
        </w:tc>
        <w:tc>
          <w:tcPr>
            <w:tcW w:w="1984" w:type="dxa"/>
          </w:tcPr>
          <w:p w:rsidR="00E575F5" w:rsidRDefault="003A258C">
            <w:pPr>
              <w:pStyle w:val="TableParagraph"/>
              <w:spacing w:line="258" w:lineRule="exact"/>
              <w:ind w:left="112"/>
              <w:rPr>
                <w:sz w:val="24"/>
              </w:rPr>
            </w:pPr>
            <w:r>
              <w:rPr>
                <w:sz w:val="24"/>
              </w:rPr>
              <w:t>грунт</w:t>
            </w:r>
          </w:p>
        </w:tc>
        <w:tc>
          <w:tcPr>
            <w:tcW w:w="852" w:type="dxa"/>
          </w:tcPr>
          <w:p w:rsidR="00E575F5" w:rsidRDefault="003A258C">
            <w:pPr>
              <w:pStyle w:val="TableParagraph"/>
              <w:spacing w:line="258" w:lineRule="exact"/>
              <w:ind w:left="112"/>
              <w:rPr>
                <w:sz w:val="24"/>
              </w:rPr>
            </w:pPr>
            <w:r>
              <w:rPr>
                <w:sz w:val="24"/>
              </w:rPr>
              <w:t>IV</w:t>
            </w:r>
          </w:p>
        </w:tc>
        <w:tc>
          <w:tcPr>
            <w:tcW w:w="993" w:type="dxa"/>
          </w:tcPr>
          <w:p w:rsidR="00E575F5" w:rsidRDefault="003A258C">
            <w:pPr>
              <w:pStyle w:val="TableParagraph"/>
              <w:spacing w:line="258" w:lineRule="exact"/>
              <w:ind w:left="108"/>
              <w:rPr>
                <w:sz w:val="24"/>
              </w:rPr>
            </w:pPr>
            <w:proofErr w:type="spellStart"/>
            <w:r>
              <w:rPr>
                <w:sz w:val="24"/>
              </w:rPr>
              <w:t>Удовл</w:t>
            </w:r>
            <w:proofErr w:type="spellEnd"/>
            <w:r>
              <w:rPr>
                <w:sz w:val="24"/>
              </w:rPr>
              <w:t>.</w:t>
            </w:r>
          </w:p>
        </w:tc>
      </w:tr>
      <w:tr w:rsidR="00E575F5" w:rsidTr="0028166F">
        <w:trPr>
          <w:trHeight w:val="273"/>
        </w:trPr>
        <w:tc>
          <w:tcPr>
            <w:tcW w:w="820" w:type="dxa"/>
          </w:tcPr>
          <w:p w:rsidR="00E575F5" w:rsidRDefault="003A258C">
            <w:pPr>
              <w:pStyle w:val="TableParagraph"/>
              <w:spacing w:line="254" w:lineRule="exact"/>
              <w:ind w:left="230"/>
              <w:rPr>
                <w:sz w:val="24"/>
              </w:rPr>
            </w:pPr>
            <w:r>
              <w:rPr>
                <w:sz w:val="24"/>
              </w:rPr>
              <w:t>15.</w:t>
            </w:r>
          </w:p>
        </w:tc>
        <w:tc>
          <w:tcPr>
            <w:tcW w:w="2977" w:type="dxa"/>
          </w:tcPr>
          <w:p w:rsidR="00E575F5" w:rsidRDefault="003A258C">
            <w:pPr>
              <w:pStyle w:val="TableParagraph"/>
              <w:spacing w:line="254" w:lineRule="exact"/>
              <w:ind w:left="106"/>
              <w:rPr>
                <w:sz w:val="24"/>
              </w:rPr>
            </w:pPr>
            <w:r>
              <w:rPr>
                <w:sz w:val="24"/>
              </w:rPr>
              <w:t>Ул. Таёжная</w:t>
            </w:r>
          </w:p>
        </w:tc>
        <w:tc>
          <w:tcPr>
            <w:tcW w:w="1132" w:type="dxa"/>
          </w:tcPr>
          <w:p w:rsidR="00E575F5" w:rsidRDefault="003A258C">
            <w:pPr>
              <w:pStyle w:val="TableParagraph"/>
              <w:spacing w:line="254" w:lineRule="exact"/>
              <w:rPr>
                <w:sz w:val="24"/>
              </w:rPr>
            </w:pPr>
            <w:r>
              <w:rPr>
                <w:sz w:val="24"/>
              </w:rPr>
              <w:t>2000,0</w:t>
            </w:r>
          </w:p>
        </w:tc>
        <w:tc>
          <w:tcPr>
            <w:tcW w:w="1276" w:type="dxa"/>
          </w:tcPr>
          <w:p w:rsidR="00E575F5" w:rsidRDefault="003A258C">
            <w:pPr>
              <w:pStyle w:val="TableParagraph"/>
              <w:spacing w:line="254" w:lineRule="exact"/>
              <w:ind w:left="111"/>
              <w:rPr>
                <w:sz w:val="24"/>
              </w:rPr>
            </w:pPr>
            <w:r>
              <w:rPr>
                <w:sz w:val="24"/>
              </w:rPr>
              <w:t>7/5</w:t>
            </w:r>
          </w:p>
        </w:tc>
        <w:tc>
          <w:tcPr>
            <w:tcW w:w="1984" w:type="dxa"/>
          </w:tcPr>
          <w:p w:rsidR="00E575F5" w:rsidRDefault="003A258C">
            <w:pPr>
              <w:pStyle w:val="TableParagraph"/>
              <w:spacing w:line="254" w:lineRule="exact"/>
              <w:ind w:left="112"/>
              <w:rPr>
                <w:sz w:val="24"/>
              </w:rPr>
            </w:pPr>
            <w:r>
              <w:rPr>
                <w:sz w:val="24"/>
              </w:rPr>
              <w:t>грунт</w:t>
            </w:r>
          </w:p>
        </w:tc>
        <w:tc>
          <w:tcPr>
            <w:tcW w:w="852" w:type="dxa"/>
          </w:tcPr>
          <w:p w:rsidR="00E575F5" w:rsidRDefault="003A258C">
            <w:pPr>
              <w:pStyle w:val="TableParagraph"/>
              <w:spacing w:line="254" w:lineRule="exact"/>
              <w:ind w:left="112"/>
              <w:rPr>
                <w:sz w:val="24"/>
              </w:rPr>
            </w:pPr>
            <w:r>
              <w:rPr>
                <w:sz w:val="24"/>
              </w:rPr>
              <w:t>IV</w:t>
            </w:r>
          </w:p>
        </w:tc>
        <w:tc>
          <w:tcPr>
            <w:tcW w:w="993" w:type="dxa"/>
          </w:tcPr>
          <w:p w:rsidR="00E575F5" w:rsidRDefault="003A258C">
            <w:pPr>
              <w:pStyle w:val="TableParagraph"/>
              <w:spacing w:line="254" w:lineRule="exact"/>
              <w:ind w:left="108"/>
              <w:rPr>
                <w:sz w:val="24"/>
              </w:rPr>
            </w:pPr>
            <w:proofErr w:type="spellStart"/>
            <w:r>
              <w:rPr>
                <w:sz w:val="24"/>
              </w:rPr>
              <w:t>Удовл</w:t>
            </w:r>
            <w:proofErr w:type="spellEnd"/>
            <w:r>
              <w:rPr>
                <w:sz w:val="24"/>
              </w:rPr>
              <w:t>.</w:t>
            </w:r>
          </w:p>
        </w:tc>
      </w:tr>
      <w:tr w:rsidR="00E575F5" w:rsidTr="0028166F">
        <w:trPr>
          <w:trHeight w:val="278"/>
        </w:trPr>
        <w:tc>
          <w:tcPr>
            <w:tcW w:w="820" w:type="dxa"/>
          </w:tcPr>
          <w:p w:rsidR="00E575F5" w:rsidRDefault="003A258C">
            <w:pPr>
              <w:pStyle w:val="TableParagraph"/>
              <w:spacing w:line="258" w:lineRule="exact"/>
              <w:ind w:left="230"/>
              <w:rPr>
                <w:sz w:val="24"/>
              </w:rPr>
            </w:pPr>
            <w:r>
              <w:rPr>
                <w:sz w:val="24"/>
              </w:rPr>
              <w:t>16.</w:t>
            </w:r>
          </w:p>
        </w:tc>
        <w:tc>
          <w:tcPr>
            <w:tcW w:w="2977" w:type="dxa"/>
          </w:tcPr>
          <w:p w:rsidR="00E575F5" w:rsidRDefault="003A258C">
            <w:pPr>
              <w:pStyle w:val="TableParagraph"/>
              <w:spacing w:line="258" w:lineRule="exact"/>
              <w:ind w:left="106"/>
              <w:rPr>
                <w:sz w:val="24"/>
              </w:rPr>
            </w:pPr>
            <w:r>
              <w:rPr>
                <w:sz w:val="24"/>
              </w:rPr>
              <w:t>Ул. Подстанция</w:t>
            </w:r>
          </w:p>
        </w:tc>
        <w:tc>
          <w:tcPr>
            <w:tcW w:w="1132" w:type="dxa"/>
          </w:tcPr>
          <w:p w:rsidR="00E575F5" w:rsidRDefault="003A258C">
            <w:pPr>
              <w:pStyle w:val="TableParagraph"/>
              <w:spacing w:line="258" w:lineRule="exact"/>
              <w:rPr>
                <w:sz w:val="24"/>
              </w:rPr>
            </w:pPr>
            <w:r>
              <w:rPr>
                <w:sz w:val="24"/>
              </w:rPr>
              <w:t>200,0</w:t>
            </w:r>
          </w:p>
        </w:tc>
        <w:tc>
          <w:tcPr>
            <w:tcW w:w="1276" w:type="dxa"/>
          </w:tcPr>
          <w:p w:rsidR="00E575F5" w:rsidRDefault="003A258C">
            <w:pPr>
              <w:pStyle w:val="TableParagraph"/>
              <w:spacing w:line="258" w:lineRule="exact"/>
              <w:ind w:left="111"/>
              <w:rPr>
                <w:sz w:val="24"/>
              </w:rPr>
            </w:pPr>
            <w:r>
              <w:rPr>
                <w:sz w:val="24"/>
              </w:rPr>
              <w:t>7/5</w:t>
            </w:r>
          </w:p>
        </w:tc>
        <w:tc>
          <w:tcPr>
            <w:tcW w:w="1984" w:type="dxa"/>
          </w:tcPr>
          <w:p w:rsidR="00E575F5" w:rsidRDefault="003A258C">
            <w:pPr>
              <w:pStyle w:val="TableParagraph"/>
              <w:spacing w:line="258" w:lineRule="exact"/>
              <w:ind w:left="112"/>
              <w:rPr>
                <w:sz w:val="24"/>
              </w:rPr>
            </w:pPr>
            <w:r>
              <w:rPr>
                <w:sz w:val="24"/>
              </w:rPr>
              <w:t>грунт</w:t>
            </w:r>
          </w:p>
        </w:tc>
        <w:tc>
          <w:tcPr>
            <w:tcW w:w="852" w:type="dxa"/>
          </w:tcPr>
          <w:p w:rsidR="00E575F5" w:rsidRDefault="003A258C">
            <w:pPr>
              <w:pStyle w:val="TableParagraph"/>
              <w:spacing w:line="258" w:lineRule="exact"/>
              <w:ind w:left="112"/>
              <w:rPr>
                <w:sz w:val="24"/>
              </w:rPr>
            </w:pPr>
            <w:r>
              <w:rPr>
                <w:sz w:val="24"/>
              </w:rPr>
              <w:t>IV</w:t>
            </w:r>
          </w:p>
        </w:tc>
        <w:tc>
          <w:tcPr>
            <w:tcW w:w="993" w:type="dxa"/>
          </w:tcPr>
          <w:p w:rsidR="00E575F5" w:rsidRDefault="003A258C">
            <w:pPr>
              <w:pStyle w:val="TableParagraph"/>
              <w:spacing w:line="258" w:lineRule="exact"/>
              <w:ind w:left="108"/>
              <w:rPr>
                <w:sz w:val="24"/>
              </w:rPr>
            </w:pPr>
            <w:proofErr w:type="spellStart"/>
            <w:r>
              <w:rPr>
                <w:sz w:val="24"/>
              </w:rPr>
              <w:t>Удовл</w:t>
            </w:r>
            <w:proofErr w:type="spellEnd"/>
            <w:r>
              <w:rPr>
                <w:sz w:val="24"/>
              </w:rPr>
              <w:t>.</w:t>
            </w:r>
          </w:p>
        </w:tc>
      </w:tr>
      <w:tr w:rsidR="00E575F5" w:rsidTr="0028166F">
        <w:trPr>
          <w:trHeight w:val="550"/>
        </w:trPr>
        <w:tc>
          <w:tcPr>
            <w:tcW w:w="820" w:type="dxa"/>
          </w:tcPr>
          <w:p w:rsidR="00E575F5" w:rsidRDefault="003A258C">
            <w:pPr>
              <w:pStyle w:val="TableParagraph"/>
              <w:spacing w:line="267" w:lineRule="exact"/>
              <w:ind w:left="230"/>
              <w:rPr>
                <w:sz w:val="24"/>
              </w:rPr>
            </w:pPr>
            <w:r>
              <w:rPr>
                <w:sz w:val="24"/>
              </w:rPr>
              <w:t>17.</w:t>
            </w:r>
          </w:p>
        </w:tc>
        <w:tc>
          <w:tcPr>
            <w:tcW w:w="2977" w:type="dxa"/>
          </w:tcPr>
          <w:p w:rsidR="00E575F5" w:rsidRDefault="003A258C">
            <w:pPr>
              <w:pStyle w:val="TableParagraph"/>
              <w:spacing w:line="267" w:lineRule="exact"/>
              <w:ind w:left="106"/>
              <w:rPr>
                <w:sz w:val="24"/>
              </w:rPr>
            </w:pPr>
            <w:r>
              <w:rPr>
                <w:sz w:val="24"/>
              </w:rPr>
              <w:t>Ул. Юбилейная</w:t>
            </w:r>
          </w:p>
        </w:tc>
        <w:tc>
          <w:tcPr>
            <w:tcW w:w="1132" w:type="dxa"/>
          </w:tcPr>
          <w:p w:rsidR="00E575F5" w:rsidRDefault="003A258C">
            <w:pPr>
              <w:pStyle w:val="TableParagraph"/>
              <w:spacing w:line="267" w:lineRule="exact"/>
              <w:rPr>
                <w:sz w:val="24"/>
              </w:rPr>
            </w:pPr>
            <w:r>
              <w:rPr>
                <w:sz w:val="24"/>
              </w:rPr>
              <w:t>1500,0</w:t>
            </w:r>
          </w:p>
        </w:tc>
        <w:tc>
          <w:tcPr>
            <w:tcW w:w="1276" w:type="dxa"/>
          </w:tcPr>
          <w:p w:rsidR="00E575F5" w:rsidRDefault="003A258C">
            <w:pPr>
              <w:pStyle w:val="TableParagraph"/>
              <w:spacing w:line="267" w:lineRule="exact"/>
              <w:ind w:left="111"/>
              <w:rPr>
                <w:sz w:val="24"/>
              </w:rPr>
            </w:pPr>
            <w:r>
              <w:rPr>
                <w:sz w:val="24"/>
              </w:rPr>
              <w:t>8/6</w:t>
            </w:r>
          </w:p>
        </w:tc>
        <w:tc>
          <w:tcPr>
            <w:tcW w:w="1984" w:type="dxa"/>
          </w:tcPr>
          <w:p w:rsidR="00E575F5" w:rsidRDefault="003A258C">
            <w:pPr>
              <w:pStyle w:val="TableParagraph"/>
              <w:spacing w:line="267" w:lineRule="exact"/>
              <w:ind w:left="112"/>
              <w:rPr>
                <w:sz w:val="24"/>
              </w:rPr>
            </w:pPr>
            <w:r>
              <w:rPr>
                <w:sz w:val="24"/>
              </w:rPr>
              <w:t>Асфальт-600,0</w:t>
            </w:r>
          </w:p>
          <w:p w:rsidR="00E575F5" w:rsidRDefault="003A258C">
            <w:pPr>
              <w:pStyle w:val="TableParagraph"/>
              <w:spacing w:line="263" w:lineRule="exact"/>
              <w:ind w:left="112"/>
              <w:rPr>
                <w:sz w:val="24"/>
              </w:rPr>
            </w:pPr>
            <w:r>
              <w:rPr>
                <w:sz w:val="24"/>
              </w:rPr>
              <w:t>Грунт-900,0</w:t>
            </w:r>
          </w:p>
        </w:tc>
        <w:tc>
          <w:tcPr>
            <w:tcW w:w="852" w:type="dxa"/>
          </w:tcPr>
          <w:p w:rsidR="00E575F5" w:rsidRDefault="003A258C">
            <w:pPr>
              <w:pStyle w:val="TableParagraph"/>
              <w:spacing w:line="267" w:lineRule="exact"/>
              <w:ind w:left="112"/>
              <w:rPr>
                <w:sz w:val="24"/>
              </w:rPr>
            </w:pPr>
            <w:r>
              <w:rPr>
                <w:sz w:val="24"/>
              </w:rPr>
              <w:t>IV</w:t>
            </w:r>
          </w:p>
        </w:tc>
        <w:tc>
          <w:tcPr>
            <w:tcW w:w="993" w:type="dxa"/>
          </w:tcPr>
          <w:p w:rsidR="00E575F5" w:rsidRDefault="003A258C">
            <w:pPr>
              <w:pStyle w:val="TableParagraph"/>
              <w:spacing w:line="267" w:lineRule="exact"/>
              <w:ind w:left="108"/>
              <w:rPr>
                <w:sz w:val="24"/>
              </w:rPr>
            </w:pPr>
            <w:proofErr w:type="spellStart"/>
            <w:r>
              <w:rPr>
                <w:sz w:val="24"/>
              </w:rPr>
              <w:t>Удовл</w:t>
            </w:r>
            <w:proofErr w:type="spellEnd"/>
            <w:r>
              <w:rPr>
                <w:sz w:val="24"/>
              </w:rPr>
              <w:t>.</w:t>
            </w:r>
          </w:p>
        </w:tc>
      </w:tr>
      <w:tr w:rsidR="00E575F5" w:rsidTr="0028166F">
        <w:trPr>
          <w:trHeight w:val="277"/>
        </w:trPr>
        <w:tc>
          <w:tcPr>
            <w:tcW w:w="820" w:type="dxa"/>
          </w:tcPr>
          <w:p w:rsidR="00E575F5" w:rsidRDefault="003A258C">
            <w:pPr>
              <w:pStyle w:val="TableParagraph"/>
              <w:spacing w:line="258" w:lineRule="exact"/>
              <w:ind w:left="230"/>
              <w:rPr>
                <w:sz w:val="24"/>
              </w:rPr>
            </w:pPr>
            <w:r>
              <w:rPr>
                <w:sz w:val="24"/>
              </w:rPr>
              <w:t>18.</w:t>
            </w:r>
          </w:p>
        </w:tc>
        <w:tc>
          <w:tcPr>
            <w:tcW w:w="2977" w:type="dxa"/>
          </w:tcPr>
          <w:p w:rsidR="00E575F5" w:rsidRDefault="003A258C">
            <w:pPr>
              <w:pStyle w:val="TableParagraph"/>
              <w:spacing w:line="258" w:lineRule="exact"/>
              <w:ind w:left="106"/>
              <w:rPr>
                <w:sz w:val="24"/>
              </w:rPr>
            </w:pPr>
            <w:r>
              <w:rPr>
                <w:sz w:val="24"/>
              </w:rPr>
              <w:t>Ул. Промышленная</w:t>
            </w:r>
          </w:p>
        </w:tc>
        <w:tc>
          <w:tcPr>
            <w:tcW w:w="1132" w:type="dxa"/>
          </w:tcPr>
          <w:p w:rsidR="00E575F5" w:rsidRDefault="003A258C">
            <w:pPr>
              <w:pStyle w:val="TableParagraph"/>
              <w:spacing w:line="258" w:lineRule="exact"/>
              <w:rPr>
                <w:sz w:val="24"/>
              </w:rPr>
            </w:pPr>
            <w:r>
              <w:rPr>
                <w:sz w:val="24"/>
              </w:rPr>
              <w:t>2200,0</w:t>
            </w:r>
          </w:p>
        </w:tc>
        <w:tc>
          <w:tcPr>
            <w:tcW w:w="1276" w:type="dxa"/>
          </w:tcPr>
          <w:p w:rsidR="00E575F5" w:rsidRDefault="003A258C">
            <w:pPr>
              <w:pStyle w:val="TableParagraph"/>
              <w:spacing w:line="258" w:lineRule="exact"/>
              <w:ind w:left="111"/>
              <w:rPr>
                <w:sz w:val="24"/>
              </w:rPr>
            </w:pPr>
            <w:r>
              <w:rPr>
                <w:sz w:val="24"/>
              </w:rPr>
              <w:t>8/6</w:t>
            </w:r>
          </w:p>
        </w:tc>
        <w:tc>
          <w:tcPr>
            <w:tcW w:w="1984" w:type="dxa"/>
          </w:tcPr>
          <w:p w:rsidR="00E575F5" w:rsidRDefault="003A258C">
            <w:pPr>
              <w:pStyle w:val="TableParagraph"/>
              <w:spacing w:line="258" w:lineRule="exact"/>
              <w:ind w:left="112"/>
              <w:rPr>
                <w:sz w:val="24"/>
              </w:rPr>
            </w:pPr>
            <w:r>
              <w:rPr>
                <w:sz w:val="24"/>
              </w:rPr>
              <w:t>грунт</w:t>
            </w:r>
          </w:p>
        </w:tc>
        <w:tc>
          <w:tcPr>
            <w:tcW w:w="852" w:type="dxa"/>
          </w:tcPr>
          <w:p w:rsidR="00E575F5" w:rsidRDefault="003A258C">
            <w:pPr>
              <w:pStyle w:val="TableParagraph"/>
              <w:spacing w:line="258" w:lineRule="exact"/>
              <w:ind w:left="112"/>
              <w:rPr>
                <w:sz w:val="24"/>
              </w:rPr>
            </w:pPr>
            <w:r>
              <w:rPr>
                <w:sz w:val="24"/>
              </w:rPr>
              <w:t>IV</w:t>
            </w:r>
          </w:p>
        </w:tc>
        <w:tc>
          <w:tcPr>
            <w:tcW w:w="993" w:type="dxa"/>
          </w:tcPr>
          <w:p w:rsidR="00E575F5" w:rsidRDefault="003A258C">
            <w:pPr>
              <w:pStyle w:val="TableParagraph"/>
              <w:spacing w:line="258" w:lineRule="exact"/>
              <w:ind w:left="108"/>
              <w:rPr>
                <w:sz w:val="24"/>
              </w:rPr>
            </w:pPr>
            <w:proofErr w:type="spellStart"/>
            <w:r>
              <w:rPr>
                <w:sz w:val="24"/>
              </w:rPr>
              <w:t>Удовл</w:t>
            </w:r>
            <w:proofErr w:type="spellEnd"/>
            <w:r>
              <w:rPr>
                <w:sz w:val="24"/>
              </w:rPr>
              <w:t>.</w:t>
            </w:r>
          </w:p>
        </w:tc>
      </w:tr>
      <w:tr w:rsidR="00E575F5" w:rsidTr="0028166F">
        <w:trPr>
          <w:trHeight w:val="550"/>
        </w:trPr>
        <w:tc>
          <w:tcPr>
            <w:tcW w:w="820" w:type="dxa"/>
          </w:tcPr>
          <w:p w:rsidR="00E575F5" w:rsidRDefault="003A258C">
            <w:pPr>
              <w:pStyle w:val="TableParagraph"/>
              <w:spacing w:line="267" w:lineRule="exact"/>
              <w:ind w:left="230"/>
              <w:rPr>
                <w:sz w:val="24"/>
              </w:rPr>
            </w:pPr>
            <w:r>
              <w:rPr>
                <w:sz w:val="24"/>
              </w:rPr>
              <w:t>19.</w:t>
            </w:r>
          </w:p>
        </w:tc>
        <w:tc>
          <w:tcPr>
            <w:tcW w:w="2977" w:type="dxa"/>
          </w:tcPr>
          <w:p w:rsidR="00E575F5" w:rsidRDefault="003A258C">
            <w:pPr>
              <w:pStyle w:val="TableParagraph"/>
              <w:spacing w:line="267" w:lineRule="exact"/>
              <w:ind w:left="106"/>
              <w:rPr>
                <w:sz w:val="24"/>
              </w:rPr>
            </w:pPr>
            <w:r>
              <w:rPr>
                <w:sz w:val="24"/>
              </w:rPr>
              <w:t>Ул. Центральная</w:t>
            </w:r>
          </w:p>
        </w:tc>
        <w:tc>
          <w:tcPr>
            <w:tcW w:w="1132" w:type="dxa"/>
          </w:tcPr>
          <w:p w:rsidR="00E575F5" w:rsidRDefault="003A258C">
            <w:pPr>
              <w:pStyle w:val="TableParagraph"/>
              <w:spacing w:line="267" w:lineRule="exact"/>
              <w:rPr>
                <w:sz w:val="24"/>
              </w:rPr>
            </w:pPr>
            <w:r>
              <w:rPr>
                <w:sz w:val="24"/>
              </w:rPr>
              <w:t>3000,0</w:t>
            </w:r>
          </w:p>
        </w:tc>
        <w:tc>
          <w:tcPr>
            <w:tcW w:w="1276" w:type="dxa"/>
          </w:tcPr>
          <w:p w:rsidR="00E575F5" w:rsidRDefault="003A258C">
            <w:pPr>
              <w:pStyle w:val="TableParagraph"/>
              <w:spacing w:line="267" w:lineRule="exact"/>
              <w:ind w:left="111"/>
              <w:rPr>
                <w:sz w:val="24"/>
              </w:rPr>
            </w:pPr>
            <w:r>
              <w:rPr>
                <w:sz w:val="24"/>
              </w:rPr>
              <w:t>8/6</w:t>
            </w:r>
          </w:p>
        </w:tc>
        <w:tc>
          <w:tcPr>
            <w:tcW w:w="1984" w:type="dxa"/>
          </w:tcPr>
          <w:p w:rsidR="00E575F5" w:rsidRDefault="003A258C">
            <w:pPr>
              <w:pStyle w:val="TableParagraph"/>
              <w:spacing w:line="267" w:lineRule="exact"/>
              <w:ind w:left="112"/>
              <w:rPr>
                <w:sz w:val="24"/>
              </w:rPr>
            </w:pPr>
            <w:r>
              <w:rPr>
                <w:sz w:val="24"/>
              </w:rPr>
              <w:t>Асфальт-2000,0</w:t>
            </w:r>
          </w:p>
          <w:p w:rsidR="00E575F5" w:rsidRDefault="003A258C">
            <w:pPr>
              <w:pStyle w:val="TableParagraph"/>
              <w:spacing w:line="263" w:lineRule="exact"/>
              <w:ind w:left="112"/>
              <w:rPr>
                <w:sz w:val="24"/>
              </w:rPr>
            </w:pPr>
            <w:r>
              <w:rPr>
                <w:sz w:val="24"/>
              </w:rPr>
              <w:t>Грунт-1000,0</w:t>
            </w:r>
          </w:p>
        </w:tc>
        <w:tc>
          <w:tcPr>
            <w:tcW w:w="852" w:type="dxa"/>
          </w:tcPr>
          <w:p w:rsidR="00E575F5" w:rsidRDefault="003A258C">
            <w:pPr>
              <w:pStyle w:val="TableParagraph"/>
              <w:spacing w:line="267" w:lineRule="exact"/>
              <w:ind w:left="112"/>
              <w:rPr>
                <w:sz w:val="24"/>
              </w:rPr>
            </w:pPr>
            <w:r>
              <w:rPr>
                <w:sz w:val="24"/>
              </w:rPr>
              <w:t>IV</w:t>
            </w:r>
          </w:p>
        </w:tc>
        <w:tc>
          <w:tcPr>
            <w:tcW w:w="993" w:type="dxa"/>
          </w:tcPr>
          <w:p w:rsidR="00E575F5" w:rsidRDefault="003A258C">
            <w:pPr>
              <w:pStyle w:val="TableParagraph"/>
              <w:spacing w:line="267" w:lineRule="exact"/>
              <w:ind w:left="108"/>
              <w:rPr>
                <w:sz w:val="24"/>
              </w:rPr>
            </w:pPr>
            <w:proofErr w:type="spellStart"/>
            <w:r>
              <w:rPr>
                <w:sz w:val="24"/>
              </w:rPr>
              <w:t>Удовл</w:t>
            </w:r>
            <w:proofErr w:type="spellEnd"/>
            <w:r>
              <w:rPr>
                <w:sz w:val="24"/>
              </w:rPr>
              <w:t>.</w:t>
            </w:r>
          </w:p>
        </w:tc>
      </w:tr>
      <w:tr w:rsidR="00E575F5" w:rsidTr="0028166F">
        <w:trPr>
          <w:trHeight w:val="277"/>
        </w:trPr>
        <w:tc>
          <w:tcPr>
            <w:tcW w:w="820" w:type="dxa"/>
          </w:tcPr>
          <w:p w:rsidR="00E575F5" w:rsidRDefault="003A258C">
            <w:pPr>
              <w:pStyle w:val="TableParagraph"/>
              <w:spacing w:line="258" w:lineRule="exact"/>
              <w:ind w:left="230"/>
              <w:rPr>
                <w:sz w:val="24"/>
              </w:rPr>
            </w:pPr>
            <w:r>
              <w:rPr>
                <w:sz w:val="24"/>
              </w:rPr>
              <w:t>20.</w:t>
            </w:r>
          </w:p>
        </w:tc>
        <w:tc>
          <w:tcPr>
            <w:tcW w:w="2977" w:type="dxa"/>
          </w:tcPr>
          <w:p w:rsidR="00E575F5" w:rsidRDefault="003A258C">
            <w:pPr>
              <w:pStyle w:val="TableParagraph"/>
              <w:spacing w:line="258" w:lineRule="exact"/>
              <w:ind w:left="106"/>
              <w:rPr>
                <w:sz w:val="24"/>
              </w:rPr>
            </w:pPr>
            <w:r>
              <w:rPr>
                <w:sz w:val="24"/>
              </w:rPr>
              <w:t>Ул. Болотная</w:t>
            </w:r>
          </w:p>
        </w:tc>
        <w:tc>
          <w:tcPr>
            <w:tcW w:w="1132" w:type="dxa"/>
          </w:tcPr>
          <w:p w:rsidR="00E575F5" w:rsidRDefault="003A258C">
            <w:pPr>
              <w:pStyle w:val="TableParagraph"/>
              <w:spacing w:line="258" w:lineRule="exact"/>
              <w:rPr>
                <w:sz w:val="24"/>
              </w:rPr>
            </w:pPr>
            <w:r>
              <w:rPr>
                <w:sz w:val="24"/>
              </w:rPr>
              <w:t>800,0</w:t>
            </w:r>
          </w:p>
        </w:tc>
        <w:tc>
          <w:tcPr>
            <w:tcW w:w="1276" w:type="dxa"/>
          </w:tcPr>
          <w:p w:rsidR="00E575F5" w:rsidRDefault="003A258C">
            <w:pPr>
              <w:pStyle w:val="TableParagraph"/>
              <w:spacing w:line="258" w:lineRule="exact"/>
              <w:ind w:left="111"/>
              <w:rPr>
                <w:sz w:val="24"/>
              </w:rPr>
            </w:pPr>
            <w:r>
              <w:rPr>
                <w:sz w:val="24"/>
              </w:rPr>
              <w:t>7/5</w:t>
            </w:r>
          </w:p>
        </w:tc>
        <w:tc>
          <w:tcPr>
            <w:tcW w:w="1984" w:type="dxa"/>
          </w:tcPr>
          <w:p w:rsidR="00E575F5" w:rsidRDefault="003A258C">
            <w:pPr>
              <w:pStyle w:val="TableParagraph"/>
              <w:spacing w:line="258" w:lineRule="exact"/>
              <w:ind w:left="112"/>
              <w:rPr>
                <w:sz w:val="24"/>
              </w:rPr>
            </w:pPr>
            <w:r>
              <w:rPr>
                <w:sz w:val="24"/>
              </w:rPr>
              <w:t>грунт</w:t>
            </w:r>
          </w:p>
        </w:tc>
        <w:tc>
          <w:tcPr>
            <w:tcW w:w="852" w:type="dxa"/>
          </w:tcPr>
          <w:p w:rsidR="00E575F5" w:rsidRDefault="003A258C">
            <w:pPr>
              <w:pStyle w:val="TableParagraph"/>
              <w:spacing w:line="258" w:lineRule="exact"/>
              <w:ind w:left="112"/>
              <w:rPr>
                <w:sz w:val="24"/>
              </w:rPr>
            </w:pPr>
            <w:r>
              <w:rPr>
                <w:sz w:val="24"/>
              </w:rPr>
              <w:t>IV</w:t>
            </w:r>
          </w:p>
        </w:tc>
        <w:tc>
          <w:tcPr>
            <w:tcW w:w="993" w:type="dxa"/>
          </w:tcPr>
          <w:p w:rsidR="00E575F5" w:rsidRDefault="003A258C">
            <w:pPr>
              <w:pStyle w:val="TableParagraph"/>
              <w:spacing w:line="258" w:lineRule="exact"/>
              <w:ind w:left="108"/>
              <w:rPr>
                <w:sz w:val="24"/>
              </w:rPr>
            </w:pPr>
            <w:proofErr w:type="spellStart"/>
            <w:r>
              <w:rPr>
                <w:sz w:val="24"/>
              </w:rPr>
              <w:t>Удовл</w:t>
            </w:r>
            <w:proofErr w:type="spellEnd"/>
            <w:r>
              <w:rPr>
                <w:sz w:val="24"/>
              </w:rPr>
              <w:t>.</w:t>
            </w:r>
          </w:p>
        </w:tc>
      </w:tr>
      <w:tr w:rsidR="00E575F5" w:rsidTr="0028166F">
        <w:trPr>
          <w:trHeight w:val="274"/>
        </w:trPr>
        <w:tc>
          <w:tcPr>
            <w:tcW w:w="820" w:type="dxa"/>
          </w:tcPr>
          <w:p w:rsidR="00E575F5" w:rsidRDefault="003A258C">
            <w:pPr>
              <w:pStyle w:val="TableParagraph"/>
              <w:spacing w:line="254" w:lineRule="exact"/>
              <w:ind w:left="230"/>
              <w:rPr>
                <w:sz w:val="24"/>
              </w:rPr>
            </w:pPr>
            <w:r>
              <w:rPr>
                <w:sz w:val="24"/>
              </w:rPr>
              <w:t>21.</w:t>
            </w:r>
          </w:p>
        </w:tc>
        <w:tc>
          <w:tcPr>
            <w:tcW w:w="2977" w:type="dxa"/>
          </w:tcPr>
          <w:p w:rsidR="00E575F5" w:rsidRDefault="003A258C">
            <w:pPr>
              <w:pStyle w:val="TableParagraph"/>
              <w:spacing w:line="254" w:lineRule="exact"/>
              <w:ind w:left="106"/>
              <w:rPr>
                <w:sz w:val="24"/>
              </w:rPr>
            </w:pPr>
            <w:r>
              <w:rPr>
                <w:sz w:val="24"/>
              </w:rPr>
              <w:t>Ул. Проездная</w:t>
            </w:r>
          </w:p>
        </w:tc>
        <w:tc>
          <w:tcPr>
            <w:tcW w:w="1132" w:type="dxa"/>
          </w:tcPr>
          <w:p w:rsidR="00E575F5" w:rsidRDefault="003A258C">
            <w:pPr>
              <w:pStyle w:val="TableParagraph"/>
              <w:spacing w:line="254" w:lineRule="exact"/>
              <w:rPr>
                <w:sz w:val="24"/>
              </w:rPr>
            </w:pPr>
            <w:r>
              <w:rPr>
                <w:sz w:val="24"/>
              </w:rPr>
              <w:t>1100,0</w:t>
            </w:r>
          </w:p>
        </w:tc>
        <w:tc>
          <w:tcPr>
            <w:tcW w:w="1276" w:type="dxa"/>
          </w:tcPr>
          <w:p w:rsidR="00E575F5" w:rsidRDefault="003A258C">
            <w:pPr>
              <w:pStyle w:val="TableParagraph"/>
              <w:spacing w:line="254" w:lineRule="exact"/>
              <w:ind w:left="111"/>
              <w:rPr>
                <w:sz w:val="24"/>
              </w:rPr>
            </w:pPr>
            <w:r>
              <w:rPr>
                <w:sz w:val="24"/>
              </w:rPr>
              <w:t>7/5</w:t>
            </w:r>
          </w:p>
        </w:tc>
        <w:tc>
          <w:tcPr>
            <w:tcW w:w="1984" w:type="dxa"/>
          </w:tcPr>
          <w:p w:rsidR="00E575F5" w:rsidRDefault="003A258C">
            <w:pPr>
              <w:pStyle w:val="TableParagraph"/>
              <w:spacing w:line="254" w:lineRule="exact"/>
              <w:ind w:left="112"/>
              <w:rPr>
                <w:sz w:val="24"/>
              </w:rPr>
            </w:pPr>
            <w:r>
              <w:rPr>
                <w:sz w:val="24"/>
              </w:rPr>
              <w:t>грунт</w:t>
            </w:r>
          </w:p>
        </w:tc>
        <w:tc>
          <w:tcPr>
            <w:tcW w:w="852" w:type="dxa"/>
          </w:tcPr>
          <w:p w:rsidR="00E575F5" w:rsidRDefault="003A258C">
            <w:pPr>
              <w:pStyle w:val="TableParagraph"/>
              <w:spacing w:line="254" w:lineRule="exact"/>
              <w:ind w:left="112"/>
              <w:rPr>
                <w:sz w:val="24"/>
              </w:rPr>
            </w:pPr>
            <w:r>
              <w:rPr>
                <w:sz w:val="24"/>
              </w:rPr>
              <w:t>IV</w:t>
            </w:r>
          </w:p>
        </w:tc>
        <w:tc>
          <w:tcPr>
            <w:tcW w:w="993" w:type="dxa"/>
          </w:tcPr>
          <w:p w:rsidR="00E575F5" w:rsidRDefault="003A258C">
            <w:pPr>
              <w:pStyle w:val="TableParagraph"/>
              <w:spacing w:line="254" w:lineRule="exact"/>
              <w:ind w:left="108"/>
              <w:rPr>
                <w:sz w:val="24"/>
              </w:rPr>
            </w:pPr>
            <w:proofErr w:type="spellStart"/>
            <w:r>
              <w:rPr>
                <w:sz w:val="24"/>
              </w:rPr>
              <w:t>Удовл</w:t>
            </w:r>
            <w:proofErr w:type="spellEnd"/>
            <w:r>
              <w:rPr>
                <w:sz w:val="24"/>
              </w:rPr>
              <w:t>.</w:t>
            </w:r>
          </w:p>
        </w:tc>
      </w:tr>
      <w:tr w:rsidR="00E575F5" w:rsidTr="0028166F">
        <w:trPr>
          <w:trHeight w:val="277"/>
        </w:trPr>
        <w:tc>
          <w:tcPr>
            <w:tcW w:w="820" w:type="dxa"/>
          </w:tcPr>
          <w:p w:rsidR="00E575F5" w:rsidRDefault="003A258C">
            <w:pPr>
              <w:pStyle w:val="TableParagraph"/>
              <w:spacing w:line="258" w:lineRule="exact"/>
              <w:ind w:left="230"/>
              <w:rPr>
                <w:sz w:val="24"/>
              </w:rPr>
            </w:pPr>
            <w:r>
              <w:rPr>
                <w:sz w:val="24"/>
              </w:rPr>
              <w:t>22.</w:t>
            </w:r>
          </w:p>
        </w:tc>
        <w:tc>
          <w:tcPr>
            <w:tcW w:w="2977" w:type="dxa"/>
          </w:tcPr>
          <w:p w:rsidR="00E575F5" w:rsidRDefault="003A258C">
            <w:pPr>
              <w:pStyle w:val="TableParagraph"/>
              <w:spacing w:line="258" w:lineRule="exact"/>
              <w:ind w:left="106"/>
              <w:rPr>
                <w:sz w:val="24"/>
              </w:rPr>
            </w:pPr>
            <w:r>
              <w:rPr>
                <w:sz w:val="24"/>
              </w:rPr>
              <w:t>Ул. Аэродромная</w:t>
            </w:r>
          </w:p>
        </w:tc>
        <w:tc>
          <w:tcPr>
            <w:tcW w:w="1132" w:type="dxa"/>
          </w:tcPr>
          <w:p w:rsidR="00E575F5" w:rsidRDefault="003A258C">
            <w:pPr>
              <w:pStyle w:val="TableParagraph"/>
              <w:spacing w:line="258" w:lineRule="exact"/>
              <w:rPr>
                <w:sz w:val="24"/>
              </w:rPr>
            </w:pPr>
            <w:r>
              <w:rPr>
                <w:sz w:val="24"/>
              </w:rPr>
              <w:t>700,0</w:t>
            </w:r>
          </w:p>
        </w:tc>
        <w:tc>
          <w:tcPr>
            <w:tcW w:w="1276" w:type="dxa"/>
          </w:tcPr>
          <w:p w:rsidR="00E575F5" w:rsidRDefault="003A258C">
            <w:pPr>
              <w:pStyle w:val="TableParagraph"/>
              <w:spacing w:line="258" w:lineRule="exact"/>
              <w:ind w:left="111"/>
              <w:rPr>
                <w:sz w:val="24"/>
              </w:rPr>
            </w:pPr>
            <w:r>
              <w:rPr>
                <w:sz w:val="24"/>
              </w:rPr>
              <w:t>8/6</w:t>
            </w:r>
          </w:p>
        </w:tc>
        <w:tc>
          <w:tcPr>
            <w:tcW w:w="1984" w:type="dxa"/>
          </w:tcPr>
          <w:p w:rsidR="00E575F5" w:rsidRDefault="003A258C">
            <w:pPr>
              <w:pStyle w:val="TableParagraph"/>
              <w:spacing w:line="258" w:lineRule="exact"/>
              <w:ind w:left="112"/>
              <w:rPr>
                <w:sz w:val="24"/>
              </w:rPr>
            </w:pPr>
            <w:r>
              <w:rPr>
                <w:sz w:val="24"/>
              </w:rPr>
              <w:t>Асфальт-700,0</w:t>
            </w:r>
          </w:p>
        </w:tc>
        <w:tc>
          <w:tcPr>
            <w:tcW w:w="852" w:type="dxa"/>
          </w:tcPr>
          <w:p w:rsidR="00E575F5" w:rsidRDefault="003A258C">
            <w:pPr>
              <w:pStyle w:val="TableParagraph"/>
              <w:spacing w:line="258" w:lineRule="exact"/>
              <w:ind w:left="112"/>
              <w:rPr>
                <w:sz w:val="24"/>
              </w:rPr>
            </w:pPr>
            <w:r>
              <w:rPr>
                <w:sz w:val="24"/>
              </w:rPr>
              <w:t>IV</w:t>
            </w:r>
          </w:p>
        </w:tc>
        <w:tc>
          <w:tcPr>
            <w:tcW w:w="993" w:type="dxa"/>
          </w:tcPr>
          <w:p w:rsidR="00E575F5" w:rsidRDefault="003A258C">
            <w:pPr>
              <w:pStyle w:val="TableParagraph"/>
              <w:spacing w:line="258" w:lineRule="exact"/>
              <w:ind w:left="108"/>
              <w:rPr>
                <w:sz w:val="24"/>
              </w:rPr>
            </w:pPr>
            <w:proofErr w:type="spellStart"/>
            <w:r>
              <w:rPr>
                <w:sz w:val="24"/>
              </w:rPr>
              <w:t>Удовл</w:t>
            </w:r>
            <w:proofErr w:type="spellEnd"/>
            <w:r>
              <w:rPr>
                <w:sz w:val="24"/>
              </w:rPr>
              <w:t>.</w:t>
            </w:r>
          </w:p>
        </w:tc>
      </w:tr>
      <w:tr w:rsidR="00E575F5" w:rsidTr="0028166F">
        <w:trPr>
          <w:trHeight w:val="550"/>
        </w:trPr>
        <w:tc>
          <w:tcPr>
            <w:tcW w:w="820" w:type="dxa"/>
          </w:tcPr>
          <w:p w:rsidR="00E575F5" w:rsidRDefault="003A258C">
            <w:pPr>
              <w:pStyle w:val="TableParagraph"/>
              <w:spacing w:line="267" w:lineRule="exact"/>
              <w:ind w:left="230"/>
              <w:rPr>
                <w:sz w:val="24"/>
              </w:rPr>
            </w:pPr>
            <w:r>
              <w:rPr>
                <w:sz w:val="24"/>
              </w:rPr>
              <w:t>23.</w:t>
            </w:r>
          </w:p>
        </w:tc>
        <w:tc>
          <w:tcPr>
            <w:tcW w:w="2977" w:type="dxa"/>
          </w:tcPr>
          <w:p w:rsidR="00E575F5" w:rsidRDefault="003A258C">
            <w:pPr>
              <w:pStyle w:val="TableParagraph"/>
              <w:spacing w:line="267" w:lineRule="exact"/>
              <w:ind w:left="106"/>
              <w:rPr>
                <w:sz w:val="24"/>
              </w:rPr>
            </w:pPr>
            <w:r>
              <w:rPr>
                <w:sz w:val="24"/>
              </w:rPr>
              <w:t>Ул. Молодёжная</w:t>
            </w:r>
          </w:p>
        </w:tc>
        <w:tc>
          <w:tcPr>
            <w:tcW w:w="1132" w:type="dxa"/>
          </w:tcPr>
          <w:p w:rsidR="00E575F5" w:rsidRDefault="003A258C">
            <w:pPr>
              <w:pStyle w:val="TableParagraph"/>
              <w:spacing w:line="267" w:lineRule="exact"/>
              <w:rPr>
                <w:sz w:val="24"/>
              </w:rPr>
            </w:pPr>
            <w:r>
              <w:rPr>
                <w:sz w:val="24"/>
              </w:rPr>
              <w:t>2000,0</w:t>
            </w:r>
          </w:p>
        </w:tc>
        <w:tc>
          <w:tcPr>
            <w:tcW w:w="1276" w:type="dxa"/>
          </w:tcPr>
          <w:p w:rsidR="00E575F5" w:rsidRDefault="003A258C">
            <w:pPr>
              <w:pStyle w:val="TableParagraph"/>
              <w:spacing w:line="267" w:lineRule="exact"/>
              <w:ind w:left="111"/>
              <w:rPr>
                <w:sz w:val="24"/>
              </w:rPr>
            </w:pPr>
            <w:r>
              <w:rPr>
                <w:sz w:val="24"/>
              </w:rPr>
              <w:t>8/6</w:t>
            </w:r>
          </w:p>
        </w:tc>
        <w:tc>
          <w:tcPr>
            <w:tcW w:w="1984" w:type="dxa"/>
          </w:tcPr>
          <w:p w:rsidR="00E575F5" w:rsidRDefault="003A258C">
            <w:pPr>
              <w:pStyle w:val="TableParagraph"/>
              <w:spacing w:line="267" w:lineRule="exact"/>
              <w:ind w:left="112"/>
              <w:rPr>
                <w:sz w:val="24"/>
              </w:rPr>
            </w:pPr>
            <w:r>
              <w:rPr>
                <w:sz w:val="24"/>
              </w:rPr>
              <w:t>Асфальт-1500,0</w:t>
            </w:r>
          </w:p>
          <w:p w:rsidR="00E575F5" w:rsidRDefault="003A258C">
            <w:pPr>
              <w:pStyle w:val="TableParagraph"/>
              <w:spacing w:line="263" w:lineRule="exact"/>
              <w:ind w:left="112"/>
              <w:rPr>
                <w:sz w:val="24"/>
              </w:rPr>
            </w:pPr>
            <w:r>
              <w:rPr>
                <w:sz w:val="24"/>
              </w:rPr>
              <w:t>Грунт-500,0</w:t>
            </w:r>
          </w:p>
        </w:tc>
        <w:tc>
          <w:tcPr>
            <w:tcW w:w="852" w:type="dxa"/>
          </w:tcPr>
          <w:p w:rsidR="00E575F5" w:rsidRDefault="003A258C">
            <w:pPr>
              <w:pStyle w:val="TableParagraph"/>
              <w:spacing w:line="267" w:lineRule="exact"/>
              <w:ind w:left="112"/>
              <w:rPr>
                <w:sz w:val="24"/>
              </w:rPr>
            </w:pPr>
            <w:r>
              <w:rPr>
                <w:sz w:val="24"/>
              </w:rPr>
              <w:t>IV</w:t>
            </w:r>
          </w:p>
        </w:tc>
        <w:tc>
          <w:tcPr>
            <w:tcW w:w="993" w:type="dxa"/>
          </w:tcPr>
          <w:p w:rsidR="00E575F5" w:rsidRDefault="003A258C">
            <w:pPr>
              <w:pStyle w:val="TableParagraph"/>
              <w:spacing w:line="267" w:lineRule="exact"/>
              <w:ind w:left="108"/>
              <w:rPr>
                <w:sz w:val="24"/>
              </w:rPr>
            </w:pPr>
            <w:proofErr w:type="spellStart"/>
            <w:r>
              <w:rPr>
                <w:sz w:val="24"/>
              </w:rPr>
              <w:t>Удовл</w:t>
            </w:r>
            <w:proofErr w:type="spellEnd"/>
            <w:r>
              <w:rPr>
                <w:sz w:val="24"/>
              </w:rPr>
              <w:t>.</w:t>
            </w:r>
          </w:p>
        </w:tc>
      </w:tr>
      <w:tr w:rsidR="00E575F5" w:rsidTr="0028166F">
        <w:trPr>
          <w:trHeight w:val="277"/>
        </w:trPr>
        <w:tc>
          <w:tcPr>
            <w:tcW w:w="820" w:type="dxa"/>
          </w:tcPr>
          <w:p w:rsidR="00E575F5" w:rsidRDefault="003A258C">
            <w:pPr>
              <w:pStyle w:val="TableParagraph"/>
              <w:spacing w:line="258" w:lineRule="exact"/>
              <w:ind w:left="230"/>
              <w:rPr>
                <w:sz w:val="24"/>
              </w:rPr>
            </w:pPr>
            <w:r>
              <w:rPr>
                <w:sz w:val="24"/>
              </w:rPr>
              <w:t>24.</w:t>
            </w:r>
          </w:p>
        </w:tc>
        <w:tc>
          <w:tcPr>
            <w:tcW w:w="2977" w:type="dxa"/>
          </w:tcPr>
          <w:p w:rsidR="00E575F5" w:rsidRDefault="003A258C">
            <w:pPr>
              <w:pStyle w:val="TableParagraph"/>
              <w:spacing w:line="258" w:lineRule="exact"/>
              <w:ind w:left="106"/>
              <w:rPr>
                <w:sz w:val="24"/>
              </w:rPr>
            </w:pPr>
            <w:r>
              <w:rPr>
                <w:sz w:val="24"/>
              </w:rPr>
              <w:t>Ул. Маяковского</w:t>
            </w:r>
          </w:p>
        </w:tc>
        <w:tc>
          <w:tcPr>
            <w:tcW w:w="1132" w:type="dxa"/>
          </w:tcPr>
          <w:p w:rsidR="00E575F5" w:rsidRDefault="003A258C">
            <w:pPr>
              <w:pStyle w:val="TableParagraph"/>
              <w:spacing w:line="258" w:lineRule="exact"/>
              <w:rPr>
                <w:sz w:val="24"/>
              </w:rPr>
            </w:pPr>
            <w:r>
              <w:rPr>
                <w:sz w:val="24"/>
              </w:rPr>
              <w:t>900,0</w:t>
            </w:r>
          </w:p>
        </w:tc>
        <w:tc>
          <w:tcPr>
            <w:tcW w:w="1276" w:type="dxa"/>
          </w:tcPr>
          <w:p w:rsidR="00E575F5" w:rsidRDefault="003A258C">
            <w:pPr>
              <w:pStyle w:val="TableParagraph"/>
              <w:spacing w:line="258" w:lineRule="exact"/>
              <w:ind w:left="111"/>
              <w:rPr>
                <w:sz w:val="24"/>
              </w:rPr>
            </w:pPr>
            <w:r>
              <w:rPr>
                <w:sz w:val="24"/>
              </w:rPr>
              <w:t>7/5</w:t>
            </w:r>
          </w:p>
        </w:tc>
        <w:tc>
          <w:tcPr>
            <w:tcW w:w="1984" w:type="dxa"/>
          </w:tcPr>
          <w:p w:rsidR="00E575F5" w:rsidRDefault="003A258C">
            <w:pPr>
              <w:pStyle w:val="TableParagraph"/>
              <w:spacing w:line="258" w:lineRule="exact"/>
              <w:ind w:left="112"/>
              <w:rPr>
                <w:sz w:val="24"/>
              </w:rPr>
            </w:pPr>
            <w:r>
              <w:rPr>
                <w:sz w:val="24"/>
              </w:rPr>
              <w:t>грунт</w:t>
            </w:r>
          </w:p>
        </w:tc>
        <w:tc>
          <w:tcPr>
            <w:tcW w:w="852" w:type="dxa"/>
          </w:tcPr>
          <w:p w:rsidR="00E575F5" w:rsidRDefault="003A258C">
            <w:pPr>
              <w:pStyle w:val="TableParagraph"/>
              <w:spacing w:line="258" w:lineRule="exact"/>
              <w:ind w:left="112"/>
              <w:rPr>
                <w:sz w:val="24"/>
              </w:rPr>
            </w:pPr>
            <w:r>
              <w:rPr>
                <w:sz w:val="24"/>
              </w:rPr>
              <w:t>IV</w:t>
            </w:r>
          </w:p>
        </w:tc>
        <w:tc>
          <w:tcPr>
            <w:tcW w:w="993" w:type="dxa"/>
          </w:tcPr>
          <w:p w:rsidR="00E575F5" w:rsidRDefault="003A258C">
            <w:pPr>
              <w:pStyle w:val="TableParagraph"/>
              <w:spacing w:line="258" w:lineRule="exact"/>
              <w:ind w:left="108"/>
              <w:rPr>
                <w:sz w:val="24"/>
              </w:rPr>
            </w:pPr>
            <w:proofErr w:type="spellStart"/>
            <w:r>
              <w:rPr>
                <w:sz w:val="24"/>
              </w:rPr>
              <w:t>Удовл</w:t>
            </w:r>
            <w:proofErr w:type="spellEnd"/>
            <w:r>
              <w:rPr>
                <w:sz w:val="24"/>
              </w:rPr>
              <w:t>.</w:t>
            </w:r>
          </w:p>
        </w:tc>
      </w:tr>
      <w:tr w:rsidR="00E575F5" w:rsidTr="0028166F">
        <w:trPr>
          <w:trHeight w:val="273"/>
        </w:trPr>
        <w:tc>
          <w:tcPr>
            <w:tcW w:w="820" w:type="dxa"/>
          </w:tcPr>
          <w:p w:rsidR="00E575F5" w:rsidRDefault="003A258C">
            <w:pPr>
              <w:pStyle w:val="TableParagraph"/>
              <w:spacing w:line="254" w:lineRule="exact"/>
              <w:ind w:left="230"/>
              <w:rPr>
                <w:sz w:val="24"/>
              </w:rPr>
            </w:pPr>
            <w:r>
              <w:rPr>
                <w:sz w:val="24"/>
              </w:rPr>
              <w:t>25.</w:t>
            </w:r>
          </w:p>
        </w:tc>
        <w:tc>
          <w:tcPr>
            <w:tcW w:w="2977" w:type="dxa"/>
          </w:tcPr>
          <w:p w:rsidR="00E575F5" w:rsidRDefault="003A258C">
            <w:pPr>
              <w:pStyle w:val="TableParagraph"/>
              <w:spacing w:line="254" w:lineRule="exact"/>
              <w:ind w:left="106"/>
              <w:rPr>
                <w:sz w:val="24"/>
              </w:rPr>
            </w:pPr>
            <w:r>
              <w:rPr>
                <w:sz w:val="24"/>
              </w:rPr>
              <w:t>Ул. Шевченко</w:t>
            </w:r>
          </w:p>
        </w:tc>
        <w:tc>
          <w:tcPr>
            <w:tcW w:w="1132" w:type="dxa"/>
          </w:tcPr>
          <w:p w:rsidR="00E575F5" w:rsidRDefault="003A258C">
            <w:pPr>
              <w:pStyle w:val="TableParagraph"/>
              <w:spacing w:line="254" w:lineRule="exact"/>
              <w:rPr>
                <w:sz w:val="24"/>
              </w:rPr>
            </w:pPr>
            <w:r>
              <w:rPr>
                <w:sz w:val="24"/>
              </w:rPr>
              <w:t>800,0</w:t>
            </w:r>
          </w:p>
        </w:tc>
        <w:tc>
          <w:tcPr>
            <w:tcW w:w="1276" w:type="dxa"/>
          </w:tcPr>
          <w:p w:rsidR="00E575F5" w:rsidRDefault="003A258C">
            <w:pPr>
              <w:pStyle w:val="TableParagraph"/>
              <w:spacing w:line="254" w:lineRule="exact"/>
              <w:ind w:left="111"/>
              <w:rPr>
                <w:sz w:val="24"/>
              </w:rPr>
            </w:pPr>
            <w:r>
              <w:rPr>
                <w:sz w:val="24"/>
              </w:rPr>
              <w:t>7/5</w:t>
            </w:r>
          </w:p>
        </w:tc>
        <w:tc>
          <w:tcPr>
            <w:tcW w:w="1984" w:type="dxa"/>
          </w:tcPr>
          <w:p w:rsidR="00E575F5" w:rsidRDefault="003A258C">
            <w:pPr>
              <w:pStyle w:val="TableParagraph"/>
              <w:spacing w:line="254" w:lineRule="exact"/>
              <w:ind w:left="112"/>
              <w:rPr>
                <w:sz w:val="24"/>
              </w:rPr>
            </w:pPr>
            <w:r>
              <w:rPr>
                <w:sz w:val="24"/>
              </w:rPr>
              <w:t>грунт</w:t>
            </w:r>
          </w:p>
        </w:tc>
        <w:tc>
          <w:tcPr>
            <w:tcW w:w="852" w:type="dxa"/>
          </w:tcPr>
          <w:p w:rsidR="00E575F5" w:rsidRDefault="003A258C">
            <w:pPr>
              <w:pStyle w:val="TableParagraph"/>
              <w:spacing w:line="254" w:lineRule="exact"/>
              <w:ind w:left="112"/>
              <w:rPr>
                <w:sz w:val="24"/>
              </w:rPr>
            </w:pPr>
            <w:r>
              <w:rPr>
                <w:sz w:val="24"/>
              </w:rPr>
              <w:t>IV</w:t>
            </w:r>
          </w:p>
        </w:tc>
        <w:tc>
          <w:tcPr>
            <w:tcW w:w="993" w:type="dxa"/>
          </w:tcPr>
          <w:p w:rsidR="00E575F5" w:rsidRDefault="003A258C">
            <w:pPr>
              <w:pStyle w:val="TableParagraph"/>
              <w:spacing w:line="254" w:lineRule="exact"/>
              <w:ind w:left="108"/>
              <w:rPr>
                <w:sz w:val="24"/>
              </w:rPr>
            </w:pPr>
            <w:proofErr w:type="spellStart"/>
            <w:r>
              <w:rPr>
                <w:sz w:val="24"/>
              </w:rPr>
              <w:t>Удовл</w:t>
            </w:r>
            <w:proofErr w:type="spellEnd"/>
            <w:r>
              <w:rPr>
                <w:sz w:val="24"/>
              </w:rPr>
              <w:t>.</w:t>
            </w:r>
          </w:p>
        </w:tc>
      </w:tr>
      <w:tr w:rsidR="00E575F5" w:rsidTr="0028166F">
        <w:trPr>
          <w:trHeight w:val="278"/>
        </w:trPr>
        <w:tc>
          <w:tcPr>
            <w:tcW w:w="820" w:type="dxa"/>
          </w:tcPr>
          <w:p w:rsidR="00E575F5" w:rsidRDefault="003A258C">
            <w:pPr>
              <w:pStyle w:val="TableParagraph"/>
              <w:spacing w:line="258" w:lineRule="exact"/>
              <w:ind w:left="230"/>
              <w:rPr>
                <w:sz w:val="24"/>
              </w:rPr>
            </w:pPr>
            <w:r>
              <w:rPr>
                <w:sz w:val="24"/>
              </w:rPr>
              <w:t>26.</w:t>
            </w:r>
          </w:p>
        </w:tc>
        <w:tc>
          <w:tcPr>
            <w:tcW w:w="2977" w:type="dxa"/>
          </w:tcPr>
          <w:p w:rsidR="00E575F5" w:rsidRDefault="003A258C">
            <w:pPr>
              <w:pStyle w:val="TableParagraph"/>
              <w:spacing w:line="258" w:lineRule="exact"/>
              <w:ind w:left="106"/>
              <w:rPr>
                <w:sz w:val="24"/>
              </w:rPr>
            </w:pPr>
            <w:r>
              <w:rPr>
                <w:sz w:val="24"/>
              </w:rPr>
              <w:t>Ул. Садовая</w:t>
            </w:r>
          </w:p>
        </w:tc>
        <w:tc>
          <w:tcPr>
            <w:tcW w:w="1132" w:type="dxa"/>
          </w:tcPr>
          <w:p w:rsidR="00E575F5" w:rsidRDefault="003A258C">
            <w:pPr>
              <w:pStyle w:val="TableParagraph"/>
              <w:spacing w:line="258" w:lineRule="exact"/>
              <w:rPr>
                <w:sz w:val="24"/>
              </w:rPr>
            </w:pPr>
            <w:r>
              <w:rPr>
                <w:sz w:val="24"/>
              </w:rPr>
              <w:t>1000,0</w:t>
            </w:r>
          </w:p>
        </w:tc>
        <w:tc>
          <w:tcPr>
            <w:tcW w:w="1276" w:type="dxa"/>
          </w:tcPr>
          <w:p w:rsidR="00E575F5" w:rsidRDefault="003A258C">
            <w:pPr>
              <w:pStyle w:val="TableParagraph"/>
              <w:spacing w:line="258" w:lineRule="exact"/>
              <w:ind w:left="111"/>
              <w:rPr>
                <w:sz w:val="24"/>
              </w:rPr>
            </w:pPr>
            <w:r>
              <w:rPr>
                <w:sz w:val="24"/>
              </w:rPr>
              <w:t>7/5</w:t>
            </w:r>
          </w:p>
        </w:tc>
        <w:tc>
          <w:tcPr>
            <w:tcW w:w="1984" w:type="dxa"/>
          </w:tcPr>
          <w:p w:rsidR="00E575F5" w:rsidRDefault="003A258C">
            <w:pPr>
              <w:pStyle w:val="TableParagraph"/>
              <w:spacing w:line="258" w:lineRule="exact"/>
              <w:ind w:left="112"/>
              <w:rPr>
                <w:sz w:val="24"/>
              </w:rPr>
            </w:pPr>
            <w:r>
              <w:rPr>
                <w:sz w:val="24"/>
              </w:rPr>
              <w:t>грунт</w:t>
            </w:r>
          </w:p>
        </w:tc>
        <w:tc>
          <w:tcPr>
            <w:tcW w:w="852" w:type="dxa"/>
          </w:tcPr>
          <w:p w:rsidR="00E575F5" w:rsidRDefault="003A258C">
            <w:pPr>
              <w:pStyle w:val="TableParagraph"/>
              <w:spacing w:line="258" w:lineRule="exact"/>
              <w:ind w:left="112"/>
              <w:rPr>
                <w:sz w:val="24"/>
              </w:rPr>
            </w:pPr>
            <w:r>
              <w:rPr>
                <w:sz w:val="24"/>
              </w:rPr>
              <w:t>IV</w:t>
            </w:r>
          </w:p>
        </w:tc>
        <w:tc>
          <w:tcPr>
            <w:tcW w:w="993" w:type="dxa"/>
          </w:tcPr>
          <w:p w:rsidR="00E575F5" w:rsidRDefault="003A258C">
            <w:pPr>
              <w:pStyle w:val="TableParagraph"/>
              <w:spacing w:line="258" w:lineRule="exact"/>
              <w:ind w:left="108"/>
              <w:rPr>
                <w:sz w:val="24"/>
              </w:rPr>
            </w:pPr>
            <w:proofErr w:type="spellStart"/>
            <w:r>
              <w:rPr>
                <w:sz w:val="24"/>
              </w:rPr>
              <w:t>Удовл</w:t>
            </w:r>
            <w:proofErr w:type="spellEnd"/>
            <w:r>
              <w:rPr>
                <w:sz w:val="24"/>
              </w:rPr>
              <w:t>.</w:t>
            </w:r>
          </w:p>
        </w:tc>
      </w:tr>
      <w:tr w:rsidR="00E575F5" w:rsidTr="0028166F">
        <w:trPr>
          <w:trHeight w:val="273"/>
        </w:trPr>
        <w:tc>
          <w:tcPr>
            <w:tcW w:w="820" w:type="dxa"/>
          </w:tcPr>
          <w:p w:rsidR="00E575F5" w:rsidRDefault="003A258C">
            <w:pPr>
              <w:pStyle w:val="TableParagraph"/>
              <w:spacing w:line="254" w:lineRule="exact"/>
              <w:ind w:left="230"/>
              <w:rPr>
                <w:sz w:val="24"/>
              </w:rPr>
            </w:pPr>
            <w:r>
              <w:rPr>
                <w:sz w:val="24"/>
              </w:rPr>
              <w:t>27.</w:t>
            </w:r>
          </w:p>
        </w:tc>
        <w:tc>
          <w:tcPr>
            <w:tcW w:w="2977" w:type="dxa"/>
          </w:tcPr>
          <w:p w:rsidR="00E575F5" w:rsidRDefault="003A258C">
            <w:pPr>
              <w:pStyle w:val="TableParagraph"/>
              <w:spacing w:line="254" w:lineRule="exact"/>
              <w:ind w:left="106"/>
              <w:rPr>
                <w:sz w:val="24"/>
              </w:rPr>
            </w:pPr>
            <w:r>
              <w:rPr>
                <w:sz w:val="24"/>
              </w:rPr>
              <w:t>Ул. Стадионная</w:t>
            </w:r>
          </w:p>
        </w:tc>
        <w:tc>
          <w:tcPr>
            <w:tcW w:w="1132" w:type="dxa"/>
          </w:tcPr>
          <w:p w:rsidR="00E575F5" w:rsidRDefault="003A258C">
            <w:pPr>
              <w:pStyle w:val="TableParagraph"/>
              <w:spacing w:line="254" w:lineRule="exact"/>
              <w:rPr>
                <w:sz w:val="24"/>
              </w:rPr>
            </w:pPr>
            <w:r>
              <w:rPr>
                <w:sz w:val="24"/>
              </w:rPr>
              <w:t>300,0</w:t>
            </w:r>
          </w:p>
        </w:tc>
        <w:tc>
          <w:tcPr>
            <w:tcW w:w="1276" w:type="dxa"/>
          </w:tcPr>
          <w:p w:rsidR="00E575F5" w:rsidRDefault="003A258C">
            <w:pPr>
              <w:pStyle w:val="TableParagraph"/>
              <w:spacing w:line="254" w:lineRule="exact"/>
              <w:ind w:left="111"/>
              <w:rPr>
                <w:sz w:val="24"/>
              </w:rPr>
            </w:pPr>
            <w:r>
              <w:rPr>
                <w:sz w:val="24"/>
              </w:rPr>
              <w:t>7/5</w:t>
            </w:r>
          </w:p>
        </w:tc>
        <w:tc>
          <w:tcPr>
            <w:tcW w:w="1984" w:type="dxa"/>
          </w:tcPr>
          <w:p w:rsidR="00E575F5" w:rsidRDefault="003A258C">
            <w:pPr>
              <w:pStyle w:val="TableParagraph"/>
              <w:spacing w:line="254" w:lineRule="exact"/>
              <w:ind w:left="112"/>
              <w:rPr>
                <w:sz w:val="24"/>
              </w:rPr>
            </w:pPr>
            <w:r>
              <w:rPr>
                <w:sz w:val="24"/>
              </w:rPr>
              <w:t>грунт</w:t>
            </w:r>
          </w:p>
        </w:tc>
        <w:tc>
          <w:tcPr>
            <w:tcW w:w="852" w:type="dxa"/>
          </w:tcPr>
          <w:p w:rsidR="00E575F5" w:rsidRDefault="003A258C">
            <w:pPr>
              <w:pStyle w:val="TableParagraph"/>
              <w:spacing w:line="254" w:lineRule="exact"/>
              <w:ind w:left="112"/>
              <w:rPr>
                <w:sz w:val="24"/>
              </w:rPr>
            </w:pPr>
            <w:r>
              <w:rPr>
                <w:sz w:val="24"/>
              </w:rPr>
              <w:t>IV</w:t>
            </w:r>
          </w:p>
        </w:tc>
        <w:tc>
          <w:tcPr>
            <w:tcW w:w="993" w:type="dxa"/>
          </w:tcPr>
          <w:p w:rsidR="00E575F5" w:rsidRDefault="003A258C">
            <w:pPr>
              <w:pStyle w:val="TableParagraph"/>
              <w:spacing w:line="254" w:lineRule="exact"/>
              <w:ind w:left="108"/>
              <w:rPr>
                <w:sz w:val="24"/>
              </w:rPr>
            </w:pPr>
            <w:proofErr w:type="spellStart"/>
            <w:r>
              <w:rPr>
                <w:sz w:val="24"/>
              </w:rPr>
              <w:t>Удовл</w:t>
            </w:r>
            <w:proofErr w:type="spellEnd"/>
            <w:r>
              <w:rPr>
                <w:sz w:val="24"/>
              </w:rPr>
              <w:t>.</w:t>
            </w:r>
          </w:p>
        </w:tc>
      </w:tr>
      <w:tr w:rsidR="00E575F5" w:rsidTr="0028166F">
        <w:trPr>
          <w:trHeight w:val="553"/>
        </w:trPr>
        <w:tc>
          <w:tcPr>
            <w:tcW w:w="820" w:type="dxa"/>
          </w:tcPr>
          <w:p w:rsidR="00E575F5" w:rsidRDefault="003A258C">
            <w:pPr>
              <w:pStyle w:val="TableParagraph"/>
              <w:spacing w:line="271" w:lineRule="exact"/>
              <w:ind w:left="230"/>
              <w:rPr>
                <w:sz w:val="24"/>
              </w:rPr>
            </w:pPr>
            <w:r>
              <w:rPr>
                <w:sz w:val="24"/>
              </w:rPr>
              <w:t>28.</w:t>
            </w:r>
          </w:p>
        </w:tc>
        <w:tc>
          <w:tcPr>
            <w:tcW w:w="2977" w:type="dxa"/>
          </w:tcPr>
          <w:p w:rsidR="00E575F5" w:rsidRDefault="003A258C">
            <w:pPr>
              <w:pStyle w:val="TableParagraph"/>
              <w:spacing w:line="271" w:lineRule="exact"/>
              <w:ind w:left="106"/>
              <w:rPr>
                <w:sz w:val="24"/>
              </w:rPr>
            </w:pPr>
            <w:r>
              <w:rPr>
                <w:sz w:val="24"/>
              </w:rPr>
              <w:t>Ул. Лермонтова</w:t>
            </w:r>
          </w:p>
        </w:tc>
        <w:tc>
          <w:tcPr>
            <w:tcW w:w="1132" w:type="dxa"/>
          </w:tcPr>
          <w:p w:rsidR="00E575F5" w:rsidRDefault="003A258C">
            <w:pPr>
              <w:pStyle w:val="TableParagraph"/>
              <w:spacing w:line="271" w:lineRule="exact"/>
              <w:rPr>
                <w:sz w:val="24"/>
              </w:rPr>
            </w:pPr>
            <w:r>
              <w:rPr>
                <w:sz w:val="24"/>
              </w:rPr>
              <w:t>800,0</w:t>
            </w:r>
          </w:p>
        </w:tc>
        <w:tc>
          <w:tcPr>
            <w:tcW w:w="1276" w:type="dxa"/>
          </w:tcPr>
          <w:p w:rsidR="00E575F5" w:rsidRDefault="003A258C">
            <w:pPr>
              <w:pStyle w:val="TableParagraph"/>
              <w:spacing w:line="271" w:lineRule="exact"/>
              <w:ind w:left="111"/>
              <w:rPr>
                <w:sz w:val="24"/>
              </w:rPr>
            </w:pPr>
            <w:r>
              <w:rPr>
                <w:sz w:val="24"/>
              </w:rPr>
              <w:t>8/6</w:t>
            </w:r>
          </w:p>
        </w:tc>
        <w:tc>
          <w:tcPr>
            <w:tcW w:w="1984" w:type="dxa"/>
          </w:tcPr>
          <w:p w:rsidR="00E575F5" w:rsidRDefault="003A258C">
            <w:pPr>
              <w:pStyle w:val="TableParagraph"/>
              <w:spacing w:line="271" w:lineRule="exact"/>
              <w:ind w:left="112"/>
              <w:rPr>
                <w:sz w:val="24"/>
              </w:rPr>
            </w:pPr>
            <w:r>
              <w:rPr>
                <w:sz w:val="24"/>
              </w:rPr>
              <w:t>Асфальт-100,0</w:t>
            </w:r>
          </w:p>
          <w:p w:rsidR="00E575F5" w:rsidRDefault="003A258C">
            <w:pPr>
              <w:pStyle w:val="TableParagraph"/>
              <w:spacing w:line="263" w:lineRule="exact"/>
              <w:ind w:left="112"/>
              <w:rPr>
                <w:sz w:val="24"/>
              </w:rPr>
            </w:pPr>
            <w:r>
              <w:rPr>
                <w:sz w:val="24"/>
              </w:rPr>
              <w:t>Грунт-700,0</w:t>
            </w:r>
          </w:p>
        </w:tc>
        <w:tc>
          <w:tcPr>
            <w:tcW w:w="852" w:type="dxa"/>
          </w:tcPr>
          <w:p w:rsidR="00E575F5" w:rsidRDefault="003A258C">
            <w:pPr>
              <w:pStyle w:val="TableParagraph"/>
              <w:spacing w:line="271" w:lineRule="exact"/>
              <w:ind w:left="112"/>
              <w:rPr>
                <w:sz w:val="24"/>
              </w:rPr>
            </w:pPr>
            <w:r>
              <w:rPr>
                <w:sz w:val="24"/>
              </w:rPr>
              <w:t>IV</w:t>
            </w:r>
          </w:p>
        </w:tc>
        <w:tc>
          <w:tcPr>
            <w:tcW w:w="993" w:type="dxa"/>
          </w:tcPr>
          <w:p w:rsidR="00E575F5" w:rsidRDefault="003A258C">
            <w:pPr>
              <w:pStyle w:val="TableParagraph"/>
              <w:spacing w:line="271" w:lineRule="exact"/>
              <w:ind w:left="108"/>
              <w:rPr>
                <w:sz w:val="24"/>
              </w:rPr>
            </w:pPr>
            <w:proofErr w:type="spellStart"/>
            <w:r>
              <w:rPr>
                <w:sz w:val="24"/>
              </w:rPr>
              <w:t>Удовл</w:t>
            </w:r>
            <w:proofErr w:type="spellEnd"/>
            <w:r>
              <w:rPr>
                <w:sz w:val="24"/>
              </w:rPr>
              <w:t>.</w:t>
            </w:r>
          </w:p>
        </w:tc>
      </w:tr>
      <w:tr w:rsidR="00E575F5" w:rsidTr="0028166F">
        <w:trPr>
          <w:trHeight w:val="274"/>
        </w:trPr>
        <w:tc>
          <w:tcPr>
            <w:tcW w:w="820" w:type="dxa"/>
          </w:tcPr>
          <w:p w:rsidR="00E575F5" w:rsidRDefault="003A258C">
            <w:pPr>
              <w:pStyle w:val="TableParagraph"/>
              <w:spacing w:line="255" w:lineRule="exact"/>
              <w:ind w:left="230"/>
              <w:rPr>
                <w:sz w:val="24"/>
              </w:rPr>
            </w:pPr>
            <w:r>
              <w:rPr>
                <w:sz w:val="24"/>
              </w:rPr>
              <w:t>29.</w:t>
            </w:r>
          </w:p>
        </w:tc>
        <w:tc>
          <w:tcPr>
            <w:tcW w:w="2977" w:type="dxa"/>
          </w:tcPr>
          <w:p w:rsidR="00E575F5" w:rsidRDefault="003A258C">
            <w:pPr>
              <w:pStyle w:val="TableParagraph"/>
              <w:spacing w:line="255" w:lineRule="exact"/>
              <w:ind w:left="106"/>
              <w:rPr>
                <w:sz w:val="24"/>
              </w:rPr>
            </w:pPr>
            <w:r>
              <w:rPr>
                <w:sz w:val="24"/>
              </w:rPr>
              <w:t>Ул. Островского</w:t>
            </w:r>
          </w:p>
        </w:tc>
        <w:tc>
          <w:tcPr>
            <w:tcW w:w="1132" w:type="dxa"/>
          </w:tcPr>
          <w:p w:rsidR="00E575F5" w:rsidRDefault="003A258C">
            <w:pPr>
              <w:pStyle w:val="TableParagraph"/>
              <w:spacing w:line="255" w:lineRule="exact"/>
              <w:rPr>
                <w:sz w:val="24"/>
              </w:rPr>
            </w:pPr>
            <w:r>
              <w:rPr>
                <w:sz w:val="24"/>
              </w:rPr>
              <w:t>800,0</w:t>
            </w:r>
          </w:p>
        </w:tc>
        <w:tc>
          <w:tcPr>
            <w:tcW w:w="1276" w:type="dxa"/>
          </w:tcPr>
          <w:p w:rsidR="00E575F5" w:rsidRDefault="003A258C">
            <w:pPr>
              <w:pStyle w:val="TableParagraph"/>
              <w:spacing w:line="255" w:lineRule="exact"/>
              <w:ind w:left="111"/>
              <w:rPr>
                <w:sz w:val="24"/>
              </w:rPr>
            </w:pPr>
            <w:r>
              <w:rPr>
                <w:sz w:val="24"/>
              </w:rPr>
              <w:t>7/5</w:t>
            </w:r>
          </w:p>
        </w:tc>
        <w:tc>
          <w:tcPr>
            <w:tcW w:w="1984" w:type="dxa"/>
          </w:tcPr>
          <w:p w:rsidR="00E575F5" w:rsidRDefault="003A258C">
            <w:pPr>
              <w:pStyle w:val="TableParagraph"/>
              <w:spacing w:line="255" w:lineRule="exact"/>
              <w:ind w:left="112"/>
              <w:rPr>
                <w:sz w:val="24"/>
              </w:rPr>
            </w:pPr>
            <w:r>
              <w:rPr>
                <w:sz w:val="24"/>
              </w:rPr>
              <w:t>грунт</w:t>
            </w:r>
          </w:p>
        </w:tc>
        <w:tc>
          <w:tcPr>
            <w:tcW w:w="852" w:type="dxa"/>
          </w:tcPr>
          <w:p w:rsidR="00E575F5" w:rsidRDefault="003A258C">
            <w:pPr>
              <w:pStyle w:val="TableParagraph"/>
              <w:spacing w:line="255" w:lineRule="exact"/>
              <w:ind w:left="112"/>
              <w:rPr>
                <w:sz w:val="24"/>
              </w:rPr>
            </w:pPr>
            <w:r>
              <w:rPr>
                <w:sz w:val="24"/>
              </w:rPr>
              <w:t>IV</w:t>
            </w:r>
          </w:p>
        </w:tc>
        <w:tc>
          <w:tcPr>
            <w:tcW w:w="993" w:type="dxa"/>
          </w:tcPr>
          <w:p w:rsidR="00E575F5" w:rsidRDefault="003A258C">
            <w:pPr>
              <w:pStyle w:val="TableParagraph"/>
              <w:spacing w:line="255" w:lineRule="exact"/>
              <w:ind w:left="108"/>
              <w:rPr>
                <w:sz w:val="24"/>
              </w:rPr>
            </w:pPr>
            <w:proofErr w:type="spellStart"/>
            <w:r>
              <w:rPr>
                <w:sz w:val="24"/>
              </w:rPr>
              <w:t>Удовл</w:t>
            </w:r>
            <w:proofErr w:type="spellEnd"/>
            <w:r>
              <w:rPr>
                <w:sz w:val="24"/>
              </w:rPr>
              <w:t>.</w:t>
            </w:r>
          </w:p>
        </w:tc>
      </w:tr>
      <w:tr w:rsidR="00E575F5" w:rsidTr="0028166F">
        <w:trPr>
          <w:trHeight w:val="277"/>
        </w:trPr>
        <w:tc>
          <w:tcPr>
            <w:tcW w:w="820" w:type="dxa"/>
          </w:tcPr>
          <w:p w:rsidR="00E575F5" w:rsidRDefault="003A258C">
            <w:pPr>
              <w:pStyle w:val="TableParagraph"/>
              <w:spacing w:line="258" w:lineRule="exact"/>
              <w:ind w:left="230"/>
              <w:rPr>
                <w:sz w:val="24"/>
              </w:rPr>
            </w:pPr>
            <w:r>
              <w:rPr>
                <w:sz w:val="24"/>
              </w:rPr>
              <w:t>30.</w:t>
            </w:r>
          </w:p>
        </w:tc>
        <w:tc>
          <w:tcPr>
            <w:tcW w:w="2977" w:type="dxa"/>
          </w:tcPr>
          <w:p w:rsidR="00E575F5" w:rsidRDefault="003A258C">
            <w:pPr>
              <w:pStyle w:val="TableParagraph"/>
              <w:spacing w:line="258" w:lineRule="exact"/>
              <w:ind w:left="106"/>
              <w:rPr>
                <w:sz w:val="24"/>
              </w:rPr>
            </w:pPr>
            <w:r>
              <w:rPr>
                <w:sz w:val="24"/>
              </w:rPr>
              <w:t>Ул. Первомайская</w:t>
            </w:r>
          </w:p>
        </w:tc>
        <w:tc>
          <w:tcPr>
            <w:tcW w:w="1132" w:type="dxa"/>
          </w:tcPr>
          <w:p w:rsidR="00E575F5" w:rsidRDefault="003A258C">
            <w:pPr>
              <w:pStyle w:val="TableParagraph"/>
              <w:spacing w:line="258" w:lineRule="exact"/>
              <w:rPr>
                <w:sz w:val="24"/>
              </w:rPr>
            </w:pPr>
            <w:r>
              <w:rPr>
                <w:sz w:val="24"/>
              </w:rPr>
              <w:t>1000,0</w:t>
            </w:r>
          </w:p>
        </w:tc>
        <w:tc>
          <w:tcPr>
            <w:tcW w:w="1276" w:type="dxa"/>
          </w:tcPr>
          <w:p w:rsidR="00E575F5" w:rsidRDefault="003A258C">
            <w:pPr>
              <w:pStyle w:val="TableParagraph"/>
              <w:spacing w:line="258" w:lineRule="exact"/>
              <w:ind w:left="111"/>
              <w:rPr>
                <w:sz w:val="24"/>
              </w:rPr>
            </w:pPr>
            <w:r>
              <w:rPr>
                <w:sz w:val="24"/>
              </w:rPr>
              <w:t>7/5</w:t>
            </w:r>
          </w:p>
        </w:tc>
        <w:tc>
          <w:tcPr>
            <w:tcW w:w="1984" w:type="dxa"/>
          </w:tcPr>
          <w:p w:rsidR="00E575F5" w:rsidRDefault="003A258C">
            <w:pPr>
              <w:pStyle w:val="TableParagraph"/>
              <w:spacing w:line="258" w:lineRule="exact"/>
              <w:ind w:left="112"/>
              <w:rPr>
                <w:sz w:val="24"/>
              </w:rPr>
            </w:pPr>
            <w:r>
              <w:rPr>
                <w:sz w:val="24"/>
              </w:rPr>
              <w:t>грунт</w:t>
            </w:r>
          </w:p>
        </w:tc>
        <w:tc>
          <w:tcPr>
            <w:tcW w:w="852" w:type="dxa"/>
          </w:tcPr>
          <w:p w:rsidR="00E575F5" w:rsidRDefault="003A258C">
            <w:pPr>
              <w:pStyle w:val="TableParagraph"/>
              <w:spacing w:line="258" w:lineRule="exact"/>
              <w:ind w:left="112"/>
              <w:rPr>
                <w:sz w:val="24"/>
              </w:rPr>
            </w:pPr>
            <w:r>
              <w:rPr>
                <w:sz w:val="24"/>
              </w:rPr>
              <w:t>IV</w:t>
            </w:r>
          </w:p>
        </w:tc>
        <w:tc>
          <w:tcPr>
            <w:tcW w:w="993" w:type="dxa"/>
          </w:tcPr>
          <w:p w:rsidR="00E575F5" w:rsidRDefault="003A258C">
            <w:pPr>
              <w:pStyle w:val="TableParagraph"/>
              <w:spacing w:line="258" w:lineRule="exact"/>
              <w:ind w:left="108"/>
              <w:rPr>
                <w:sz w:val="24"/>
              </w:rPr>
            </w:pPr>
            <w:proofErr w:type="spellStart"/>
            <w:r>
              <w:rPr>
                <w:sz w:val="24"/>
              </w:rPr>
              <w:t>Удовл</w:t>
            </w:r>
            <w:proofErr w:type="spellEnd"/>
            <w:r>
              <w:rPr>
                <w:sz w:val="24"/>
              </w:rPr>
              <w:t>.</w:t>
            </w:r>
          </w:p>
        </w:tc>
      </w:tr>
      <w:tr w:rsidR="00E575F5" w:rsidTr="0028166F">
        <w:trPr>
          <w:trHeight w:val="277"/>
        </w:trPr>
        <w:tc>
          <w:tcPr>
            <w:tcW w:w="820" w:type="dxa"/>
          </w:tcPr>
          <w:p w:rsidR="00E575F5" w:rsidRDefault="003A258C">
            <w:pPr>
              <w:pStyle w:val="TableParagraph"/>
              <w:spacing w:line="258" w:lineRule="exact"/>
              <w:ind w:left="230"/>
              <w:rPr>
                <w:sz w:val="24"/>
              </w:rPr>
            </w:pPr>
            <w:r>
              <w:rPr>
                <w:sz w:val="24"/>
              </w:rPr>
              <w:t>31.</w:t>
            </w:r>
          </w:p>
        </w:tc>
        <w:tc>
          <w:tcPr>
            <w:tcW w:w="2977" w:type="dxa"/>
          </w:tcPr>
          <w:p w:rsidR="00E575F5" w:rsidRDefault="003A258C">
            <w:pPr>
              <w:pStyle w:val="TableParagraph"/>
              <w:spacing w:line="258" w:lineRule="exact"/>
              <w:ind w:left="106"/>
              <w:rPr>
                <w:sz w:val="24"/>
              </w:rPr>
            </w:pPr>
            <w:r>
              <w:rPr>
                <w:sz w:val="24"/>
              </w:rPr>
              <w:t>Ул. Лесная</w:t>
            </w:r>
          </w:p>
        </w:tc>
        <w:tc>
          <w:tcPr>
            <w:tcW w:w="1132" w:type="dxa"/>
          </w:tcPr>
          <w:p w:rsidR="00E575F5" w:rsidRDefault="003A258C">
            <w:pPr>
              <w:pStyle w:val="TableParagraph"/>
              <w:spacing w:line="258" w:lineRule="exact"/>
              <w:rPr>
                <w:sz w:val="24"/>
              </w:rPr>
            </w:pPr>
            <w:r>
              <w:rPr>
                <w:sz w:val="24"/>
              </w:rPr>
              <w:t>500,0</w:t>
            </w:r>
          </w:p>
        </w:tc>
        <w:tc>
          <w:tcPr>
            <w:tcW w:w="1276" w:type="dxa"/>
          </w:tcPr>
          <w:p w:rsidR="00E575F5" w:rsidRDefault="003A258C">
            <w:pPr>
              <w:pStyle w:val="TableParagraph"/>
              <w:spacing w:line="258" w:lineRule="exact"/>
              <w:ind w:left="111"/>
              <w:rPr>
                <w:sz w:val="24"/>
              </w:rPr>
            </w:pPr>
            <w:r>
              <w:rPr>
                <w:sz w:val="24"/>
              </w:rPr>
              <w:t>7/5</w:t>
            </w:r>
          </w:p>
        </w:tc>
        <w:tc>
          <w:tcPr>
            <w:tcW w:w="1984" w:type="dxa"/>
          </w:tcPr>
          <w:p w:rsidR="00E575F5" w:rsidRDefault="003A258C">
            <w:pPr>
              <w:pStyle w:val="TableParagraph"/>
              <w:spacing w:line="258" w:lineRule="exact"/>
              <w:ind w:left="112"/>
              <w:rPr>
                <w:sz w:val="24"/>
              </w:rPr>
            </w:pPr>
            <w:r>
              <w:rPr>
                <w:sz w:val="24"/>
              </w:rPr>
              <w:t>грунт</w:t>
            </w:r>
          </w:p>
        </w:tc>
        <w:tc>
          <w:tcPr>
            <w:tcW w:w="852" w:type="dxa"/>
          </w:tcPr>
          <w:p w:rsidR="00E575F5" w:rsidRDefault="003A258C">
            <w:pPr>
              <w:pStyle w:val="TableParagraph"/>
              <w:spacing w:line="258" w:lineRule="exact"/>
              <w:ind w:left="112"/>
              <w:rPr>
                <w:sz w:val="24"/>
              </w:rPr>
            </w:pPr>
            <w:r>
              <w:rPr>
                <w:sz w:val="24"/>
              </w:rPr>
              <w:t>IV</w:t>
            </w:r>
          </w:p>
        </w:tc>
        <w:tc>
          <w:tcPr>
            <w:tcW w:w="993" w:type="dxa"/>
          </w:tcPr>
          <w:p w:rsidR="00E575F5" w:rsidRDefault="003A258C">
            <w:pPr>
              <w:pStyle w:val="TableParagraph"/>
              <w:spacing w:line="258" w:lineRule="exact"/>
              <w:ind w:left="108"/>
              <w:rPr>
                <w:sz w:val="24"/>
              </w:rPr>
            </w:pPr>
            <w:proofErr w:type="spellStart"/>
            <w:r>
              <w:rPr>
                <w:sz w:val="24"/>
              </w:rPr>
              <w:t>Удовл</w:t>
            </w:r>
            <w:proofErr w:type="spellEnd"/>
            <w:r>
              <w:rPr>
                <w:sz w:val="24"/>
              </w:rPr>
              <w:t>.</w:t>
            </w:r>
          </w:p>
        </w:tc>
      </w:tr>
      <w:tr w:rsidR="00E575F5" w:rsidTr="0028166F">
        <w:trPr>
          <w:trHeight w:val="277"/>
        </w:trPr>
        <w:tc>
          <w:tcPr>
            <w:tcW w:w="820" w:type="dxa"/>
          </w:tcPr>
          <w:p w:rsidR="00E575F5" w:rsidRDefault="003A258C">
            <w:pPr>
              <w:pStyle w:val="TableParagraph"/>
              <w:spacing w:line="258" w:lineRule="exact"/>
              <w:ind w:left="230"/>
              <w:rPr>
                <w:sz w:val="24"/>
              </w:rPr>
            </w:pPr>
            <w:r>
              <w:rPr>
                <w:sz w:val="24"/>
              </w:rPr>
              <w:t>32.</w:t>
            </w:r>
          </w:p>
        </w:tc>
        <w:tc>
          <w:tcPr>
            <w:tcW w:w="2977" w:type="dxa"/>
          </w:tcPr>
          <w:p w:rsidR="00E575F5" w:rsidRDefault="003A258C">
            <w:pPr>
              <w:pStyle w:val="TableParagraph"/>
              <w:spacing w:line="258" w:lineRule="exact"/>
              <w:ind w:left="106"/>
              <w:rPr>
                <w:sz w:val="24"/>
              </w:rPr>
            </w:pPr>
            <w:r>
              <w:rPr>
                <w:sz w:val="24"/>
              </w:rPr>
              <w:t>Ул. Станционная</w:t>
            </w:r>
          </w:p>
        </w:tc>
        <w:tc>
          <w:tcPr>
            <w:tcW w:w="1132" w:type="dxa"/>
          </w:tcPr>
          <w:p w:rsidR="00E575F5" w:rsidRDefault="003A258C">
            <w:pPr>
              <w:pStyle w:val="TableParagraph"/>
              <w:spacing w:line="258" w:lineRule="exact"/>
              <w:rPr>
                <w:sz w:val="24"/>
              </w:rPr>
            </w:pPr>
            <w:r>
              <w:rPr>
                <w:sz w:val="24"/>
              </w:rPr>
              <w:t>200,0</w:t>
            </w:r>
          </w:p>
        </w:tc>
        <w:tc>
          <w:tcPr>
            <w:tcW w:w="1276" w:type="dxa"/>
          </w:tcPr>
          <w:p w:rsidR="00E575F5" w:rsidRDefault="003A258C">
            <w:pPr>
              <w:pStyle w:val="TableParagraph"/>
              <w:spacing w:line="258" w:lineRule="exact"/>
              <w:ind w:left="111"/>
              <w:rPr>
                <w:sz w:val="24"/>
              </w:rPr>
            </w:pPr>
            <w:r>
              <w:rPr>
                <w:sz w:val="24"/>
              </w:rPr>
              <w:t>7/5</w:t>
            </w:r>
          </w:p>
        </w:tc>
        <w:tc>
          <w:tcPr>
            <w:tcW w:w="1984" w:type="dxa"/>
          </w:tcPr>
          <w:p w:rsidR="00E575F5" w:rsidRDefault="003A258C">
            <w:pPr>
              <w:pStyle w:val="TableParagraph"/>
              <w:spacing w:line="258" w:lineRule="exact"/>
              <w:ind w:left="112"/>
              <w:rPr>
                <w:sz w:val="24"/>
              </w:rPr>
            </w:pPr>
            <w:r>
              <w:rPr>
                <w:sz w:val="24"/>
              </w:rPr>
              <w:t>грунт</w:t>
            </w:r>
          </w:p>
        </w:tc>
        <w:tc>
          <w:tcPr>
            <w:tcW w:w="852" w:type="dxa"/>
          </w:tcPr>
          <w:p w:rsidR="00E575F5" w:rsidRDefault="003A258C">
            <w:pPr>
              <w:pStyle w:val="TableParagraph"/>
              <w:spacing w:line="258" w:lineRule="exact"/>
              <w:ind w:left="112"/>
              <w:rPr>
                <w:sz w:val="24"/>
              </w:rPr>
            </w:pPr>
            <w:r>
              <w:rPr>
                <w:sz w:val="24"/>
              </w:rPr>
              <w:t>IV</w:t>
            </w:r>
          </w:p>
        </w:tc>
        <w:tc>
          <w:tcPr>
            <w:tcW w:w="993" w:type="dxa"/>
          </w:tcPr>
          <w:p w:rsidR="00E575F5" w:rsidRDefault="003A258C">
            <w:pPr>
              <w:pStyle w:val="TableParagraph"/>
              <w:spacing w:line="258" w:lineRule="exact"/>
              <w:ind w:left="108"/>
              <w:rPr>
                <w:sz w:val="24"/>
              </w:rPr>
            </w:pPr>
            <w:proofErr w:type="spellStart"/>
            <w:r>
              <w:rPr>
                <w:sz w:val="24"/>
              </w:rPr>
              <w:t>Удовл</w:t>
            </w:r>
            <w:proofErr w:type="spellEnd"/>
            <w:r>
              <w:rPr>
                <w:sz w:val="24"/>
              </w:rPr>
              <w:t>.</w:t>
            </w:r>
          </w:p>
        </w:tc>
      </w:tr>
      <w:tr w:rsidR="00E575F5" w:rsidTr="0028166F">
        <w:trPr>
          <w:trHeight w:val="273"/>
        </w:trPr>
        <w:tc>
          <w:tcPr>
            <w:tcW w:w="820" w:type="dxa"/>
          </w:tcPr>
          <w:p w:rsidR="00E575F5" w:rsidRDefault="003A258C">
            <w:pPr>
              <w:pStyle w:val="TableParagraph"/>
              <w:spacing w:line="254" w:lineRule="exact"/>
              <w:ind w:left="230"/>
              <w:rPr>
                <w:sz w:val="24"/>
              </w:rPr>
            </w:pPr>
            <w:r>
              <w:rPr>
                <w:sz w:val="24"/>
              </w:rPr>
              <w:t>33.</w:t>
            </w:r>
          </w:p>
        </w:tc>
        <w:tc>
          <w:tcPr>
            <w:tcW w:w="2977" w:type="dxa"/>
          </w:tcPr>
          <w:p w:rsidR="00E575F5" w:rsidRDefault="003A258C">
            <w:pPr>
              <w:pStyle w:val="TableParagraph"/>
              <w:spacing w:line="254" w:lineRule="exact"/>
              <w:ind w:left="106"/>
              <w:rPr>
                <w:sz w:val="24"/>
              </w:rPr>
            </w:pPr>
            <w:r>
              <w:rPr>
                <w:sz w:val="24"/>
              </w:rPr>
              <w:t>Пер. Промышленный</w:t>
            </w:r>
          </w:p>
        </w:tc>
        <w:tc>
          <w:tcPr>
            <w:tcW w:w="1132" w:type="dxa"/>
          </w:tcPr>
          <w:p w:rsidR="00E575F5" w:rsidRDefault="003A258C">
            <w:pPr>
              <w:pStyle w:val="TableParagraph"/>
              <w:spacing w:line="254" w:lineRule="exact"/>
              <w:rPr>
                <w:sz w:val="24"/>
              </w:rPr>
            </w:pPr>
            <w:r>
              <w:rPr>
                <w:sz w:val="24"/>
              </w:rPr>
              <w:t>800,0</w:t>
            </w:r>
          </w:p>
        </w:tc>
        <w:tc>
          <w:tcPr>
            <w:tcW w:w="1276" w:type="dxa"/>
          </w:tcPr>
          <w:p w:rsidR="00E575F5" w:rsidRDefault="003A258C">
            <w:pPr>
              <w:pStyle w:val="TableParagraph"/>
              <w:spacing w:line="254" w:lineRule="exact"/>
              <w:ind w:left="111"/>
              <w:rPr>
                <w:sz w:val="24"/>
              </w:rPr>
            </w:pPr>
            <w:r>
              <w:rPr>
                <w:sz w:val="24"/>
              </w:rPr>
              <w:t>7/5</w:t>
            </w:r>
          </w:p>
        </w:tc>
        <w:tc>
          <w:tcPr>
            <w:tcW w:w="1984" w:type="dxa"/>
          </w:tcPr>
          <w:p w:rsidR="00E575F5" w:rsidRDefault="003A258C">
            <w:pPr>
              <w:pStyle w:val="TableParagraph"/>
              <w:spacing w:line="254" w:lineRule="exact"/>
              <w:ind w:left="112"/>
              <w:rPr>
                <w:sz w:val="24"/>
              </w:rPr>
            </w:pPr>
            <w:r>
              <w:rPr>
                <w:sz w:val="24"/>
              </w:rPr>
              <w:t>грунт</w:t>
            </w:r>
          </w:p>
        </w:tc>
        <w:tc>
          <w:tcPr>
            <w:tcW w:w="852" w:type="dxa"/>
          </w:tcPr>
          <w:p w:rsidR="00E575F5" w:rsidRDefault="003A258C">
            <w:pPr>
              <w:pStyle w:val="TableParagraph"/>
              <w:spacing w:line="254" w:lineRule="exact"/>
              <w:ind w:left="112"/>
              <w:rPr>
                <w:sz w:val="24"/>
              </w:rPr>
            </w:pPr>
            <w:r>
              <w:rPr>
                <w:sz w:val="24"/>
              </w:rPr>
              <w:t>IV</w:t>
            </w:r>
          </w:p>
        </w:tc>
        <w:tc>
          <w:tcPr>
            <w:tcW w:w="993" w:type="dxa"/>
          </w:tcPr>
          <w:p w:rsidR="00E575F5" w:rsidRDefault="003A258C">
            <w:pPr>
              <w:pStyle w:val="TableParagraph"/>
              <w:spacing w:line="254" w:lineRule="exact"/>
              <w:ind w:left="108"/>
              <w:rPr>
                <w:sz w:val="24"/>
              </w:rPr>
            </w:pPr>
            <w:proofErr w:type="spellStart"/>
            <w:r>
              <w:rPr>
                <w:sz w:val="24"/>
              </w:rPr>
              <w:t>Удовл</w:t>
            </w:r>
            <w:proofErr w:type="spellEnd"/>
            <w:r>
              <w:rPr>
                <w:sz w:val="24"/>
              </w:rPr>
              <w:t>.</w:t>
            </w:r>
          </w:p>
        </w:tc>
      </w:tr>
      <w:tr w:rsidR="00E575F5" w:rsidTr="0028166F">
        <w:trPr>
          <w:trHeight w:val="278"/>
        </w:trPr>
        <w:tc>
          <w:tcPr>
            <w:tcW w:w="820" w:type="dxa"/>
          </w:tcPr>
          <w:p w:rsidR="00E575F5" w:rsidRDefault="003A258C">
            <w:pPr>
              <w:pStyle w:val="TableParagraph"/>
              <w:spacing w:line="258" w:lineRule="exact"/>
              <w:ind w:left="230"/>
              <w:rPr>
                <w:sz w:val="24"/>
              </w:rPr>
            </w:pPr>
            <w:r>
              <w:rPr>
                <w:sz w:val="24"/>
              </w:rPr>
              <w:t>34.</w:t>
            </w:r>
          </w:p>
        </w:tc>
        <w:tc>
          <w:tcPr>
            <w:tcW w:w="2977" w:type="dxa"/>
          </w:tcPr>
          <w:p w:rsidR="00E575F5" w:rsidRDefault="003A258C">
            <w:pPr>
              <w:pStyle w:val="TableParagraph"/>
              <w:spacing w:line="258" w:lineRule="exact"/>
              <w:ind w:left="106"/>
              <w:rPr>
                <w:sz w:val="24"/>
              </w:rPr>
            </w:pPr>
            <w:r>
              <w:rPr>
                <w:sz w:val="24"/>
              </w:rPr>
              <w:t>Пер. Садовый</w:t>
            </w:r>
          </w:p>
        </w:tc>
        <w:tc>
          <w:tcPr>
            <w:tcW w:w="1132" w:type="dxa"/>
          </w:tcPr>
          <w:p w:rsidR="00E575F5" w:rsidRDefault="003A258C">
            <w:pPr>
              <w:pStyle w:val="TableParagraph"/>
              <w:spacing w:line="258" w:lineRule="exact"/>
              <w:rPr>
                <w:sz w:val="24"/>
              </w:rPr>
            </w:pPr>
            <w:r>
              <w:rPr>
                <w:sz w:val="24"/>
              </w:rPr>
              <w:t>300,0</w:t>
            </w:r>
          </w:p>
        </w:tc>
        <w:tc>
          <w:tcPr>
            <w:tcW w:w="1276" w:type="dxa"/>
          </w:tcPr>
          <w:p w:rsidR="00E575F5" w:rsidRDefault="003A258C">
            <w:pPr>
              <w:pStyle w:val="TableParagraph"/>
              <w:spacing w:line="258" w:lineRule="exact"/>
              <w:ind w:left="111"/>
              <w:rPr>
                <w:sz w:val="24"/>
              </w:rPr>
            </w:pPr>
            <w:r>
              <w:rPr>
                <w:sz w:val="24"/>
              </w:rPr>
              <w:t>7/5</w:t>
            </w:r>
          </w:p>
        </w:tc>
        <w:tc>
          <w:tcPr>
            <w:tcW w:w="1984" w:type="dxa"/>
          </w:tcPr>
          <w:p w:rsidR="00E575F5" w:rsidRDefault="003A258C">
            <w:pPr>
              <w:pStyle w:val="TableParagraph"/>
              <w:spacing w:line="258" w:lineRule="exact"/>
              <w:ind w:left="112"/>
              <w:rPr>
                <w:sz w:val="24"/>
              </w:rPr>
            </w:pPr>
            <w:r>
              <w:rPr>
                <w:sz w:val="24"/>
              </w:rPr>
              <w:t>грунт</w:t>
            </w:r>
          </w:p>
        </w:tc>
        <w:tc>
          <w:tcPr>
            <w:tcW w:w="852" w:type="dxa"/>
          </w:tcPr>
          <w:p w:rsidR="00E575F5" w:rsidRDefault="003A258C">
            <w:pPr>
              <w:pStyle w:val="TableParagraph"/>
              <w:spacing w:line="258" w:lineRule="exact"/>
              <w:ind w:left="112"/>
              <w:rPr>
                <w:sz w:val="24"/>
              </w:rPr>
            </w:pPr>
            <w:r>
              <w:rPr>
                <w:sz w:val="24"/>
              </w:rPr>
              <w:t>IV</w:t>
            </w:r>
          </w:p>
        </w:tc>
        <w:tc>
          <w:tcPr>
            <w:tcW w:w="993" w:type="dxa"/>
          </w:tcPr>
          <w:p w:rsidR="00E575F5" w:rsidRDefault="003A258C">
            <w:pPr>
              <w:pStyle w:val="TableParagraph"/>
              <w:spacing w:line="258" w:lineRule="exact"/>
              <w:ind w:left="108"/>
              <w:rPr>
                <w:sz w:val="24"/>
              </w:rPr>
            </w:pPr>
            <w:proofErr w:type="spellStart"/>
            <w:r>
              <w:rPr>
                <w:sz w:val="24"/>
              </w:rPr>
              <w:t>Удовл</w:t>
            </w:r>
            <w:proofErr w:type="spellEnd"/>
            <w:r>
              <w:rPr>
                <w:sz w:val="24"/>
              </w:rPr>
              <w:t>.</w:t>
            </w:r>
          </w:p>
        </w:tc>
      </w:tr>
      <w:tr w:rsidR="00E575F5" w:rsidTr="0028166F">
        <w:trPr>
          <w:trHeight w:val="550"/>
        </w:trPr>
        <w:tc>
          <w:tcPr>
            <w:tcW w:w="3797" w:type="dxa"/>
            <w:gridSpan w:val="2"/>
          </w:tcPr>
          <w:p w:rsidR="00E575F5" w:rsidRDefault="003A258C">
            <w:pPr>
              <w:pStyle w:val="TableParagraph"/>
              <w:spacing w:line="271" w:lineRule="exact"/>
              <w:ind w:left="110"/>
              <w:rPr>
                <w:b/>
                <w:sz w:val="24"/>
              </w:rPr>
            </w:pPr>
            <w:r>
              <w:rPr>
                <w:b/>
                <w:sz w:val="24"/>
              </w:rPr>
              <w:lastRenderedPageBreak/>
              <w:t>Итого</w:t>
            </w:r>
          </w:p>
        </w:tc>
        <w:tc>
          <w:tcPr>
            <w:tcW w:w="1132" w:type="dxa"/>
          </w:tcPr>
          <w:p w:rsidR="00E575F5" w:rsidRDefault="003A258C">
            <w:pPr>
              <w:pStyle w:val="TableParagraph"/>
              <w:spacing w:line="271" w:lineRule="exact"/>
              <w:rPr>
                <w:b/>
                <w:sz w:val="24"/>
              </w:rPr>
            </w:pPr>
            <w:r>
              <w:rPr>
                <w:b/>
                <w:sz w:val="24"/>
              </w:rPr>
              <w:t>44900,0</w:t>
            </w:r>
          </w:p>
        </w:tc>
        <w:tc>
          <w:tcPr>
            <w:tcW w:w="1276" w:type="dxa"/>
          </w:tcPr>
          <w:p w:rsidR="00E575F5" w:rsidRDefault="00E575F5">
            <w:pPr>
              <w:pStyle w:val="TableParagraph"/>
              <w:ind w:left="0"/>
            </w:pPr>
          </w:p>
        </w:tc>
        <w:tc>
          <w:tcPr>
            <w:tcW w:w="1984" w:type="dxa"/>
          </w:tcPr>
          <w:p w:rsidR="00E575F5" w:rsidRDefault="003A258C">
            <w:pPr>
              <w:pStyle w:val="TableParagraph"/>
              <w:spacing w:line="271" w:lineRule="exact"/>
              <w:ind w:left="112"/>
              <w:rPr>
                <w:b/>
                <w:sz w:val="24"/>
              </w:rPr>
            </w:pPr>
            <w:r>
              <w:rPr>
                <w:b/>
                <w:sz w:val="24"/>
              </w:rPr>
              <w:t>Асфальт-8200,0</w:t>
            </w:r>
          </w:p>
          <w:p w:rsidR="00E575F5" w:rsidRDefault="003A258C">
            <w:pPr>
              <w:pStyle w:val="TableParagraph"/>
              <w:spacing w:line="259" w:lineRule="exact"/>
              <w:ind w:left="112"/>
              <w:rPr>
                <w:b/>
                <w:sz w:val="24"/>
              </w:rPr>
            </w:pPr>
            <w:r>
              <w:rPr>
                <w:b/>
                <w:sz w:val="24"/>
              </w:rPr>
              <w:t>Грунт-36700,0</w:t>
            </w:r>
          </w:p>
        </w:tc>
        <w:tc>
          <w:tcPr>
            <w:tcW w:w="852" w:type="dxa"/>
          </w:tcPr>
          <w:p w:rsidR="00E575F5" w:rsidRDefault="00E575F5">
            <w:pPr>
              <w:pStyle w:val="TableParagraph"/>
              <w:ind w:left="0"/>
            </w:pPr>
          </w:p>
        </w:tc>
        <w:tc>
          <w:tcPr>
            <w:tcW w:w="993" w:type="dxa"/>
          </w:tcPr>
          <w:p w:rsidR="00E575F5" w:rsidRDefault="00E575F5">
            <w:pPr>
              <w:pStyle w:val="TableParagraph"/>
              <w:ind w:left="0"/>
            </w:pPr>
          </w:p>
        </w:tc>
      </w:tr>
      <w:tr w:rsidR="00E575F5" w:rsidTr="0028166F">
        <w:trPr>
          <w:trHeight w:val="277"/>
        </w:trPr>
        <w:tc>
          <w:tcPr>
            <w:tcW w:w="10034" w:type="dxa"/>
            <w:gridSpan w:val="7"/>
          </w:tcPr>
          <w:p w:rsidR="00E575F5" w:rsidRDefault="003A258C">
            <w:pPr>
              <w:pStyle w:val="TableParagraph"/>
              <w:spacing w:line="258" w:lineRule="exact"/>
              <w:ind w:left="4031" w:right="4019"/>
              <w:jc w:val="center"/>
              <w:rPr>
                <w:b/>
                <w:sz w:val="24"/>
              </w:rPr>
            </w:pPr>
            <w:r>
              <w:rPr>
                <w:b/>
                <w:sz w:val="24"/>
              </w:rPr>
              <w:t xml:space="preserve">П. </w:t>
            </w:r>
            <w:proofErr w:type="spellStart"/>
            <w:r>
              <w:rPr>
                <w:b/>
                <w:sz w:val="24"/>
              </w:rPr>
              <w:t>Первопашенск</w:t>
            </w:r>
            <w:proofErr w:type="spellEnd"/>
          </w:p>
        </w:tc>
      </w:tr>
      <w:tr w:rsidR="00E575F5" w:rsidTr="0028166F">
        <w:trPr>
          <w:trHeight w:val="274"/>
        </w:trPr>
        <w:tc>
          <w:tcPr>
            <w:tcW w:w="820" w:type="dxa"/>
          </w:tcPr>
          <w:p w:rsidR="00E575F5" w:rsidRDefault="003A258C">
            <w:pPr>
              <w:pStyle w:val="TableParagraph"/>
              <w:spacing w:line="254" w:lineRule="exact"/>
              <w:ind w:left="230"/>
              <w:rPr>
                <w:sz w:val="24"/>
              </w:rPr>
            </w:pPr>
            <w:r>
              <w:rPr>
                <w:sz w:val="24"/>
              </w:rPr>
              <w:t>35.</w:t>
            </w:r>
          </w:p>
        </w:tc>
        <w:tc>
          <w:tcPr>
            <w:tcW w:w="2977" w:type="dxa"/>
          </w:tcPr>
          <w:p w:rsidR="00E575F5" w:rsidRDefault="003A258C">
            <w:pPr>
              <w:pStyle w:val="TableParagraph"/>
              <w:spacing w:line="254" w:lineRule="exact"/>
              <w:ind w:left="106"/>
              <w:rPr>
                <w:sz w:val="24"/>
              </w:rPr>
            </w:pPr>
            <w:r>
              <w:rPr>
                <w:sz w:val="24"/>
              </w:rPr>
              <w:t>Ул. Береговая</w:t>
            </w:r>
          </w:p>
        </w:tc>
        <w:tc>
          <w:tcPr>
            <w:tcW w:w="1132" w:type="dxa"/>
          </w:tcPr>
          <w:p w:rsidR="00E575F5" w:rsidRDefault="003A258C">
            <w:pPr>
              <w:pStyle w:val="TableParagraph"/>
              <w:spacing w:line="254" w:lineRule="exact"/>
              <w:rPr>
                <w:sz w:val="24"/>
              </w:rPr>
            </w:pPr>
            <w:r>
              <w:rPr>
                <w:sz w:val="24"/>
              </w:rPr>
              <w:t>2200,0</w:t>
            </w:r>
          </w:p>
        </w:tc>
        <w:tc>
          <w:tcPr>
            <w:tcW w:w="1276" w:type="dxa"/>
          </w:tcPr>
          <w:p w:rsidR="00E575F5" w:rsidRDefault="003A258C">
            <w:pPr>
              <w:pStyle w:val="TableParagraph"/>
              <w:spacing w:line="254" w:lineRule="exact"/>
              <w:ind w:left="111"/>
              <w:rPr>
                <w:sz w:val="24"/>
              </w:rPr>
            </w:pPr>
            <w:r>
              <w:rPr>
                <w:sz w:val="24"/>
              </w:rPr>
              <w:t>7/5</w:t>
            </w:r>
          </w:p>
        </w:tc>
        <w:tc>
          <w:tcPr>
            <w:tcW w:w="1984" w:type="dxa"/>
          </w:tcPr>
          <w:p w:rsidR="00E575F5" w:rsidRDefault="003A258C">
            <w:pPr>
              <w:pStyle w:val="TableParagraph"/>
              <w:spacing w:line="254" w:lineRule="exact"/>
              <w:ind w:left="112"/>
              <w:rPr>
                <w:sz w:val="24"/>
              </w:rPr>
            </w:pPr>
            <w:r>
              <w:rPr>
                <w:sz w:val="24"/>
              </w:rPr>
              <w:t>грунт</w:t>
            </w:r>
          </w:p>
        </w:tc>
        <w:tc>
          <w:tcPr>
            <w:tcW w:w="852" w:type="dxa"/>
          </w:tcPr>
          <w:p w:rsidR="00E575F5" w:rsidRDefault="003A258C">
            <w:pPr>
              <w:pStyle w:val="TableParagraph"/>
              <w:spacing w:line="254" w:lineRule="exact"/>
              <w:ind w:left="112"/>
              <w:rPr>
                <w:sz w:val="24"/>
              </w:rPr>
            </w:pPr>
            <w:r>
              <w:rPr>
                <w:sz w:val="24"/>
              </w:rPr>
              <w:t>IV</w:t>
            </w:r>
          </w:p>
        </w:tc>
        <w:tc>
          <w:tcPr>
            <w:tcW w:w="993" w:type="dxa"/>
          </w:tcPr>
          <w:p w:rsidR="00E575F5" w:rsidRDefault="003A258C">
            <w:pPr>
              <w:pStyle w:val="TableParagraph"/>
              <w:spacing w:line="254" w:lineRule="exact"/>
              <w:ind w:left="108"/>
              <w:rPr>
                <w:sz w:val="24"/>
              </w:rPr>
            </w:pPr>
            <w:proofErr w:type="spellStart"/>
            <w:r>
              <w:rPr>
                <w:sz w:val="24"/>
              </w:rPr>
              <w:t>Удовл</w:t>
            </w:r>
            <w:proofErr w:type="spellEnd"/>
            <w:r>
              <w:rPr>
                <w:sz w:val="24"/>
              </w:rPr>
              <w:t>.</w:t>
            </w:r>
          </w:p>
        </w:tc>
      </w:tr>
      <w:tr w:rsidR="00E575F5" w:rsidTr="0028166F">
        <w:trPr>
          <w:trHeight w:val="278"/>
        </w:trPr>
        <w:tc>
          <w:tcPr>
            <w:tcW w:w="820" w:type="dxa"/>
          </w:tcPr>
          <w:p w:rsidR="00E575F5" w:rsidRDefault="003A258C">
            <w:pPr>
              <w:pStyle w:val="TableParagraph"/>
              <w:spacing w:line="259" w:lineRule="exact"/>
              <w:ind w:left="230"/>
              <w:rPr>
                <w:sz w:val="24"/>
              </w:rPr>
            </w:pPr>
            <w:r>
              <w:rPr>
                <w:sz w:val="24"/>
              </w:rPr>
              <w:t>36.</w:t>
            </w:r>
          </w:p>
        </w:tc>
        <w:tc>
          <w:tcPr>
            <w:tcW w:w="2977" w:type="dxa"/>
          </w:tcPr>
          <w:p w:rsidR="00E575F5" w:rsidRDefault="003A258C">
            <w:pPr>
              <w:pStyle w:val="TableParagraph"/>
              <w:spacing w:line="259" w:lineRule="exact"/>
              <w:ind w:left="106"/>
              <w:rPr>
                <w:sz w:val="24"/>
              </w:rPr>
            </w:pPr>
            <w:r>
              <w:rPr>
                <w:sz w:val="24"/>
              </w:rPr>
              <w:t>Ул. Центральная</w:t>
            </w:r>
          </w:p>
        </w:tc>
        <w:tc>
          <w:tcPr>
            <w:tcW w:w="1132" w:type="dxa"/>
          </w:tcPr>
          <w:p w:rsidR="00E575F5" w:rsidRDefault="003A258C">
            <w:pPr>
              <w:pStyle w:val="TableParagraph"/>
              <w:spacing w:line="259" w:lineRule="exact"/>
              <w:rPr>
                <w:sz w:val="24"/>
              </w:rPr>
            </w:pPr>
            <w:r>
              <w:rPr>
                <w:sz w:val="24"/>
              </w:rPr>
              <w:t>1700,0</w:t>
            </w:r>
          </w:p>
        </w:tc>
        <w:tc>
          <w:tcPr>
            <w:tcW w:w="1276" w:type="dxa"/>
          </w:tcPr>
          <w:p w:rsidR="00E575F5" w:rsidRDefault="003A258C">
            <w:pPr>
              <w:pStyle w:val="TableParagraph"/>
              <w:spacing w:line="259" w:lineRule="exact"/>
              <w:ind w:left="111"/>
              <w:rPr>
                <w:sz w:val="24"/>
              </w:rPr>
            </w:pPr>
            <w:r>
              <w:rPr>
                <w:sz w:val="24"/>
              </w:rPr>
              <w:t>7/5</w:t>
            </w:r>
          </w:p>
        </w:tc>
        <w:tc>
          <w:tcPr>
            <w:tcW w:w="1984" w:type="dxa"/>
          </w:tcPr>
          <w:p w:rsidR="00E575F5" w:rsidRDefault="003A258C">
            <w:pPr>
              <w:pStyle w:val="TableParagraph"/>
              <w:spacing w:line="259" w:lineRule="exact"/>
              <w:ind w:left="112"/>
              <w:rPr>
                <w:sz w:val="24"/>
              </w:rPr>
            </w:pPr>
            <w:r>
              <w:rPr>
                <w:sz w:val="24"/>
              </w:rPr>
              <w:t>грунт</w:t>
            </w:r>
          </w:p>
        </w:tc>
        <w:tc>
          <w:tcPr>
            <w:tcW w:w="852" w:type="dxa"/>
          </w:tcPr>
          <w:p w:rsidR="00E575F5" w:rsidRDefault="003A258C">
            <w:pPr>
              <w:pStyle w:val="TableParagraph"/>
              <w:spacing w:line="259" w:lineRule="exact"/>
              <w:ind w:left="112"/>
              <w:rPr>
                <w:sz w:val="24"/>
              </w:rPr>
            </w:pPr>
            <w:r>
              <w:rPr>
                <w:sz w:val="24"/>
              </w:rPr>
              <w:t>IV</w:t>
            </w:r>
          </w:p>
        </w:tc>
        <w:tc>
          <w:tcPr>
            <w:tcW w:w="993" w:type="dxa"/>
          </w:tcPr>
          <w:p w:rsidR="00E575F5" w:rsidRDefault="003A258C">
            <w:pPr>
              <w:pStyle w:val="TableParagraph"/>
              <w:spacing w:line="259" w:lineRule="exact"/>
              <w:ind w:left="108"/>
              <w:rPr>
                <w:sz w:val="24"/>
              </w:rPr>
            </w:pPr>
            <w:proofErr w:type="spellStart"/>
            <w:r>
              <w:rPr>
                <w:sz w:val="24"/>
              </w:rPr>
              <w:t>Удовл</w:t>
            </w:r>
            <w:proofErr w:type="spellEnd"/>
            <w:r>
              <w:rPr>
                <w:sz w:val="24"/>
              </w:rPr>
              <w:t>.</w:t>
            </w:r>
          </w:p>
        </w:tc>
      </w:tr>
      <w:tr w:rsidR="00E575F5" w:rsidTr="0028166F">
        <w:trPr>
          <w:trHeight w:val="273"/>
        </w:trPr>
        <w:tc>
          <w:tcPr>
            <w:tcW w:w="820" w:type="dxa"/>
          </w:tcPr>
          <w:p w:rsidR="00E575F5" w:rsidRDefault="003A258C">
            <w:pPr>
              <w:pStyle w:val="TableParagraph"/>
              <w:spacing w:line="254" w:lineRule="exact"/>
              <w:ind w:left="230"/>
              <w:rPr>
                <w:sz w:val="24"/>
              </w:rPr>
            </w:pPr>
            <w:r>
              <w:rPr>
                <w:sz w:val="24"/>
              </w:rPr>
              <w:t>37.</w:t>
            </w:r>
          </w:p>
        </w:tc>
        <w:tc>
          <w:tcPr>
            <w:tcW w:w="2977" w:type="dxa"/>
          </w:tcPr>
          <w:p w:rsidR="00E575F5" w:rsidRDefault="003A258C">
            <w:pPr>
              <w:pStyle w:val="TableParagraph"/>
              <w:spacing w:line="254" w:lineRule="exact"/>
              <w:ind w:left="106"/>
              <w:rPr>
                <w:sz w:val="24"/>
              </w:rPr>
            </w:pPr>
            <w:r>
              <w:rPr>
                <w:sz w:val="24"/>
              </w:rPr>
              <w:t>Ул. Промышленная</w:t>
            </w:r>
          </w:p>
        </w:tc>
        <w:tc>
          <w:tcPr>
            <w:tcW w:w="1132" w:type="dxa"/>
          </w:tcPr>
          <w:p w:rsidR="00E575F5" w:rsidRDefault="003A258C">
            <w:pPr>
              <w:pStyle w:val="TableParagraph"/>
              <w:spacing w:line="254" w:lineRule="exact"/>
              <w:rPr>
                <w:sz w:val="24"/>
              </w:rPr>
            </w:pPr>
            <w:r>
              <w:rPr>
                <w:sz w:val="24"/>
              </w:rPr>
              <w:t>900,0</w:t>
            </w:r>
          </w:p>
        </w:tc>
        <w:tc>
          <w:tcPr>
            <w:tcW w:w="1276" w:type="dxa"/>
          </w:tcPr>
          <w:p w:rsidR="00E575F5" w:rsidRDefault="003A258C">
            <w:pPr>
              <w:pStyle w:val="TableParagraph"/>
              <w:spacing w:line="254" w:lineRule="exact"/>
              <w:ind w:left="111"/>
              <w:rPr>
                <w:sz w:val="24"/>
              </w:rPr>
            </w:pPr>
            <w:r>
              <w:rPr>
                <w:sz w:val="24"/>
              </w:rPr>
              <w:t>7/5</w:t>
            </w:r>
          </w:p>
        </w:tc>
        <w:tc>
          <w:tcPr>
            <w:tcW w:w="1984" w:type="dxa"/>
          </w:tcPr>
          <w:p w:rsidR="00E575F5" w:rsidRDefault="003A258C">
            <w:pPr>
              <w:pStyle w:val="TableParagraph"/>
              <w:spacing w:line="254" w:lineRule="exact"/>
              <w:ind w:left="112"/>
              <w:rPr>
                <w:sz w:val="24"/>
              </w:rPr>
            </w:pPr>
            <w:r>
              <w:rPr>
                <w:sz w:val="24"/>
              </w:rPr>
              <w:t>грунт</w:t>
            </w:r>
          </w:p>
        </w:tc>
        <w:tc>
          <w:tcPr>
            <w:tcW w:w="852" w:type="dxa"/>
          </w:tcPr>
          <w:p w:rsidR="00E575F5" w:rsidRDefault="003A258C">
            <w:pPr>
              <w:pStyle w:val="TableParagraph"/>
              <w:spacing w:line="254" w:lineRule="exact"/>
              <w:ind w:left="112"/>
              <w:rPr>
                <w:sz w:val="24"/>
              </w:rPr>
            </w:pPr>
            <w:r>
              <w:rPr>
                <w:sz w:val="24"/>
              </w:rPr>
              <w:t>IV</w:t>
            </w:r>
          </w:p>
        </w:tc>
        <w:tc>
          <w:tcPr>
            <w:tcW w:w="993" w:type="dxa"/>
          </w:tcPr>
          <w:p w:rsidR="00E575F5" w:rsidRDefault="003A258C">
            <w:pPr>
              <w:pStyle w:val="TableParagraph"/>
              <w:spacing w:line="254" w:lineRule="exact"/>
              <w:ind w:left="108"/>
              <w:rPr>
                <w:sz w:val="24"/>
              </w:rPr>
            </w:pPr>
            <w:proofErr w:type="spellStart"/>
            <w:r>
              <w:rPr>
                <w:sz w:val="24"/>
              </w:rPr>
              <w:t>Удовл</w:t>
            </w:r>
            <w:proofErr w:type="spellEnd"/>
            <w:r>
              <w:rPr>
                <w:sz w:val="24"/>
              </w:rPr>
              <w:t>.</w:t>
            </w:r>
          </w:p>
        </w:tc>
      </w:tr>
      <w:tr w:rsidR="00E575F5" w:rsidTr="0028166F">
        <w:trPr>
          <w:trHeight w:val="277"/>
        </w:trPr>
        <w:tc>
          <w:tcPr>
            <w:tcW w:w="820" w:type="dxa"/>
          </w:tcPr>
          <w:p w:rsidR="00E575F5" w:rsidRDefault="003A258C">
            <w:pPr>
              <w:pStyle w:val="TableParagraph"/>
              <w:spacing w:line="258" w:lineRule="exact"/>
              <w:ind w:left="230"/>
              <w:rPr>
                <w:sz w:val="24"/>
              </w:rPr>
            </w:pPr>
            <w:r>
              <w:rPr>
                <w:sz w:val="24"/>
              </w:rPr>
              <w:t>38.</w:t>
            </w:r>
          </w:p>
        </w:tc>
        <w:tc>
          <w:tcPr>
            <w:tcW w:w="2977" w:type="dxa"/>
          </w:tcPr>
          <w:p w:rsidR="00E575F5" w:rsidRDefault="003A258C">
            <w:pPr>
              <w:pStyle w:val="TableParagraph"/>
              <w:spacing w:line="258" w:lineRule="exact"/>
              <w:ind w:left="106"/>
              <w:rPr>
                <w:sz w:val="24"/>
              </w:rPr>
            </w:pPr>
            <w:r>
              <w:rPr>
                <w:sz w:val="24"/>
              </w:rPr>
              <w:t>Ул. Рабочая</w:t>
            </w:r>
          </w:p>
        </w:tc>
        <w:tc>
          <w:tcPr>
            <w:tcW w:w="1132" w:type="dxa"/>
          </w:tcPr>
          <w:p w:rsidR="00E575F5" w:rsidRDefault="003A258C">
            <w:pPr>
              <w:pStyle w:val="TableParagraph"/>
              <w:spacing w:line="258" w:lineRule="exact"/>
              <w:rPr>
                <w:sz w:val="24"/>
              </w:rPr>
            </w:pPr>
            <w:r>
              <w:rPr>
                <w:sz w:val="24"/>
              </w:rPr>
              <w:t>2100,0</w:t>
            </w:r>
          </w:p>
        </w:tc>
        <w:tc>
          <w:tcPr>
            <w:tcW w:w="1276" w:type="dxa"/>
          </w:tcPr>
          <w:p w:rsidR="00E575F5" w:rsidRDefault="003A258C">
            <w:pPr>
              <w:pStyle w:val="TableParagraph"/>
              <w:spacing w:line="258" w:lineRule="exact"/>
              <w:ind w:left="111"/>
              <w:rPr>
                <w:sz w:val="24"/>
              </w:rPr>
            </w:pPr>
            <w:r>
              <w:rPr>
                <w:sz w:val="24"/>
              </w:rPr>
              <w:t>7/5</w:t>
            </w:r>
          </w:p>
        </w:tc>
        <w:tc>
          <w:tcPr>
            <w:tcW w:w="1984" w:type="dxa"/>
          </w:tcPr>
          <w:p w:rsidR="00E575F5" w:rsidRDefault="003A258C">
            <w:pPr>
              <w:pStyle w:val="TableParagraph"/>
              <w:spacing w:line="258" w:lineRule="exact"/>
              <w:ind w:left="112"/>
              <w:rPr>
                <w:sz w:val="24"/>
              </w:rPr>
            </w:pPr>
            <w:r>
              <w:rPr>
                <w:sz w:val="24"/>
              </w:rPr>
              <w:t>грунт</w:t>
            </w:r>
          </w:p>
        </w:tc>
        <w:tc>
          <w:tcPr>
            <w:tcW w:w="852" w:type="dxa"/>
          </w:tcPr>
          <w:p w:rsidR="00E575F5" w:rsidRDefault="003A258C">
            <w:pPr>
              <w:pStyle w:val="TableParagraph"/>
              <w:spacing w:line="258" w:lineRule="exact"/>
              <w:ind w:left="112"/>
              <w:rPr>
                <w:sz w:val="24"/>
              </w:rPr>
            </w:pPr>
            <w:r>
              <w:rPr>
                <w:sz w:val="24"/>
              </w:rPr>
              <w:t>IV</w:t>
            </w:r>
          </w:p>
        </w:tc>
        <w:tc>
          <w:tcPr>
            <w:tcW w:w="993" w:type="dxa"/>
          </w:tcPr>
          <w:p w:rsidR="00E575F5" w:rsidRDefault="003A258C">
            <w:pPr>
              <w:pStyle w:val="TableParagraph"/>
              <w:spacing w:line="258" w:lineRule="exact"/>
              <w:ind w:left="108"/>
              <w:rPr>
                <w:sz w:val="24"/>
              </w:rPr>
            </w:pPr>
            <w:proofErr w:type="spellStart"/>
            <w:r>
              <w:rPr>
                <w:sz w:val="24"/>
              </w:rPr>
              <w:t>Удовл</w:t>
            </w:r>
            <w:proofErr w:type="spellEnd"/>
            <w:r>
              <w:rPr>
                <w:sz w:val="24"/>
              </w:rPr>
              <w:t>.</w:t>
            </w:r>
          </w:p>
        </w:tc>
      </w:tr>
      <w:tr w:rsidR="00E575F5" w:rsidTr="0028166F">
        <w:trPr>
          <w:trHeight w:val="274"/>
        </w:trPr>
        <w:tc>
          <w:tcPr>
            <w:tcW w:w="820" w:type="dxa"/>
          </w:tcPr>
          <w:p w:rsidR="00E575F5" w:rsidRDefault="003A258C">
            <w:pPr>
              <w:pStyle w:val="TableParagraph"/>
              <w:spacing w:line="254" w:lineRule="exact"/>
              <w:ind w:left="230"/>
              <w:rPr>
                <w:sz w:val="24"/>
              </w:rPr>
            </w:pPr>
            <w:r>
              <w:rPr>
                <w:sz w:val="24"/>
              </w:rPr>
              <w:t>39.</w:t>
            </w:r>
          </w:p>
        </w:tc>
        <w:tc>
          <w:tcPr>
            <w:tcW w:w="2977" w:type="dxa"/>
          </w:tcPr>
          <w:p w:rsidR="00E575F5" w:rsidRDefault="003A258C">
            <w:pPr>
              <w:pStyle w:val="TableParagraph"/>
              <w:spacing w:line="254" w:lineRule="exact"/>
              <w:ind w:left="106"/>
              <w:rPr>
                <w:sz w:val="24"/>
              </w:rPr>
            </w:pPr>
            <w:r>
              <w:rPr>
                <w:sz w:val="24"/>
              </w:rPr>
              <w:t>Ул. Лесная</w:t>
            </w:r>
          </w:p>
        </w:tc>
        <w:tc>
          <w:tcPr>
            <w:tcW w:w="1132" w:type="dxa"/>
          </w:tcPr>
          <w:p w:rsidR="00E575F5" w:rsidRDefault="003A258C">
            <w:pPr>
              <w:pStyle w:val="TableParagraph"/>
              <w:spacing w:line="254" w:lineRule="exact"/>
              <w:rPr>
                <w:sz w:val="24"/>
              </w:rPr>
            </w:pPr>
            <w:r>
              <w:rPr>
                <w:sz w:val="24"/>
              </w:rPr>
              <w:t>700,0</w:t>
            </w:r>
          </w:p>
        </w:tc>
        <w:tc>
          <w:tcPr>
            <w:tcW w:w="1276" w:type="dxa"/>
          </w:tcPr>
          <w:p w:rsidR="00E575F5" w:rsidRDefault="003A258C">
            <w:pPr>
              <w:pStyle w:val="TableParagraph"/>
              <w:spacing w:line="254" w:lineRule="exact"/>
              <w:ind w:left="111"/>
              <w:rPr>
                <w:sz w:val="24"/>
              </w:rPr>
            </w:pPr>
            <w:r>
              <w:rPr>
                <w:sz w:val="24"/>
              </w:rPr>
              <w:t>7/5</w:t>
            </w:r>
          </w:p>
        </w:tc>
        <w:tc>
          <w:tcPr>
            <w:tcW w:w="1984" w:type="dxa"/>
          </w:tcPr>
          <w:p w:rsidR="00E575F5" w:rsidRDefault="003A258C">
            <w:pPr>
              <w:pStyle w:val="TableParagraph"/>
              <w:spacing w:line="254" w:lineRule="exact"/>
              <w:ind w:left="112"/>
              <w:rPr>
                <w:sz w:val="24"/>
              </w:rPr>
            </w:pPr>
            <w:r>
              <w:rPr>
                <w:sz w:val="24"/>
              </w:rPr>
              <w:t>грунт</w:t>
            </w:r>
          </w:p>
        </w:tc>
        <w:tc>
          <w:tcPr>
            <w:tcW w:w="852" w:type="dxa"/>
          </w:tcPr>
          <w:p w:rsidR="00E575F5" w:rsidRDefault="003A258C">
            <w:pPr>
              <w:pStyle w:val="TableParagraph"/>
              <w:spacing w:line="254" w:lineRule="exact"/>
              <w:ind w:left="112"/>
              <w:rPr>
                <w:sz w:val="24"/>
              </w:rPr>
            </w:pPr>
            <w:r>
              <w:rPr>
                <w:sz w:val="24"/>
              </w:rPr>
              <w:t>IV</w:t>
            </w:r>
          </w:p>
        </w:tc>
        <w:tc>
          <w:tcPr>
            <w:tcW w:w="993" w:type="dxa"/>
          </w:tcPr>
          <w:p w:rsidR="00E575F5" w:rsidRDefault="003A258C">
            <w:pPr>
              <w:pStyle w:val="TableParagraph"/>
              <w:spacing w:line="254" w:lineRule="exact"/>
              <w:ind w:left="108"/>
              <w:rPr>
                <w:sz w:val="24"/>
              </w:rPr>
            </w:pPr>
            <w:proofErr w:type="spellStart"/>
            <w:r>
              <w:rPr>
                <w:sz w:val="24"/>
              </w:rPr>
              <w:t>Удовл</w:t>
            </w:r>
            <w:proofErr w:type="spellEnd"/>
            <w:r>
              <w:rPr>
                <w:sz w:val="24"/>
              </w:rPr>
              <w:t>.</w:t>
            </w:r>
          </w:p>
        </w:tc>
      </w:tr>
      <w:tr w:rsidR="00E575F5" w:rsidTr="0028166F">
        <w:trPr>
          <w:trHeight w:val="278"/>
        </w:trPr>
        <w:tc>
          <w:tcPr>
            <w:tcW w:w="820" w:type="dxa"/>
          </w:tcPr>
          <w:p w:rsidR="00E575F5" w:rsidRDefault="003A258C">
            <w:pPr>
              <w:pStyle w:val="TableParagraph"/>
              <w:spacing w:line="258" w:lineRule="exact"/>
              <w:ind w:left="230"/>
              <w:rPr>
                <w:sz w:val="24"/>
              </w:rPr>
            </w:pPr>
            <w:r>
              <w:rPr>
                <w:sz w:val="24"/>
              </w:rPr>
              <w:t>40.</w:t>
            </w:r>
          </w:p>
        </w:tc>
        <w:tc>
          <w:tcPr>
            <w:tcW w:w="2977" w:type="dxa"/>
          </w:tcPr>
          <w:p w:rsidR="00E575F5" w:rsidRDefault="003A258C">
            <w:pPr>
              <w:pStyle w:val="TableParagraph"/>
              <w:spacing w:line="258" w:lineRule="exact"/>
              <w:ind w:left="106"/>
              <w:rPr>
                <w:sz w:val="24"/>
              </w:rPr>
            </w:pPr>
            <w:r>
              <w:rPr>
                <w:sz w:val="24"/>
              </w:rPr>
              <w:t>Пер. Лесной</w:t>
            </w:r>
          </w:p>
        </w:tc>
        <w:tc>
          <w:tcPr>
            <w:tcW w:w="1132" w:type="dxa"/>
          </w:tcPr>
          <w:p w:rsidR="00E575F5" w:rsidRDefault="003A258C">
            <w:pPr>
              <w:pStyle w:val="TableParagraph"/>
              <w:spacing w:line="258" w:lineRule="exact"/>
              <w:rPr>
                <w:sz w:val="24"/>
              </w:rPr>
            </w:pPr>
            <w:r>
              <w:rPr>
                <w:sz w:val="24"/>
              </w:rPr>
              <w:t>400,0</w:t>
            </w:r>
          </w:p>
        </w:tc>
        <w:tc>
          <w:tcPr>
            <w:tcW w:w="1276" w:type="dxa"/>
          </w:tcPr>
          <w:p w:rsidR="00E575F5" w:rsidRDefault="003A258C">
            <w:pPr>
              <w:pStyle w:val="TableParagraph"/>
              <w:spacing w:line="258" w:lineRule="exact"/>
              <w:ind w:left="111"/>
              <w:rPr>
                <w:sz w:val="24"/>
              </w:rPr>
            </w:pPr>
            <w:r>
              <w:rPr>
                <w:sz w:val="24"/>
              </w:rPr>
              <w:t>7/5</w:t>
            </w:r>
          </w:p>
        </w:tc>
        <w:tc>
          <w:tcPr>
            <w:tcW w:w="1984" w:type="dxa"/>
          </w:tcPr>
          <w:p w:rsidR="00E575F5" w:rsidRDefault="003A258C">
            <w:pPr>
              <w:pStyle w:val="TableParagraph"/>
              <w:spacing w:line="258" w:lineRule="exact"/>
              <w:ind w:left="112"/>
              <w:rPr>
                <w:sz w:val="24"/>
              </w:rPr>
            </w:pPr>
            <w:r>
              <w:rPr>
                <w:sz w:val="24"/>
              </w:rPr>
              <w:t>грунт</w:t>
            </w:r>
          </w:p>
        </w:tc>
        <w:tc>
          <w:tcPr>
            <w:tcW w:w="852" w:type="dxa"/>
          </w:tcPr>
          <w:p w:rsidR="00E575F5" w:rsidRDefault="003A258C">
            <w:pPr>
              <w:pStyle w:val="TableParagraph"/>
              <w:spacing w:line="258" w:lineRule="exact"/>
              <w:ind w:left="112"/>
              <w:rPr>
                <w:sz w:val="24"/>
              </w:rPr>
            </w:pPr>
            <w:r>
              <w:rPr>
                <w:sz w:val="24"/>
              </w:rPr>
              <w:t>IV</w:t>
            </w:r>
          </w:p>
        </w:tc>
        <w:tc>
          <w:tcPr>
            <w:tcW w:w="993" w:type="dxa"/>
          </w:tcPr>
          <w:p w:rsidR="00E575F5" w:rsidRDefault="003A258C">
            <w:pPr>
              <w:pStyle w:val="TableParagraph"/>
              <w:spacing w:line="258" w:lineRule="exact"/>
              <w:ind w:left="108"/>
              <w:rPr>
                <w:sz w:val="24"/>
              </w:rPr>
            </w:pPr>
            <w:proofErr w:type="spellStart"/>
            <w:r>
              <w:rPr>
                <w:sz w:val="24"/>
              </w:rPr>
              <w:t>Удовл</w:t>
            </w:r>
            <w:proofErr w:type="spellEnd"/>
            <w:r>
              <w:rPr>
                <w:sz w:val="24"/>
              </w:rPr>
              <w:t>.</w:t>
            </w:r>
          </w:p>
        </w:tc>
      </w:tr>
      <w:tr w:rsidR="00E575F5" w:rsidTr="0028166F">
        <w:trPr>
          <w:trHeight w:val="273"/>
        </w:trPr>
        <w:tc>
          <w:tcPr>
            <w:tcW w:w="3797" w:type="dxa"/>
            <w:gridSpan w:val="2"/>
          </w:tcPr>
          <w:p w:rsidR="00E575F5" w:rsidRDefault="003A258C">
            <w:pPr>
              <w:pStyle w:val="TableParagraph"/>
              <w:spacing w:line="254" w:lineRule="exact"/>
              <w:ind w:left="110"/>
              <w:rPr>
                <w:b/>
                <w:sz w:val="24"/>
              </w:rPr>
            </w:pPr>
            <w:r>
              <w:rPr>
                <w:b/>
                <w:sz w:val="24"/>
              </w:rPr>
              <w:t>Итого</w:t>
            </w:r>
          </w:p>
        </w:tc>
        <w:tc>
          <w:tcPr>
            <w:tcW w:w="1132" w:type="dxa"/>
          </w:tcPr>
          <w:p w:rsidR="00E575F5" w:rsidRDefault="003A258C">
            <w:pPr>
              <w:pStyle w:val="TableParagraph"/>
              <w:spacing w:line="254" w:lineRule="exact"/>
              <w:rPr>
                <w:b/>
                <w:sz w:val="24"/>
              </w:rPr>
            </w:pPr>
            <w:r>
              <w:rPr>
                <w:b/>
                <w:sz w:val="24"/>
              </w:rPr>
              <w:t>8000,0</w:t>
            </w:r>
          </w:p>
        </w:tc>
        <w:tc>
          <w:tcPr>
            <w:tcW w:w="1276" w:type="dxa"/>
          </w:tcPr>
          <w:p w:rsidR="00E575F5" w:rsidRDefault="00E575F5">
            <w:pPr>
              <w:pStyle w:val="TableParagraph"/>
              <w:ind w:left="0"/>
              <w:rPr>
                <w:sz w:val="20"/>
              </w:rPr>
            </w:pPr>
          </w:p>
        </w:tc>
        <w:tc>
          <w:tcPr>
            <w:tcW w:w="1984" w:type="dxa"/>
          </w:tcPr>
          <w:p w:rsidR="00E575F5" w:rsidRDefault="003A258C">
            <w:pPr>
              <w:pStyle w:val="TableParagraph"/>
              <w:spacing w:line="254" w:lineRule="exact"/>
              <w:ind w:left="112"/>
              <w:rPr>
                <w:b/>
                <w:sz w:val="24"/>
              </w:rPr>
            </w:pPr>
            <w:r>
              <w:rPr>
                <w:b/>
                <w:sz w:val="24"/>
              </w:rPr>
              <w:t>Грунт-8000,0</w:t>
            </w:r>
          </w:p>
        </w:tc>
        <w:tc>
          <w:tcPr>
            <w:tcW w:w="852" w:type="dxa"/>
          </w:tcPr>
          <w:p w:rsidR="00E575F5" w:rsidRDefault="00E575F5">
            <w:pPr>
              <w:pStyle w:val="TableParagraph"/>
              <w:ind w:left="0"/>
              <w:rPr>
                <w:sz w:val="20"/>
              </w:rPr>
            </w:pPr>
          </w:p>
        </w:tc>
        <w:tc>
          <w:tcPr>
            <w:tcW w:w="993" w:type="dxa"/>
          </w:tcPr>
          <w:p w:rsidR="00E575F5" w:rsidRDefault="00E575F5">
            <w:pPr>
              <w:pStyle w:val="TableParagraph"/>
              <w:ind w:left="0"/>
              <w:rPr>
                <w:sz w:val="20"/>
              </w:rPr>
            </w:pPr>
          </w:p>
        </w:tc>
      </w:tr>
      <w:tr w:rsidR="00E575F5" w:rsidTr="0028166F">
        <w:trPr>
          <w:trHeight w:val="277"/>
        </w:trPr>
        <w:tc>
          <w:tcPr>
            <w:tcW w:w="10034" w:type="dxa"/>
            <w:gridSpan w:val="7"/>
          </w:tcPr>
          <w:p w:rsidR="00E575F5" w:rsidRDefault="003A258C">
            <w:pPr>
              <w:pStyle w:val="TableParagraph"/>
              <w:spacing w:line="258" w:lineRule="exact"/>
              <w:ind w:left="4031" w:right="4013"/>
              <w:jc w:val="center"/>
              <w:rPr>
                <w:b/>
                <w:sz w:val="24"/>
              </w:rPr>
            </w:pPr>
            <w:r>
              <w:rPr>
                <w:b/>
                <w:sz w:val="24"/>
              </w:rPr>
              <w:t>П. Ноль-Пикет</w:t>
            </w:r>
          </w:p>
        </w:tc>
      </w:tr>
      <w:tr w:rsidR="00E575F5" w:rsidTr="0028166F">
        <w:trPr>
          <w:trHeight w:val="273"/>
        </w:trPr>
        <w:tc>
          <w:tcPr>
            <w:tcW w:w="820" w:type="dxa"/>
          </w:tcPr>
          <w:p w:rsidR="00E575F5" w:rsidRDefault="003A258C">
            <w:pPr>
              <w:pStyle w:val="TableParagraph"/>
              <w:spacing w:line="254" w:lineRule="exact"/>
              <w:ind w:left="230"/>
              <w:rPr>
                <w:sz w:val="24"/>
              </w:rPr>
            </w:pPr>
            <w:r>
              <w:rPr>
                <w:sz w:val="24"/>
              </w:rPr>
              <w:t>41.</w:t>
            </w:r>
          </w:p>
        </w:tc>
        <w:tc>
          <w:tcPr>
            <w:tcW w:w="2977" w:type="dxa"/>
          </w:tcPr>
          <w:p w:rsidR="00E575F5" w:rsidRDefault="003A258C">
            <w:pPr>
              <w:pStyle w:val="TableParagraph"/>
              <w:spacing w:line="254" w:lineRule="exact"/>
              <w:ind w:left="106"/>
              <w:rPr>
                <w:sz w:val="24"/>
              </w:rPr>
            </w:pPr>
            <w:r>
              <w:rPr>
                <w:sz w:val="24"/>
              </w:rPr>
              <w:t>Ул. Промышленная</w:t>
            </w:r>
          </w:p>
        </w:tc>
        <w:tc>
          <w:tcPr>
            <w:tcW w:w="1132" w:type="dxa"/>
          </w:tcPr>
          <w:p w:rsidR="00E575F5" w:rsidRDefault="003A258C">
            <w:pPr>
              <w:pStyle w:val="TableParagraph"/>
              <w:spacing w:line="254" w:lineRule="exact"/>
              <w:rPr>
                <w:sz w:val="24"/>
              </w:rPr>
            </w:pPr>
            <w:r>
              <w:rPr>
                <w:sz w:val="24"/>
              </w:rPr>
              <w:t>900,0</w:t>
            </w:r>
          </w:p>
        </w:tc>
        <w:tc>
          <w:tcPr>
            <w:tcW w:w="1276" w:type="dxa"/>
          </w:tcPr>
          <w:p w:rsidR="00E575F5" w:rsidRDefault="003A258C">
            <w:pPr>
              <w:pStyle w:val="TableParagraph"/>
              <w:spacing w:line="254" w:lineRule="exact"/>
              <w:ind w:left="111"/>
              <w:rPr>
                <w:sz w:val="24"/>
              </w:rPr>
            </w:pPr>
            <w:r>
              <w:rPr>
                <w:sz w:val="24"/>
              </w:rPr>
              <w:t>7/5</w:t>
            </w:r>
          </w:p>
        </w:tc>
        <w:tc>
          <w:tcPr>
            <w:tcW w:w="1984" w:type="dxa"/>
          </w:tcPr>
          <w:p w:rsidR="00E575F5" w:rsidRDefault="003A258C">
            <w:pPr>
              <w:pStyle w:val="TableParagraph"/>
              <w:spacing w:line="254" w:lineRule="exact"/>
              <w:ind w:left="112"/>
              <w:rPr>
                <w:sz w:val="24"/>
              </w:rPr>
            </w:pPr>
            <w:r>
              <w:rPr>
                <w:sz w:val="24"/>
              </w:rPr>
              <w:t>грунт</w:t>
            </w:r>
          </w:p>
        </w:tc>
        <w:tc>
          <w:tcPr>
            <w:tcW w:w="852" w:type="dxa"/>
          </w:tcPr>
          <w:p w:rsidR="00E575F5" w:rsidRDefault="003A258C">
            <w:pPr>
              <w:pStyle w:val="TableParagraph"/>
              <w:spacing w:line="254" w:lineRule="exact"/>
              <w:ind w:left="112"/>
              <w:rPr>
                <w:sz w:val="24"/>
              </w:rPr>
            </w:pPr>
            <w:r>
              <w:rPr>
                <w:sz w:val="24"/>
              </w:rPr>
              <w:t>IV</w:t>
            </w:r>
          </w:p>
        </w:tc>
        <w:tc>
          <w:tcPr>
            <w:tcW w:w="993" w:type="dxa"/>
          </w:tcPr>
          <w:p w:rsidR="00E575F5" w:rsidRDefault="003A258C">
            <w:pPr>
              <w:pStyle w:val="TableParagraph"/>
              <w:spacing w:line="254" w:lineRule="exact"/>
              <w:ind w:left="108"/>
              <w:rPr>
                <w:sz w:val="24"/>
              </w:rPr>
            </w:pPr>
            <w:proofErr w:type="spellStart"/>
            <w:r>
              <w:rPr>
                <w:sz w:val="24"/>
              </w:rPr>
              <w:t>Удовл</w:t>
            </w:r>
            <w:proofErr w:type="spellEnd"/>
            <w:r>
              <w:rPr>
                <w:sz w:val="24"/>
              </w:rPr>
              <w:t>.</w:t>
            </w:r>
          </w:p>
        </w:tc>
      </w:tr>
      <w:tr w:rsidR="00E575F5" w:rsidTr="0028166F">
        <w:trPr>
          <w:trHeight w:val="278"/>
        </w:trPr>
        <w:tc>
          <w:tcPr>
            <w:tcW w:w="820" w:type="dxa"/>
          </w:tcPr>
          <w:p w:rsidR="00E575F5" w:rsidRDefault="003A258C">
            <w:pPr>
              <w:pStyle w:val="TableParagraph"/>
              <w:spacing w:line="258" w:lineRule="exact"/>
              <w:ind w:left="230"/>
              <w:rPr>
                <w:sz w:val="24"/>
              </w:rPr>
            </w:pPr>
            <w:r>
              <w:rPr>
                <w:sz w:val="24"/>
              </w:rPr>
              <w:t>42.</w:t>
            </w:r>
          </w:p>
        </w:tc>
        <w:tc>
          <w:tcPr>
            <w:tcW w:w="2977" w:type="dxa"/>
          </w:tcPr>
          <w:p w:rsidR="00E575F5" w:rsidRDefault="003A258C">
            <w:pPr>
              <w:pStyle w:val="TableParagraph"/>
              <w:spacing w:line="258" w:lineRule="exact"/>
              <w:ind w:left="106"/>
              <w:rPr>
                <w:sz w:val="24"/>
              </w:rPr>
            </w:pPr>
            <w:r>
              <w:rPr>
                <w:sz w:val="24"/>
              </w:rPr>
              <w:t>Ул. Железнодорожная</w:t>
            </w:r>
          </w:p>
        </w:tc>
        <w:tc>
          <w:tcPr>
            <w:tcW w:w="1132" w:type="dxa"/>
          </w:tcPr>
          <w:p w:rsidR="00E575F5" w:rsidRDefault="003A258C">
            <w:pPr>
              <w:pStyle w:val="TableParagraph"/>
              <w:spacing w:line="258" w:lineRule="exact"/>
              <w:rPr>
                <w:sz w:val="24"/>
              </w:rPr>
            </w:pPr>
            <w:r>
              <w:rPr>
                <w:sz w:val="24"/>
              </w:rPr>
              <w:t>3600,0</w:t>
            </w:r>
          </w:p>
        </w:tc>
        <w:tc>
          <w:tcPr>
            <w:tcW w:w="1276" w:type="dxa"/>
          </w:tcPr>
          <w:p w:rsidR="00E575F5" w:rsidRDefault="003A258C">
            <w:pPr>
              <w:pStyle w:val="TableParagraph"/>
              <w:spacing w:line="258" w:lineRule="exact"/>
              <w:ind w:left="111"/>
              <w:rPr>
                <w:sz w:val="24"/>
              </w:rPr>
            </w:pPr>
            <w:r>
              <w:rPr>
                <w:sz w:val="24"/>
              </w:rPr>
              <w:t>7/5</w:t>
            </w:r>
          </w:p>
        </w:tc>
        <w:tc>
          <w:tcPr>
            <w:tcW w:w="1984" w:type="dxa"/>
          </w:tcPr>
          <w:p w:rsidR="00E575F5" w:rsidRDefault="003A258C">
            <w:pPr>
              <w:pStyle w:val="TableParagraph"/>
              <w:spacing w:line="258" w:lineRule="exact"/>
              <w:ind w:left="112"/>
              <w:rPr>
                <w:sz w:val="24"/>
              </w:rPr>
            </w:pPr>
            <w:r>
              <w:rPr>
                <w:sz w:val="24"/>
              </w:rPr>
              <w:t>грунт</w:t>
            </w:r>
          </w:p>
        </w:tc>
        <w:tc>
          <w:tcPr>
            <w:tcW w:w="852" w:type="dxa"/>
          </w:tcPr>
          <w:p w:rsidR="00E575F5" w:rsidRDefault="003A258C">
            <w:pPr>
              <w:pStyle w:val="TableParagraph"/>
              <w:spacing w:line="258" w:lineRule="exact"/>
              <w:ind w:left="112"/>
              <w:rPr>
                <w:sz w:val="24"/>
              </w:rPr>
            </w:pPr>
            <w:r>
              <w:rPr>
                <w:sz w:val="24"/>
              </w:rPr>
              <w:t>IV</w:t>
            </w:r>
          </w:p>
        </w:tc>
        <w:tc>
          <w:tcPr>
            <w:tcW w:w="993" w:type="dxa"/>
          </w:tcPr>
          <w:p w:rsidR="00E575F5" w:rsidRDefault="003A258C">
            <w:pPr>
              <w:pStyle w:val="TableParagraph"/>
              <w:spacing w:line="258" w:lineRule="exact"/>
              <w:ind w:left="108"/>
              <w:rPr>
                <w:sz w:val="24"/>
              </w:rPr>
            </w:pPr>
            <w:proofErr w:type="spellStart"/>
            <w:r>
              <w:rPr>
                <w:sz w:val="24"/>
              </w:rPr>
              <w:t>Удовл</w:t>
            </w:r>
            <w:proofErr w:type="spellEnd"/>
            <w:r>
              <w:rPr>
                <w:sz w:val="24"/>
              </w:rPr>
              <w:t>.</w:t>
            </w:r>
          </w:p>
        </w:tc>
      </w:tr>
      <w:tr w:rsidR="00E575F5" w:rsidTr="0028166F">
        <w:trPr>
          <w:trHeight w:val="273"/>
        </w:trPr>
        <w:tc>
          <w:tcPr>
            <w:tcW w:w="820" w:type="dxa"/>
          </w:tcPr>
          <w:p w:rsidR="00E575F5" w:rsidRDefault="003A258C">
            <w:pPr>
              <w:pStyle w:val="TableParagraph"/>
              <w:spacing w:line="254" w:lineRule="exact"/>
              <w:ind w:left="230"/>
              <w:rPr>
                <w:sz w:val="24"/>
              </w:rPr>
            </w:pPr>
            <w:r>
              <w:rPr>
                <w:sz w:val="24"/>
              </w:rPr>
              <w:t>43.</w:t>
            </w:r>
          </w:p>
        </w:tc>
        <w:tc>
          <w:tcPr>
            <w:tcW w:w="2977" w:type="dxa"/>
          </w:tcPr>
          <w:p w:rsidR="00E575F5" w:rsidRDefault="003A258C">
            <w:pPr>
              <w:pStyle w:val="TableParagraph"/>
              <w:spacing w:line="254" w:lineRule="exact"/>
              <w:ind w:left="106"/>
              <w:rPr>
                <w:sz w:val="24"/>
              </w:rPr>
            </w:pPr>
            <w:r>
              <w:rPr>
                <w:sz w:val="24"/>
              </w:rPr>
              <w:t>Ул. Береговая</w:t>
            </w:r>
          </w:p>
        </w:tc>
        <w:tc>
          <w:tcPr>
            <w:tcW w:w="1132" w:type="dxa"/>
          </w:tcPr>
          <w:p w:rsidR="00E575F5" w:rsidRDefault="003A258C">
            <w:pPr>
              <w:pStyle w:val="TableParagraph"/>
              <w:spacing w:line="254" w:lineRule="exact"/>
              <w:rPr>
                <w:sz w:val="24"/>
              </w:rPr>
            </w:pPr>
            <w:r>
              <w:rPr>
                <w:sz w:val="24"/>
              </w:rPr>
              <w:t>1900,0</w:t>
            </w:r>
          </w:p>
        </w:tc>
        <w:tc>
          <w:tcPr>
            <w:tcW w:w="1276" w:type="dxa"/>
          </w:tcPr>
          <w:p w:rsidR="00E575F5" w:rsidRDefault="003A258C">
            <w:pPr>
              <w:pStyle w:val="TableParagraph"/>
              <w:spacing w:line="254" w:lineRule="exact"/>
              <w:ind w:left="111"/>
              <w:rPr>
                <w:sz w:val="24"/>
              </w:rPr>
            </w:pPr>
            <w:r>
              <w:rPr>
                <w:sz w:val="24"/>
              </w:rPr>
              <w:t>7/5</w:t>
            </w:r>
          </w:p>
        </w:tc>
        <w:tc>
          <w:tcPr>
            <w:tcW w:w="1984" w:type="dxa"/>
          </w:tcPr>
          <w:p w:rsidR="00E575F5" w:rsidRDefault="003A258C">
            <w:pPr>
              <w:pStyle w:val="TableParagraph"/>
              <w:spacing w:line="254" w:lineRule="exact"/>
              <w:ind w:left="112"/>
              <w:rPr>
                <w:sz w:val="24"/>
              </w:rPr>
            </w:pPr>
            <w:r>
              <w:rPr>
                <w:sz w:val="24"/>
              </w:rPr>
              <w:t>грунт</w:t>
            </w:r>
          </w:p>
        </w:tc>
        <w:tc>
          <w:tcPr>
            <w:tcW w:w="852" w:type="dxa"/>
          </w:tcPr>
          <w:p w:rsidR="00E575F5" w:rsidRDefault="003A258C">
            <w:pPr>
              <w:pStyle w:val="TableParagraph"/>
              <w:spacing w:line="254" w:lineRule="exact"/>
              <w:ind w:left="112"/>
              <w:rPr>
                <w:sz w:val="24"/>
              </w:rPr>
            </w:pPr>
            <w:r>
              <w:rPr>
                <w:sz w:val="24"/>
              </w:rPr>
              <w:t>IV</w:t>
            </w:r>
          </w:p>
        </w:tc>
        <w:tc>
          <w:tcPr>
            <w:tcW w:w="993" w:type="dxa"/>
          </w:tcPr>
          <w:p w:rsidR="00E575F5" w:rsidRDefault="003A258C">
            <w:pPr>
              <w:pStyle w:val="TableParagraph"/>
              <w:spacing w:line="254" w:lineRule="exact"/>
              <w:ind w:left="108"/>
              <w:rPr>
                <w:sz w:val="24"/>
              </w:rPr>
            </w:pPr>
            <w:proofErr w:type="spellStart"/>
            <w:r>
              <w:rPr>
                <w:sz w:val="24"/>
              </w:rPr>
              <w:t>Удовл</w:t>
            </w:r>
            <w:proofErr w:type="spellEnd"/>
            <w:r>
              <w:rPr>
                <w:sz w:val="24"/>
              </w:rPr>
              <w:t>.</w:t>
            </w:r>
          </w:p>
        </w:tc>
      </w:tr>
      <w:tr w:rsidR="00E575F5" w:rsidTr="0028166F">
        <w:trPr>
          <w:trHeight w:val="278"/>
        </w:trPr>
        <w:tc>
          <w:tcPr>
            <w:tcW w:w="820" w:type="dxa"/>
          </w:tcPr>
          <w:p w:rsidR="00E575F5" w:rsidRDefault="003A258C">
            <w:pPr>
              <w:pStyle w:val="TableParagraph"/>
              <w:spacing w:line="258" w:lineRule="exact"/>
              <w:ind w:left="230"/>
              <w:rPr>
                <w:sz w:val="24"/>
              </w:rPr>
            </w:pPr>
            <w:r>
              <w:rPr>
                <w:sz w:val="24"/>
              </w:rPr>
              <w:t>44.</w:t>
            </w:r>
          </w:p>
        </w:tc>
        <w:tc>
          <w:tcPr>
            <w:tcW w:w="2977" w:type="dxa"/>
          </w:tcPr>
          <w:p w:rsidR="00E575F5" w:rsidRDefault="003A258C">
            <w:pPr>
              <w:pStyle w:val="TableParagraph"/>
              <w:spacing w:line="258" w:lineRule="exact"/>
              <w:ind w:left="106"/>
              <w:rPr>
                <w:sz w:val="24"/>
              </w:rPr>
            </w:pPr>
            <w:r>
              <w:rPr>
                <w:sz w:val="24"/>
              </w:rPr>
              <w:t xml:space="preserve">Пер. </w:t>
            </w:r>
            <w:proofErr w:type="spellStart"/>
            <w:r>
              <w:rPr>
                <w:sz w:val="24"/>
              </w:rPr>
              <w:t>Чулымский</w:t>
            </w:r>
            <w:proofErr w:type="spellEnd"/>
          </w:p>
        </w:tc>
        <w:tc>
          <w:tcPr>
            <w:tcW w:w="1132" w:type="dxa"/>
          </w:tcPr>
          <w:p w:rsidR="00E575F5" w:rsidRDefault="003A258C">
            <w:pPr>
              <w:pStyle w:val="TableParagraph"/>
              <w:spacing w:line="258" w:lineRule="exact"/>
              <w:rPr>
                <w:sz w:val="24"/>
              </w:rPr>
            </w:pPr>
            <w:r>
              <w:rPr>
                <w:sz w:val="24"/>
              </w:rPr>
              <w:t>400,0</w:t>
            </w:r>
          </w:p>
        </w:tc>
        <w:tc>
          <w:tcPr>
            <w:tcW w:w="1276" w:type="dxa"/>
          </w:tcPr>
          <w:p w:rsidR="00E575F5" w:rsidRDefault="003A258C">
            <w:pPr>
              <w:pStyle w:val="TableParagraph"/>
              <w:spacing w:line="258" w:lineRule="exact"/>
              <w:ind w:left="111"/>
              <w:rPr>
                <w:sz w:val="24"/>
              </w:rPr>
            </w:pPr>
            <w:r>
              <w:rPr>
                <w:sz w:val="24"/>
              </w:rPr>
              <w:t>7/5</w:t>
            </w:r>
          </w:p>
        </w:tc>
        <w:tc>
          <w:tcPr>
            <w:tcW w:w="1984" w:type="dxa"/>
          </w:tcPr>
          <w:p w:rsidR="00E575F5" w:rsidRDefault="003A258C">
            <w:pPr>
              <w:pStyle w:val="TableParagraph"/>
              <w:spacing w:line="258" w:lineRule="exact"/>
              <w:ind w:left="112"/>
              <w:rPr>
                <w:sz w:val="24"/>
              </w:rPr>
            </w:pPr>
            <w:r>
              <w:rPr>
                <w:sz w:val="24"/>
              </w:rPr>
              <w:t>грунт</w:t>
            </w:r>
          </w:p>
        </w:tc>
        <w:tc>
          <w:tcPr>
            <w:tcW w:w="852" w:type="dxa"/>
          </w:tcPr>
          <w:p w:rsidR="00E575F5" w:rsidRDefault="003A258C">
            <w:pPr>
              <w:pStyle w:val="TableParagraph"/>
              <w:spacing w:line="258" w:lineRule="exact"/>
              <w:ind w:left="112"/>
              <w:rPr>
                <w:sz w:val="24"/>
              </w:rPr>
            </w:pPr>
            <w:r>
              <w:rPr>
                <w:sz w:val="24"/>
              </w:rPr>
              <w:t>IV</w:t>
            </w:r>
          </w:p>
        </w:tc>
        <w:tc>
          <w:tcPr>
            <w:tcW w:w="993" w:type="dxa"/>
          </w:tcPr>
          <w:p w:rsidR="00E575F5" w:rsidRDefault="003A258C">
            <w:pPr>
              <w:pStyle w:val="TableParagraph"/>
              <w:spacing w:line="258" w:lineRule="exact"/>
              <w:ind w:left="108"/>
              <w:rPr>
                <w:sz w:val="24"/>
              </w:rPr>
            </w:pPr>
            <w:proofErr w:type="spellStart"/>
            <w:r>
              <w:rPr>
                <w:sz w:val="24"/>
              </w:rPr>
              <w:t>Удовл</w:t>
            </w:r>
            <w:proofErr w:type="spellEnd"/>
            <w:r>
              <w:rPr>
                <w:sz w:val="24"/>
              </w:rPr>
              <w:t>.</w:t>
            </w:r>
          </w:p>
        </w:tc>
      </w:tr>
      <w:tr w:rsidR="00E575F5" w:rsidTr="0028166F">
        <w:trPr>
          <w:trHeight w:val="273"/>
        </w:trPr>
        <w:tc>
          <w:tcPr>
            <w:tcW w:w="820" w:type="dxa"/>
          </w:tcPr>
          <w:p w:rsidR="00E575F5" w:rsidRDefault="003A258C">
            <w:pPr>
              <w:pStyle w:val="TableParagraph"/>
              <w:spacing w:line="254" w:lineRule="exact"/>
              <w:ind w:left="230"/>
              <w:rPr>
                <w:sz w:val="24"/>
              </w:rPr>
            </w:pPr>
            <w:r>
              <w:rPr>
                <w:sz w:val="24"/>
              </w:rPr>
              <w:t>45.</w:t>
            </w:r>
          </w:p>
        </w:tc>
        <w:tc>
          <w:tcPr>
            <w:tcW w:w="2977" w:type="dxa"/>
          </w:tcPr>
          <w:p w:rsidR="00E575F5" w:rsidRDefault="003A258C">
            <w:pPr>
              <w:pStyle w:val="TableParagraph"/>
              <w:spacing w:line="254" w:lineRule="exact"/>
              <w:ind w:left="106"/>
              <w:rPr>
                <w:sz w:val="24"/>
              </w:rPr>
            </w:pPr>
            <w:r>
              <w:rPr>
                <w:sz w:val="24"/>
              </w:rPr>
              <w:t>Пер. Железнодорожный</w:t>
            </w:r>
          </w:p>
        </w:tc>
        <w:tc>
          <w:tcPr>
            <w:tcW w:w="1132" w:type="dxa"/>
          </w:tcPr>
          <w:p w:rsidR="00E575F5" w:rsidRDefault="003A258C">
            <w:pPr>
              <w:pStyle w:val="TableParagraph"/>
              <w:spacing w:line="254" w:lineRule="exact"/>
              <w:rPr>
                <w:sz w:val="24"/>
              </w:rPr>
            </w:pPr>
            <w:r>
              <w:rPr>
                <w:sz w:val="24"/>
              </w:rPr>
              <w:t>700,0</w:t>
            </w:r>
          </w:p>
        </w:tc>
        <w:tc>
          <w:tcPr>
            <w:tcW w:w="1276" w:type="dxa"/>
          </w:tcPr>
          <w:p w:rsidR="00E575F5" w:rsidRDefault="003A258C">
            <w:pPr>
              <w:pStyle w:val="TableParagraph"/>
              <w:spacing w:line="254" w:lineRule="exact"/>
              <w:ind w:left="111"/>
              <w:rPr>
                <w:sz w:val="24"/>
              </w:rPr>
            </w:pPr>
            <w:r>
              <w:rPr>
                <w:sz w:val="24"/>
              </w:rPr>
              <w:t>7/5</w:t>
            </w:r>
          </w:p>
        </w:tc>
        <w:tc>
          <w:tcPr>
            <w:tcW w:w="1984" w:type="dxa"/>
          </w:tcPr>
          <w:p w:rsidR="00E575F5" w:rsidRDefault="003A258C">
            <w:pPr>
              <w:pStyle w:val="TableParagraph"/>
              <w:spacing w:line="254" w:lineRule="exact"/>
              <w:ind w:left="112"/>
              <w:rPr>
                <w:sz w:val="24"/>
              </w:rPr>
            </w:pPr>
            <w:r>
              <w:rPr>
                <w:sz w:val="24"/>
              </w:rPr>
              <w:t>грунт</w:t>
            </w:r>
          </w:p>
        </w:tc>
        <w:tc>
          <w:tcPr>
            <w:tcW w:w="852" w:type="dxa"/>
          </w:tcPr>
          <w:p w:rsidR="00E575F5" w:rsidRDefault="003A258C">
            <w:pPr>
              <w:pStyle w:val="TableParagraph"/>
              <w:spacing w:line="254" w:lineRule="exact"/>
              <w:ind w:left="112"/>
              <w:rPr>
                <w:sz w:val="24"/>
              </w:rPr>
            </w:pPr>
            <w:r>
              <w:rPr>
                <w:sz w:val="24"/>
              </w:rPr>
              <w:t>IV</w:t>
            </w:r>
          </w:p>
        </w:tc>
        <w:tc>
          <w:tcPr>
            <w:tcW w:w="993" w:type="dxa"/>
          </w:tcPr>
          <w:p w:rsidR="00E575F5" w:rsidRDefault="003A258C">
            <w:pPr>
              <w:pStyle w:val="TableParagraph"/>
              <w:spacing w:line="254" w:lineRule="exact"/>
              <w:ind w:left="108"/>
              <w:rPr>
                <w:sz w:val="24"/>
              </w:rPr>
            </w:pPr>
            <w:proofErr w:type="spellStart"/>
            <w:r>
              <w:rPr>
                <w:sz w:val="24"/>
              </w:rPr>
              <w:t>Удовл</w:t>
            </w:r>
            <w:proofErr w:type="spellEnd"/>
            <w:r>
              <w:rPr>
                <w:sz w:val="24"/>
              </w:rPr>
              <w:t>.</w:t>
            </w:r>
          </w:p>
        </w:tc>
      </w:tr>
      <w:tr w:rsidR="00E575F5" w:rsidTr="0028166F">
        <w:trPr>
          <w:trHeight w:val="278"/>
        </w:trPr>
        <w:tc>
          <w:tcPr>
            <w:tcW w:w="3797" w:type="dxa"/>
            <w:gridSpan w:val="2"/>
          </w:tcPr>
          <w:p w:rsidR="00E575F5" w:rsidRDefault="003A258C">
            <w:pPr>
              <w:pStyle w:val="TableParagraph"/>
              <w:spacing w:line="258" w:lineRule="exact"/>
              <w:ind w:left="110"/>
              <w:rPr>
                <w:b/>
                <w:sz w:val="24"/>
              </w:rPr>
            </w:pPr>
            <w:r>
              <w:rPr>
                <w:b/>
                <w:sz w:val="24"/>
              </w:rPr>
              <w:t>Итого</w:t>
            </w:r>
          </w:p>
        </w:tc>
        <w:tc>
          <w:tcPr>
            <w:tcW w:w="1132" w:type="dxa"/>
          </w:tcPr>
          <w:p w:rsidR="00E575F5" w:rsidRDefault="003A258C">
            <w:pPr>
              <w:pStyle w:val="TableParagraph"/>
              <w:spacing w:line="258" w:lineRule="exact"/>
              <w:rPr>
                <w:b/>
                <w:sz w:val="24"/>
              </w:rPr>
            </w:pPr>
            <w:r>
              <w:rPr>
                <w:b/>
                <w:sz w:val="24"/>
              </w:rPr>
              <w:t>7500,0</w:t>
            </w:r>
          </w:p>
        </w:tc>
        <w:tc>
          <w:tcPr>
            <w:tcW w:w="1276" w:type="dxa"/>
          </w:tcPr>
          <w:p w:rsidR="00E575F5" w:rsidRDefault="00E575F5">
            <w:pPr>
              <w:pStyle w:val="TableParagraph"/>
              <w:ind w:left="0"/>
              <w:rPr>
                <w:sz w:val="20"/>
              </w:rPr>
            </w:pPr>
          </w:p>
        </w:tc>
        <w:tc>
          <w:tcPr>
            <w:tcW w:w="1984" w:type="dxa"/>
          </w:tcPr>
          <w:p w:rsidR="00E575F5" w:rsidRDefault="003A258C">
            <w:pPr>
              <w:pStyle w:val="TableParagraph"/>
              <w:spacing w:line="258" w:lineRule="exact"/>
              <w:ind w:left="112"/>
              <w:rPr>
                <w:b/>
                <w:sz w:val="24"/>
              </w:rPr>
            </w:pPr>
            <w:r>
              <w:rPr>
                <w:b/>
                <w:sz w:val="24"/>
              </w:rPr>
              <w:t>Грунт-7500,0</w:t>
            </w:r>
          </w:p>
        </w:tc>
        <w:tc>
          <w:tcPr>
            <w:tcW w:w="852" w:type="dxa"/>
          </w:tcPr>
          <w:p w:rsidR="00E575F5" w:rsidRDefault="00E575F5">
            <w:pPr>
              <w:pStyle w:val="TableParagraph"/>
              <w:ind w:left="0"/>
              <w:rPr>
                <w:sz w:val="20"/>
              </w:rPr>
            </w:pPr>
          </w:p>
        </w:tc>
        <w:tc>
          <w:tcPr>
            <w:tcW w:w="993" w:type="dxa"/>
          </w:tcPr>
          <w:p w:rsidR="00E575F5" w:rsidRDefault="00E575F5">
            <w:pPr>
              <w:pStyle w:val="TableParagraph"/>
              <w:ind w:left="0"/>
              <w:rPr>
                <w:sz w:val="20"/>
              </w:rPr>
            </w:pPr>
          </w:p>
        </w:tc>
      </w:tr>
      <w:tr w:rsidR="00E575F5" w:rsidTr="0028166F">
        <w:trPr>
          <w:trHeight w:val="554"/>
        </w:trPr>
        <w:tc>
          <w:tcPr>
            <w:tcW w:w="3797" w:type="dxa"/>
            <w:gridSpan w:val="2"/>
          </w:tcPr>
          <w:p w:rsidR="00E575F5" w:rsidRDefault="003A258C">
            <w:pPr>
              <w:pStyle w:val="TableParagraph"/>
              <w:spacing w:line="271" w:lineRule="exact"/>
              <w:ind w:left="110"/>
              <w:rPr>
                <w:b/>
                <w:sz w:val="24"/>
              </w:rPr>
            </w:pPr>
            <w:r>
              <w:rPr>
                <w:b/>
                <w:sz w:val="24"/>
              </w:rPr>
              <w:t>Всего по поселению</w:t>
            </w:r>
          </w:p>
        </w:tc>
        <w:tc>
          <w:tcPr>
            <w:tcW w:w="1132" w:type="dxa"/>
          </w:tcPr>
          <w:p w:rsidR="00E575F5" w:rsidRDefault="003A258C">
            <w:pPr>
              <w:pStyle w:val="TableParagraph"/>
              <w:spacing w:line="271" w:lineRule="exact"/>
              <w:rPr>
                <w:b/>
                <w:sz w:val="24"/>
              </w:rPr>
            </w:pPr>
            <w:r>
              <w:rPr>
                <w:b/>
                <w:sz w:val="24"/>
              </w:rPr>
              <w:t>60400,0</w:t>
            </w:r>
          </w:p>
        </w:tc>
        <w:tc>
          <w:tcPr>
            <w:tcW w:w="1276" w:type="dxa"/>
          </w:tcPr>
          <w:p w:rsidR="00E575F5" w:rsidRDefault="00E575F5">
            <w:pPr>
              <w:pStyle w:val="TableParagraph"/>
              <w:ind w:left="0"/>
            </w:pPr>
          </w:p>
        </w:tc>
        <w:tc>
          <w:tcPr>
            <w:tcW w:w="1984" w:type="dxa"/>
          </w:tcPr>
          <w:p w:rsidR="00E575F5" w:rsidRDefault="003A258C">
            <w:pPr>
              <w:pStyle w:val="TableParagraph"/>
              <w:spacing w:line="271" w:lineRule="exact"/>
              <w:ind w:left="112"/>
              <w:rPr>
                <w:b/>
                <w:sz w:val="24"/>
              </w:rPr>
            </w:pPr>
            <w:r>
              <w:rPr>
                <w:b/>
                <w:sz w:val="24"/>
              </w:rPr>
              <w:t>Асфальт-8200,0</w:t>
            </w:r>
          </w:p>
          <w:p w:rsidR="00E575F5" w:rsidRDefault="003A258C">
            <w:pPr>
              <w:pStyle w:val="TableParagraph"/>
              <w:spacing w:line="263" w:lineRule="exact"/>
              <w:ind w:left="112"/>
              <w:rPr>
                <w:b/>
                <w:sz w:val="24"/>
              </w:rPr>
            </w:pPr>
            <w:r>
              <w:rPr>
                <w:b/>
                <w:sz w:val="24"/>
              </w:rPr>
              <w:t>Грунт-52200,0</w:t>
            </w:r>
          </w:p>
        </w:tc>
        <w:tc>
          <w:tcPr>
            <w:tcW w:w="852" w:type="dxa"/>
          </w:tcPr>
          <w:p w:rsidR="00E575F5" w:rsidRDefault="00E575F5">
            <w:pPr>
              <w:pStyle w:val="TableParagraph"/>
              <w:ind w:left="0"/>
            </w:pPr>
          </w:p>
        </w:tc>
        <w:tc>
          <w:tcPr>
            <w:tcW w:w="993" w:type="dxa"/>
          </w:tcPr>
          <w:p w:rsidR="00E575F5" w:rsidRDefault="00E575F5">
            <w:pPr>
              <w:pStyle w:val="TableParagraph"/>
              <w:ind w:left="0"/>
            </w:pPr>
          </w:p>
        </w:tc>
      </w:tr>
    </w:tbl>
    <w:p w:rsidR="00E575F5" w:rsidRDefault="00E575F5">
      <w:pPr>
        <w:pStyle w:val="a3"/>
        <w:spacing w:before="9"/>
        <w:ind w:left="0"/>
        <w:rPr>
          <w:i/>
          <w:sz w:val="12"/>
        </w:rPr>
      </w:pPr>
    </w:p>
    <w:p w:rsidR="00E575F5" w:rsidRDefault="003A258C">
      <w:pPr>
        <w:pStyle w:val="4"/>
        <w:spacing w:before="90" w:after="4" w:line="240" w:lineRule="auto"/>
        <w:jc w:val="left"/>
      </w:pPr>
      <w:r>
        <w:t>Протяженность автомобильных дорог местного значения сельского поселения</w:t>
      </w:r>
    </w:p>
    <w:tbl>
      <w:tblPr>
        <w:tblW w:w="0" w:type="auto"/>
        <w:tblInd w:w="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2"/>
        <w:gridCol w:w="1317"/>
        <w:gridCol w:w="569"/>
        <w:gridCol w:w="994"/>
        <w:gridCol w:w="993"/>
        <w:gridCol w:w="1134"/>
        <w:gridCol w:w="854"/>
        <w:gridCol w:w="994"/>
        <w:gridCol w:w="710"/>
        <w:gridCol w:w="994"/>
        <w:gridCol w:w="995"/>
      </w:tblGrid>
      <w:tr w:rsidR="00E575F5">
        <w:trPr>
          <w:trHeight w:val="345"/>
        </w:trPr>
        <w:tc>
          <w:tcPr>
            <w:tcW w:w="512" w:type="dxa"/>
            <w:vMerge w:val="restart"/>
            <w:shd w:val="clear" w:color="auto" w:fill="F1F1F1"/>
          </w:tcPr>
          <w:p w:rsidR="00E575F5" w:rsidRDefault="003A258C">
            <w:pPr>
              <w:pStyle w:val="TableParagraph"/>
              <w:spacing w:line="242" w:lineRule="auto"/>
              <w:ind w:left="111" w:right="90"/>
              <w:rPr>
                <w:b/>
                <w:sz w:val="20"/>
              </w:rPr>
            </w:pPr>
            <w:r>
              <w:rPr>
                <w:b/>
                <w:sz w:val="20"/>
              </w:rPr>
              <w:t xml:space="preserve">№ </w:t>
            </w:r>
            <w:proofErr w:type="spellStart"/>
            <w:proofErr w:type="gramStart"/>
            <w:r>
              <w:rPr>
                <w:b/>
                <w:sz w:val="20"/>
              </w:rPr>
              <w:t>п.п</w:t>
            </w:r>
            <w:proofErr w:type="spellEnd"/>
            <w:proofErr w:type="gramEnd"/>
          </w:p>
        </w:tc>
        <w:tc>
          <w:tcPr>
            <w:tcW w:w="1317" w:type="dxa"/>
            <w:vMerge w:val="restart"/>
            <w:shd w:val="clear" w:color="auto" w:fill="F1F1F1"/>
            <w:textDirection w:val="btLr"/>
          </w:tcPr>
          <w:p w:rsidR="00E575F5" w:rsidRDefault="003A258C">
            <w:pPr>
              <w:pStyle w:val="TableParagraph"/>
              <w:spacing w:before="108" w:line="247" w:lineRule="auto"/>
              <w:ind w:left="110" w:right="110"/>
              <w:rPr>
                <w:b/>
                <w:sz w:val="20"/>
              </w:rPr>
            </w:pPr>
            <w:r>
              <w:rPr>
                <w:b/>
                <w:sz w:val="20"/>
              </w:rPr>
              <w:t>Наименование муниципального образования</w:t>
            </w:r>
          </w:p>
        </w:tc>
        <w:tc>
          <w:tcPr>
            <w:tcW w:w="569" w:type="dxa"/>
            <w:vMerge w:val="restart"/>
            <w:shd w:val="clear" w:color="auto" w:fill="F1F1F1"/>
            <w:textDirection w:val="btLr"/>
          </w:tcPr>
          <w:p w:rsidR="00E575F5" w:rsidRDefault="003A258C">
            <w:pPr>
              <w:pStyle w:val="TableParagraph"/>
              <w:spacing w:before="107"/>
              <w:ind w:left="110"/>
              <w:rPr>
                <w:b/>
                <w:sz w:val="20"/>
              </w:rPr>
            </w:pPr>
            <w:r>
              <w:rPr>
                <w:b/>
                <w:sz w:val="20"/>
              </w:rPr>
              <w:t>Категория</w:t>
            </w:r>
          </w:p>
        </w:tc>
        <w:tc>
          <w:tcPr>
            <w:tcW w:w="7668" w:type="dxa"/>
            <w:gridSpan w:val="8"/>
            <w:shd w:val="clear" w:color="auto" w:fill="F1F1F1"/>
          </w:tcPr>
          <w:p w:rsidR="00E575F5" w:rsidRDefault="003A258C">
            <w:pPr>
              <w:pStyle w:val="TableParagraph"/>
              <w:spacing w:line="226" w:lineRule="exact"/>
              <w:ind w:left="105"/>
              <w:rPr>
                <w:b/>
                <w:sz w:val="20"/>
              </w:rPr>
            </w:pPr>
            <w:r>
              <w:rPr>
                <w:b/>
                <w:sz w:val="20"/>
              </w:rPr>
              <w:t>Протяженность, км.</w:t>
            </w:r>
          </w:p>
        </w:tc>
      </w:tr>
      <w:tr w:rsidR="00E575F5">
        <w:trPr>
          <w:trHeight w:val="2810"/>
        </w:trPr>
        <w:tc>
          <w:tcPr>
            <w:tcW w:w="512" w:type="dxa"/>
            <w:vMerge/>
            <w:tcBorders>
              <w:top w:val="nil"/>
            </w:tcBorders>
            <w:shd w:val="clear" w:color="auto" w:fill="F1F1F1"/>
          </w:tcPr>
          <w:p w:rsidR="00E575F5" w:rsidRDefault="00E575F5">
            <w:pPr>
              <w:rPr>
                <w:sz w:val="2"/>
                <w:szCs w:val="2"/>
              </w:rPr>
            </w:pPr>
          </w:p>
        </w:tc>
        <w:tc>
          <w:tcPr>
            <w:tcW w:w="1317" w:type="dxa"/>
            <w:vMerge/>
            <w:tcBorders>
              <w:top w:val="nil"/>
            </w:tcBorders>
            <w:shd w:val="clear" w:color="auto" w:fill="F1F1F1"/>
            <w:textDirection w:val="btLr"/>
          </w:tcPr>
          <w:p w:rsidR="00E575F5" w:rsidRDefault="00E575F5">
            <w:pPr>
              <w:rPr>
                <w:sz w:val="2"/>
                <w:szCs w:val="2"/>
              </w:rPr>
            </w:pPr>
          </w:p>
        </w:tc>
        <w:tc>
          <w:tcPr>
            <w:tcW w:w="569" w:type="dxa"/>
            <w:vMerge/>
            <w:tcBorders>
              <w:top w:val="nil"/>
            </w:tcBorders>
            <w:shd w:val="clear" w:color="auto" w:fill="F1F1F1"/>
            <w:textDirection w:val="btLr"/>
          </w:tcPr>
          <w:p w:rsidR="00E575F5" w:rsidRDefault="00E575F5">
            <w:pPr>
              <w:rPr>
                <w:sz w:val="2"/>
                <w:szCs w:val="2"/>
              </w:rPr>
            </w:pPr>
          </w:p>
        </w:tc>
        <w:tc>
          <w:tcPr>
            <w:tcW w:w="994" w:type="dxa"/>
            <w:shd w:val="clear" w:color="auto" w:fill="F1F1F1"/>
          </w:tcPr>
          <w:p w:rsidR="00E575F5" w:rsidRDefault="003A258C">
            <w:pPr>
              <w:pStyle w:val="TableParagraph"/>
              <w:spacing w:line="226" w:lineRule="exact"/>
              <w:ind w:left="105"/>
              <w:rPr>
                <w:b/>
                <w:sz w:val="20"/>
              </w:rPr>
            </w:pPr>
            <w:r>
              <w:rPr>
                <w:b/>
                <w:sz w:val="20"/>
              </w:rPr>
              <w:t>Всего</w:t>
            </w:r>
          </w:p>
        </w:tc>
        <w:tc>
          <w:tcPr>
            <w:tcW w:w="993" w:type="dxa"/>
            <w:shd w:val="clear" w:color="auto" w:fill="F1F1F1"/>
            <w:textDirection w:val="btLr"/>
          </w:tcPr>
          <w:p w:rsidR="00E575F5" w:rsidRDefault="003A258C">
            <w:pPr>
              <w:pStyle w:val="TableParagraph"/>
              <w:spacing w:before="105" w:line="247" w:lineRule="auto"/>
              <w:ind w:left="110" w:right="157"/>
              <w:rPr>
                <w:b/>
                <w:sz w:val="20"/>
              </w:rPr>
            </w:pPr>
            <w:r>
              <w:rPr>
                <w:b/>
                <w:sz w:val="20"/>
              </w:rPr>
              <w:t>В т. ч. не отвечающих нормативным требованиям</w:t>
            </w:r>
          </w:p>
        </w:tc>
        <w:tc>
          <w:tcPr>
            <w:tcW w:w="1134" w:type="dxa"/>
            <w:shd w:val="clear" w:color="auto" w:fill="F1F1F1"/>
          </w:tcPr>
          <w:p w:rsidR="00E575F5" w:rsidRDefault="003A258C">
            <w:pPr>
              <w:pStyle w:val="TableParagraph"/>
              <w:spacing w:line="226" w:lineRule="exact"/>
              <w:ind w:left="103"/>
              <w:rPr>
                <w:b/>
                <w:sz w:val="20"/>
              </w:rPr>
            </w:pPr>
            <w:r>
              <w:rPr>
                <w:b/>
                <w:sz w:val="20"/>
              </w:rPr>
              <w:t>асфальт</w:t>
            </w:r>
          </w:p>
        </w:tc>
        <w:tc>
          <w:tcPr>
            <w:tcW w:w="854" w:type="dxa"/>
            <w:shd w:val="clear" w:color="auto" w:fill="F1F1F1"/>
            <w:textDirection w:val="btLr"/>
          </w:tcPr>
          <w:p w:rsidR="00E575F5" w:rsidRDefault="003A258C">
            <w:pPr>
              <w:pStyle w:val="TableParagraph"/>
              <w:spacing w:before="106" w:line="247" w:lineRule="auto"/>
              <w:ind w:left="110" w:right="157"/>
              <w:rPr>
                <w:b/>
                <w:sz w:val="20"/>
              </w:rPr>
            </w:pPr>
            <w:r>
              <w:rPr>
                <w:b/>
                <w:sz w:val="20"/>
              </w:rPr>
              <w:t>В т. ч. не отвечающих нормативным требованиям</w:t>
            </w:r>
          </w:p>
        </w:tc>
        <w:tc>
          <w:tcPr>
            <w:tcW w:w="994" w:type="dxa"/>
            <w:shd w:val="clear" w:color="auto" w:fill="F1F1F1"/>
          </w:tcPr>
          <w:p w:rsidR="00E575F5" w:rsidRDefault="003A258C">
            <w:pPr>
              <w:pStyle w:val="TableParagraph"/>
              <w:spacing w:line="226" w:lineRule="exact"/>
              <w:ind w:left="100"/>
              <w:rPr>
                <w:b/>
                <w:sz w:val="20"/>
              </w:rPr>
            </w:pPr>
            <w:r>
              <w:rPr>
                <w:b/>
                <w:sz w:val="20"/>
              </w:rPr>
              <w:t>гравий</w:t>
            </w:r>
          </w:p>
        </w:tc>
        <w:tc>
          <w:tcPr>
            <w:tcW w:w="710" w:type="dxa"/>
            <w:shd w:val="clear" w:color="auto" w:fill="F1F1F1"/>
            <w:textDirection w:val="btLr"/>
          </w:tcPr>
          <w:p w:rsidR="00E575F5" w:rsidRDefault="003A258C">
            <w:pPr>
              <w:pStyle w:val="TableParagraph"/>
              <w:spacing w:before="99" w:line="252" w:lineRule="auto"/>
              <w:ind w:left="110" w:right="157"/>
              <w:rPr>
                <w:b/>
                <w:sz w:val="20"/>
              </w:rPr>
            </w:pPr>
            <w:r>
              <w:rPr>
                <w:b/>
                <w:sz w:val="20"/>
              </w:rPr>
              <w:t>В т. ч. не отвечающих нормативным требованиям</w:t>
            </w:r>
          </w:p>
        </w:tc>
        <w:tc>
          <w:tcPr>
            <w:tcW w:w="994" w:type="dxa"/>
            <w:shd w:val="clear" w:color="auto" w:fill="F1F1F1"/>
          </w:tcPr>
          <w:p w:rsidR="00E575F5" w:rsidRDefault="003A258C">
            <w:pPr>
              <w:pStyle w:val="TableParagraph"/>
              <w:spacing w:line="226" w:lineRule="exact"/>
              <w:ind w:left="100"/>
              <w:rPr>
                <w:b/>
                <w:sz w:val="20"/>
              </w:rPr>
            </w:pPr>
            <w:r>
              <w:rPr>
                <w:b/>
                <w:sz w:val="20"/>
              </w:rPr>
              <w:t>грунт</w:t>
            </w:r>
          </w:p>
        </w:tc>
        <w:tc>
          <w:tcPr>
            <w:tcW w:w="995" w:type="dxa"/>
            <w:shd w:val="clear" w:color="auto" w:fill="F1F1F1"/>
            <w:textDirection w:val="btLr"/>
          </w:tcPr>
          <w:p w:rsidR="00E575F5" w:rsidRDefault="003A258C">
            <w:pPr>
              <w:pStyle w:val="TableParagraph"/>
              <w:spacing w:before="100" w:line="247" w:lineRule="auto"/>
              <w:ind w:left="110" w:right="157"/>
              <w:rPr>
                <w:b/>
                <w:sz w:val="20"/>
              </w:rPr>
            </w:pPr>
            <w:r>
              <w:rPr>
                <w:b/>
                <w:sz w:val="20"/>
              </w:rPr>
              <w:t>В т. ч. не отвечающих нормативным требованиям</w:t>
            </w:r>
          </w:p>
        </w:tc>
      </w:tr>
      <w:tr w:rsidR="00E575F5">
        <w:trPr>
          <w:trHeight w:val="690"/>
        </w:trPr>
        <w:tc>
          <w:tcPr>
            <w:tcW w:w="512" w:type="dxa"/>
          </w:tcPr>
          <w:p w:rsidR="00E575F5" w:rsidRDefault="003A258C">
            <w:pPr>
              <w:pStyle w:val="TableParagraph"/>
              <w:spacing w:line="222" w:lineRule="exact"/>
              <w:ind w:left="111"/>
              <w:rPr>
                <w:sz w:val="20"/>
              </w:rPr>
            </w:pPr>
            <w:r>
              <w:rPr>
                <w:sz w:val="20"/>
              </w:rPr>
              <w:t>1.</w:t>
            </w:r>
          </w:p>
        </w:tc>
        <w:tc>
          <w:tcPr>
            <w:tcW w:w="1317" w:type="dxa"/>
          </w:tcPr>
          <w:p w:rsidR="00E575F5" w:rsidRDefault="003A258C">
            <w:pPr>
              <w:pStyle w:val="TableParagraph"/>
              <w:spacing w:line="222" w:lineRule="exact"/>
              <w:rPr>
                <w:sz w:val="20"/>
              </w:rPr>
            </w:pPr>
            <w:proofErr w:type="spellStart"/>
            <w:r>
              <w:rPr>
                <w:sz w:val="20"/>
              </w:rPr>
              <w:t>Батуринское</w:t>
            </w:r>
            <w:proofErr w:type="spellEnd"/>
          </w:p>
          <w:p w:rsidR="00E575F5" w:rsidRDefault="003A258C">
            <w:pPr>
              <w:pStyle w:val="TableParagraph"/>
              <w:spacing w:before="6" w:line="228" w:lineRule="exact"/>
              <w:ind w:right="304"/>
              <w:rPr>
                <w:sz w:val="20"/>
              </w:rPr>
            </w:pPr>
            <w:r>
              <w:rPr>
                <w:sz w:val="20"/>
              </w:rPr>
              <w:t>сельское поселение</w:t>
            </w:r>
          </w:p>
        </w:tc>
        <w:tc>
          <w:tcPr>
            <w:tcW w:w="569" w:type="dxa"/>
          </w:tcPr>
          <w:p w:rsidR="00E575F5" w:rsidRDefault="003A258C">
            <w:pPr>
              <w:pStyle w:val="TableParagraph"/>
              <w:spacing w:line="222" w:lineRule="exact"/>
              <w:ind w:left="106"/>
              <w:rPr>
                <w:sz w:val="20"/>
              </w:rPr>
            </w:pPr>
            <w:r>
              <w:rPr>
                <w:sz w:val="20"/>
              </w:rPr>
              <w:t>IV</w:t>
            </w:r>
          </w:p>
        </w:tc>
        <w:tc>
          <w:tcPr>
            <w:tcW w:w="994" w:type="dxa"/>
          </w:tcPr>
          <w:p w:rsidR="00E575F5" w:rsidRDefault="003A258C">
            <w:pPr>
              <w:pStyle w:val="TableParagraph"/>
              <w:spacing w:line="222" w:lineRule="exact"/>
              <w:ind w:left="105"/>
              <w:rPr>
                <w:sz w:val="20"/>
              </w:rPr>
            </w:pPr>
            <w:r>
              <w:rPr>
                <w:sz w:val="20"/>
              </w:rPr>
              <w:t>60,500</w:t>
            </w:r>
          </w:p>
        </w:tc>
        <w:tc>
          <w:tcPr>
            <w:tcW w:w="993" w:type="dxa"/>
          </w:tcPr>
          <w:p w:rsidR="00E575F5" w:rsidRDefault="003A258C">
            <w:pPr>
              <w:pStyle w:val="TableParagraph"/>
              <w:spacing w:line="222" w:lineRule="exact"/>
              <w:ind w:left="103"/>
              <w:rPr>
                <w:sz w:val="20"/>
              </w:rPr>
            </w:pPr>
            <w:r>
              <w:rPr>
                <w:sz w:val="20"/>
              </w:rPr>
              <w:t>33,500</w:t>
            </w:r>
          </w:p>
        </w:tc>
        <w:tc>
          <w:tcPr>
            <w:tcW w:w="1134" w:type="dxa"/>
          </w:tcPr>
          <w:p w:rsidR="00E575F5" w:rsidRDefault="003A258C">
            <w:pPr>
              <w:pStyle w:val="TableParagraph"/>
              <w:spacing w:line="222" w:lineRule="exact"/>
              <w:ind w:left="103"/>
              <w:rPr>
                <w:sz w:val="20"/>
              </w:rPr>
            </w:pPr>
            <w:r>
              <w:rPr>
                <w:sz w:val="20"/>
              </w:rPr>
              <w:t>8,200</w:t>
            </w:r>
          </w:p>
        </w:tc>
        <w:tc>
          <w:tcPr>
            <w:tcW w:w="854" w:type="dxa"/>
          </w:tcPr>
          <w:p w:rsidR="00E575F5" w:rsidRDefault="003A258C">
            <w:pPr>
              <w:pStyle w:val="TableParagraph"/>
              <w:spacing w:line="222" w:lineRule="exact"/>
              <w:ind w:left="105"/>
              <w:rPr>
                <w:sz w:val="20"/>
              </w:rPr>
            </w:pPr>
            <w:r>
              <w:rPr>
                <w:sz w:val="20"/>
              </w:rPr>
              <w:t>5,200</w:t>
            </w:r>
          </w:p>
        </w:tc>
        <w:tc>
          <w:tcPr>
            <w:tcW w:w="994" w:type="dxa"/>
          </w:tcPr>
          <w:p w:rsidR="00E575F5" w:rsidRDefault="00E575F5">
            <w:pPr>
              <w:pStyle w:val="TableParagraph"/>
              <w:ind w:left="0"/>
            </w:pPr>
          </w:p>
        </w:tc>
        <w:tc>
          <w:tcPr>
            <w:tcW w:w="710" w:type="dxa"/>
          </w:tcPr>
          <w:p w:rsidR="00E575F5" w:rsidRDefault="00E575F5">
            <w:pPr>
              <w:pStyle w:val="TableParagraph"/>
              <w:ind w:left="0"/>
            </w:pPr>
          </w:p>
        </w:tc>
        <w:tc>
          <w:tcPr>
            <w:tcW w:w="994" w:type="dxa"/>
          </w:tcPr>
          <w:p w:rsidR="00E575F5" w:rsidRDefault="003A258C">
            <w:pPr>
              <w:pStyle w:val="TableParagraph"/>
              <w:spacing w:line="222" w:lineRule="exact"/>
              <w:ind w:left="100"/>
              <w:rPr>
                <w:sz w:val="20"/>
              </w:rPr>
            </w:pPr>
            <w:r>
              <w:rPr>
                <w:sz w:val="20"/>
              </w:rPr>
              <w:t>52,300</w:t>
            </w:r>
          </w:p>
        </w:tc>
        <w:tc>
          <w:tcPr>
            <w:tcW w:w="995" w:type="dxa"/>
          </w:tcPr>
          <w:p w:rsidR="00E575F5" w:rsidRDefault="003A258C">
            <w:pPr>
              <w:pStyle w:val="TableParagraph"/>
              <w:spacing w:line="222" w:lineRule="exact"/>
              <w:ind w:left="98"/>
              <w:rPr>
                <w:sz w:val="20"/>
              </w:rPr>
            </w:pPr>
            <w:r>
              <w:rPr>
                <w:sz w:val="20"/>
              </w:rPr>
              <w:t>28,300</w:t>
            </w:r>
          </w:p>
        </w:tc>
      </w:tr>
      <w:tr w:rsidR="00E575F5">
        <w:trPr>
          <w:trHeight w:val="462"/>
        </w:trPr>
        <w:tc>
          <w:tcPr>
            <w:tcW w:w="512" w:type="dxa"/>
          </w:tcPr>
          <w:p w:rsidR="00E575F5" w:rsidRDefault="003A258C">
            <w:pPr>
              <w:pStyle w:val="TableParagraph"/>
              <w:spacing w:line="222" w:lineRule="exact"/>
              <w:ind w:left="111"/>
              <w:rPr>
                <w:sz w:val="20"/>
              </w:rPr>
            </w:pPr>
            <w:r>
              <w:rPr>
                <w:sz w:val="20"/>
              </w:rPr>
              <w:t>2</w:t>
            </w:r>
          </w:p>
        </w:tc>
        <w:tc>
          <w:tcPr>
            <w:tcW w:w="1317" w:type="dxa"/>
          </w:tcPr>
          <w:p w:rsidR="00E575F5" w:rsidRDefault="003A258C">
            <w:pPr>
              <w:pStyle w:val="TableParagraph"/>
              <w:spacing w:line="222" w:lineRule="exact"/>
              <w:rPr>
                <w:sz w:val="20"/>
              </w:rPr>
            </w:pPr>
            <w:r>
              <w:rPr>
                <w:sz w:val="20"/>
              </w:rPr>
              <w:t>Итого по</w:t>
            </w:r>
          </w:p>
          <w:p w:rsidR="00E575F5" w:rsidRDefault="003A258C">
            <w:pPr>
              <w:pStyle w:val="TableParagraph"/>
              <w:spacing w:before="2" w:line="218" w:lineRule="exact"/>
              <w:rPr>
                <w:sz w:val="20"/>
              </w:rPr>
            </w:pPr>
            <w:r>
              <w:rPr>
                <w:sz w:val="20"/>
              </w:rPr>
              <w:t>району</w:t>
            </w:r>
          </w:p>
        </w:tc>
        <w:tc>
          <w:tcPr>
            <w:tcW w:w="569" w:type="dxa"/>
          </w:tcPr>
          <w:p w:rsidR="00E575F5" w:rsidRDefault="00E575F5">
            <w:pPr>
              <w:pStyle w:val="TableParagraph"/>
              <w:ind w:left="0"/>
            </w:pPr>
          </w:p>
        </w:tc>
        <w:tc>
          <w:tcPr>
            <w:tcW w:w="994" w:type="dxa"/>
          </w:tcPr>
          <w:p w:rsidR="00E575F5" w:rsidRDefault="003A258C">
            <w:pPr>
              <w:pStyle w:val="TableParagraph"/>
              <w:spacing w:line="222" w:lineRule="exact"/>
              <w:ind w:left="105"/>
              <w:rPr>
                <w:sz w:val="20"/>
              </w:rPr>
            </w:pPr>
            <w:r>
              <w:rPr>
                <w:sz w:val="20"/>
              </w:rPr>
              <w:t>452,564</w:t>
            </w:r>
          </w:p>
        </w:tc>
        <w:tc>
          <w:tcPr>
            <w:tcW w:w="993" w:type="dxa"/>
          </w:tcPr>
          <w:p w:rsidR="00E575F5" w:rsidRDefault="003A258C">
            <w:pPr>
              <w:pStyle w:val="TableParagraph"/>
              <w:spacing w:line="222" w:lineRule="exact"/>
              <w:ind w:left="103"/>
              <w:rPr>
                <w:sz w:val="20"/>
              </w:rPr>
            </w:pPr>
            <w:r>
              <w:rPr>
                <w:sz w:val="20"/>
              </w:rPr>
              <w:t>165,267</w:t>
            </w:r>
          </w:p>
        </w:tc>
        <w:tc>
          <w:tcPr>
            <w:tcW w:w="1134" w:type="dxa"/>
          </w:tcPr>
          <w:p w:rsidR="00E575F5" w:rsidRDefault="003A258C">
            <w:pPr>
              <w:pStyle w:val="TableParagraph"/>
              <w:spacing w:line="222" w:lineRule="exact"/>
              <w:ind w:left="103"/>
              <w:rPr>
                <w:sz w:val="20"/>
              </w:rPr>
            </w:pPr>
            <w:r>
              <w:rPr>
                <w:sz w:val="20"/>
              </w:rPr>
              <w:t>146,788</w:t>
            </w:r>
          </w:p>
        </w:tc>
        <w:tc>
          <w:tcPr>
            <w:tcW w:w="854" w:type="dxa"/>
          </w:tcPr>
          <w:p w:rsidR="00E575F5" w:rsidRDefault="003A258C">
            <w:pPr>
              <w:pStyle w:val="TableParagraph"/>
              <w:spacing w:line="222" w:lineRule="exact"/>
              <w:ind w:left="105"/>
              <w:rPr>
                <w:sz w:val="20"/>
              </w:rPr>
            </w:pPr>
            <w:r>
              <w:rPr>
                <w:sz w:val="20"/>
              </w:rPr>
              <w:t>30,148</w:t>
            </w:r>
          </w:p>
        </w:tc>
        <w:tc>
          <w:tcPr>
            <w:tcW w:w="994" w:type="dxa"/>
          </w:tcPr>
          <w:p w:rsidR="00E575F5" w:rsidRDefault="003A258C">
            <w:pPr>
              <w:pStyle w:val="TableParagraph"/>
              <w:spacing w:line="222" w:lineRule="exact"/>
              <w:ind w:left="100"/>
              <w:rPr>
                <w:sz w:val="20"/>
              </w:rPr>
            </w:pPr>
            <w:r>
              <w:rPr>
                <w:sz w:val="20"/>
              </w:rPr>
              <w:t>25,796</w:t>
            </w:r>
          </w:p>
        </w:tc>
        <w:tc>
          <w:tcPr>
            <w:tcW w:w="710" w:type="dxa"/>
          </w:tcPr>
          <w:p w:rsidR="00E575F5" w:rsidRDefault="003A258C">
            <w:pPr>
              <w:pStyle w:val="TableParagraph"/>
              <w:spacing w:line="222" w:lineRule="exact"/>
              <w:ind w:left="98"/>
              <w:rPr>
                <w:sz w:val="20"/>
              </w:rPr>
            </w:pPr>
            <w:r>
              <w:rPr>
                <w:sz w:val="20"/>
              </w:rPr>
              <w:t>0,000</w:t>
            </w:r>
          </w:p>
        </w:tc>
        <w:tc>
          <w:tcPr>
            <w:tcW w:w="994" w:type="dxa"/>
          </w:tcPr>
          <w:p w:rsidR="00E575F5" w:rsidRDefault="003A258C">
            <w:pPr>
              <w:pStyle w:val="TableParagraph"/>
              <w:spacing w:line="222" w:lineRule="exact"/>
              <w:ind w:left="100"/>
              <w:rPr>
                <w:sz w:val="20"/>
              </w:rPr>
            </w:pPr>
            <w:r>
              <w:rPr>
                <w:sz w:val="20"/>
              </w:rPr>
              <w:t>279,980</w:t>
            </w:r>
          </w:p>
        </w:tc>
        <w:tc>
          <w:tcPr>
            <w:tcW w:w="995" w:type="dxa"/>
          </w:tcPr>
          <w:p w:rsidR="00E575F5" w:rsidRDefault="003A258C">
            <w:pPr>
              <w:pStyle w:val="TableParagraph"/>
              <w:spacing w:line="222" w:lineRule="exact"/>
              <w:ind w:left="98"/>
              <w:rPr>
                <w:sz w:val="20"/>
              </w:rPr>
            </w:pPr>
            <w:r>
              <w:rPr>
                <w:sz w:val="20"/>
              </w:rPr>
              <w:t>135,119</w:t>
            </w:r>
          </w:p>
        </w:tc>
      </w:tr>
    </w:tbl>
    <w:p w:rsidR="00E575F5" w:rsidRDefault="003A258C">
      <w:pPr>
        <w:pStyle w:val="a3"/>
        <w:ind w:left="1400"/>
      </w:pPr>
      <w:r>
        <w:t xml:space="preserve">Интенсивность автодвижения на улицах населенных пунктов </w:t>
      </w:r>
      <w:r w:rsidR="0028166F">
        <w:t>невелика</w:t>
      </w:r>
      <w:r>
        <w:t>.</w:t>
      </w:r>
    </w:p>
    <w:p w:rsidR="00E575F5" w:rsidRDefault="003A258C">
      <w:pPr>
        <w:pStyle w:val="a3"/>
        <w:ind w:left="1400"/>
      </w:pPr>
      <w:r>
        <w:t>К основным недостаткам улично-дорожной сети населенных пунктов следует отнести:</w:t>
      </w:r>
    </w:p>
    <w:p w:rsidR="00E575F5" w:rsidRDefault="003A258C" w:rsidP="0028166F">
      <w:pPr>
        <w:pStyle w:val="a5"/>
        <w:numPr>
          <w:ilvl w:val="3"/>
          <w:numId w:val="143"/>
        </w:numPr>
        <w:tabs>
          <w:tab w:val="left" w:pos="1401"/>
        </w:tabs>
        <w:ind w:left="1401" w:hanging="284"/>
        <w:jc w:val="left"/>
        <w:rPr>
          <w:rFonts w:ascii="Symbol" w:hAnsi="Symbol"/>
          <w:sz w:val="24"/>
        </w:rPr>
      </w:pPr>
      <w:r>
        <w:rPr>
          <w:sz w:val="24"/>
        </w:rPr>
        <w:t xml:space="preserve">Нечеткую дифференциацию </w:t>
      </w:r>
      <w:r>
        <w:rPr>
          <w:spacing w:val="-3"/>
          <w:sz w:val="24"/>
        </w:rPr>
        <w:t>уличной</w:t>
      </w:r>
      <w:r>
        <w:rPr>
          <w:spacing w:val="-2"/>
          <w:sz w:val="24"/>
        </w:rPr>
        <w:t xml:space="preserve"> </w:t>
      </w:r>
      <w:r>
        <w:rPr>
          <w:sz w:val="24"/>
        </w:rPr>
        <w:t>сети;</w:t>
      </w:r>
    </w:p>
    <w:p w:rsidR="00E575F5" w:rsidRDefault="003A258C" w:rsidP="0028166F">
      <w:pPr>
        <w:pStyle w:val="a5"/>
        <w:numPr>
          <w:ilvl w:val="3"/>
          <w:numId w:val="143"/>
        </w:numPr>
        <w:tabs>
          <w:tab w:val="left" w:pos="1401"/>
        </w:tabs>
        <w:ind w:left="1401" w:hanging="284"/>
        <w:jc w:val="left"/>
        <w:rPr>
          <w:rFonts w:ascii="Symbol" w:hAnsi="Symbol"/>
          <w:sz w:val="24"/>
        </w:rPr>
      </w:pPr>
      <w:r>
        <w:rPr>
          <w:sz w:val="24"/>
        </w:rPr>
        <w:t xml:space="preserve">Отсутствие </w:t>
      </w:r>
      <w:r>
        <w:rPr>
          <w:spacing w:val="-3"/>
          <w:sz w:val="24"/>
        </w:rPr>
        <w:t xml:space="preserve">пешеходных </w:t>
      </w:r>
      <w:r>
        <w:rPr>
          <w:sz w:val="24"/>
        </w:rPr>
        <w:t>тротуаров на ряде</w:t>
      </w:r>
      <w:r>
        <w:rPr>
          <w:spacing w:val="5"/>
          <w:sz w:val="24"/>
        </w:rPr>
        <w:t xml:space="preserve"> </w:t>
      </w:r>
      <w:r>
        <w:rPr>
          <w:spacing w:val="-4"/>
          <w:sz w:val="24"/>
        </w:rPr>
        <w:t>улиц;</w:t>
      </w:r>
    </w:p>
    <w:p w:rsidR="00E575F5" w:rsidRPr="0028166F" w:rsidRDefault="003A258C" w:rsidP="0028166F">
      <w:pPr>
        <w:pStyle w:val="a5"/>
        <w:numPr>
          <w:ilvl w:val="3"/>
          <w:numId w:val="143"/>
        </w:numPr>
        <w:tabs>
          <w:tab w:val="left" w:pos="1401"/>
        </w:tabs>
        <w:ind w:left="1401" w:hanging="284"/>
        <w:jc w:val="left"/>
        <w:rPr>
          <w:rFonts w:ascii="Symbol" w:hAnsi="Symbol"/>
          <w:sz w:val="24"/>
        </w:rPr>
      </w:pPr>
      <w:r>
        <w:rPr>
          <w:sz w:val="24"/>
        </w:rPr>
        <w:t>Отсутствие твердого покрытия на ряде</w:t>
      </w:r>
      <w:r>
        <w:rPr>
          <w:spacing w:val="-4"/>
          <w:sz w:val="24"/>
        </w:rPr>
        <w:t xml:space="preserve"> улиц.</w:t>
      </w:r>
    </w:p>
    <w:p w:rsidR="0028166F" w:rsidRPr="0028166F" w:rsidRDefault="0028166F" w:rsidP="0028166F">
      <w:pPr>
        <w:tabs>
          <w:tab w:val="left" w:pos="1401"/>
        </w:tabs>
        <w:rPr>
          <w:rFonts w:ascii="Symbol" w:hAnsi="Symbol"/>
          <w:sz w:val="24"/>
        </w:rPr>
      </w:pPr>
    </w:p>
    <w:p w:rsidR="00E575F5" w:rsidRDefault="003A258C" w:rsidP="00906B47">
      <w:pPr>
        <w:pStyle w:val="4"/>
        <w:ind w:left="4389"/>
      </w:pPr>
      <w:r>
        <w:t>Автобусное сообщение.</w:t>
      </w:r>
    </w:p>
    <w:p w:rsidR="00E575F5" w:rsidRDefault="003A258C">
      <w:pPr>
        <w:pStyle w:val="a3"/>
        <w:ind w:right="688" w:firstLine="708"/>
        <w:jc w:val="both"/>
      </w:pPr>
      <w:r>
        <w:t>Автобусные пассажирские перевозки на территории муниципального района осуществляет ООО "</w:t>
      </w:r>
      <w:proofErr w:type="spellStart"/>
      <w:r>
        <w:t>Асиновское</w:t>
      </w:r>
      <w:proofErr w:type="spellEnd"/>
      <w:r>
        <w:t xml:space="preserve"> АТП", которое находится в г. Асино. Через территорию сельского поселения следует 2 муниципальных маршрута.</w:t>
      </w:r>
    </w:p>
    <w:p w:rsidR="00E575F5" w:rsidRDefault="00E575F5">
      <w:pPr>
        <w:pStyle w:val="a3"/>
        <w:spacing w:before="1"/>
        <w:ind w:left="0"/>
        <w:rPr>
          <w:sz w:val="21"/>
        </w:rPr>
      </w:pPr>
    </w:p>
    <w:p w:rsidR="00906B47" w:rsidRDefault="00906B47">
      <w:pPr>
        <w:pStyle w:val="a3"/>
        <w:spacing w:before="1"/>
        <w:ind w:left="0"/>
        <w:rPr>
          <w:sz w:val="21"/>
        </w:rPr>
      </w:pPr>
    </w:p>
    <w:p w:rsidR="00906B47" w:rsidRDefault="00906B47">
      <w:pPr>
        <w:pStyle w:val="a3"/>
        <w:spacing w:before="1"/>
        <w:ind w:left="0"/>
        <w:rPr>
          <w:sz w:val="21"/>
        </w:rPr>
      </w:pPr>
    </w:p>
    <w:p w:rsidR="00906B47" w:rsidRDefault="00906B47">
      <w:pPr>
        <w:pStyle w:val="a3"/>
        <w:spacing w:before="1"/>
        <w:ind w:left="0"/>
        <w:rPr>
          <w:sz w:val="21"/>
        </w:rPr>
      </w:pPr>
    </w:p>
    <w:p w:rsidR="00906B47" w:rsidRDefault="00906B47">
      <w:pPr>
        <w:pStyle w:val="a3"/>
        <w:spacing w:before="1"/>
        <w:ind w:left="0"/>
        <w:rPr>
          <w:sz w:val="21"/>
        </w:rPr>
      </w:pPr>
    </w:p>
    <w:p w:rsidR="00E575F5" w:rsidRDefault="003A258C">
      <w:pPr>
        <w:pStyle w:val="4"/>
        <w:spacing w:after="4" w:line="240" w:lineRule="auto"/>
        <w:ind w:left="675" w:right="672"/>
        <w:jc w:val="center"/>
      </w:pPr>
      <w:r>
        <w:lastRenderedPageBreak/>
        <w:t>Расписание движения автобусов по регулярным муниципальным маршрутам (пригород, межгород)</w:t>
      </w:r>
    </w:p>
    <w:tbl>
      <w:tblPr>
        <w:tblW w:w="0" w:type="auto"/>
        <w:tblInd w:w="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81"/>
        <w:gridCol w:w="1984"/>
        <w:gridCol w:w="1984"/>
        <w:gridCol w:w="3052"/>
      </w:tblGrid>
      <w:tr w:rsidR="00E575F5">
        <w:trPr>
          <w:trHeight w:val="1105"/>
        </w:trPr>
        <w:tc>
          <w:tcPr>
            <w:tcW w:w="2981" w:type="dxa"/>
            <w:shd w:val="clear" w:color="auto" w:fill="F1F1F1"/>
          </w:tcPr>
          <w:p w:rsidR="00E575F5" w:rsidRDefault="00E575F5">
            <w:pPr>
              <w:pStyle w:val="TableParagraph"/>
              <w:spacing w:before="10"/>
              <w:ind w:left="0"/>
              <w:rPr>
                <w:b/>
                <w:i/>
                <w:sz w:val="23"/>
              </w:rPr>
            </w:pPr>
          </w:p>
          <w:p w:rsidR="00E575F5" w:rsidRDefault="003A258C">
            <w:pPr>
              <w:pStyle w:val="TableParagraph"/>
              <w:ind w:left="111" w:right="1234"/>
              <w:rPr>
                <w:b/>
                <w:sz w:val="24"/>
              </w:rPr>
            </w:pPr>
            <w:r>
              <w:rPr>
                <w:b/>
                <w:sz w:val="24"/>
              </w:rPr>
              <w:t>Наименование маршрута</w:t>
            </w:r>
          </w:p>
        </w:tc>
        <w:tc>
          <w:tcPr>
            <w:tcW w:w="1984" w:type="dxa"/>
            <w:shd w:val="clear" w:color="auto" w:fill="F1F1F1"/>
          </w:tcPr>
          <w:p w:rsidR="00E575F5" w:rsidRDefault="003A258C">
            <w:pPr>
              <w:pStyle w:val="TableParagraph"/>
              <w:spacing w:before="2" w:line="276" w:lineRule="exact"/>
              <w:rPr>
                <w:b/>
                <w:sz w:val="24"/>
              </w:rPr>
            </w:pPr>
            <w:r>
              <w:rPr>
                <w:b/>
                <w:sz w:val="24"/>
              </w:rPr>
              <w:t>Время отправления от начального пункта</w:t>
            </w:r>
          </w:p>
        </w:tc>
        <w:tc>
          <w:tcPr>
            <w:tcW w:w="1984" w:type="dxa"/>
            <w:shd w:val="clear" w:color="auto" w:fill="F1F1F1"/>
          </w:tcPr>
          <w:p w:rsidR="00E575F5" w:rsidRDefault="003A258C">
            <w:pPr>
              <w:pStyle w:val="TableParagraph"/>
              <w:spacing w:before="2" w:line="276" w:lineRule="exact"/>
              <w:rPr>
                <w:b/>
                <w:sz w:val="24"/>
              </w:rPr>
            </w:pPr>
            <w:r>
              <w:rPr>
                <w:b/>
                <w:sz w:val="24"/>
              </w:rPr>
              <w:t>Время отправления от конечного пункта</w:t>
            </w:r>
          </w:p>
        </w:tc>
        <w:tc>
          <w:tcPr>
            <w:tcW w:w="3052" w:type="dxa"/>
            <w:shd w:val="clear" w:color="auto" w:fill="F1F1F1"/>
          </w:tcPr>
          <w:p w:rsidR="00E575F5" w:rsidRDefault="00E575F5">
            <w:pPr>
              <w:pStyle w:val="TableParagraph"/>
              <w:spacing w:before="8"/>
              <w:ind w:left="0"/>
              <w:rPr>
                <w:b/>
                <w:i/>
                <w:sz w:val="35"/>
              </w:rPr>
            </w:pPr>
          </w:p>
          <w:p w:rsidR="00E575F5" w:rsidRDefault="003A258C">
            <w:pPr>
              <w:pStyle w:val="TableParagraph"/>
              <w:rPr>
                <w:b/>
                <w:sz w:val="24"/>
              </w:rPr>
            </w:pPr>
            <w:r>
              <w:rPr>
                <w:b/>
                <w:sz w:val="24"/>
              </w:rPr>
              <w:t>Дни недели</w:t>
            </w:r>
          </w:p>
        </w:tc>
      </w:tr>
      <w:tr w:rsidR="00E575F5">
        <w:trPr>
          <w:trHeight w:val="274"/>
        </w:trPr>
        <w:tc>
          <w:tcPr>
            <w:tcW w:w="2981" w:type="dxa"/>
          </w:tcPr>
          <w:p w:rsidR="00E575F5" w:rsidRDefault="003A258C">
            <w:pPr>
              <w:pStyle w:val="TableParagraph"/>
              <w:spacing w:line="254" w:lineRule="exact"/>
              <w:ind w:left="111"/>
              <w:rPr>
                <w:sz w:val="24"/>
              </w:rPr>
            </w:pPr>
            <w:r>
              <w:rPr>
                <w:sz w:val="24"/>
              </w:rPr>
              <w:t>№ 601 "Асино-Батурино"</w:t>
            </w:r>
          </w:p>
        </w:tc>
        <w:tc>
          <w:tcPr>
            <w:tcW w:w="1984" w:type="dxa"/>
          </w:tcPr>
          <w:p w:rsidR="00E575F5" w:rsidRDefault="003A258C">
            <w:pPr>
              <w:pStyle w:val="TableParagraph"/>
              <w:spacing w:line="254" w:lineRule="exact"/>
              <w:rPr>
                <w:sz w:val="24"/>
              </w:rPr>
            </w:pPr>
            <w:r>
              <w:rPr>
                <w:sz w:val="24"/>
              </w:rPr>
              <w:t>18-40</w:t>
            </w:r>
          </w:p>
        </w:tc>
        <w:tc>
          <w:tcPr>
            <w:tcW w:w="1984" w:type="dxa"/>
          </w:tcPr>
          <w:p w:rsidR="00E575F5" w:rsidRDefault="003A258C">
            <w:pPr>
              <w:pStyle w:val="TableParagraph"/>
              <w:spacing w:line="254" w:lineRule="exact"/>
              <w:rPr>
                <w:sz w:val="24"/>
              </w:rPr>
            </w:pPr>
            <w:r>
              <w:rPr>
                <w:sz w:val="24"/>
              </w:rPr>
              <w:t>06-30</w:t>
            </w:r>
          </w:p>
        </w:tc>
        <w:tc>
          <w:tcPr>
            <w:tcW w:w="3052" w:type="dxa"/>
          </w:tcPr>
          <w:p w:rsidR="00E575F5" w:rsidRDefault="003A258C">
            <w:pPr>
              <w:pStyle w:val="TableParagraph"/>
              <w:spacing w:line="254" w:lineRule="exact"/>
              <w:rPr>
                <w:sz w:val="24"/>
              </w:rPr>
            </w:pPr>
            <w:r>
              <w:rPr>
                <w:sz w:val="24"/>
              </w:rPr>
              <w:t>понедельник-воскресенье</w:t>
            </w:r>
          </w:p>
        </w:tc>
      </w:tr>
    </w:tbl>
    <w:p w:rsidR="00E575F5" w:rsidRDefault="00E575F5">
      <w:pPr>
        <w:pStyle w:val="a3"/>
        <w:spacing w:before="10"/>
        <w:ind w:left="0"/>
        <w:rPr>
          <w:b/>
          <w:i/>
          <w:sz w:val="20"/>
        </w:rPr>
      </w:pPr>
    </w:p>
    <w:p w:rsidR="00E575F5" w:rsidRDefault="003A258C">
      <w:pPr>
        <w:spacing w:after="5"/>
        <w:ind w:left="677" w:right="672"/>
        <w:jc w:val="center"/>
        <w:rPr>
          <w:b/>
          <w:i/>
          <w:sz w:val="24"/>
        </w:rPr>
      </w:pPr>
      <w:r>
        <w:rPr>
          <w:b/>
          <w:i/>
          <w:sz w:val="24"/>
        </w:rPr>
        <w:t xml:space="preserve">Количество перевезенных пассажиров по Муниципальным маршрутам </w:t>
      </w:r>
      <w:proofErr w:type="spellStart"/>
      <w:r>
        <w:rPr>
          <w:b/>
          <w:i/>
          <w:sz w:val="24"/>
        </w:rPr>
        <w:t>Батуринского</w:t>
      </w:r>
      <w:proofErr w:type="spellEnd"/>
      <w:r>
        <w:rPr>
          <w:b/>
          <w:i/>
          <w:sz w:val="24"/>
        </w:rPr>
        <w:t xml:space="preserve"> сельского поселения и </w:t>
      </w:r>
      <w:proofErr w:type="spellStart"/>
      <w:r>
        <w:rPr>
          <w:b/>
          <w:i/>
          <w:sz w:val="24"/>
        </w:rPr>
        <w:t>Асиновского</w:t>
      </w:r>
      <w:proofErr w:type="spellEnd"/>
      <w:r>
        <w:rPr>
          <w:b/>
          <w:i/>
          <w:sz w:val="24"/>
        </w:rPr>
        <w:t xml:space="preserve"> района за 12 месяцев</w:t>
      </w:r>
      <w:r>
        <w:rPr>
          <w:b/>
          <w:i/>
          <w:spacing w:val="55"/>
          <w:sz w:val="24"/>
        </w:rPr>
        <w:t xml:space="preserve"> </w:t>
      </w:r>
      <w:r>
        <w:rPr>
          <w:b/>
          <w:i/>
          <w:sz w:val="24"/>
        </w:rPr>
        <w:t>2012г.</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2412"/>
        <w:gridCol w:w="1829"/>
        <w:gridCol w:w="1824"/>
        <w:gridCol w:w="1765"/>
        <w:gridCol w:w="2349"/>
      </w:tblGrid>
      <w:tr w:rsidR="00E575F5" w:rsidTr="00906B47">
        <w:trPr>
          <w:trHeight w:val="570"/>
        </w:trPr>
        <w:tc>
          <w:tcPr>
            <w:tcW w:w="2349" w:type="dxa"/>
            <w:vMerge w:val="restart"/>
            <w:shd w:val="clear" w:color="auto" w:fill="F1F1F1"/>
          </w:tcPr>
          <w:p w:rsidR="00E575F5" w:rsidRDefault="003A258C">
            <w:pPr>
              <w:pStyle w:val="TableParagraph"/>
              <w:spacing w:line="271" w:lineRule="exact"/>
              <w:ind w:left="803" w:right="787"/>
              <w:jc w:val="center"/>
              <w:rPr>
                <w:b/>
                <w:sz w:val="24"/>
              </w:rPr>
            </w:pPr>
            <w:r>
              <w:rPr>
                <w:b/>
                <w:sz w:val="24"/>
              </w:rPr>
              <w:t>Месяц</w:t>
            </w:r>
          </w:p>
        </w:tc>
        <w:tc>
          <w:tcPr>
            <w:tcW w:w="1765" w:type="dxa"/>
            <w:shd w:val="clear" w:color="auto" w:fill="F1F1F1"/>
          </w:tcPr>
          <w:p w:rsidR="00E575F5" w:rsidRDefault="003A258C">
            <w:pPr>
              <w:pStyle w:val="TableParagraph"/>
              <w:spacing w:line="271" w:lineRule="exact"/>
              <w:ind w:left="338" w:right="330"/>
              <w:jc w:val="center"/>
              <w:rPr>
                <w:b/>
                <w:sz w:val="24"/>
              </w:rPr>
            </w:pPr>
            <w:r>
              <w:rPr>
                <w:b/>
                <w:sz w:val="24"/>
              </w:rPr>
              <w:t>Батурино</w:t>
            </w:r>
          </w:p>
        </w:tc>
        <w:tc>
          <w:tcPr>
            <w:tcW w:w="1761" w:type="dxa"/>
            <w:shd w:val="clear" w:color="auto" w:fill="F1F1F1"/>
          </w:tcPr>
          <w:p w:rsidR="00E575F5" w:rsidRDefault="003A258C" w:rsidP="00906B47">
            <w:pPr>
              <w:pStyle w:val="TableParagraph"/>
              <w:ind w:left="0" w:right="4"/>
              <w:jc w:val="center"/>
              <w:rPr>
                <w:b/>
                <w:sz w:val="24"/>
              </w:rPr>
            </w:pPr>
            <w:r>
              <w:rPr>
                <w:b/>
                <w:sz w:val="24"/>
              </w:rPr>
              <w:t>Ноль-Пикет (утро)</w:t>
            </w:r>
          </w:p>
        </w:tc>
        <w:tc>
          <w:tcPr>
            <w:tcW w:w="1765" w:type="dxa"/>
            <w:shd w:val="clear" w:color="auto" w:fill="F1F1F1"/>
          </w:tcPr>
          <w:p w:rsidR="00E575F5" w:rsidRDefault="003A258C" w:rsidP="00906B47">
            <w:pPr>
              <w:pStyle w:val="TableParagraph"/>
              <w:ind w:left="0"/>
              <w:jc w:val="center"/>
              <w:rPr>
                <w:b/>
                <w:sz w:val="24"/>
              </w:rPr>
            </w:pPr>
            <w:r>
              <w:rPr>
                <w:b/>
                <w:sz w:val="24"/>
              </w:rPr>
              <w:t>Ноль-Пикет (вечер)</w:t>
            </w:r>
          </w:p>
        </w:tc>
        <w:tc>
          <w:tcPr>
            <w:tcW w:w="2349" w:type="dxa"/>
            <w:shd w:val="clear" w:color="auto" w:fill="F1F1F1"/>
          </w:tcPr>
          <w:p w:rsidR="00E575F5" w:rsidRDefault="003A258C" w:rsidP="00906B47">
            <w:pPr>
              <w:pStyle w:val="TableParagraph"/>
              <w:ind w:left="0"/>
              <w:jc w:val="center"/>
              <w:rPr>
                <w:b/>
                <w:sz w:val="24"/>
              </w:rPr>
            </w:pPr>
            <w:r>
              <w:rPr>
                <w:b/>
                <w:sz w:val="24"/>
              </w:rPr>
              <w:t>Всего за 2012г. По району</w:t>
            </w:r>
          </w:p>
        </w:tc>
      </w:tr>
      <w:tr w:rsidR="00E575F5" w:rsidTr="00906B47">
        <w:trPr>
          <w:trHeight w:val="550"/>
        </w:trPr>
        <w:tc>
          <w:tcPr>
            <w:tcW w:w="2349" w:type="dxa"/>
            <w:vMerge/>
            <w:tcBorders>
              <w:top w:val="nil"/>
            </w:tcBorders>
            <w:shd w:val="clear" w:color="auto" w:fill="F1F1F1"/>
          </w:tcPr>
          <w:p w:rsidR="00E575F5" w:rsidRDefault="00E575F5">
            <w:pPr>
              <w:rPr>
                <w:sz w:val="2"/>
                <w:szCs w:val="2"/>
              </w:rPr>
            </w:pPr>
          </w:p>
        </w:tc>
        <w:tc>
          <w:tcPr>
            <w:tcW w:w="1765" w:type="dxa"/>
            <w:shd w:val="clear" w:color="auto" w:fill="F1F1F1"/>
          </w:tcPr>
          <w:p w:rsidR="00E575F5" w:rsidRDefault="003A258C">
            <w:pPr>
              <w:pStyle w:val="TableParagraph"/>
              <w:spacing w:line="271" w:lineRule="exact"/>
              <w:ind w:left="522"/>
              <w:rPr>
                <w:b/>
                <w:sz w:val="24"/>
              </w:rPr>
            </w:pPr>
            <w:r>
              <w:rPr>
                <w:b/>
                <w:sz w:val="24"/>
              </w:rPr>
              <w:t>кол-во</w:t>
            </w:r>
          </w:p>
          <w:p w:rsidR="00E575F5" w:rsidRDefault="003A258C">
            <w:pPr>
              <w:pStyle w:val="TableParagraph"/>
              <w:spacing w:line="259" w:lineRule="exact"/>
              <w:ind w:left="502"/>
              <w:rPr>
                <w:b/>
                <w:sz w:val="24"/>
              </w:rPr>
            </w:pPr>
            <w:r>
              <w:rPr>
                <w:b/>
                <w:sz w:val="24"/>
              </w:rPr>
              <w:t>пассаж</w:t>
            </w:r>
          </w:p>
        </w:tc>
        <w:tc>
          <w:tcPr>
            <w:tcW w:w="1761" w:type="dxa"/>
            <w:shd w:val="clear" w:color="auto" w:fill="F1F1F1"/>
          </w:tcPr>
          <w:p w:rsidR="00E575F5" w:rsidRDefault="003A258C">
            <w:pPr>
              <w:pStyle w:val="TableParagraph"/>
              <w:spacing w:line="271" w:lineRule="exact"/>
              <w:ind w:left="518"/>
              <w:rPr>
                <w:b/>
                <w:sz w:val="24"/>
              </w:rPr>
            </w:pPr>
            <w:r>
              <w:rPr>
                <w:b/>
                <w:sz w:val="24"/>
              </w:rPr>
              <w:t>кол-во</w:t>
            </w:r>
          </w:p>
          <w:p w:rsidR="00E575F5" w:rsidRDefault="003A258C">
            <w:pPr>
              <w:pStyle w:val="TableParagraph"/>
              <w:spacing w:line="259" w:lineRule="exact"/>
              <w:ind w:left="498"/>
              <w:rPr>
                <w:b/>
                <w:sz w:val="24"/>
              </w:rPr>
            </w:pPr>
            <w:r>
              <w:rPr>
                <w:b/>
                <w:sz w:val="24"/>
              </w:rPr>
              <w:t>пассаж</w:t>
            </w:r>
          </w:p>
        </w:tc>
        <w:tc>
          <w:tcPr>
            <w:tcW w:w="1765" w:type="dxa"/>
            <w:shd w:val="clear" w:color="auto" w:fill="F1F1F1"/>
          </w:tcPr>
          <w:p w:rsidR="00E575F5" w:rsidRDefault="003A258C">
            <w:pPr>
              <w:pStyle w:val="TableParagraph"/>
              <w:spacing w:line="271" w:lineRule="exact"/>
              <w:ind w:left="521"/>
              <w:rPr>
                <w:b/>
                <w:sz w:val="24"/>
              </w:rPr>
            </w:pPr>
            <w:r>
              <w:rPr>
                <w:b/>
                <w:sz w:val="24"/>
              </w:rPr>
              <w:t>кол-во</w:t>
            </w:r>
          </w:p>
          <w:p w:rsidR="00E575F5" w:rsidRDefault="003A258C">
            <w:pPr>
              <w:pStyle w:val="TableParagraph"/>
              <w:spacing w:line="259" w:lineRule="exact"/>
              <w:ind w:left="501"/>
              <w:rPr>
                <w:b/>
                <w:sz w:val="24"/>
              </w:rPr>
            </w:pPr>
            <w:r>
              <w:rPr>
                <w:b/>
                <w:sz w:val="24"/>
              </w:rPr>
              <w:t>пассаж</w:t>
            </w:r>
          </w:p>
        </w:tc>
        <w:tc>
          <w:tcPr>
            <w:tcW w:w="2349" w:type="dxa"/>
            <w:shd w:val="clear" w:color="auto" w:fill="F1F1F1"/>
          </w:tcPr>
          <w:p w:rsidR="00E575F5" w:rsidRDefault="003A258C">
            <w:pPr>
              <w:pStyle w:val="TableParagraph"/>
              <w:spacing w:line="271" w:lineRule="exact"/>
              <w:ind w:left="0" w:right="778"/>
              <w:jc w:val="right"/>
              <w:rPr>
                <w:b/>
                <w:sz w:val="24"/>
              </w:rPr>
            </w:pPr>
            <w:r>
              <w:rPr>
                <w:b/>
                <w:sz w:val="24"/>
              </w:rPr>
              <w:t>пассаж</w:t>
            </w:r>
          </w:p>
        </w:tc>
      </w:tr>
      <w:tr w:rsidR="00E575F5" w:rsidTr="00906B47">
        <w:trPr>
          <w:trHeight w:val="277"/>
        </w:trPr>
        <w:tc>
          <w:tcPr>
            <w:tcW w:w="2349" w:type="dxa"/>
          </w:tcPr>
          <w:p w:rsidR="00E575F5" w:rsidRDefault="003A258C">
            <w:pPr>
              <w:pStyle w:val="TableParagraph"/>
              <w:spacing w:line="258" w:lineRule="exact"/>
              <w:ind w:left="110"/>
              <w:rPr>
                <w:sz w:val="24"/>
              </w:rPr>
            </w:pPr>
            <w:r>
              <w:rPr>
                <w:sz w:val="24"/>
              </w:rPr>
              <w:t>январь</w:t>
            </w:r>
          </w:p>
        </w:tc>
        <w:tc>
          <w:tcPr>
            <w:tcW w:w="1765" w:type="dxa"/>
          </w:tcPr>
          <w:p w:rsidR="00E575F5" w:rsidRDefault="003A258C">
            <w:pPr>
              <w:pStyle w:val="TableParagraph"/>
              <w:spacing w:line="258" w:lineRule="exact"/>
              <w:ind w:left="338" w:right="327"/>
              <w:jc w:val="center"/>
              <w:rPr>
                <w:sz w:val="24"/>
              </w:rPr>
            </w:pPr>
            <w:r>
              <w:rPr>
                <w:sz w:val="24"/>
              </w:rPr>
              <w:t>603</w:t>
            </w:r>
          </w:p>
        </w:tc>
        <w:tc>
          <w:tcPr>
            <w:tcW w:w="1761" w:type="dxa"/>
          </w:tcPr>
          <w:p w:rsidR="00E575F5" w:rsidRDefault="003A258C">
            <w:pPr>
              <w:pStyle w:val="TableParagraph"/>
              <w:spacing w:line="258" w:lineRule="exact"/>
              <w:ind w:left="678" w:right="672"/>
              <w:jc w:val="center"/>
              <w:rPr>
                <w:sz w:val="24"/>
              </w:rPr>
            </w:pPr>
            <w:r>
              <w:rPr>
                <w:sz w:val="24"/>
              </w:rPr>
              <w:t>15</w:t>
            </w:r>
          </w:p>
        </w:tc>
        <w:tc>
          <w:tcPr>
            <w:tcW w:w="1765" w:type="dxa"/>
          </w:tcPr>
          <w:p w:rsidR="00E575F5" w:rsidRDefault="003A258C">
            <w:pPr>
              <w:pStyle w:val="TableParagraph"/>
              <w:spacing w:line="258" w:lineRule="exact"/>
              <w:ind w:left="338" w:right="330"/>
              <w:jc w:val="center"/>
              <w:rPr>
                <w:sz w:val="24"/>
              </w:rPr>
            </w:pPr>
            <w:r>
              <w:rPr>
                <w:sz w:val="24"/>
              </w:rPr>
              <w:t>14</w:t>
            </w:r>
          </w:p>
        </w:tc>
        <w:tc>
          <w:tcPr>
            <w:tcW w:w="2349" w:type="dxa"/>
          </w:tcPr>
          <w:p w:rsidR="00E575F5" w:rsidRDefault="003A258C">
            <w:pPr>
              <w:pStyle w:val="TableParagraph"/>
              <w:spacing w:line="258" w:lineRule="exact"/>
              <w:ind w:left="0" w:right="747"/>
              <w:jc w:val="right"/>
              <w:rPr>
                <w:sz w:val="24"/>
              </w:rPr>
            </w:pPr>
            <w:r>
              <w:rPr>
                <w:sz w:val="24"/>
              </w:rPr>
              <w:t>2 679,00</w:t>
            </w:r>
          </w:p>
        </w:tc>
      </w:tr>
      <w:tr w:rsidR="00E575F5" w:rsidTr="00906B47">
        <w:trPr>
          <w:trHeight w:val="273"/>
        </w:trPr>
        <w:tc>
          <w:tcPr>
            <w:tcW w:w="2349" w:type="dxa"/>
          </w:tcPr>
          <w:p w:rsidR="00E575F5" w:rsidRDefault="003A258C">
            <w:pPr>
              <w:pStyle w:val="TableParagraph"/>
              <w:spacing w:line="254" w:lineRule="exact"/>
              <w:ind w:left="110"/>
              <w:rPr>
                <w:sz w:val="24"/>
              </w:rPr>
            </w:pPr>
            <w:r>
              <w:rPr>
                <w:sz w:val="24"/>
              </w:rPr>
              <w:t>февраль</w:t>
            </w:r>
          </w:p>
        </w:tc>
        <w:tc>
          <w:tcPr>
            <w:tcW w:w="1765" w:type="dxa"/>
          </w:tcPr>
          <w:p w:rsidR="00E575F5" w:rsidRDefault="003A258C">
            <w:pPr>
              <w:pStyle w:val="TableParagraph"/>
              <w:spacing w:line="254" w:lineRule="exact"/>
              <w:ind w:left="338" w:right="327"/>
              <w:jc w:val="center"/>
              <w:rPr>
                <w:sz w:val="24"/>
              </w:rPr>
            </w:pPr>
            <w:r>
              <w:rPr>
                <w:sz w:val="24"/>
              </w:rPr>
              <w:t>618</w:t>
            </w:r>
          </w:p>
        </w:tc>
        <w:tc>
          <w:tcPr>
            <w:tcW w:w="1761" w:type="dxa"/>
          </w:tcPr>
          <w:p w:rsidR="00E575F5" w:rsidRDefault="003A258C">
            <w:pPr>
              <w:pStyle w:val="TableParagraph"/>
              <w:spacing w:line="254" w:lineRule="exact"/>
              <w:ind w:left="678" w:right="672"/>
              <w:jc w:val="center"/>
              <w:rPr>
                <w:sz w:val="24"/>
              </w:rPr>
            </w:pPr>
            <w:r>
              <w:rPr>
                <w:sz w:val="24"/>
              </w:rPr>
              <w:t>14</w:t>
            </w:r>
          </w:p>
        </w:tc>
        <w:tc>
          <w:tcPr>
            <w:tcW w:w="1765" w:type="dxa"/>
          </w:tcPr>
          <w:p w:rsidR="00E575F5" w:rsidRDefault="003A258C">
            <w:pPr>
              <w:pStyle w:val="TableParagraph"/>
              <w:spacing w:line="254" w:lineRule="exact"/>
              <w:ind w:left="338" w:right="330"/>
              <w:jc w:val="center"/>
              <w:rPr>
                <w:sz w:val="24"/>
              </w:rPr>
            </w:pPr>
            <w:r>
              <w:rPr>
                <w:sz w:val="24"/>
              </w:rPr>
              <w:t>14</w:t>
            </w:r>
          </w:p>
        </w:tc>
        <w:tc>
          <w:tcPr>
            <w:tcW w:w="2349" w:type="dxa"/>
          </w:tcPr>
          <w:p w:rsidR="00E575F5" w:rsidRDefault="003A258C">
            <w:pPr>
              <w:pStyle w:val="TableParagraph"/>
              <w:spacing w:line="254" w:lineRule="exact"/>
              <w:ind w:left="0" w:right="747"/>
              <w:jc w:val="right"/>
              <w:rPr>
                <w:sz w:val="24"/>
              </w:rPr>
            </w:pPr>
            <w:r>
              <w:rPr>
                <w:sz w:val="24"/>
              </w:rPr>
              <w:t>2 538,00</w:t>
            </w:r>
          </w:p>
        </w:tc>
      </w:tr>
      <w:tr w:rsidR="00E575F5" w:rsidTr="00906B47">
        <w:trPr>
          <w:trHeight w:val="274"/>
        </w:trPr>
        <w:tc>
          <w:tcPr>
            <w:tcW w:w="2349" w:type="dxa"/>
          </w:tcPr>
          <w:p w:rsidR="00E575F5" w:rsidRDefault="003A258C">
            <w:pPr>
              <w:pStyle w:val="TableParagraph"/>
              <w:spacing w:line="254" w:lineRule="exact"/>
              <w:ind w:left="110"/>
              <w:rPr>
                <w:sz w:val="24"/>
              </w:rPr>
            </w:pPr>
            <w:r>
              <w:rPr>
                <w:sz w:val="24"/>
              </w:rPr>
              <w:t>март</w:t>
            </w:r>
          </w:p>
        </w:tc>
        <w:tc>
          <w:tcPr>
            <w:tcW w:w="1765" w:type="dxa"/>
          </w:tcPr>
          <w:p w:rsidR="00E575F5" w:rsidRDefault="003A258C">
            <w:pPr>
              <w:pStyle w:val="TableParagraph"/>
              <w:spacing w:line="254" w:lineRule="exact"/>
              <w:ind w:left="338" w:right="327"/>
              <w:jc w:val="center"/>
              <w:rPr>
                <w:sz w:val="24"/>
              </w:rPr>
            </w:pPr>
            <w:r>
              <w:rPr>
                <w:sz w:val="24"/>
              </w:rPr>
              <w:t>629</w:t>
            </w:r>
          </w:p>
        </w:tc>
        <w:tc>
          <w:tcPr>
            <w:tcW w:w="1761" w:type="dxa"/>
          </w:tcPr>
          <w:p w:rsidR="00E575F5" w:rsidRDefault="003A258C">
            <w:pPr>
              <w:pStyle w:val="TableParagraph"/>
              <w:spacing w:line="254" w:lineRule="exact"/>
              <w:ind w:left="678" w:right="672"/>
              <w:jc w:val="center"/>
              <w:rPr>
                <w:sz w:val="24"/>
              </w:rPr>
            </w:pPr>
            <w:r>
              <w:rPr>
                <w:sz w:val="24"/>
              </w:rPr>
              <w:t>13</w:t>
            </w:r>
          </w:p>
        </w:tc>
        <w:tc>
          <w:tcPr>
            <w:tcW w:w="1765" w:type="dxa"/>
          </w:tcPr>
          <w:p w:rsidR="00E575F5" w:rsidRDefault="003A258C">
            <w:pPr>
              <w:pStyle w:val="TableParagraph"/>
              <w:spacing w:line="254" w:lineRule="exact"/>
              <w:ind w:left="338" w:right="330"/>
              <w:jc w:val="center"/>
              <w:rPr>
                <w:sz w:val="24"/>
              </w:rPr>
            </w:pPr>
            <w:r>
              <w:rPr>
                <w:sz w:val="24"/>
              </w:rPr>
              <w:t>19</w:t>
            </w:r>
          </w:p>
        </w:tc>
        <w:tc>
          <w:tcPr>
            <w:tcW w:w="2349" w:type="dxa"/>
          </w:tcPr>
          <w:p w:rsidR="00E575F5" w:rsidRDefault="003A258C">
            <w:pPr>
              <w:pStyle w:val="TableParagraph"/>
              <w:spacing w:line="254" w:lineRule="exact"/>
              <w:ind w:left="0" w:right="747"/>
              <w:jc w:val="right"/>
              <w:rPr>
                <w:sz w:val="24"/>
              </w:rPr>
            </w:pPr>
            <w:r>
              <w:rPr>
                <w:sz w:val="24"/>
              </w:rPr>
              <w:t>2 735,00</w:t>
            </w:r>
          </w:p>
        </w:tc>
      </w:tr>
      <w:tr w:rsidR="00E575F5" w:rsidTr="00906B47">
        <w:trPr>
          <w:trHeight w:val="278"/>
        </w:trPr>
        <w:tc>
          <w:tcPr>
            <w:tcW w:w="2349" w:type="dxa"/>
          </w:tcPr>
          <w:p w:rsidR="00E575F5" w:rsidRDefault="003A258C">
            <w:pPr>
              <w:pStyle w:val="TableParagraph"/>
              <w:spacing w:line="258" w:lineRule="exact"/>
              <w:ind w:left="110"/>
              <w:rPr>
                <w:b/>
                <w:sz w:val="24"/>
              </w:rPr>
            </w:pPr>
            <w:r>
              <w:rPr>
                <w:b/>
                <w:sz w:val="24"/>
              </w:rPr>
              <w:t>за I кв. 2012г.</w:t>
            </w:r>
          </w:p>
        </w:tc>
        <w:tc>
          <w:tcPr>
            <w:tcW w:w="1765" w:type="dxa"/>
          </w:tcPr>
          <w:p w:rsidR="00E575F5" w:rsidRDefault="003A258C">
            <w:pPr>
              <w:pStyle w:val="TableParagraph"/>
              <w:spacing w:line="258" w:lineRule="exact"/>
              <w:ind w:left="338" w:right="327"/>
              <w:jc w:val="center"/>
              <w:rPr>
                <w:b/>
                <w:sz w:val="24"/>
              </w:rPr>
            </w:pPr>
            <w:r>
              <w:rPr>
                <w:b/>
                <w:sz w:val="24"/>
              </w:rPr>
              <w:t>1850</w:t>
            </w:r>
          </w:p>
        </w:tc>
        <w:tc>
          <w:tcPr>
            <w:tcW w:w="1761" w:type="dxa"/>
          </w:tcPr>
          <w:p w:rsidR="00E575F5" w:rsidRDefault="003A258C">
            <w:pPr>
              <w:pStyle w:val="TableParagraph"/>
              <w:spacing w:line="258" w:lineRule="exact"/>
              <w:ind w:left="678" w:right="672"/>
              <w:jc w:val="center"/>
              <w:rPr>
                <w:b/>
                <w:sz w:val="24"/>
              </w:rPr>
            </w:pPr>
            <w:r>
              <w:rPr>
                <w:b/>
                <w:sz w:val="24"/>
              </w:rPr>
              <w:t>42</w:t>
            </w:r>
          </w:p>
        </w:tc>
        <w:tc>
          <w:tcPr>
            <w:tcW w:w="1765" w:type="dxa"/>
          </w:tcPr>
          <w:p w:rsidR="00E575F5" w:rsidRDefault="003A258C">
            <w:pPr>
              <w:pStyle w:val="TableParagraph"/>
              <w:spacing w:line="258" w:lineRule="exact"/>
              <w:ind w:left="338" w:right="330"/>
              <w:jc w:val="center"/>
              <w:rPr>
                <w:b/>
                <w:sz w:val="24"/>
              </w:rPr>
            </w:pPr>
            <w:r>
              <w:rPr>
                <w:b/>
                <w:sz w:val="24"/>
              </w:rPr>
              <w:t>47</w:t>
            </w:r>
          </w:p>
        </w:tc>
        <w:tc>
          <w:tcPr>
            <w:tcW w:w="2349" w:type="dxa"/>
          </w:tcPr>
          <w:p w:rsidR="00E575F5" w:rsidRDefault="003A258C">
            <w:pPr>
              <w:pStyle w:val="TableParagraph"/>
              <w:spacing w:line="258" w:lineRule="exact"/>
              <w:ind w:left="0" w:right="747"/>
              <w:jc w:val="right"/>
              <w:rPr>
                <w:b/>
                <w:sz w:val="24"/>
              </w:rPr>
            </w:pPr>
            <w:r>
              <w:rPr>
                <w:b/>
                <w:sz w:val="24"/>
              </w:rPr>
              <w:t>7 952,00</w:t>
            </w:r>
          </w:p>
        </w:tc>
      </w:tr>
      <w:tr w:rsidR="00E575F5" w:rsidTr="00906B47">
        <w:trPr>
          <w:trHeight w:val="274"/>
        </w:trPr>
        <w:tc>
          <w:tcPr>
            <w:tcW w:w="2349" w:type="dxa"/>
          </w:tcPr>
          <w:p w:rsidR="00E575F5" w:rsidRDefault="003A258C">
            <w:pPr>
              <w:pStyle w:val="TableParagraph"/>
              <w:spacing w:line="254" w:lineRule="exact"/>
              <w:ind w:left="110"/>
              <w:rPr>
                <w:sz w:val="24"/>
              </w:rPr>
            </w:pPr>
            <w:r>
              <w:rPr>
                <w:sz w:val="24"/>
              </w:rPr>
              <w:t>апрель</w:t>
            </w:r>
          </w:p>
        </w:tc>
        <w:tc>
          <w:tcPr>
            <w:tcW w:w="1765" w:type="dxa"/>
          </w:tcPr>
          <w:p w:rsidR="00E575F5" w:rsidRDefault="003A258C">
            <w:pPr>
              <w:pStyle w:val="TableParagraph"/>
              <w:spacing w:line="254" w:lineRule="exact"/>
              <w:ind w:left="338" w:right="327"/>
              <w:jc w:val="center"/>
              <w:rPr>
                <w:sz w:val="24"/>
              </w:rPr>
            </w:pPr>
            <w:r>
              <w:rPr>
                <w:sz w:val="24"/>
              </w:rPr>
              <w:t>595</w:t>
            </w:r>
          </w:p>
        </w:tc>
        <w:tc>
          <w:tcPr>
            <w:tcW w:w="1761" w:type="dxa"/>
          </w:tcPr>
          <w:p w:rsidR="00E575F5" w:rsidRDefault="003A258C">
            <w:pPr>
              <w:pStyle w:val="TableParagraph"/>
              <w:spacing w:line="254" w:lineRule="exact"/>
              <w:ind w:left="678" w:right="672"/>
              <w:jc w:val="center"/>
              <w:rPr>
                <w:sz w:val="24"/>
              </w:rPr>
            </w:pPr>
            <w:r>
              <w:rPr>
                <w:sz w:val="24"/>
              </w:rPr>
              <w:t>16</w:t>
            </w:r>
          </w:p>
        </w:tc>
        <w:tc>
          <w:tcPr>
            <w:tcW w:w="1765" w:type="dxa"/>
          </w:tcPr>
          <w:p w:rsidR="00E575F5" w:rsidRDefault="003A258C">
            <w:pPr>
              <w:pStyle w:val="TableParagraph"/>
              <w:spacing w:line="254" w:lineRule="exact"/>
              <w:ind w:left="338" w:right="330"/>
              <w:jc w:val="center"/>
              <w:rPr>
                <w:sz w:val="24"/>
              </w:rPr>
            </w:pPr>
            <w:r>
              <w:rPr>
                <w:sz w:val="24"/>
              </w:rPr>
              <w:t>17</w:t>
            </w:r>
          </w:p>
        </w:tc>
        <w:tc>
          <w:tcPr>
            <w:tcW w:w="2349" w:type="dxa"/>
          </w:tcPr>
          <w:p w:rsidR="00E575F5" w:rsidRDefault="003A258C">
            <w:pPr>
              <w:pStyle w:val="TableParagraph"/>
              <w:spacing w:line="254" w:lineRule="exact"/>
              <w:ind w:left="0" w:right="747"/>
              <w:jc w:val="right"/>
              <w:rPr>
                <w:sz w:val="24"/>
              </w:rPr>
            </w:pPr>
            <w:r>
              <w:rPr>
                <w:sz w:val="24"/>
              </w:rPr>
              <w:t>2 729,00</w:t>
            </w:r>
          </w:p>
        </w:tc>
      </w:tr>
      <w:tr w:rsidR="00E575F5" w:rsidTr="00906B47">
        <w:trPr>
          <w:trHeight w:val="277"/>
        </w:trPr>
        <w:tc>
          <w:tcPr>
            <w:tcW w:w="2349" w:type="dxa"/>
          </w:tcPr>
          <w:p w:rsidR="00E575F5" w:rsidRDefault="003A258C">
            <w:pPr>
              <w:pStyle w:val="TableParagraph"/>
              <w:spacing w:line="258" w:lineRule="exact"/>
              <w:ind w:left="110"/>
              <w:rPr>
                <w:sz w:val="24"/>
              </w:rPr>
            </w:pPr>
            <w:r>
              <w:rPr>
                <w:sz w:val="24"/>
              </w:rPr>
              <w:t>май</w:t>
            </w:r>
          </w:p>
        </w:tc>
        <w:tc>
          <w:tcPr>
            <w:tcW w:w="1765" w:type="dxa"/>
          </w:tcPr>
          <w:p w:rsidR="00E575F5" w:rsidRDefault="003A258C">
            <w:pPr>
              <w:pStyle w:val="TableParagraph"/>
              <w:spacing w:line="258" w:lineRule="exact"/>
              <w:ind w:left="338" w:right="327"/>
              <w:jc w:val="center"/>
              <w:rPr>
                <w:sz w:val="24"/>
              </w:rPr>
            </w:pPr>
            <w:r>
              <w:rPr>
                <w:sz w:val="24"/>
              </w:rPr>
              <w:t>709</w:t>
            </w:r>
          </w:p>
        </w:tc>
        <w:tc>
          <w:tcPr>
            <w:tcW w:w="1761" w:type="dxa"/>
          </w:tcPr>
          <w:p w:rsidR="00E575F5" w:rsidRDefault="003A258C">
            <w:pPr>
              <w:pStyle w:val="TableParagraph"/>
              <w:spacing w:line="258" w:lineRule="exact"/>
              <w:ind w:left="678" w:right="672"/>
              <w:jc w:val="center"/>
              <w:rPr>
                <w:sz w:val="24"/>
              </w:rPr>
            </w:pPr>
            <w:r>
              <w:rPr>
                <w:sz w:val="24"/>
              </w:rPr>
              <w:t>17</w:t>
            </w:r>
          </w:p>
        </w:tc>
        <w:tc>
          <w:tcPr>
            <w:tcW w:w="1765" w:type="dxa"/>
          </w:tcPr>
          <w:p w:rsidR="00E575F5" w:rsidRDefault="003A258C">
            <w:pPr>
              <w:pStyle w:val="TableParagraph"/>
              <w:spacing w:line="258" w:lineRule="exact"/>
              <w:ind w:left="338" w:right="330"/>
              <w:jc w:val="center"/>
              <w:rPr>
                <w:sz w:val="24"/>
              </w:rPr>
            </w:pPr>
            <w:r>
              <w:rPr>
                <w:sz w:val="24"/>
              </w:rPr>
              <w:t>18</w:t>
            </w:r>
          </w:p>
        </w:tc>
        <w:tc>
          <w:tcPr>
            <w:tcW w:w="2349" w:type="dxa"/>
          </w:tcPr>
          <w:p w:rsidR="00E575F5" w:rsidRDefault="003A258C">
            <w:pPr>
              <w:pStyle w:val="TableParagraph"/>
              <w:spacing w:line="258" w:lineRule="exact"/>
              <w:ind w:left="0" w:right="747"/>
              <w:jc w:val="right"/>
              <w:rPr>
                <w:sz w:val="24"/>
              </w:rPr>
            </w:pPr>
            <w:r>
              <w:rPr>
                <w:sz w:val="24"/>
              </w:rPr>
              <w:t>2 787,00</w:t>
            </w:r>
          </w:p>
        </w:tc>
      </w:tr>
      <w:tr w:rsidR="00E575F5" w:rsidTr="00906B47">
        <w:trPr>
          <w:trHeight w:val="274"/>
        </w:trPr>
        <w:tc>
          <w:tcPr>
            <w:tcW w:w="2349" w:type="dxa"/>
          </w:tcPr>
          <w:p w:rsidR="00E575F5" w:rsidRDefault="003A258C">
            <w:pPr>
              <w:pStyle w:val="TableParagraph"/>
              <w:spacing w:line="254" w:lineRule="exact"/>
              <w:ind w:left="110"/>
              <w:rPr>
                <w:sz w:val="24"/>
              </w:rPr>
            </w:pPr>
            <w:r>
              <w:rPr>
                <w:sz w:val="24"/>
              </w:rPr>
              <w:t>июнь</w:t>
            </w:r>
          </w:p>
        </w:tc>
        <w:tc>
          <w:tcPr>
            <w:tcW w:w="1765" w:type="dxa"/>
          </w:tcPr>
          <w:p w:rsidR="00E575F5" w:rsidRDefault="003A258C">
            <w:pPr>
              <w:pStyle w:val="TableParagraph"/>
              <w:spacing w:line="254" w:lineRule="exact"/>
              <w:ind w:left="338" w:right="327"/>
              <w:jc w:val="center"/>
              <w:rPr>
                <w:sz w:val="24"/>
              </w:rPr>
            </w:pPr>
            <w:r>
              <w:rPr>
                <w:sz w:val="24"/>
              </w:rPr>
              <w:t>873</w:t>
            </w:r>
          </w:p>
        </w:tc>
        <w:tc>
          <w:tcPr>
            <w:tcW w:w="1761" w:type="dxa"/>
          </w:tcPr>
          <w:p w:rsidR="00E575F5" w:rsidRDefault="003A258C">
            <w:pPr>
              <w:pStyle w:val="TableParagraph"/>
              <w:spacing w:line="254" w:lineRule="exact"/>
              <w:ind w:left="678" w:right="672"/>
              <w:jc w:val="center"/>
              <w:rPr>
                <w:sz w:val="24"/>
              </w:rPr>
            </w:pPr>
            <w:r>
              <w:rPr>
                <w:sz w:val="24"/>
              </w:rPr>
              <w:t>15</w:t>
            </w:r>
          </w:p>
        </w:tc>
        <w:tc>
          <w:tcPr>
            <w:tcW w:w="1765" w:type="dxa"/>
          </w:tcPr>
          <w:p w:rsidR="00E575F5" w:rsidRDefault="003A258C">
            <w:pPr>
              <w:pStyle w:val="TableParagraph"/>
              <w:spacing w:line="254" w:lineRule="exact"/>
              <w:ind w:left="338" w:right="330"/>
              <w:jc w:val="center"/>
              <w:rPr>
                <w:sz w:val="24"/>
              </w:rPr>
            </w:pPr>
            <w:r>
              <w:rPr>
                <w:sz w:val="24"/>
              </w:rPr>
              <w:t>16</w:t>
            </w:r>
          </w:p>
        </w:tc>
        <w:tc>
          <w:tcPr>
            <w:tcW w:w="2349" w:type="dxa"/>
          </w:tcPr>
          <w:p w:rsidR="00E575F5" w:rsidRDefault="003A258C">
            <w:pPr>
              <w:pStyle w:val="TableParagraph"/>
              <w:spacing w:line="254" w:lineRule="exact"/>
              <w:ind w:left="0" w:right="747"/>
              <w:jc w:val="right"/>
              <w:rPr>
                <w:sz w:val="24"/>
              </w:rPr>
            </w:pPr>
            <w:r>
              <w:rPr>
                <w:sz w:val="24"/>
              </w:rPr>
              <w:t>3 121,00</w:t>
            </w:r>
          </w:p>
        </w:tc>
      </w:tr>
      <w:tr w:rsidR="00E575F5" w:rsidTr="00906B47">
        <w:trPr>
          <w:trHeight w:val="278"/>
        </w:trPr>
        <w:tc>
          <w:tcPr>
            <w:tcW w:w="2349" w:type="dxa"/>
          </w:tcPr>
          <w:p w:rsidR="00E575F5" w:rsidRDefault="003A258C">
            <w:pPr>
              <w:pStyle w:val="TableParagraph"/>
              <w:spacing w:line="258" w:lineRule="exact"/>
              <w:ind w:left="110"/>
              <w:rPr>
                <w:b/>
                <w:sz w:val="24"/>
              </w:rPr>
            </w:pPr>
            <w:r>
              <w:rPr>
                <w:b/>
                <w:sz w:val="24"/>
              </w:rPr>
              <w:t>за II кв. 2012г.</w:t>
            </w:r>
          </w:p>
        </w:tc>
        <w:tc>
          <w:tcPr>
            <w:tcW w:w="1765" w:type="dxa"/>
          </w:tcPr>
          <w:p w:rsidR="00E575F5" w:rsidRDefault="003A258C">
            <w:pPr>
              <w:pStyle w:val="TableParagraph"/>
              <w:spacing w:line="258" w:lineRule="exact"/>
              <w:ind w:left="338" w:right="327"/>
              <w:jc w:val="center"/>
              <w:rPr>
                <w:b/>
                <w:sz w:val="24"/>
              </w:rPr>
            </w:pPr>
            <w:r>
              <w:rPr>
                <w:b/>
                <w:sz w:val="24"/>
              </w:rPr>
              <w:t>2177</w:t>
            </w:r>
          </w:p>
        </w:tc>
        <w:tc>
          <w:tcPr>
            <w:tcW w:w="1761" w:type="dxa"/>
          </w:tcPr>
          <w:p w:rsidR="00E575F5" w:rsidRDefault="003A258C">
            <w:pPr>
              <w:pStyle w:val="TableParagraph"/>
              <w:spacing w:line="258" w:lineRule="exact"/>
              <w:ind w:left="678" w:right="672"/>
              <w:jc w:val="center"/>
              <w:rPr>
                <w:b/>
                <w:sz w:val="24"/>
              </w:rPr>
            </w:pPr>
            <w:r>
              <w:rPr>
                <w:b/>
                <w:sz w:val="24"/>
              </w:rPr>
              <w:t>48</w:t>
            </w:r>
          </w:p>
        </w:tc>
        <w:tc>
          <w:tcPr>
            <w:tcW w:w="1765" w:type="dxa"/>
          </w:tcPr>
          <w:p w:rsidR="00E575F5" w:rsidRDefault="003A258C">
            <w:pPr>
              <w:pStyle w:val="TableParagraph"/>
              <w:spacing w:line="258" w:lineRule="exact"/>
              <w:ind w:left="338" w:right="330"/>
              <w:jc w:val="center"/>
              <w:rPr>
                <w:b/>
                <w:sz w:val="24"/>
              </w:rPr>
            </w:pPr>
            <w:r>
              <w:rPr>
                <w:b/>
                <w:sz w:val="24"/>
              </w:rPr>
              <w:t>51</w:t>
            </w:r>
          </w:p>
        </w:tc>
        <w:tc>
          <w:tcPr>
            <w:tcW w:w="2349" w:type="dxa"/>
          </w:tcPr>
          <w:p w:rsidR="00E575F5" w:rsidRDefault="003A258C">
            <w:pPr>
              <w:pStyle w:val="TableParagraph"/>
              <w:spacing w:line="258" w:lineRule="exact"/>
              <w:ind w:left="0" w:right="747"/>
              <w:jc w:val="right"/>
              <w:rPr>
                <w:b/>
                <w:sz w:val="24"/>
              </w:rPr>
            </w:pPr>
            <w:r>
              <w:rPr>
                <w:b/>
                <w:sz w:val="24"/>
              </w:rPr>
              <w:t>8 637,00</w:t>
            </w:r>
          </w:p>
        </w:tc>
      </w:tr>
      <w:tr w:rsidR="00E575F5" w:rsidTr="00906B47">
        <w:trPr>
          <w:trHeight w:val="273"/>
        </w:trPr>
        <w:tc>
          <w:tcPr>
            <w:tcW w:w="2349" w:type="dxa"/>
          </w:tcPr>
          <w:p w:rsidR="00E575F5" w:rsidRDefault="003A258C">
            <w:pPr>
              <w:pStyle w:val="TableParagraph"/>
              <w:spacing w:line="254" w:lineRule="exact"/>
              <w:ind w:left="110"/>
              <w:rPr>
                <w:sz w:val="24"/>
              </w:rPr>
            </w:pPr>
            <w:r>
              <w:rPr>
                <w:sz w:val="24"/>
              </w:rPr>
              <w:t>июль</w:t>
            </w:r>
          </w:p>
        </w:tc>
        <w:tc>
          <w:tcPr>
            <w:tcW w:w="1765" w:type="dxa"/>
          </w:tcPr>
          <w:p w:rsidR="00E575F5" w:rsidRDefault="003A258C">
            <w:pPr>
              <w:pStyle w:val="TableParagraph"/>
              <w:spacing w:line="254" w:lineRule="exact"/>
              <w:ind w:left="338" w:right="327"/>
              <w:jc w:val="center"/>
              <w:rPr>
                <w:sz w:val="24"/>
              </w:rPr>
            </w:pPr>
            <w:r>
              <w:rPr>
                <w:sz w:val="24"/>
              </w:rPr>
              <w:t>812</w:t>
            </w:r>
          </w:p>
        </w:tc>
        <w:tc>
          <w:tcPr>
            <w:tcW w:w="1761" w:type="dxa"/>
          </w:tcPr>
          <w:p w:rsidR="00E575F5" w:rsidRDefault="003A258C">
            <w:pPr>
              <w:pStyle w:val="TableParagraph"/>
              <w:spacing w:line="254" w:lineRule="exact"/>
              <w:ind w:left="678" w:right="672"/>
              <w:jc w:val="center"/>
              <w:rPr>
                <w:sz w:val="24"/>
              </w:rPr>
            </w:pPr>
            <w:r>
              <w:rPr>
                <w:sz w:val="24"/>
              </w:rPr>
              <w:t>18</w:t>
            </w:r>
          </w:p>
        </w:tc>
        <w:tc>
          <w:tcPr>
            <w:tcW w:w="1765" w:type="dxa"/>
          </w:tcPr>
          <w:p w:rsidR="00E575F5" w:rsidRDefault="003A258C">
            <w:pPr>
              <w:pStyle w:val="TableParagraph"/>
              <w:spacing w:line="254" w:lineRule="exact"/>
              <w:ind w:left="338" w:right="330"/>
              <w:jc w:val="center"/>
              <w:rPr>
                <w:sz w:val="24"/>
              </w:rPr>
            </w:pPr>
            <w:r>
              <w:rPr>
                <w:sz w:val="24"/>
              </w:rPr>
              <w:t>19</w:t>
            </w:r>
          </w:p>
        </w:tc>
        <w:tc>
          <w:tcPr>
            <w:tcW w:w="2349" w:type="dxa"/>
          </w:tcPr>
          <w:p w:rsidR="00E575F5" w:rsidRDefault="003A258C">
            <w:pPr>
              <w:pStyle w:val="TableParagraph"/>
              <w:spacing w:line="254" w:lineRule="exact"/>
              <w:ind w:left="0" w:right="747"/>
              <w:jc w:val="right"/>
              <w:rPr>
                <w:sz w:val="24"/>
              </w:rPr>
            </w:pPr>
            <w:r>
              <w:rPr>
                <w:sz w:val="24"/>
              </w:rPr>
              <w:t>3 105,00</w:t>
            </w:r>
          </w:p>
        </w:tc>
      </w:tr>
      <w:tr w:rsidR="00E575F5" w:rsidTr="00906B47">
        <w:trPr>
          <w:trHeight w:val="277"/>
        </w:trPr>
        <w:tc>
          <w:tcPr>
            <w:tcW w:w="2349" w:type="dxa"/>
          </w:tcPr>
          <w:p w:rsidR="00E575F5" w:rsidRDefault="003A258C">
            <w:pPr>
              <w:pStyle w:val="TableParagraph"/>
              <w:spacing w:line="258" w:lineRule="exact"/>
              <w:ind w:left="110"/>
              <w:rPr>
                <w:sz w:val="24"/>
              </w:rPr>
            </w:pPr>
            <w:r>
              <w:rPr>
                <w:sz w:val="24"/>
              </w:rPr>
              <w:t>август</w:t>
            </w:r>
          </w:p>
        </w:tc>
        <w:tc>
          <w:tcPr>
            <w:tcW w:w="1765" w:type="dxa"/>
          </w:tcPr>
          <w:p w:rsidR="00E575F5" w:rsidRDefault="003A258C">
            <w:pPr>
              <w:pStyle w:val="TableParagraph"/>
              <w:spacing w:line="258" w:lineRule="exact"/>
              <w:ind w:left="338" w:right="327"/>
              <w:jc w:val="center"/>
              <w:rPr>
                <w:sz w:val="24"/>
              </w:rPr>
            </w:pPr>
            <w:r>
              <w:rPr>
                <w:sz w:val="24"/>
              </w:rPr>
              <w:t>898</w:t>
            </w:r>
          </w:p>
        </w:tc>
        <w:tc>
          <w:tcPr>
            <w:tcW w:w="1761" w:type="dxa"/>
          </w:tcPr>
          <w:p w:rsidR="00E575F5" w:rsidRDefault="003A258C">
            <w:pPr>
              <w:pStyle w:val="TableParagraph"/>
              <w:spacing w:line="258" w:lineRule="exact"/>
              <w:ind w:left="678" w:right="672"/>
              <w:jc w:val="center"/>
              <w:rPr>
                <w:sz w:val="24"/>
              </w:rPr>
            </w:pPr>
            <w:r>
              <w:rPr>
                <w:sz w:val="24"/>
              </w:rPr>
              <w:t>21</w:t>
            </w:r>
          </w:p>
        </w:tc>
        <w:tc>
          <w:tcPr>
            <w:tcW w:w="1765" w:type="dxa"/>
          </w:tcPr>
          <w:p w:rsidR="00E575F5" w:rsidRDefault="003A258C">
            <w:pPr>
              <w:pStyle w:val="TableParagraph"/>
              <w:spacing w:line="258" w:lineRule="exact"/>
              <w:ind w:left="338" w:right="330"/>
              <w:jc w:val="center"/>
              <w:rPr>
                <w:sz w:val="24"/>
              </w:rPr>
            </w:pPr>
            <w:r>
              <w:rPr>
                <w:sz w:val="24"/>
              </w:rPr>
              <w:t>22</w:t>
            </w:r>
          </w:p>
        </w:tc>
        <w:tc>
          <w:tcPr>
            <w:tcW w:w="2349" w:type="dxa"/>
          </w:tcPr>
          <w:p w:rsidR="00E575F5" w:rsidRDefault="003A258C">
            <w:pPr>
              <w:pStyle w:val="TableParagraph"/>
              <w:spacing w:line="258" w:lineRule="exact"/>
              <w:ind w:left="0" w:right="747"/>
              <w:jc w:val="right"/>
              <w:rPr>
                <w:sz w:val="24"/>
              </w:rPr>
            </w:pPr>
            <w:r>
              <w:rPr>
                <w:sz w:val="24"/>
              </w:rPr>
              <w:t>3 133,00</w:t>
            </w:r>
          </w:p>
        </w:tc>
      </w:tr>
      <w:tr w:rsidR="00E575F5" w:rsidTr="00906B47">
        <w:trPr>
          <w:trHeight w:val="274"/>
        </w:trPr>
        <w:tc>
          <w:tcPr>
            <w:tcW w:w="2349" w:type="dxa"/>
          </w:tcPr>
          <w:p w:rsidR="00E575F5" w:rsidRDefault="003A258C">
            <w:pPr>
              <w:pStyle w:val="TableParagraph"/>
              <w:spacing w:line="255" w:lineRule="exact"/>
              <w:ind w:left="110"/>
              <w:rPr>
                <w:sz w:val="24"/>
              </w:rPr>
            </w:pPr>
            <w:r>
              <w:rPr>
                <w:sz w:val="24"/>
              </w:rPr>
              <w:t>сентябрь</w:t>
            </w:r>
          </w:p>
        </w:tc>
        <w:tc>
          <w:tcPr>
            <w:tcW w:w="1765" w:type="dxa"/>
          </w:tcPr>
          <w:p w:rsidR="00E575F5" w:rsidRDefault="003A258C">
            <w:pPr>
              <w:pStyle w:val="TableParagraph"/>
              <w:spacing w:line="255" w:lineRule="exact"/>
              <w:ind w:left="338" w:right="327"/>
              <w:jc w:val="center"/>
              <w:rPr>
                <w:sz w:val="24"/>
              </w:rPr>
            </w:pPr>
            <w:r>
              <w:rPr>
                <w:sz w:val="24"/>
              </w:rPr>
              <w:t>718</w:t>
            </w:r>
          </w:p>
        </w:tc>
        <w:tc>
          <w:tcPr>
            <w:tcW w:w="1761" w:type="dxa"/>
          </w:tcPr>
          <w:p w:rsidR="00E575F5" w:rsidRDefault="003A258C">
            <w:pPr>
              <w:pStyle w:val="TableParagraph"/>
              <w:spacing w:line="255" w:lineRule="exact"/>
              <w:ind w:left="678" w:right="672"/>
              <w:jc w:val="center"/>
              <w:rPr>
                <w:sz w:val="24"/>
              </w:rPr>
            </w:pPr>
            <w:r>
              <w:rPr>
                <w:sz w:val="24"/>
              </w:rPr>
              <w:t>23</w:t>
            </w:r>
          </w:p>
        </w:tc>
        <w:tc>
          <w:tcPr>
            <w:tcW w:w="1765" w:type="dxa"/>
          </w:tcPr>
          <w:p w:rsidR="00E575F5" w:rsidRDefault="003A258C">
            <w:pPr>
              <w:pStyle w:val="TableParagraph"/>
              <w:spacing w:line="255" w:lineRule="exact"/>
              <w:ind w:left="338" w:right="330"/>
              <w:jc w:val="center"/>
              <w:rPr>
                <w:sz w:val="24"/>
              </w:rPr>
            </w:pPr>
            <w:r>
              <w:rPr>
                <w:sz w:val="24"/>
              </w:rPr>
              <w:t>24</w:t>
            </w:r>
          </w:p>
        </w:tc>
        <w:tc>
          <w:tcPr>
            <w:tcW w:w="2349" w:type="dxa"/>
          </w:tcPr>
          <w:p w:rsidR="00E575F5" w:rsidRDefault="003A258C">
            <w:pPr>
              <w:pStyle w:val="TableParagraph"/>
              <w:spacing w:line="255" w:lineRule="exact"/>
              <w:ind w:left="0" w:right="747"/>
              <w:jc w:val="right"/>
              <w:rPr>
                <w:sz w:val="24"/>
              </w:rPr>
            </w:pPr>
            <w:r>
              <w:rPr>
                <w:sz w:val="24"/>
              </w:rPr>
              <w:t>2 771,00</w:t>
            </w:r>
          </w:p>
        </w:tc>
      </w:tr>
      <w:tr w:rsidR="00E575F5" w:rsidTr="00906B47">
        <w:trPr>
          <w:trHeight w:val="278"/>
        </w:trPr>
        <w:tc>
          <w:tcPr>
            <w:tcW w:w="2349" w:type="dxa"/>
          </w:tcPr>
          <w:p w:rsidR="00E575F5" w:rsidRDefault="003A258C">
            <w:pPr>
              <w:pStyle w:val="TableParagraph"/>
              <w:spacing w:line="258" w:lineRule="exact"/>
              <w:ind w:left="110"/>
              <w:rPr>
                <w:b/>
                <w:sz w:val="24"/>
              </w:rPr>
            </w:pPr>
            <w:r>
              <w:rPr>
                <w:b/>
                <w:sz w:val="24"/>
              </w:rPr>
              <w:t>за III кв. 2012г.</w:t>
            </w:r>
          </w:p>
        </w:tc>
        <w:tc>
          <w:tcPr>
            <w:tcW w:w="1765" w:type="dxa"/>
          </w:tcPr>
          <w:p w:rsidR="00E575F5" w:rsidRDefault="003A258C">
            <w:pPr>
              <w:pStyle w:val="TableParagraph"/>
              <w:spacing w:line="258" w:lineRule="exact"/>
              <w:ind w:left="338" w:right="327"/>
              <w:jc w:val="center"/>
              <w:rPr>
                <w:b/>
                <w:sz w:val="24"/>
              </w:rPr>
            </w:pPr>
            <w:r>
              <w:rPr>
                <w:b/>
                <w:sz w:val="24"/>
              </w:rPr>
              <w:t>2428</w:t>
            </w:r>
          </w:p>
        </w:tc>
        <w:tc>
          <w:tcPr>
            <w:tcW w:w="1761" w:type="dxa"/>
          </w:tcPr>
          <w:p w:rsidR="00E575F5" w:rsidRDefault="003A258C">
            <w:pPr>
              <w:pStyle w:val="TableParagraph"/>
              <w:spacing w:line="258" w:lineRule="exact"/>
              <w:ind w:left="678" w:right="672"/>
              <w:jc w:val="center"/>
              <w:rPr>
                <w:b/>
                <w:sz w:val="24"/>
              </w:rPr>
            </w:pPr>
            <w:r>
              <w:rPr>
                <w:b/>
                <w:sz w:val="24"/>
              </w:rPr>
              <w:t>62</w:t>
            </w:r>
          </w:p>
        </w:tc>
        <w:tc>
          <w:tcPr>
            <w:tcW w:w="1765" w:type="dxa"/>
          </w:tcPr>
          <w:p w:rsidR="00E575F5" w:rsidRDefault="003A258C">
            <w:pPr>
              <w:pStyle w:val="TableParagraph"/>
              <w:spacing w:line="258" w:lineRule="exact"/>
              <w:ind w:left="338" w:right="330"/>
              <w:jc w:val="center"/>
              <w:rPr>
                <w:b/>
                <w:sz w:val="24"/>
              </w:rPr>
            </w:pPr>
            <w:r>
              <w:rPr>
                <w:b/>
                <w:sz w:val="24"/>
              </w:rPr>
              <w:t>65</w:t>
            </w:r>
          </w:p>
        </w:tc>
        <w:tc>
          <w:tcPr>
            <w:tcW w:w="2349" w:type="dxa"/>
          </w:tcPr>
          <w:p w:rsidR="00E575F5" w:rsidRDefault="003A258C">
            <w:pPr>
              <w:pStyle w:val="TableParagraph"/>
              <w:spacing w:line="258" w:lineRule="exact"/>
              <w:ind w:left="0" w:right="747"/>
              <w:jc w:val="right"/>
              <w:rPr>
                <w:b/>
                <w:sz w:val="24"/>
              </w:rPr>
            </w:pPr>
            <w:r>
              <w:rPr>
                <w:b/>
                <w:sz w:val="24"/>
              </w:rPr>
              <w:t>9 009,00</w:t>
            </w:r>
          </w:p>
        </w:tc>
      </w:tr>
      <w:tr w:rsidR="00E575F5" w:rsidTr="00906B47">
        <w:trPr>
          <w:trHeight w:val="273"/>
        </w:trPr>
        <w:tc>
          <w:tcPr>
            <w:tcW w:w="2349" w:type="dxa"/>
          </w:tcPr>
          <w:p w:rsidR="00E575F5" w:rsidRDefault="003A258C">
            <w:pPr>
              <w:pStyle w:val="TableParagraph"/>
              <w:spacing w:line="254" w:lineRule="exact"/>
              <w:ind w:left="110"/>
              <w:rPr>
                <w:sz w:val="24"/>
              </w:rPr>
            </w:pPr>
            <w:r>
              <w:rPr>
                <w:sz w:val="24"/>
              </w:rPr>
              <w:t>октябрь</w:t>
            </w:r>
          </w:p>
        </w:tc>
        <w:tc>
          <w:tcPr>
            <w:tcW w:w="1765" w:type="dxa"/>
          </w:tcPr>
          <w:p w:rsidR="00E575F5" w:rsidRDefault="003A258C">
            <w:pPr>
              <w:pStyle w:val="TableParagraph"/>
              <w:spacing w:line="254" w:lineRule="exact"/>
              <w:ind w:left="338" w:right="327"/>
              <w:jc w:val="center"/>
              <w:rPr>
                <w:sz w:val="24"/>
              </w:rPr>
            </w:pPr>
            <w:r>
              <w:rPr>
                <w:sz w:val="24"/>
              </w:rPr>
              <w:t>759</w:t>
            </w:r>
          </w:p>
        </w:tc>
        <w:tc>
          <w:tcPr>
            <w:tcW w:w="1761" w:type="dxa"/>
          </w:tcPr>
          <w:p w:rsidR="00E575F5" w:rsidRDefault="003A258C">
            <w:pPr>
              <w:pStyle w:val="TableParagraph"/>
              <w:spacing w:line="254" w:lineRule="exact"/>
              <w:ind w:left="678" w:right="672"/>
              <w:jc w:val="center"/>
              <w:rPr>
                <w:sz w:val="24"/>
              </w:rPr>
            </w:pPr>
            <w:r>
              <w:rPr>
                <w:sz w:val="24"/>
              </w:rPr>
              <w:t>20</w:t>
            </w:r>
          </w:p>
        </w:tc>
        <w:tc>
          <w:tcPr>
            <w:tcW w:w="1765" w:type="dxa"/>
          </w:tcPr>
          <w:p w:rsidR="00E575F5" w:rsidRDefault="003A258C">
            <w:pPr>
              <w:pStyle w:val="TableParagraph"/>
              <w:spacing w:line="254" w:lineRule="exact"/>
              <w:ind w:left="338" w:right="330"/>
              <w:jc w:val="center"/>
              <w:rPr>
                <w:sz w:val="24"/>
              </w:rPr>
            </w:pPr>
            <w:r>
              <w:rPr>
                <w:sz w:val="24"/>
              </w:rPr>
              <w:t>21</w:t>
            </w:r>
          </w:p>
        </w:tc>
        <w:tc>
          <w:tcPr>
            <w:tcW w:w="2349" w:type="dxa"/>
          </w:tcPr>
          <w:p w:rsidR="00E575F5" w:rsidRDefault="003A258C">
            <w:pPr>
              <w:pStyle w:val="TableParagraph"/>
              <w:spacing w:line="254" w:lineRule="exact"/>
              <w:ind w:left="0" w:right="747"/>
              <w:jc w:val="right"/>
              <w:rPr>
                <w:sz w:val="24"/>
              </w:rPr>
            </w:pPr>
            <w:r>
              <w:rPr>
                <w:sz w:val="24"/>
              </w:rPr>
              <w:t>3 301,00</w:t>
            </w:r>
          </w:p>
        </w:tc>
      </w:tr>
      <w:tr w:rsidR="00E575F5" w:rsidTr="00906B47">
        <w:trPr>
          <w:trHeight w:val="278"/>
        </w:trPr>
        <w:tc>
          <w:tcPr>
            <w:tcW w:w="2349" w:type="dxa"/>
          </w:tcPr>
          <w:p w:rsidR="00E575F5" w:rsidRDefault="003A258C">
            <w:pPr>
              <w:pStyle w:val="TableParagraph"/>
              <w:spacing w:line="258" w:lineRule="exact"/>
              <w:ind w:left="110"/>
              <w:rPr>
                <w:sz w:val="24"/>
              </w:rPr>
            </w:pPr>
            <w:r>
              <w:rPr>
                <w:sz w:val="24"/>
              </w:rPr>
              <w:t>ноябрь</w:t>
            </w:r>
          </w:p>
        </w:tc>
        <w:tc>
          <w:tcPr>
            <w:tcW w:w="1765" w:type="dxa"/>
          </w:tcPr>
          <w:p w:rsidR="00E575F5" w:rsidRDefault="003A258C">
            <w:pPr>
              <w:pStyle w:val="TableParagraph"/>
              <w:spacing w:line="258" w:lineRule="exact"/>
              <w:ind w:left="338" w:right="327"/>
              <w:jc w:val="center"/>
              <w:rPr>
                <w:sz w:val="24"/>
              </w:rPr>
            </w:pPr>
            <w:r>
              <w:rPr>
                <w:sz w:val="24"/>
              </w:rPr>
              <w:t>666</w:t>
            </w:r>
          </w:p>
        </w:tc>
        <w:tc>
          <w:tcPr>
            <w:tcW w:w="1761" w:type="dxa"/>
          </w:tcPr>
          <w:p w:rsidR="00E575F5" w:rsidRDefault="003A258C">
            <w:pPr>
              <w:pStyle w:val="TableParagraph"/>
              <w:spacing w:line="258" w:lineRule="exact"/>
              <w:ind w:left="678" w:right="672"/>
              <w:jc w:val="center"/>
              <w:rPr>
                <w:sz w:val="24"/>
              </w:rPr>
            </w:pPr>
            <w:r>
              <w:rPr>
                <w:sz w:val="24"/>
              </w:rPr>
              <w:t>16</w:t>
            </w:r>
          </w:p>
        </w:tc>
        <w:tc>
          <w:tcPr>
            <w:tcW w:w="1765" w:type="dxa"/>
          </w:tcPr>
          <w:p w:rsidR="00E575F5" w:rsidRDefault="003A258C">
            <w:pPr>
              <w:pStyle w:val="TableParagraph"/>
              <w:spacing w:line="258" w:lineRule="exact"/>
              <w:ind w:left="338" w:right="330"/>
              <w:jc w:val="center"/>
              <w:rPr>
                <w:sz w:val="24"/>
              </w:rPr>
            </w:pPr>
            <w:r>
              <w:rPr>
                <w:sz w:val="24"/>
              </w:rPr>
              <w:t>17</w:t>
            </w:r>
          </w:p>
        </w:tc>
        <w:tc>
          <w:tcPr>
            <w:tcW w:w="2349" w:type="dxa"/>
          </w:tcPr>
          <w:p w:rsidR="00E575F5" w:rsidRDefault="003A258C">
            <w:pPr>
              <w:pStyle w:val="TableParagraph"/>
              <w:spacing w:line="258" w:lineRule="exact"/>
              <w:ind w:left="0" w:right="747"/>
              <w:jc w:val="right"/>
              <w:rPr>
                <w:sz w:val="24"/>
              </w:rPr>
            </w:pPr>
            <w:r>
              <w:rPr>
                <w:sz w:val="24"/>
              </w:rPr>
              <w:t>2 855,00</w:t>
            </w:r>
          </w:p>
        </w:tc>
      </w:tr>
      <w:tr w:rsidR="00E575F5" w:rsidTr="00906B47">
        <w:trPr>
          <w:trHeight w:val="273"/>
        </w:trPr>
        <w:tc>
          <w:tcPr>
            <w:tcW w:w="2349" w:type="dxa"/>
          </w:tcPr>
          <w:p w:rsidR="00E575F5" w:rsidRDefault="003A258C">
            <w:pPr>
              <w:pStyle w:val="TableParagraph"/>
              <w:spacing w:line="254" w:lineRule="exact"/>
              <w:ind w:left="110"/>
              <w:rPr>
                <w:sz w:val="24"/>
              </w:rPr>
            </w:pPr>
            <w:r>
              <w:rPr>
                <w:sz w:val="24"/>
              </w:rPr>
              <w:t>декабрь</w:t>
            </w:r>
          </w:p>
        </w:tc>
        <w:tc>
          <w:tcPr>
            <w:tcW w:w="1765" w:type="dxa"/>
          </w:tcPr>
          <w:p w:rsidR="00E575F5" w:rsidRDefault="003A258C">
            <w:pPr>
              <w:pStyle w:val="TableParagraph"/>
              <w:spacing w:line="254" w:lineRule="exact"/>
              <w:ind w:left="338" w:right="327"/>
              <w:jc w:val="center"/>
              <w:rPr>
                <w:sz w:val="24"/>
              </w:rPr>
            </w:pPr>
            <w:r>
              <w:rPr>
                <w:sz w:val="24"/>
              </w:rPr>
              <w:t>505</w:t>
            </w:r>
          </w:p>
        </w:tc>
        <w:tc>
          <w:tcPr>
            <w:tcW w:w="1761" w:type="dxa"/>
          </w:tcPr>
          <w:p w:rsidR="00E575F5" w:rsidRDefault="003A258C">
            <w:pPr>
              <w:pStyle w:val="TableParagraph"/>
              <w:spacing w:line="254" w:lineRule="exact"/>
              <w:ind w:left="678" w:right="672"/>
              <w:jc w:val="center"/>
              <w:rPr>
                <w:sz w:val="24"/>
              </w:rPr>
            </w:pPr>
            <w:r>
              <w:rPr>
                <w:sz w:val="24"/>
              </w:rPr>
              <w:t>15</w:t>
            </w:r>
          </w:p>
        </w:tc>
        <w:tc>
          <w:tcPr>
            <w:tcW w:w="1765" w:type="dxa"/>
          </w:tcPr>
          <w:p w:rsidR="00E575F5" w:rsidRDefault="003A258C">
            <w:pPr>
              <w:pStyle w:val="TableParagraph"/>
              <w:spacing w:line="254" w:lineRule="exact"/>
              <w:ind w:left="338" w:right="330"/>
              <w:jc w:val="center"/>
              <w:rPr>
                <w:sz w:val="24"/>
              </w:rPr>
            </w:pPr>
            <w:r>
              <w:rPr>
                <w:sz w:val="24"/>
              </w:rPr>
              <w:t>16</w:t>
            </w:r>
          </w:p>
        </w:tc>
        <w:tc>
          <w:tcPr>
            <w:tcW w:w="2349" w:type="dxa"/>
          </w:tcPr>
          <w:p w:rsidR="00E575F5" w:rsidRDefault="003A258C">
            <w:pPr>
              <w:pStyle w:val="TableParagraph"/>
              <w:spacing w:line="254" w:lineRule="exact"/>
              <w:ind w:left="0" w:right="747"/>
              <w:jc w:val="right"/>
              <w:rPr>
                <w:sz w:val="24"/>
              </w:rPr>
            </w:pPr>
            <w:r>
              <w:rPr>
                <w:sz w:val="24"/>
              </w:rPr>
              <w:t>2 790,00</w:t>
            </w:r>
          </w:p>
        </w:tc>
      </w:tr>
      <w:tr w:rsidR="00E575F5" w:rsidTr="00906B47">
        <w:trPr>
          <w:trHeight w:val="278"/>
        </w:trPr>
        <w:tc>
          <w:tcPr>
            <w:tcW w:w="2349" w:type="dxa"/>
          </w:tcPr>
          <w:p w:rsidR="00E575F5" w:rsidRDefault="003A258C">
            <w:pPr>
              <w:pStyle w:val="TableParagraph"/>
              <w:spacing w:line="258" w:lineRule="exact"/>
              <w:ind w:left="110"/>
              <w:rPr>
                <w:b/>
                <w:sz w:val="24"/>
              </w:rPr>
            </w:pPr>
            <w:r>
              <w:rPr>
                <w:b/>
                <w:sz w:val="24"/>
              </w:rPr>
              <w:t>за IV кв. 2012г.</w:t>
            </w:r>
          </w:p>
        </w:tc>
        <w:tc>
          <w:tcPr>
            <w:tcW w:w="1765" w:type="dxa"/>
          </w:tcPr>
          <w:p w:rsidR="00E575F5" w:rsidRDefault="003A258C">
            <w:pPr>
              <w:pStyle w:val="TableParagraph"/>
              <w:spacing w:line="258" w:lineRule="exact"/>
              <w:ind w:left="338" w:right="327"/>
              <w:jc w:val="center"/>
              <w:rPr>
                <w:b/>
                <w:sz w:val="24"/>
              </w:rPr>
            </w:pPr>
            <w:r>
              <w:rPr>
                <w:b/>
                <w:sz w:val="24"/>
              </w:rPr>
              <w:t>1930</w:t>
            </w:r>
          </w:p>
        </w:tc>
        <w:tc>
          <w:tcPr>
            <w:tcW w:w="1761" w:type="dxa"/>
          </w:tcPr>
          <w:p w:rsidR="00E575F5" w:rsidRDefault="003A258C">
            <w:pPr>
              <w:pStyle w:val="TableParagraph"/>
              <w:spacing w:line="258" w:lineRule="exact"/>
              <w:ind w:left="678" w:right="672"/>
              <w:jc w:val="center"/>
              <w:rPr>
                <w:b/>
                <w:sz w:val="24"/>
              </w:rPr>
            </w:pPr>
            <w:r>
              <w:rPr>
                <w:b/>
                <w:sz w:val="24"/>
              </w:rPr>
              <w:t>51</w:t>
            </w:r>
          </w:p>
        </w:tc>
        <w:tc>
          <w:tcPr>
            <w:tcW w:w="1765" w:type="dxa"/>
          </w:tcPr>
          <w:p w:rsidR="00E575F5" w:rsidRDefault="003A258C">
            <w:pPr>
              <w:pStyle w:val="TableParagraph"/>
              <w:spacing w:line="258" w:lineRule="exact"/>
              <w:ind w:left="338" w:right="330"/>
              <w:jc w:val="center"/>
              <w:rPr>
                <w:b/>
                <w:sz w:val="24"/>
              </w:rPr>
            </w:pPr>
            <w:r>
              <w:rPr>
                <w:b/>
                <w:sz w:val="24"/>
              </w:rPr>
              <w:t>54</w:t>
            </w:r>
          </w:p>
        </w:tc>
        <w:tc>
          <w:tcPr>
            <w:tcW w:w="2349" w:type="dxa"/>
          </w:tcPr>
          <w:p w:rsidR="00E575F5" w:rsidRDefault="003A258C">
            <w:pPr>
              <w:pStyle w:val="TableParagraph"/>
              <w:spacing w:line="258" w:lineRule="exact"/>
              <w:ind w:left="0" w:right="747"/>
              <w:jc w:val="right"/>
              <w:rPr>
                <w:b/>
                <w:sz w:val="24"/>
              </w:rPr>
            </w:pPr>
            <w:r>
              <w:rPr>
                <w:b/>
                <w:sz w:val="24"/>
              </w:rPr>
              <w:t>8 946,00</w:t>
            </w:r>
          </w:p>
        </w:tc>
      </w:tr>
      <w:tr w:rsidR="00E575F5" w:rsidTr="00906B47">
        <w:trPr>
          <w:trHeight w:val="273"/>
        </w:trPr>
        <w:tc>
          <w:tcPr>
            <w:tcW w:w="2349" w:type="dxa"/>
          </w:tcPr>
          <w:p w:rsidR="00E575F5" w:rsidRDefault="003A258C">
            <w:pPr>
              <w:pStyle w:val="TableParagraph"/>
              <w:spacing w:line="254" w:lineRule="exact"/>
              <w:ind w:left="110"/>
              <w:rPr>
                <w:b/>
                <w:sz w:val="24"/>
              </w:rPr>
            </w:pPr>
            <w:r>
              <w:rPr>
                <w:b/>
                <w:sz w:val="24"/>
              </w:rPr>
              <w:t>за 2012г.</w:t>
            </w:r>
          </w:p>
        </w:tc>
        <w:tc>
          <w:tcPr>
            <w:tcW w:w="1765" w:type="dxa"/>
          </w:tcPr>
          <w:p w:rsidR="00E575F5" w:rsidRDefault="003A258C">
            <w:pPr>
              <w:pStyle w:val="TableParagraph"/>
              <w:spacing w:line="254" w:lineRule="exact"/>
              <w:ind w:left="338" w:right="327"/>
              <w:jc w:val="center"/>
              <w:rPr>
                <w:b/>
                <w:sz w:val="24"/>
              </w:rPr>
            </w:pPr>
            <w:r>
              <w:rPr>
                <w:b/>
                <w:sz w:val="24"/>
              </w:rPr>
              <w:t>8385</w:t>
            </w:r>
          </w:p>
        </w:tc>
        <w:tc>
          <w:tcPr>
            <w:tcW w:w="1761" w:type="dxa"/>
          </w:tcPr>
          <w:p w:rsidR="00E575F5" w:rsidRDefault="003A258C">
            <w:pPr>
              <w:pStyle w:val="TableParagraph"/>
              <w:spacing w:line="254" w:lineRule="exact"/>
              <w:ind w:left="678" w:right="672"/>
              <w:jc w:val="center"/>
              <w:rPr>
                <w:b/>
                <w:sz w:val="24"/>
              </w:rPr>
            </w:pPr>
            <w:r>
              <w:rPr>
                <w:b/>
                <w:sz w:val="24"/>
              </w:rPr>
              <w:t>203</w:t>
            </w:r>
          </w:p>
        </w:tc>
        <w:tc>
          <w:tcPr>
            <w:tcW w:w="1765" w:type="dxa"/>
          </w:tcPr>
          <w:p w:rsidR="00E575F5" w:rsidRDefault="003A258C">
            <w:pPr>
              <w:pStyle w:val="TableParagraph"/>
              <w:spacing w:line="254" w:lineRule="exact"/>
              <w:ind w:left="338" w:right="330"/>
              <w:jc w:val="center"/>
              <w:rPr>
                <w:b/>
                <w:sz w:val="24"/>
              </w:rPr>
            </w:pPr>
            <w:r>
              <w:rPr>
                <w:b/>
                <w:sz w:val="24"/>
              </w:rPr>
              <w:t>217</w:t>
            </w:r>
          </w:p>
        </w:tc>
        <w:tc>
          <w:tcPr>
            <w:tcW w:w="2349" w:type="dxa"/>
          </w:tcPr>
          <w:p w:rsidR="00E575F5" w:rsidRDefault="003A258C">
            <w:pPr>
              <w:pStyle w:val="TableParagraph"/>
              <w:spacing w:line="254" w:lineRule="exact"/>
              <w:ind w:left="0" w:right="687"/>
              <w:jc w:val="right"/>
              <w:rPr>
                <w:b/>
                <w:sz w:val="24"/>
              </w:rPr>
            </w:pPr>
            <w:r>
              <w:rPr>
                <w:b/>
                <w:sz w:val="24"/>
              </w:rPr>
              <w:t>34 544,00</w:t>
            </w:r>
          </w:p>
        </w:tc>
      </w:tr>
    </w:tbl>
    <w:p w:rsidR="00E575F5" w:rsidRDefault="00E575F5">
      <w:pPr>
        <w:pStyle w:val="a3"/>
        <w:spacing w:before="10"/>
        <w:ind w:left="0"/>
        <w:rPr>
          <w:b/>
          <w:i/>
          <w:sz w:val="20"/>
        </w:rPr>
      </w:pPr>
    </w:p>
    <w:p w:rsidR="00E575F5" w:rsidRDefault="003A258C">
      <w:pPr>
        <w:spacing w:after="4"/>
        <w:ind w:left="675" w:right="672"/>
        <w:jc w:val="center"/>
        <w:rPr>
          <w:b/>
          <w:i/>
          <w:sz w:val="24"/>
        </w:rPr>
      </w:pPr>
      <w:r>
        <w:rPr>
          <w:b/>
          <w:i/>
          <w:sz w:val="24"/>
        </w:rPr>
        <w:t xml:space="preserve">Характеристики Муниципальных маршрутов по территории </w:t>
      </w:r>
      <w:proofErr w:type="spellStart"/>
      <w:r>
        <w:rPr>
          <w:b/>
          <w:i/>
          <w:sz w:val="24"/>
        </w:rPr>
        <w:t>Батуринского</w:t>
      </w:r>
      <w:proofErr w:type="spellEnd"/>
      <w:r>
        <w:rPr>
          <w:b/>
          <w:i/>
          <w:sz w:val="24"/>
        </w:rPr>
        <w:t xml:space="preserve"> сельского поселения за 12 месяцев 2012 год ООО "</w:t>
      </w:r>
      <w:proofErr w:type="spellStart"/>
      <w:r>
        <w:rPr>
          <w:b/>
          <w:i/>
          <w:sz w:val="24"/>
        </w:rPr>
        <w:t>Асиновское</w:t>
      </w:r>
      <w:proofErr w:type="spellEnd"/>
      <w:r>
        <w:rPr>
          <w:b/>
          <w:i/>
          <w:sz w:val="24"/>
        </w:rPr>
        <w:t xml:space="preserve"> АТП"</w:t>
      </w:r>
    </w:p>
    <w:tbl>
      <w:tblPr>
        <w:tblW w:w="0" w:type="auto"/>
        <w:tblInd w:w="6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71"/>
        <w:gridCol w:w="2028"/>
        <w:gridCol w:w="1986"/>
        <w:gridCol w:w="1416"/>
        <w:gridCol w:w="1324"/>
      </w:tblGrid>
      <w:tr w:rsidR="00E575F5">
        <w:trPr>
          <w:trHeight w:val="1153"/>
        </w:trPr>
        <w:tc>
          <w:tcPr>
            <w:tcW w:w="3271" w:type="dxa"/>
            <w:shd w:val="clear" w:color="auto" w:fill="F1F1F1"/>
          </w:tcPr>
          <w:p w:rsidR="00E575F5" w:rsidRDefault="00E575F5">
            <w:pPr>
              <w:pStyle w:val="TableParagraph"/>
              <w:spacing w:before="9"/>
              <w:ind w:left="0"/>
              <w:rPr>
                <w:b/>
                <w:i/>
                <w:sz w:val="37"/>
              </w:rPr>
            </w:pPr>
          </w:p>
          <w:p w:rsidR="00E575F5" w:rsidRDefault="003A258C">
            <w:pPr>
              <w:pStyle w:val="TableParagraph"/>
              <w:ind w:left="246"/>
              <w:rPr>
                <w:b/>
                <w:sz w:val="24"/>
              </w:rPr>
            </w:pPr>
            <w:r>
              <w:rPr>
                <w:b/>
                <w:sz w:val="24"/>
              </w:rPr>
              <w:t>Наименование маршрута</w:t>
            </w:r>
          </w:p>
        </w:tc>
        <w:tc>
          <w:tcPr>
            <w:tcW w:w="2028" w:type="dxa"/>
            <w:shd w:val="clear" w:color="auto" w:fill="F1F1F1"/>
          </w:tcPr>
          <w:p w:rsidR="00E575F5" w:rsidRDefault="00E575F5">
            <w:pPr>
              <w:pStyle w:val="TableParagraph"/>
              <w:spacing w:before="11"/>
              <w:ind w:left="0"/>
              <w:rPr>
                <w:b/>
                <w:i/>
                <w:sz w:val="25"/>
              </w:rPr>
            </w:pPr>
          </w:p>
          <w:p w:rsidR="00E575F5" w:rsidRDefault="003A258C">
            <w:pPr>
              <w:pStyle w:val="TableParagraph"/>
              <w:ind w:left="272" w:hanging="76"/>
              <w:rPr>
                <w:b/>
                <w:sz w:val="24"/>
              </w:rPr>
            </w:pPr>
            <w:r>
              <w:rPr>
                <w:b/>
                <w:sz w:val="24"/>
              </w:rPr>
              <w:t>Кол-во перевез пассаж. (чел.)</w:t>
            </w:r>
          </w:p>
        </w:tc>
        <w:tc>
          <w:tcPr>
            <w:tcW w:w="1986" w:type="dxa"/>
            <w:shd w:val="clear" w:color="auto" w:fill="F1F1F1"/>
          </w:tcPr>
          <w:p w:rsidR="00E575F5" w:rsidRDefault="00E575F5">
            <w:pPr>
              <w:pStyle w:val="TableParagraph"/>
              <w:spacing w:before="11"/>
              <w:ind w:left="0"/>
              <w:rPr>
                <w:b/>
                <w:i/>
                <w:sz w:val="25"/>
              </w:rPr>
            </w:pPr>
          </w:p>
          <w:p w:rsidR="00E575F5" w:rsidRDefault="003A258C">
            <w:pPr>
              <w:pStyle w:val="TableParagraph"/>
              <w:ind w:left="145" w:hanging="12"/>
              <w:rPr>
                <w:b/>
                <w:sz w:val="24"/>
              </w:rPr>
            </w:pPr>
            <w:r>
              <w:rPr>
                <w:b/>
                <w:sz w:val="24"/>
              </w:rPr>
              <w:t>Протяженность маршрута (км.)</w:t>
            </w:r>
          </w:p>
        </w:tc>
        <w:tc>
          <w:tcPr>
            <w:tcW w:w="1416" w:type="dxa"/>
            <w:shd w:val="clear" w:color="auto" w:fill="F1F1F1"/>
          </w:tcPr>
          <w:p w:rsidR="00E575F5" w:rsidRDefault="00E575F5">
            <w:pPr>
              <w:pStyle w:val="TableParagraph"/>
              <w:spacing w:before="11"/>
              <w:ind w:left="0"/>
              <w:rPr>
                <w:b/>
                <w:i/>
                <w:sz w:val="25"/>
              </w:rPr>
            </w:pPr>
          </w:p>
          <w:p w:rsidR="00E575F5" w:rsidRDefault="003A258C">
            <w:pPr>
              <w:pStyle w:val="TableParagraph"/>
              <w:ind w:left="160" w:right="129" w:firstLine="123"/>
              <w:rPr>
                <w:b/>
                <w:sz w:val="24"/>
              </w:rPr>
            </w:pPr>
            <w:r>
              <w:rPr>
                <w:b/>
                <w:sz w:val="24"/>
              </w:rPr>
              <w:t>время в пути (час)</w:t>
            </w:r>
          </w:p>
        </w:tc>
        <w:tc>
          <w:tcPr>
            <w:tcW w:w="1324" w:type="dxa"/>
            <w:shd w:val="clear" w:color="auto" w:fill="F1F1F1"/>
          </w:tcPr>
          <w:p w:rsidR="00E575F5" w:rsidRDefault="00E575F5">
            <w:pPr>
              <w:pStyle w:val="TableParagraph"/>
              <w:spacing w:before="11"/>
              <w:ind w:left="0"/>
              <w:rPr>
                <w:b/>
                <w:i/>
                <w:sz w:val="25"/>
              </w:rPr>
            </w:pPr>
          </w:p>
          <w:p w:rsidR="00E575F5" w:rsidRDefault="003A258C">
            <w:pPr>
              <w:pStyle w:val="TableParagraph"/>
              <w:ind w:left="292" w:right="251" w:hanging="8"/>
              <w:rPr>
                <w:b/>
                <w:sz w:val="24"/>
              </w:rPr>
            </w:pPr>
            <w:r>
              <w:rPr>
                <w:b/>
                <w:sz w:val="24"/>
              </w:rPr>
              <w:t>Кол-во рейсов</w:t>
            </w:r>
          </w:p>
        </w:tc>
      </w:tr>
      <w:tr w:rsidR="00E575F5">
        <w:trPr>
          <w:trHeight w:val="277"/>
        </w:trPr>
        <w:tc>
          <w:tcPr>
            <w:tcW w:w="3271" w:type="dxa"/>
          </w:tcPr>
          <w:p w:rsidR="00E575F5" w:rsidRDefault="003A258C">
            <w:pPr>
              <w:pStyle w:val="TableParagraph"/>
              <w:spacing w:line="258" w:lineRule="exact"/>
              <w:ind w:left="110"/>
              <w:rPr>
                <w:sz w:val="24"/>
              </w:rPr>
            </w:pPr>
            <w:r>
              <w:rPr>
                <w:sz w:val="24"/>
              </w:rPr>
              <w:t>Асино-Батурино (ПАЗ)</w:t>
            </w:r>
          </w:p>
        </w:tc>
        <w:tc>
          <w:tcPr>
            <w:tcW w:w="2028" w:type="dxa"/>
            <w:vMerge w:val="restart"/>
          </w:tcPr>
          <w:p w:rsidR="00E575F5" w:rsidRDefault="003A258C">
            <w:pPr>
              <w:pStyle w:val="TableParagraph"/>
              <w:spacing w:before="139"/>
              <w:ind w:left="109"/>
              <w:rPr>
                <w:sz w:val="24"/>
              </w:rPr>
            </w:pPr>
            <w:r>
              <w:rPr>
                <w:sz w:val="24"/>
              </w:rPr>
              <w:t>8385</w:t>
            </w:r>
          </w:p>
        </w:tc>
        <w:tc>
          <w:tcPr>
            <w:tcW w:w="1986" w:type="dxa"/>
          </w:tcPr>
          <w:p w:rsidR="00E575F5" w:rsidRDefault="003A258C">
            <w:pPr>
              <w:pStyle w:val="TableParagraph"/>
              <w:spacing w:line="258" w:lineRule="exact"/>
              <w:ind w:left="109"/>
              <w:rPr>
                <w:sz w:val="24"/>
              </w:rPr>
            </w:pPr>
            <w:r>
              <w:rPr>
                <w:sz w:val="24"/>
              </w:rPr>
              <w:t>266</w:t>
            </w:r>
          </w:p>
        </w:tc>
        <w:tc>
          <w:tcPr>
            <w:tcW w:w="1416" w:type="dxa"/>
          </w:tcPr>
          <w:p w:rsidR="00E575F5" w:rsidRDefault="003A258C">
            <w:pPr>
              <w:pStyle w:val="TableParagraph"/>
              <w:spacing w:line="258" w:lineRule="exact"/>
              <w:ind w:left="108"/>
              <w:rPr>
                <w:sz w:val="24"/>
              </w:rPr>
            </w:pPr>
            <w:r>
              <w:rPr>
                <w:sz w:val="24"/>
              </w:rPr>
              <w:t>8,25</w:t>
            </w:r>
          </w:p>
        </w:tc>
        <w:tc>
          <w:tcPr>
            <w:tcW w:w="1324" w:type="dxa"/>
          </w:tcPr>
          <w:p w:rsidR="00E575F5" w:rsidRDefault="003A258C">
            <w:pPr>
              <w:pStyle w:val="TableParagraph"/>
              <w:spacing w:line="258" w:lineRule="exact"/>
              <w:ind w:left="108"/>
              <w:rPr>
                <w:sz w:val="24"/>
              </w:rPr>
            </w:pPr>
            <w:r>
              <w:rPr>
                <w:sz w:val="24"/>
              </w:rPr>
              <w:t>362</w:t>
            </w:r>
          </w:p>
        </w:tc>
      </w:tr>
      <w:tr w:rsidR="00E575F5">
        <w:trPr>
          <w:trHeight w:val="274"/>
        </w:trPr>
        <w:tc>
          <w:tcPr>
            <w:tcW w:w="3271" w:type="dxa"/>
          </w:tcPr>
          <w:p w:rsidR="00E575F5" w:rsidRDefault="003A258C">
            <w:pPr>
              <w:pStyle w:val="TableParagraph"/>
              <w:spacing w:line="254" w:lineRule="exact"/>
              <w:ind w:left="110"/>
              <w:rPr>
                <w:sz w:val="24"/>
              </w:rPr>
            </w:pPr>
            <w:r>
              <w:rPr>
                <w:sz w:val="24"/>
              </w:rPr>
              <w:t>Асино-Батурино (Азия; КИЯ)</w:t>
            </w:r>
          </w:p>
        </w:tc>
        <w:tc>
          <w:tcPr>
            <w:tcW w:w="2028" w:type="dxa"/>
            <w:vMerge/>
            <w:tcBorders>
              <w:top w:val="nil"/>
            </w:tcBorders>
          </w:tcPr>
          <w:p w:rsidR="00E575F5" w:rsidRDefault="00E575F5">
            <w:pPr>
              <w:rPr>
                <w:sz w:val="2"/>
                <w:szCs w:val="2"/>
              </w:rPr>
            </w:pPr>
          </w:p>
        </w:tc>
        <w:tc>
          <w:tcPr>
            <w:tcW w:w="1986" w:type="dxa"/>
          </w:tcPr>
          <w:p w:rsidR="00E575F5" w:rsidRDefault="003A258C">
            <w:pPr>
              <w:pStyle w:val="TableParagraph"/>
              <w:spacing w:line="254" w:lineRule="exact"/>
              <w:ind w:left="109"/>
              <w:rPr>
                <w:sz w:val="24"/>
              </w:rPr>
            </w:pPr>
            <w:r>
              <w:rPr>
                <w:sz w:val="24"/>
              </w:rPr>
              <w:t>266</w:t>
            </w:r>
          </w:p>
        </w:tc>
        <w:tc>
          <w:tcPr>
            <w:tcW w:w="1416" w:type="dxa"/>
          </w:tcPr>
          <w:p w:rsidR="00E575F5" w:rsidRDefault="003A258C">
            <w:pPr>
              <w:pStyle w:val="TableParagraph"/>
              <w:spacing w:line="254" w:lineRule="exact"/>
              <w:ind w:left="108"/>
              <w:rPr>
                <w:sz w:val="24"/>
              </w:rPr>
            </w:pPr>
            <w:r>
              <w:rPr>
                <w:sz w:val="24"/>
              </w:rPr>
              <w:t>8,25</w:t>
            </w:r>
          </w:p>
        </w:tc>
        <w:tc>
          <w:tcPr>
            <w:tcW w:w="1324" w:type="dxa"/>
          </w:tcPr>
          <w:p w:rsidR="00E575F5" w:rsidRDefault="003A258C">
            <w:pPr>
              <w:pStyle w:val="TableParagraph"/>
              <w:spacing w:line="254" w:lineRule="exact"/>
              <w:ind w:left="108"/>
              <w:rPr>
                <w:sz w:val="24"/>
              </w:rPr>
            </w:pPr>
            <w:r>
              <w:rPr>
                <w:sz w:val="24"/>
              </w:rPr>
              <w:t>0</w:t>
            </w:r>
          </w:p>
        </w:tc>
      </w:tr>
      <w:tr w:rsidR="00E575F5">
        <w:trPr>
          <w:trHeight w:val="278"/>
        </w:trPr>
        <w:tc>
          <w:tcPr>
            <w:tcW w:w="3271" w:type="dxa"/>
          </w:tcPr>
          <w:p w:rsidR="00E575F5" w:rsidRDefault="003A258C">
            <w:pPr>
              <w:pStyle w:val="TableParagraph"/>
              <w:spacing w:line="258" w:lineRule="exact"/>
              <w:ind w:left="110"/>
              <w:rPr>
                <w:sz w:val="24"/>
              </w:rPr>
            </w:pPr>
            <w:r>
              <w:rPr>
                <w:sz w:val="24"/>
              </w:rPr>
              <w:t>Батурино-Ноль Пикет (утро)</w:t>
            </w:r>
          </w:p>
        </w:tc>
        <w:tc>
          <w:tcPr>
            <w:tcW w:w="2028" w:type="dxa"/>
          </w:tcPr>
          <w:p w:rsidR="00E575F5" w:rsidRDefault="003A258C">
            <w:pPr>
              <w:pStyle w:val="TableParagraph"/>
              <w:spacing w:line="258" w:lineRule="exact"/>
              <w:ind w:left="109"/>
              <w:rPr>
                <w:sz w:val="24"/>
              </w:rPr>
            </w:pPr>
            <w:r>
              <w:rPr>
                <w:sz w:val="24"/>
              </w:rPr>
              <w:t>203</w:t>
            </w:r>
          </w:p>
        </w:tc>
        <w:tc>
          <w:tcPr>
            <w:tcW w:w="1986" w:type="dxa"/>
          </w:tcPr>
          <w:p w:rsidR="00E575F5" w:rsidRDefault="003A258C">
            <w:pPr>
              <w:pStyle w:val="TableParagraph"/>
              <w:spacing w:line="258" w:lineRule="exact"/>
              <w:ind w:left="109"/>
              <w:rPr>
                <w:sz w:val="24"/>
              </w:rPr>
            </w:pPr>
            <w:r>
              <w:rPr>
                <w:sz w:val="24"/>
              </w:rPr>
              <w:t>14</w:t>
            </w:r>
          </w:p>
        </w:tc>
        <w:tc>
          <w:tcPr>
            <w:tcW w:w="1416" w:type="dxa"/>
          </w:tcPr>
          <w:p w:rsidR="00E575F5" w:rsidRDefault="003A258C">
            <w:pPr>
              <w:pStyle w:val="TableParagraph"/>
              <w:spacing w:line="258" w:lineRule="exact"/>
              <w:ind w:left="108"/>
              <w:rPr>
                <w:sz w:val="24"/>
              </w:rPr>
            </w:pPr>
            <w:r>
              <w:rPr>
                <w:sz w:val="24"/>
              </w:rPr>
              <w:t>0,8</w:t>
            </w:r>
          </w:p>
        </w:tc>
        <w:tc>
          <w:tcPr>
            <w:tcW w:w="1324" w:type="dxa"/>
          </w:tcPr>
          <w:p w:rsidR="00E575F5" w:rsidRDefault="003A258C">
            <w:pPr>
              <w:pStyle w:val="TableParagraph"/>
              <w:spacing w:line="258" w:lineRule="exact"/>
              <w:ind w:left="108"/>
              <w:rPr>
                <w:sz w:val="24"/>
              </w:rPr>
            </w:pPr>
            <w:r>
              <w:rPr>
                <w:sz w:val="24"/>
              </w:rPr>
              <w:t>140</w:t>
            </w:r>
          </w:p>
        </w:tc>
      </w:tr>
      <w:tr w:rsidR="00E575F5">
        <w:trPr>
          <w:trHeight w:val="274"/>
        </w:trPr>
        <w:tc>
          <w:tcPr>
            <w:tcW w:w="3271" w:type="dxa"/>
          </w:tcPr>
          <w:p w:rsidR="00E575F5" w:rsidRDefault="003A258C">
            <w:pPr>
              <w:pStyle w:val="TableParagraph"/>
              <w:spacing w:line="254" w:lineRule="exact"/>
              <w:ind w:left="110"/>
              <w:rPr>
                <w:sz w:val="24"/>
              </w:rPr>
            </w:pPr>
            <w:r>
              <w:rPr>
                <w:sz w:val="24"/>
              </w:rPr>
              <w:t>Батурино-Ноль Пикет (вечер)</w:t>
            </w:r>
          </w:p>
        </w:tc>
        <w:tc>
          <w:tcPr>
            <w:tcW w:w="2028" w:type="dxa"/>
          </w:tcPr>
          <w:p w:rsidR="00E575F5" w:rsidRDefault="003A258C">
            <w:pPr>
              <w:pStyle w:val="TableParagraph"/>
              <w:spacing w:line="254" w:lineRule="exact"/>
              <w:ind w:left="109"/>
              <w:rPr>
                <w:sz w:val="24"/>
              </w:rPr>
            </w:pPr>
            <w:r>
              <w:rPr>
                <w:sz w:val="24"/>
              </w:rPr>
              <w:t>217</w:t>
            </w:r>
          </w:p>
        </w:tc>
        <w:tc>
          <w:tcPr>
            <w:tcW w:w="1986" w:type="dxa"/>
          </w:tcPr>
          <w:p w:rsidR="00E575F5" w:rsidRDefault="003A258C">
            <w:pPr>
              <w:pStyle w:val="TableParagraph"/>
              <w:spacing w:line="254" w:lineRule="exact"/>
              <w:ind w:left="109"/>
              <w:rPr>
                <w:sz w:val="24"/>
              </w:rPr>
            </w:pPr>
            <w:r>
              <w:rPr>
                <w:sz w:val="24"/>
              </w:rPr>
              <w:t>14</w:t>
            </w:r>
          </w:p>
        </w:tc>
        <w:tc>
          <w:tcPr>
            <w:tcW w:w="1416" w:type="dxa"/>
          </w:tcPr>
          <w:p w:rsidR="00E575F5" w:rsidRDefault="003A258C">
            <w:pPr>
              <w:pStyle w:val="TableParagraph"/>
              <w:spacing w:line="254" w:lineRule="exact"/>
              <w:ind w:left="108"/>
              <w:rPr>
                <w:sz w:val="24"/>
              </w:rPr>
            </w:pPr>
            <w:r>
              <w:rPr>
                <w:sz w:val="24"/>
              </w:rPr>
              <w:t>0,8</w:t>
            </w:r>
          </w:p>
        </w:tc>
        <w:tc>
          <w:tcPr>
            <w:tcW w:w="1324" w:type="dxa"/>
          </w:tcPr>
          <w:p w:rsidR="00E575F5" w:rsidRDefault="003A258C">
            <w:pPr>
              <w:pStyle w:val="TableParagraph"/>
              <w:spacing w:line="254" w:lineRule="exact"/>
              <w:ind w:left="108"/>
              <w:rPr>
                <w:sz w:val="24"/>
              </w:rPr>
            </w:pPr>
            <w:r>
              <w:rPr>
                <w:sz w:val="24"/>
              </w:rPr>
              <w:t>139</w:t>
            </w:r>
          </w:p>
        </w:tc>
      </w:tr>
    </w:tbl>
    <w:p w:rsidR="0028166F" w:rsidRDefault="0028166F" w:rsidP="0028166F"/>
    <w:p w:rsidR="00E575F5" w:rsidRDefault="003A258C">
      <w:pPr>
        <w:pStyle w:val="4"/>
        <w:spacing w:before="91"/>
        <w:ind w:left="4101"/>
        <w:jc w:val="left"/>
      </w:pPr>
      <w:r>
        <w:t>Индивидуальный транспорт</w:t>
      </w:r>
    </w:p>
    <w:p w:rsidR="00E575F5" w:rsidRDefault="003A258C">
      <w:pPr>
        <w:pStyle w:val="a3"/>
        <w:tabs>
          <w:tab w:val="left" w:pos="5572"/>
        </w:tabs>
        <w:ind w:right="720" w:firstLine="708"/>
      </w:pPr>
      <w:r>
        <w:t>Наряду с</w:t>
      </w:r>
      <w:r>
        <w:rPr>
          <w:spacing w:val="22"/>
        </w:rPr>
        <w:t xml:space="preserve"> </w:t>
      </w:r>
      <w:r>
        <w:t>пассажирским</w:t>
      </w:r>
      <w:r>
        <w:rPr>
          <w:spacing w:val="43"/>
        </w:rPr>
        <w:t xml:space="preserve"> </w:t>
      </w:r>
      <w:r>
        <w:t>транспортом</w:t>
      </w:r>
      <w:r>
        <w:tab/>
        <w:t>общественного пользования продолжается рост количества индивидуального автомобильного</w:t>
      </w:r>
      <w:r>
        <w:rPr>
          <w:spacing w:val="-2"/>
        </w:rPr>
        <w:t xml:space="preserve"> </w:t>
      </w:r>
      <w:r>
        <w:t>транспорта.</w:t>
      </w:r>
    </w:p>
    <w:p w:rsidR="00E575F5" w:rsidRDefault="003A258C">
      <w:pPr>
        <w:pStyle w:val="a3"/>
        <w:tabs>
          <w:tab w:val="left" w:pos="3279"/>
          <w:tab w:val="left" w:pos="4530"/>
          <w:tab w:val="left" w:pos="6625"/>
          <w:tab w:val="left" w:pos="7936"/>
          <w:tab w:val="left" w:pos="9607"/>
          <w:tab w:val="left" w:pos="10131"/>
        </w:tabs>
        <w:ind w:right="694" w:firstLine="708"/>
      </w:pPr>
      <w:r>
        <w:t>Обеспеченность</w:t>
      </w:r>
      <w:r>
        <w:tab/>
        <w:t>населения</w:t>
      </w:r>
      <w:r>
        <w:tab/>
        <w:t>индивидуальными</w:t>
      </w:r>
      <w:r>
        <w:tab/>
        <w:t>легковыми</w:t>
      </w:r>
      <w:r>
        <w:tab/>
        <w:t>автомобилями</w:t>
      </w:r>
      <w:r>
        <w:tab/>
        <w:t>(на</w:t>
      </w:r>
      <w:r>
        <w:tab/>
      </w:r>
      <w:r>
        <w:rPr>
          <w:spacing w:val="-5"/>
        </w:rPr>
        <w:t xml:space="preserve">1000 </w:t>
      </w:r>
      <w:r>
        <w:t>жителей) - 20</w:t>
      </w:r>
      <w:r>
        <w:rPr>
          <w:spacing w:val="-5"/>
        </w:rPr>
        <w:t xml:space="preserve"> </w:t>
      </w:r>
      <w:r>
        <w:t>автомобилей.</w:t>
      </w:r>
    </w:p>
    <w:p w:rsidR="00E575F5" w:rsidRDefault="003A258C">
      <w:pPr>
        <w:pStyle w:val="a3"/>
        <w:ind w:firstLine="708"/>
      </w:pPr>
      <w:r>
        <w:t>Хранение автомобилей осуществляется в основном на придомовых участках. Открытые площадки для хранения индивидуального транспорта почти отсутствуют.</w:t>
      </w:r>
    </w:p>
    <w:p w:rsidR="004A2D4C" w:rsidRDefault="004A2D4C">
      <w:pPr>
        <w:pStyle w:val="a3"/>
        <w:ind w:firstLine="708"/>
      </w:pPr>
    </w:p>
    <w:p w:rsidR="00E575F5" w:rsidRDefault="003A258C">
      <w:pPr>
        <w:pStyle w:val="4"/>
        <w:spacing w:before="2" w:line="240" w:lineRule="auto"/>
        <w:ind w:left="692" w:firstLine="708"/>
        <w:jc w:val="left"/>
      </w:pPr>
      <w:r>
        <w:lastRenderedPageBreak/>
        <w:t>В результате анализа, проведенного в пункте 1.9.2. выявлены следующие проблемы транспортной инфраструктуры сельского поселения:</w:t>
      </w:r>
    </w:p>
    <w:p w:rsidR="00E575F5" w:rsidRDefault="003A258C">
      <w:pPr>
        <w:pStyle w:val="a5"/>
        <w:numPr>
          <w:ilvl w:val="0"/>
          <w:numId w:val="140"/>
        </w:numPr>
        <w:tabs>
          <w:tab w:val="left" w:pos="1769"/>
        </w:tabs>
        <w:ind w:right="693" w:firstLine="708"/>
        <w:rPr>
          <w:i/>
          <w:sz w:val="24"/>
        </w:rPr>
      </w:pPr>
      <w:r>
        <w:rPr>
          <w:i/>
          <w:sz w:val="24"/>
        </w:rPr>
        <w:t>Требуется проведение капитального ремонта и реконструкции дорог внутри населенных пунктов;</w:t>
      </w:r>
    </w:p>
    <w:p w:rsidR="00E575F5" w:rsidRDefault="003A258C">
      <w:pPr>
        <w:pStyle w:val="a5"/>
        <w:numPr>
          <w:ilvl w:val="0"/>
          <w:numId w:val="140"/>
        </w:numPr>
        <w:tabs>
          <w:tab w:val="left" w:pos="1641"/>
        </w:tabs>
        <w:ind w:left="1640" w:hanging="241"/>
        <w:rPr>
          <w:i/>
          <w:sz w:val="24"/>
        </w:rPr>
      </w:pPr>
      <w:r>
        <w:rPr>
          <w:i/>
          <w:sz w:val="24"/>
        </w:rPr>
        <w:t xml:space="preserve">Общественные зоны </w:t>
      </w:r>
      <w:r>
        <w:rPr>
          <w:i/>
          <w:spacing w:val="-3"/>
          <w:sz w:val="24"/>
        </w:rPr>
        <w:t xml:space="preserve">необходимо </w:t>
      </w:r>
      <w:r>
        <w:rPr>
          <w:i/>
          <w:sz w:val="24"/>
        </w:rPr>
        <w:t>оборудовать стоянками</w:t>
      </w:r>
      <w:r>
        <w:rPr>
          <w:i/>
          <w:spacing w:val="-3"/>
          <w:sz w:val="24"/>
        </w:rPr>
        <w:t xml:space="preserve"> </w:t>
      </w:r>
      <w:r>
        <w:rPr>
          <w:i/>
          <w:sz w:val="24"/>
        </w:rPr>
        <w:t>автотранспорта</w:t>
      </w:r>
    </w:p>
    <w:p w:rsidR="00E575F5" w:rsidRDefault="003A258C">
      <w:pPr>
        <w:pStyle w:val="a5"/>
        <w:numPr>
          <w:ilvl w:val="0"/>
          <w:numId w:val="140"/>
        </w:numPr>
        <w:tabs>
          <w:tab w:val="left" w:pos="1657"/>
        </w:tabs>
        <w:ind w:right="686" w:firstLine="708"/>
        <w:rPr>
          <w:i/>
          <w:sz w:val="24"/>
        </w:rPr>
      </w:pPr>
      <w:r>
        <w:rPr>
          <w:i/>
          <w:spacing w:val="-3"/>
          <w:sz w:val="24"/>
        </w:rPr>
        <w:t xml:space="preserve">Необходимо </w:t>
      </w:r>
      <w:r>
        <w:rPr>
          <w:i/>
          <w:sz w:val="24"/>
        </w:rPr>
        <w:t xml:space="preserve">обязательное строительство как дорог с покрытием, так и улучшенных грунтовых дорог до населенных пунктов, куда на данный момент идут </w:t>
      </w:r>
      <w:r>
        <w:rPr>
          <w:i/>
          <w:spacing w:val="-3"/>
          <w:sz w:val="24"/>
        </w:rPr>
        <w:t xml:space="preserve">только </w:t>
      </w:r>
      <w:r>
        <w:rPr>
          <w:i/>
          <w:sz w:val="24"/>
        </w:rPr>
        <w:t>грунтовые дороги.</w:t>
      </w:r>
    </w:p>
    <w:p w:rsidR="00E575F5" w:rsidRDefault="00E575F5">
      <w:pPr>
        <w:pStyle w:val="a3"/>
        <w:spacing w:before="5"/>
        <w:ind w:left="0"/>
        <w:rPr>
          <w:i/>
          <w:sz w:val="21"/>
        </w:rPr>
      </w:pPr>
    </w:p>
    <w:p w:rsidR="00E575F5" w:rsidRDefault="003A258C">
      <w:pPr>
        <w:pStyle w:val="2"/>
        <w:numPr>
          <w:ilvl w:val="2"/>
          <w:numId w:val="143"/>
        </w:numPr>
        <w:tabs>
          <w:tab w:val="left" w:pos="1389"/>
        </w:tabs>
        <w:ind w:hanging="697"/>
      </w:pPr>
      <w:bookmarkStart w:id="178" w:name="_bookmark30"/>
      <w:bookmarkStart w:id="179" w:name="_Toc152846389"/>
      <w:bookmarkStart w:id="180" w:name="_Toc152846788"/>
      <w:bookmarkStart w:id="181" w:name="_Toc152847292"/>
      <w:bookmarkStart w:id="182" w:name="_Toc153550715"/>
      <w:bookmarkEnd w:id="178"/>
      <w:r>
        <w:t>Объекты жилищного</w:t>
      </w:r>
      <w:r>
        <w:rPr>
          <w:spacing w:val="-6"/>
        </w:rPr>
        <w:t xml:space="preserve"> </w:t>
      </w:r>
      <w:r>
        <w:t>строительства</w:t>
      </w:r>
      <w:bookmarkEnd w:id="179"/>
      <w:bookmarkEnd w:id="180"/>
      <w:bookmarkEnd w:id="181"/>
      <w:bookmarkEnd w:id="182"/>
    </w:p>
    <w:p w:rsidR="00E575F5" w:rsidRDefault="003A258C">
      <w:pPr>
        <w:pStyle w:val="a3"/>
        <w:spacing w:before="54"/>
        <w:ind w:left="833" w:right="672"/>
        <w:jc w:val="center"/>
      </w:pPr>
      <w:r>
        <w:t>Жилая застройка представлена индивидуальными жилыми домами усадебного типа.</w:t>
      </w:r>
    </w:p>
    <w:p w:rsidR="00E575F5" w:rsidRDefault="003A258C">
      <w:pPr>
        <w:pStyle w:val="4"/>
        <w:spacing w:before="4" w:after="4" w:line="240" w:lineRule="auto"/>
        <w:ind w:left="672" w:right="672"/>
        <w:jc w:val="center"/>
      </w:pPr>
      <w:r>
        <w:t>Численность населения с разбивкой по населенным пунктам</w:t>
      </w:r>
    </w:p>
    <w:tbl>
      <w:tblPr>
        <w:tblW w:w="0" w:type="auto"/>
        <w:tblInd w:w="56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57" w:type="dxa"/>
          <w:right w:w="57" w:type="dxa"/>
        </w:tblCellMar>
        <w:tblLook w:val="01E0" w:firstRow="1" w:lastRow="1" w:firstColumn="1" w:lastColumn="1" w:noHBand="0" w:noVBand="0"/>
      </w:tblPr>
      <w:tblGrid>
        <w:gridCol w:w="759"/>
        <w:gridCol w:w="2126"/>
        <w:gridCol w:w="992"/>
        <w:gridCol w:w="1276"/>
        <w:gridCol w:w="1734"/>
        <w:gridCol w:w="1282"/>
        <w:gridCol w:w="1844"/>
      </w:tblGrid>
      <w:tr w:rsidR="00E575F5" w:rsidTr="00D10875">
        <w:trPr>
          <w:trHeight w:val="383"/>
        </w:trPr>
        <w:tc>
          <w:tcPr>
            <w:tcW w:w="730" w:type="dxa"/>
            <w:vMerge w:val="restart"/>
            <w:tcBorders>
              <w:left w:val="single" w:sz="4" w:space="0" w:color="000000"/>
            </w:tcBorders>
            <w:shd w:val="clear" w:color="auto" w:fill="F1F1F1"/>
          </w:tcPr>
          <w:p w:rsidR="00E575F5" w:rsidRDefault="00D10875" w:rsidP="002009A3">
            <w:pPr>
              <w:pStyle w:val="TableParagraph"/>
              <w:spacing w:before="51"/>
              <w:ind w:left="0" w:right="301"/>
              <w:rPr>
                <w:b/>
                <w:sz w:val="24"/>
              </w:rPr>
            </w:pPr>
            <w:r>
              <w:rPr>
                <w:b/>
                <w:sz w:val="24"/>
              </w:rPr>
              <w:t xml:space="preserve">№ </w:t>
            </w:r>
            <w:r w:rsidR="003A258C">
              <w:rPr>
                <w:b/>
                <w:sz w:val="24"/>
              </w:rPr>
              <w:t>п/п</w:t>
            </w:r>
          </w:p>
        </w:tc>
        <w:tc>
          <w:tcPr>
            <w:tcW w:w="2126" w:type="dxa"/>
            <w:vMerge w:val="restart"/>
            <w:tcBorders>
              <w:right w:val="single" w:sz="4" w:space="0" w:color="000000"/>
            </w:tcBorders>
            <w:shd w:val="clear" w:color="auto" w:fill="F1F1F1"/>
          </w:tcPr>
          <w:p w:rsidR="00E575F5" w:rsidRDefault="003A258C" w:rsidP="00D10875">
            <w:pPr>
              <w:pStyle w:val="TableParagraph"/>
              <w:spacing w:before="51"/>
              <w:ind w:left="0" w:right="154"/>
              <w:rPr>
                <w:b/>
                <w:sz w:val="24"/>
              </w:rPr>
            </w:pPr>
            <w:r>
              <w:rPr>
                <w:b/>
                <w:sz w:val="24"/>
              </w:rPr>
              <w:t>Наименование населенного пункта</w:t>
            </w:r>
          </w:p>
        </w:tc>
        <w:tc>
          <w:tcPr>
            <w:tcW w:w="7086" w:type="dxa"/>
            <w:gridSpan w:val="5"/>
            <w:tcBorders>
              <w:left w:val="single" w:sz="4" w:space="0" w:color="000000"/>
            </w:tcBorders>
            <w:shd w:val="clear" w:color="auto" w:fill="F1F1F1"/>
          </w:tcPr>
          <w:p w:rsidR="00E575F5" w:rsidRDefault="003A258C" w:rsidP="00D10875">
            <w:pPr>
              <w:pStyle w:val="TableParagraph"/>
              <w:spacing w:before="51"/>
              <w:ind w:left="0"/>
              <w:rPr>
                <w:b/>
                <w:sz w:val="24"/>
              </w:rPr>
            </w:pPr>
            <w:r>
              <w:rPr>
                <w:b/>
                <w:sz w:val="24"/>
              </w:rPr>
              <w:t>Численность населения, чел.</w:t>
            </w:r>
          </w:p>
        </w:tc>
      </w:tr>
      <w:tr w:rsidR="00E575F5" w:rsidTr="00D10875">
        <w:trPr>
          <w:trHeight w:val="662"/>
        </w:trPr>
        <w:tc>
          <w:tcPr>
            <w:tcW w:w="730" w:type="dxa"/>
            <w:vMerge/>
            <w:tcBorders>
              <w:top w:val="nil"/>
              <w:left w:val="single" w:sz="4" w:space="0" w:color="000000"/>
            </w:tcBorders>
            <w:shd w:val="clear" w:color="auto" w:fill="F1F1F1"/>
          </w:tcPr>
          <w:p w:rsidR="00E575F5" w:rsidRDefault="00E575F5">
            <w:pPr>
              <w:rPr>
                <w:sz w:val="2"/>
                <w:szCs w:val="2"/>
              </w:rPr>
            </w:pPr>
          </w:p>
        </w:tc>
        <w:tc>
          <w:tcPr>
            <w:tcW w:w="2126" w:type="dxa"/>
            <w:vMerge/>
            <w:tcBorders>
              <w:top w:val="nil"/>
              <w:right w:val="single" w:sz="4" w:space="0" w:color="000000"/>
            </w:tcBorders>
            <w:shd w:val="clear" w:color="auto" w:fill="F1F1F1"/>
          </w:tcPr>
          <w:p w:rsidR="00E575F5" w:rsidRDefault="00E575F5">
            <w:pPr>
              <w:rPr>
                <w:sz w:val="2"/>
                <w:szCs w:val="2"/>
              </w:rPr>
            </w:pPr>
          </w:p>
        </w:tc>
        <w:tc>
          <w:tcPr>
            <w:tcW w:w="992" w:type="dxa"/>
            <w:vMerge w:val="restart"/>
            <w:tcBorders>
              <w:left w:val="single" w:sz="4" w:space="0" w:color="000000"/>
              <w:right w:val="single" w:sz="4" w:space="0" w:color="000000"/>
            </w:tcBorders>
            <w:shd w:val="clear" w:color="auto" w:fill="F1F1F1"/>
          </w:tcPr>
          <w:p w:rsidR="00E575F5" w:rsidRDefault="003A258C" w:rsidP="00D10875">
            <w:pPr>
              <w:pStyle w:val="TableParagraph"/>
              <w:spacing w:before="51"/>
              <w:ind w:left="0"/>
              <w:rPr>
                <w:b/>
                <w:sz w:val="19"/>
              </w:rPr>
            </w:pPr>
            <w:r>
              <w:rPr>
                <w:b/>
                <w:sz w:val="24"/>
              </w:rPr>
              <w:t>В</w:t>
            </w:r>
            <w:r>
              <w:rPr>
                <w:b/>
                <w:sz w:val="19"/>
              </w:rPr>
              <w:t>СЕГО</w:t>
            </w:r>
          </w:p>
        </w:tc>
        <w:tc>
          <w:tcPr>
            <w:tcW w:w="4250" w:type="dxa"/>
            <w:gridSpan w:val="3"/>
            <w:tcBorders>
              <w:left w:val="single" w:sz="4" w:space="0" w:color="000000"/>
            </w:tcBorders>
            <w:shd w:val="clear" w:color="auto" w:fill="F1F1F1"/>
          </w:tcPr>
          <w:p w:rsidR="00E575F5" w:rsidRDefault="003A258C" w:rsidP="00D10875">
            <w:pPr>
              <w:pStyle w:val="TableParagraph"/>
              <w:spacing w:before="51"/>
              <w:ind w:left="0"/>
              <w:rPr>
                <w:b/>
                <w:sz w:val="24"/>
              </w:rPr>
            </w:pPr>
            <w:r>
              <w:rPr>
                <w:b/>
                <w:sz w:val="24"/>
              </w:rPr>
              <w:t>Проживающие в домах по типам жилой застройки</w:t>
            </w:r>
          </w:p>
        </w:tc>
        <w:tc>
          <w:tcPr>
            <w:tcW w:w="1844" w:type="dxa"/>
            <w:vMerge w:val="restart"/>
            <w:shd w:val="clear" w:color="auto" w:fill="F1F1F1"/>
          </w:tcPr>
          <w:p w:rsidR="00E575F5" w:rsidRDefault="003A258C" w:rsidP="00D10875">
            <w:pPr>
              <w:pStyle w:val="TableParagraph"/>
              <w:spacing w:before="51"/>
              <w:ind w:left="0" w:right="137"/>
              <w:rPr>
                <w:b/>
                <w:sz w:val="24"/>
              </w:rPr>
            </w:pPr>
            <w:r>
              <w:rPr>
                <w:b/>
                <w:sz w:val="24"/>
              </w:rPr>
              <w:t xml:space="preserve">В </w:t>
            </w:r>
            <w:r>
              <w:rPr>
                <w:b/>
                <w:spacing w:val="-4"/>
                <w:sz w:val="24"/>
              </w:rPr>
              <w:t xml:space="preserve">т.ч., </w:t>
            </w:r>
            <w:r>
              <w:rPr>
                <w:b/>
                <w:sz w:val="24"/>
              </w:rPr>
              <w:t xml:space="preserve">малоимущих граждан / семей, </w:t>
            </w:r>
            <w:r>
              <w:rPr>
                <w:b/>
                <w:spacing w:val="-2"/>
                <w:sz w:val="24"/>
              </w:rPr>
              <w:t xml:space="preserve">нуждающихся </w:t>
            </w:r>
            <w:r>
              <w:rPr>
                <w:b/>
                <w:sz w:val="24"/>
              </w:rPr>
              <w:t xml:space="preserve">в улучшении жилищных </w:t>
            </w:r>
            <w:r>
              <w:rPr>
                <w:b/>
                <w:spacing w:val="-3"/>
                <w:sz w:val="24"/>
              </w:rPr>
              <w:t>условий</w:t>
            </w:r>
          </w:p>
        </w:tc>
      </w:tr>
      <w:tr w:rsidR="00E575F5" w:rsidTr="00D10875">
        <w:trPr>
          <w:trHeight w:val="1847"/>
        </w:trPr>
        <w:tc>
          <w:tcPr>
            <w:tcW w:w="730" w:type="dxa"/>
            <w:vMerge/>
            <w:tcBorders>
              <w:top w:val="nil"/>
              <w:left w:val="single" w:sz="4" w:space="0" w:color="000000"/>
            </w:tcBorders>
            <w:shd w:val="clear" w:color="auto" w:fill="F1F1F1"/>
          </w:tcPr>
          <w:p w:rsidR="00E575F5" w:rsidRDefault="00E575F5">
            <w:pPr>
              <w:rPr>
                <w:sz w:val="2"/>
                <w:szCs w:val="2"/>
              </w:rPr>
            </w:pPr>
          </w:p>
        </w:tc>
        <w:tc>
          <w:tcPr>
            <w:tcW w:w="2126" w:type="dxa"/>
            <w:vMerge/>
            <w:tcBorders>
              <w:top w:val="nil"/>
              <w:right w:val="single" w:sz="4" w:space="0" w:color="000000"/>
            </w:tcBorders>
            <w:shd w:val="clear" w:color="auto" w:fill="F1F1F1"/>
          </w:tcPr>
          <w:p w:rsidR="00E575F5" w:rsidRDefault="00E575F5">
            <w:pPr>
              <w:rPr>
                <w:sz w:val="2"/>
                <w:szCs w:val="2"/>
              </w:rPr>
            </w:pPr>
          </w:p>
        </w:tc>
        <w:tc>
          <w:tcPr>
            <w:tcW w:w="992" w:type="dxa"/>
            <w:vMerge/>
            <w:tcBorders>
              <w:top w:val="nil"/>
              <w:left w:val="single" w:sz="4" w:space="0" w:color="000000"/>
              <w:right w:val="single" w:sz="4" w:space="0" w:color="000000"/>
            </w:tcBorders>
            <w:shd w:val="clear" w:color="auto" w:fill="F1F1F1"/>
          </w:tcPr>
          <w:p w:rsidR="00E575F5" w:rsidRDefault="00E575F5">
            <w:pPr>
              <w:rPr>
                <w:sz w:val="2"/>
                <w:szCs w:val="2"/>
              </w:rPr>
            </w:pPr>
          </w:p>
        </w:tc>
        <w:tc>
          <w:tcPr>
            <w:tcW w:w="1276" w:type="dxa"/>
            <w:tcBorders>
              <w:left w:val="single" w:sz="4" w:space="0" w:color="000000"/>
              <w:right w:val="single" w:sz="4" w:space="0" w:color="000000"/>
            </w:tcBorders>
            <w:shd w:val="clear" w:color="auto" w:fill="F1F1F1"/>
          </w:tcPr>
          <w:p w:rsidR="00E575F5" w:rsidRDefault="003A258C" w:rsidP="00D10875">
            <w:pPr>
              <w:pStyle w:val="TableParagraph"/>
              <w:spacing w:before="51"/>
              <w:ind w:left="0" w:right="60"/>
              <w:rPr>
                <w:b/>
                <w:sz w:val="24"/>
              </w:rPr>
            </w:pPr>
            <w:r>
              <w:rPr>
                <w:b/>
                <w:sz w:val="24"/>
              </w:rPr>
              <w:t xml:space="preserve">Индивиду </w:t>
            </w:r>
            <w:proofErr w:type="spellStart"/>
            <w:r>
              <w:rPr>
                <w:b/>
                <w:sz w:val="24"/>
              </w:rPr>
              <w:t>альная</w:t>
            </w:r>
            <w:proofErr w:type="spellEnd"/>
          </w:p>
        </w:tc>
        <w:tc>
          <w:tcPr>
            <w:tcW w:w="1692" w:type="dxa"/>
            <w:tcBorders>
              <w:left w:val="single" w:sz="4" w:space="0" w:color="000000"/>
              <w:right w:val="single" w:sz="4" w:space="0" w:color="000000"/>
            </w:tcBorders>
            <w:shd w:val="clear" w:color="auto" w:fill="F1F1F1"/>
          </w:tcPr>
          <w:p w:rsidR="00E575F5" w:rsidRDefault="003A258C" w:rsidP="00D10875">
            <w:pPr>
              <w:pStyle w:val="TableParagraph"/>
              <w:spacing w:before="51"/>
              <w:ind w:left="0" w:right="41"/>
              <w:rPr>
                <w:b/>
                <w:sz w:val="24"/>
              </w:rPr>
            </w:pPr>
            <w:r>
              <w:rPr>
                <w:b/>
                <w:sz w:val="24"/>
              </w:rPr>
              <w:t xml:space="preserve">В </w:t>
            </w:r>
            <w:r>
              <w:rPr>
                <w:b/>
                <w:spacing w:val="-4"/>
                <w:sz w:val="24"/>
              </w:rPr>
              <w:t xml:space="preserve">т.ч., </w:t>
            </w:r>
            <w:r>
              <w:rPr>
                <w:b/>
                <w:sz w:val="24"/>
              </w:rPr>
              <w:t xml:space="preserve">усадебная (площадь </w:t>
            </w:r>
            <w:r>
              <w:rPr>
                <w:b/>
                <w:spacing w:val="-1"/>
                <w:sz w:val="24"/>
              </w:rPr>
              <w:t xml:space="preserve">приусадебного </w:t>
            </w:r>
            <w:r>
              <w:rPr>
                <w:b/>
                <w:sz w:val="24"/>
              </w:rPr>
              <w:t>участка не менее 800 м</w:t>
            </w:r>
            <w:r>
              <w:rPr>
                <w:b/>
                <w:position w:val="8"/>
                <w:sz w:val="24"/>
              </w:rPr>
              <w:t>2</w:t>
            </w:r>
            <w:r>
              <w:rPr>
                <w:b/>
                <w:sz w:val="24"/>
              </w:rPr>
              <w:t>)</w:t>
            </w:r>
          </w:p>
        </w:tc>
        <w:tc>
          <w:tcPr>
            <w:tcW w:w="1282" w:type="dxa"/>
            <w:tcBorders>
              <w:left w:val="single" w:sz="4" w:space="0" w:color="000000"/>
            </w:tcBorders>
            <w:shd w:val="clear" w:color="auto" w:fill="F1F1F1"/>
          </w:tcPr>
          <w:p w:rsidR="00E575F5" w:rsidRDefault="003A258C" w:rsidP="00D10875">
            <w:pPr>
              <w:pStyle w:val="TableParagraph"/>
              <w:spacing w:before="51"/>
              <w:ind w:left="0" w:right="61"/>
              <w:rPr>
                <w:b/>
                <w:sz w:val="24"/>
              </w:rPr>
            </w:pPr>
            <w:proofErr w:type="spellStart"/>
            <w:r>
              <w:rPr>
                <w:b/>
                <w:sz w:val="24"/>
              </w:rPr>
              <w:t>Многоква</w:t>
            </w:r>
            <w:proofErr w:type="spellEnd"/>
            <w:r>
              <w:rPr>
                <w:b/>
                <w:sz w:val="24"/>
              </w:rPr>
              <w:t xml:space="preserve"> </w:t>
            </w:r>
            <w:proofErr w:type="spellStart"/>
            <w:r>
              <w:rPr>
                <w:b/>
                <w:sz w:val="24"/>
              </w:rPr>
              <w:t>ртирная</w:t>
            </w:r>
            <w:proofErr w:type="spellEnd"/>
            <w:r>
              <w:rPr>
                <w:b/>
                <w:sz w:val="24"/>
              </w:rPr>
              <w:t xml:space="preserve"> </w:t>
            </w:r>
            <w:proofErr w:type="spellStart"/>
            <w:r>
              <w:rPr>
                <w:b/>
                <w:sz w:val="24"/>
              </w:rPr>
              <w:t>малоэтаж</w:t>
            </w:r>
            <w:proofErr w:type="spellEnd"/>
            <w:r>
              <w:rPr>
                <w:b/>
                <w:sz w:val="24"/>
              </w:rPr>
              <w:t xml:space="preserve"> ная (1-2 этажа)</w:t>
            </w:r>
          </w:p>
        </w:tc>
        <w:tc>
          <w:tcPr>
            <w:tcW w:w="1844" w:type="dxa"/>
            <w:vMerge/>
            <w:tcBorders>
              <w:top w:val="nil"/>
            </w:tcBorders>
            <w:shd w:val="clear" w:color="auto" w:fill="F1F1F1"/>
          </w:tcPr>
          <w:p w:rsidR="00E575F5" w:rsidRDefault="00E575F5">
            <w:pPr>
              <w:rPr>
                <w:sz w:val="2"/>
                <w:szCs w:val="2"/>
              </w:rPr>
            </w:pPr>
          </w:p>
        </w:tc>
      </w:tr>
      <w:tr w:rsidR="00E575F5" w:rsidTr="00D10875">
        <w:trPr>
          <w:trHeight w:val="442"/>
        </w:trPr>
        <w:tc>
          <w:tcPr>
            <w:tcW w:w="730" w:type="dxa"/>
            <w:tcBorders>
              <w:left w:val="single" w:sz="4" w:space="0" w:color="000000"/>
              <w:bottom w:val="single" w:sz="4" w:space="0" w:color="000000"/>
            </w:tcBorders>
          </w:tcPr>
          <w:p w:rsidR="00E575F5" w:rsidRDefault="003A258C" w:rsidP="00D10875">
            <w:pPr>
              <w:pStyle w:val="TableParagraph"/>
              <w:spacing w:before="43"/>
              <w:ind w:left="0"/>
              <w:rPr>
                <w:sz w:val="24"/>
              </w:rPr>
            </w:pPr>
            <w:r>
              <w:rPr>
                <w:sz w:val="24"/>
              </w:rPr>
              <w:t>1</w:t>
            </w:r>
          </w:p>
        </w:tc>
        <w:tc>
          <w:tcPr>
            <w:tcW w:w="2126" w:type="dxa"/>
            <w:tcBorders>
              <w:bottom w:val="single" w:sz="4" w:space="0" w:color="000000"/>
              <w:right w:val="single" w:sz="4" w:space="0" w:color="000000"/>
            </w:tcBorders>
          </w:tcPr>
          <w:p w:rsidR="00E575F5" w:rsidRDefault="003A258C" w:rsidP="00D10875">
            <w:pPr>
              <w:pStyle w:val="TableParagraph"/>
              <w:spacing w:before="43"/>
              <w:ind w:left="0" w:right="153"/>
              <w:rPr>
                <w:sz w:val="24"/>
              </w:rPr>
            </w:pPr>
            <w:r>
              <w:rPr>
                <w:sz w:val="24"/>
              </w:rPr>
              <w:t>с. Батурино</w:t>
            </w:r>
          </w:p>
        </w:tc>
        <w:tc>
          <w:tcPr>
            <w:tcW w:w="992" w:type="dxa"/>
            <w:tcBorders>
              <w:left w:val="single" w:sz="4" w:space="0" w:color="000000"/>
              <w:bottom w:val="single" w:sz="4" w:space="0" w:color="000000"/>
              <w:right w:val="single" w:sz="4" w:space="0" w:color="000000"/>
            </w:tcBorders>
          </w:tcPr>
          <w:p w:rsidR="00E575F5" w:rsidRDefault="003A258C" w:rsidP="00D10875">
            <w:pPr>
              <w:pStyle w:val="TableParagraph"/>
              <w:spacing w:before="43"/>
              <w:ind w:left="0" w:right="243"/>
              <w:jc w:val="center"/>
              <w:rPr>
                <w:sz w:val="24"/>
              </w:rPr>
            </w:pPr>
            <w:r>
              <w:rPr>
                <w:sz w:val="24"/>
              </w:rPr>
              <w:t>1756</w:t>
            </w:r>
          </w:p>
        </w:tc>
        <w:tc>
          <w:tcPr>
            <w:tcW w:w="1276" w:type="dxa"/>
            <w:tcBorders>
              <w:left w:val="single" w:sz="4" w:space="0" w:color="000000"/>
              <w:bottom w:val="single" w:sz="4" w:space="0" w:color="000000"/>
              <w:right w:val="single" w:sz="4" w:space="0" w:color="000000"/>
            </w:tcBorders>
          </w:tcPr>
          <w:p w:rsidR="00E575F5" w:rsidRDefault="003A258C" w:rsidP="00D10875">
            <w:pPr>
              <w:pStyle w:val="TableParagraph"/>
              <w:spacing w:before="43"/>
              <w:ind w:left="0" w:right="366"/>
              <w:jc w:val="center"/>
              <w:rPr>
                <w:sz w:val="24"/>
              </w:rPr>
            </w:pPr>
            <w:r>
              <w:rPr>
                <w:sz w:val="24"/>
              </w:rPr>
              <w:t>1412</w:t>
            </w:r>
          </w:p>
        </w:tc>
        <w:tc>
          <w:tcPr>
            <w:tcW w:w="1692" w:type="dxa"/>
            <w:tcBorders>
              <w:left w:val="single" w:sz="4" w:space="0" w:color="000000"/>
              <w:bottom w:val="single" w:sz="4" w:space="0" w:color="000000"/>
              <w:right w:val="single" w:sz="4" w:space="0" w:color="000000"/>
            </w:tcBorders>
          </w:tcPr>
          <w:p w:rsidR="00E575F5" w:rsidRDefault="003A258C" w:rsidP="00D10875">
            <w:pPr>
              <w:pStyle w:val="TableParagraph"/>
              <w:spacing w:before="43"/>
              <w:ind w:left="0"/>
              <w:jc w:val="center"/>
              <w:rPr>
                <w:sz w:val="24"/>
              </w:rPr>
            </w:pPr>
            <w:r>
              <w:rPr>
                <w:sz w:val="24"/>
              </w:rPr>
              <w:t>1412</w:t>
            </w:r>
          </w:p>
        </w:tc>
        <w:tc>
          <w:tcPr>
            <w:tcW w:w="1282" w:type="dxa"/>
            <w:tcBorders>
              <w:left w:val="single" w:sz="4" w:space="0" w:color="000000"/>
              <w:bottom w:val="single" w:sz="4" w:space="0" w:color="000000"/>
            </w:tcBorders>
          </w:tcPr>
          <w:p w:rsidR="00E575F5" w:rsidRDefault="003A258C" w:rsidP="00D10875">
            <w:pPr>
              <w:pStyle w:val="TableParagraph"/>
              <w:spacing w:before="43"/>
              <w:ind w:left="0"/>
              <w:jc w:val="center"/>
              <w:rPr>
                <w:sz w:val="24"/>
              </w:rPr>
            </w:pPr>
            <w:r>
              <w:rPr>
                <w:sz w:val="24"/>
              </w:rPr>
              <w:t>344</w:t>
            </w:r>
          </w:p>
        </w:tc>
        <w:tc>
          <w:tcPr>
            <w:tcW w:w="1844" w:type="dxa"/>
            <w:tcBorders>
              <w:bottom w:val="single" w:sz="4" w:space="0" w:color="000000"/>
            </w:tcBorders>
          </w:tcPr>
          <w:p w:rsidR="00E575F5" w:rsidRDefault="003A258C" w:rsidP="00D10875">
            <w:pPr>
              <w:pStyle w:val="TableParagraph"/>
              <w:spacing w:before="43"/>
              <w:ind w:left="0" w:right="475"/>
              <w:jc w:val="center"/>
              <w:rPr>
                <w:sz w:val="24"/>
              </w:rPr>
            </w:pPr>
            <w:r>
              <w:rPr>
                <w:sz w:val="24"/>
              </w:rPr>
              <w:t>1756</w:t>
            </w:r>
          </w:p>
        </w:tc>
      </w:tr>
      <w:tr w:rsidR="00E575F5" w:rsidTr="00D10875">
        <w:trPr>
          <w:trHeight w:val="450"/>
        </w:trPr>
        <w:tc>
          <w:tcPr>
            <w:tcW w:w="730" w:type="dxa"/>
            <w:tcBorders>
              <w:top w:val="single" w:sz="4" w:space="0" w:color="000000"/>
              <w:left w:val="single" w:sz="4" w:space="0" w:color="000000"/>
              <w:bottom w:val="single" w:sz="4" w:space="0" w:color="000000"/>
              <w:right w:val="single" w:sz="4" w:space="0" w:color="000000"/>
            </w:tcBorders>
          </w:tcPr>
          <w:p w:rsidR="00E575F5" w:rsidRDefault="003A258C" w:rsidP="00D10875">
            <w:pPr>
              <w:pStyle w:val="TableParagraph"/>
              <w:spacing w:before="51"/>
              <w:ind w:left="0"/>
              <w:rPr>
                <w:sz w:val="24"/>
              </w:rPr>
            </w:pPr>
            <w:r>
              <w:rPr>
                <w:sz w:val="24"/>
              </w:rPr>
              <w:t>2</w:t>
            </w:r>
          </w:p>
        </w:tc>
        <w:tc>
          <w:tcPr>
            <w:tcW w:w="2126" w:type="dxa"/>
            <w:tcBorders>
              <w:top w:val="single" w:sz="4" w:space="0" w:color="000000"/>
              <w:left w:val="single" w:sz="4" w:space="0" w:color="000000"/>
              <w:bottom w:val="single" w:sz="4" w:space="0" w:color="000000"/>
              <w:right w:val="single" w:sz="4" w:space="0" w:color="000000"/>
            </w:tcBorders>
          </w:tcPr>
          <w:p w:rsidR="00E575F5" w:rsidRDefault="003A258C" w:rsidP="00D10875">
            <w:pPr>
              <w:pStyle w:val="TableParagraph"/>
              <w:spacing w:before="51"/>
              <w:ind w:left="0" w:right="292"/>
              <w:rPr>
                <w:sz w:val="24"/>
              </w:rPr>
            </w:pPr>
            <w:r>
              <w:rPr>
                <w:sz w:val="24"/>
              </w:rPr>
              <w:t>п. Ноль-Пикет</w:t>
            </w:r>
          </w:p>
        </w:tc>
        <w:tc>
          <w:tcPr>
            <w:tcW w:w="992" w:type="dxa"/>
            <w:tcBorders>
              <w:top w:val="single" w:sz="4" w:space="0" w:color="000000"/>
              <w:left w:val="single" w:sz="4" w:space="0" w:color="000000"/>
              <w:bottom w:val="single" w:sz="4" w:space="0" w:color="000000"/>
              <w:right w:val="single" w:sz="4" w:space="0" w:color="000000"/>
            </w:tcBorders>
          </w:tcPr>
          <w:p w:rsidR="00E575F5" w:rsidRDefault="003A258C" w:rsidP="00D10875">
            <w:pPr>
              <w:pStyle w:val="TableParagraph"/>
              <w:spacing w:before="51"/>
              <w:ind w:left="0" w:right="303"/>
              <w:jc w:val="center"/>
              <w:rPr>
                <w:sz w:val="24"/>
              </w:rPr>
            </w:pPr>
            <w:r>
              <w:rPr>
                <w:sz w:val="24"/>
              </w:rPr>
              <w:t>125</w:t>
            </w:r>
          </w:p>
        </w:tc>
        <w:tc>
          <w:tcPr>
            <w:tcW w:w="1276" w:type="dxa"/>
            <w:tcBorders>
              <w:top w:val="single" w:sz="4" w:space="0" w:color="000000"/>
              <w:left w:val="single" w:sz="4" w:space="0" w:color="000000"/>
              <w:bottom w:val="single" w:sz="4" w:space="0" w:color="000000"/>
              <w:right w:val="single" w:sz="4" w:space="0" w:color="000000"/>
            </w:tcBorders>
          </w:tcPr>
          <w:p w:rsidR="00E575F5" w:rsidRDefault="003A258C" w:rsidP="00D10875">
            <w:pPr>
              <w:pStyle w:val="TableParagraph"/>
              <w:spacing w:before="51"/>
              <w:ind w:left="0" w:right="366"/>
              <w:jc w:val="center"/>
              <w:rPr>
                <w:sz w:val="24"/>
              </w:rPr>
            </w:pPr>
            <w:r>
              <w:rPr>
                <w:sz w:val="24"/>
              </w:rPr>
              <w:t>94</w:t>
            </w:r>
          </w:p>
        </w:tc>
        <w:tc>
          <w:tcPr>
            <w:tcW w:w="1692" w:type="dxa"/>
            <w:tcBorders>
              <w:top w:val="single" w:sz="4" w:space="0" w:color="000000"/>
              <w:left w:val="single" w:sz="4" w:space="0" w:color="000000"/>
              <w:bottom w:val="single" w:sz="4" w:space="0" w:color="000000"/>
              <w:right w:val="single" w:sz="4" w:space="0" w:color="000000"/>
            </w:tcBorders>
          </w:tcPr>
          <w:p w:rsidR="00E575F5" w:rsidRDefault="003A258C" w:rsidP="00D10875">
            <w:pPr>
              <w:pStyle w:val="TableParagraph"/>
              <w:spacing w:before="51"/>
              <w:ind w:left="0"/>
              <w:jc w:val="center"/>
              <w:rPr>
                <w:sz w:val="24"/>
              </w:rPr>
            </w:pPr>
            <w:r>
              <w:rPr>
                <w:sz w:val="24"/>
              </w:rPr>
              <w:t>94</w:t>
            </w:r>
          </w:p>
        </w:tc>
        <w:tc>
          <w:tcPr>
            <w:tcW w:w="1282" w:type="dxa"/>
            <w:tcBorders>
              <w:top w:val="single" w:sz="4" w:space="0" w:color="000000"/>
              <w:left w:val="single" w:sz="4" w:space="0" w:color="000000"/>
              <w:bottom w:val="single" w:sz="4" w:space="0" w:color="000000"/>
              <w:right w:val="single" w:sz="4" w:space="0" w:color="000000"/>
            </w:tcBorders>
          </w:tcPr>
          <w:p w:rsidR="00E575F5" w:rsidRDefault="003A258C" w:rsidP="00D10875">
            <w:pPr>
              <w:pStyle w:val="TableParagraph"/>
              <w:spacing w:before="51"/>
              <w:ind w:left="0"/>
              <w:jc w:val="center"/>
              <w:rPr>
                <w:sz w:val="24"/>
              </w:rPr>
            </w:pPr>
            <w:r>
              <w:rPr>
                <w:sz w:val="24"/>
              </w:rPr>
              <w:t>31</w:t>
            </w:r>
          </w:p>
        </w:tc>
        <w:tc>
          <w:tcPr>
            <w:tcW w:w="1844" w:type="dxa"/>
            <w:tcBorders>
              <w:top w:val="single" w:sz="4" w:space="0" w:color="000000"/>
              <w:left w:val="single" w:sz="4" w:space="0" w:color="000000"/>
              <w:bottom w:val="single" w:sz="4" w:space="0" w:color="000000"/>
              <w:right w:val="single" w:sz="4" w:space="0" w:color="000000"/>
            </w:tcBorders>
          </w:tcPr>
          <w:p w:rsidR="00E575F5" w:rsidRDefault="003A258C" w:rsidP="00D10875">
            <w:pPr>
              <w:pStyle w:val="TableParagraph"/>
              <w:spacing w:before="51"/>
              <w:ind w:left="0" w:right="406"/>
              <w:jc w:val="center"/>
              <w:rPr>
                <w:sz w:val="24"/>
              </w:rPr>
            </w:pPr>
            <w:r>
              <w:rPr>
                <w:sz w:val="24"/>
              </w:rPr>
              <w:t>125</w:t>
            </w:r>
          </w:p>
        </w:tc>
      </w:tr>
      <w:tr w:rsidR="00E575F5" w:rsidTr="00D10875">
        <w:trPr>
          <w:trHeight w:val="454"/>
        </w:trPr>
        <w:tc>
          <w:tcPr>
            <w:tcW w:w="730" w:type="dxa"/>
            <w:tcBorders>
              <w:top w:val="single" w:sz="4" w:space="0" w:color="000000"/>
            </w:tcBorders>
          </w:tcPr>
          <w:p w:rsidR="00E575F5" w:rsidRDefault="003A258C" w:rsidP="00D10875">
            <w:pPr>
              <w:pStyle w:val="TableParagraph"/>
              <w:spacing w:before="51"/>
              <w:ind w:left="0"/>
              <w:rPr>
                <w:sz w:val="24"/>
              </w:rPr>
            </w:pPr>
            <w:r>
              <w:rPr>
                <w:sz w:val="24"/>
              </w:rPr>
              <w:t>3</w:t>
            </w:r>
          </w:p>
        </w:tc>
        <w:tc>
          <w:tcPr>
            <w:tcW w:w="2126" w:type="dxa"/>
            <w:tcBorders>
              <w:top w:val="single" w:sz="4" w:space="0" w:color="000000"/>
              <w:right w:val="single" w:sz="4" w:space="0" w:color="000000"/>
            </w:tcBorders>
          </w:tcPr>
          <w:p w:rsidR="00E575F5" w:rsidRDefault="003A258C" w:rsidP="00D10875">
            <w:pPr>
              <w:pStyle w:val="TableParagraph"/>
              <w:spacing w:before="51"/>
              <w:ind w:left="0" w:right="154"/>
              <w:rPr>
                <w:sz w:val="24"/>
              </w:rPr>
            </w:pPr>
            <w:r>
              <w:rPr>
                <w:sz w:val="24"/>
              </w:rPr>
              <w:t xml:space="preserve">п. </w:t>
            </w:r>
            <w:proofErr w:type="spellStart"/>
            <w:r>
              <w:rPr>
                <w:sz w:val="24"/>
              </w:rPr>
              <w:t>Первопашенск</w:t>
            </w:r>
            <w:proofErr w:type="spellEnd"/>
          </w:p>
        </w:tc>
        <w:tc>
          <w:tcPr>
            <w:tcW w:w="992" w:type="dxa"/>
            <w:tcBorders>
              <w:top w:val="single" w:sz="4" w:space="0" w:color="000000"/>
              <w:left w:val="single" w:sz="4" w:space="0" w:color="000000"/>
              <w:right w:val="single" w:sz="4" w:space="0" w:color="000000"/>
            </w:tcBorders>
          </w:tcPr>
          <w:p w:rsidR="00E575F5" w:rsidRDefault="003A258C" w:rsidP="00D10875">
            <w:pPr>
              <w:pStyle w:val="TableParagraph"/>
              <w:spacing w:before="51"/>
              <w:ind w:left="0" w:right="303"/>
              <w:jc w:val="center"/>
              <w:rPr>
                <w:sz w:val="24"/>
              </w:rPr>
            </w:pPr>
            <w:r>
              <w:rPr>
                <w:sz w:val="24"/>
              </w:rPr>
              <w:t>162</w:t>
            </w:r>
          </w:p>
        </w:tc>
        <w:tc>
          <w:tcPr>
            <w:tcW w:w="1276" w:type="dxa"/>
            <w:tcBorders>
              <w:top w:val="single" w:sz="4" w:space="0" w:color="000000"/>
              <w:left w:val="single" w:sz="4" w:space="0" w:color="000000"/>
              <w:right w:val="single" w:sz="4" w:space="0" w:color="000000"/>
            </w:tcBorders>
          </w:tcPr>
          <w:p w:rsidR="00E575F5" w:rsidRDefault="003A258C" w:rsidP="00D10875">
            <w:pPr>
              <w:pStyle w:val="TableParagraph"/>
              <w:spacing w:before="51"/>
              <w:ind w:left="0" w:right="366"/>
              <w:jc w:val="center"/>
              <w:rPr>
                <w:sz w:val="24"/>
              </w:rPr>
            </w:pPr>
            <w:r>
              <w:rPr>
                <w:sz w:val="24"/>
              </w:rPr>
              <w:t>132</w:t>
            </w:r>
          </w:p>
        </w:tc>
        <w:tc>
          <w:tcPr>
            <w:tcW w:w="1692" w:type="dxa"/>
            <w:tcBorders>
              <w:top w:val="single" w:sz="4" w:space="0" w:color="000000"/>
              <w:left w:val="single" w:sz="4" w:space="0" w:color="000000"/>
              <w:right w:val="single" w:sz="4" w:space="0" w:color="000000"/>
            </w:tcBorders>
          </w:tcPr>
          <w:p w:rsidR="00E575F5" w:rsidRDefault="003A258C" w:rsidP="00D10875">
            <w:pPr>
              <w:pStyle w:val="TableParagraph"/>
              <w:spacing w:before="51"/>
              <w:ind w:left="0"/>
              <w:jc w:val="center"/>
              <w:rPr>
                <w:sz w:val="24"/>
              </w:rPr>
            </w:pPr>
            <w:r>
              <w:rPr>
                <w:sz w:val="24"/>
              </w:rPr>
              <w:t>132</w:t>
            </w:r>
          </w:p>
        </w:tc>
        <w:tc>
          <w:tcPr>
            <w:tcW w:w="1282" w:type="dxa"/>
            <w:tcBorders>
              <w:top w:val="single" w:sz="4" w:space="0" w:color="000000"/>
              <w:left w:val="single" w:sz="4" w:space="0" w:color="000000"/>
            </w:tcBorders>
          </w:tcPr>
          <w:p w:rsidR="00E575F5" w:rsidRDefault="003A258C" w:rsidP="00D10875">
            <w:pPr>
              <w:pStyle w:val="TableParagraph"/>
              <w:spacing w:before="51"/>
              <w:ind w:left="0"/>
              <w:jc w:val="center"/>
              <w:rPr>
                <w:sz w:val="24"/>
              </w:rPr>
            </w:pPr>
            <w:r>
              <w:rPr>
                <w:sz w:val="24"/>
              </w:rPr>
              <w:t>30</w:t>
            </w:r>
          </w:p>
        </w:tc>
        <w:tc>
          <w:tcPr>
            <w:tcW w:w="1844" w:type="dxa"/>
            <w:tcBorders>
              <w:top w:val="single" w:sz="4" w:space="0" w:color="000000"/>
            </w:tcBorders>
          </w:tcPr>
          <w:p w:rsidR="00E575F5" w:rsidRDefault="003A258C" w:rsidP="00D10875">
            <w:pPr>
              <w:pStyle w:val="TableParagraph"/>
              <w:spacing w:before="51"/>
              <w:ind w:left="0" w:right="475"/>
              <w:jc w:val="center"/>
              <w:rPr>
                <w:sz w:val="24"/>
              </w:rPr>
            </w:pPr>
            <w:r>
              <w:rPr>
                <w:sz w:val="24"/>
              </w:rPr>
              <w:t>162</w:t>
            </w:r>
          </w:p>
        </w:tc>
      </w:tr>
    </w:tbl>
    <w:p w:rsidR="00E575F5" w:rsidRDefault="00E575F5">
      <w:pPr>
        <w:pStyle w:val="a3"/>
        <w:spacing w:before="5"/>
        <w:ind w:left="0"/>
        <w:rPr>
          <w:b/>
          <w:i/>
          <w:sz w:val="20"/>
        </w:rPr>
      </w:pPr>
    </w:p>
    <w:p w:rsidR="00E575F5" w:rsidRDefault="003A258C">
      <w:pPr>
        <w:spacing w:before="1" w:after="4"/>
        <w:ind w:left="4045"/>
        <w:rPr>
          <w:b/>
          <w:i/>
          <w:sz w:val="24"/>
        </w:rPr>
      </w:pPr>
      <w:r>
        <w:rPr>
          <w:b/>
          <w:i/>
          <w:sz w:val="24"/>
        </w:rPr>
        <w:t>Характеристики жилищного фонда</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3013"/>
        <w:gridCol w:w="2252"/>
        <w:gridCol w:w="2413"/>
        <w:gridCol w:w="2285"/>
      </w:tblGrid>
      <w:tr w:rsidR="00E575F5" w:rsidTr="00D10875">
        <w:trPr>
          <w:trHeight w:val="70"/>
        </w:trPr>
        <w:tc>
          <w:tcPr>
            <w:tcW w:w="3013" w:type="dxa"/>
            <w:vMerge w:val="restart"/>
            <w:shd w:val="clear" w:color="auto" w:fill="F1F1F1"/>
          </w:tcPr>
          <w:p w:rsidR="00E575F5" w:rsidRDefault="003A258C" w:rsidP="00D10875">
            <w:pPr>
              <w:pStyle w:val="TableParagraph"/>
              <w:spacing w:line="271" w:lineRule="exact"/>
              <w:ind w:left="0"/>
              <w:rPr>
                <w:b/>
                <w:sz w:val="24"/>
              </w:rPr>
            </w:pPr>
            <w:r>
              <w:rPr>
                <w:b/>
                <w:sz w:val="24"/>
              </w:rPr>
              <w:t>Принадлежность жилья</w:t>
            </w:r>
          </w:p>
        </w:tc>
        <w:tc>
          <w:tcPr>
            <w:tcW w:w="2252" w:type="dxa"/>
            <w:vMerge w:val="restart"/>
            <w:shd w:val="clear" w:color="auto" w:fill="F1F1F1"/>
          </w:tcPr>
          <w:p w:rsidR="00E575F5" w:rsidRDefault="003A258C" w:rsidP="00D10875">
            <w:pPr>
              <w:pStyle w:val="TableParagraph"/>
              <w:ind w:left="0"/>
              <w:rPr>
                <w:b/>
                <w:sz w:val="24"/>
              </w:rPr>
            </w:pPr>
            <w:r>
              <w:rPr>
                <w:b/>
                <w:sz w:val="24"/>
              </w:rPr>
              <w:t>Общая площадь жилищного фонда всего, тыс. м</w:t>
            </w:r>
            <w:r>
              <w:rPr>
                <w:b/>
                <w:sz w:val="24"/>
                <w:vertAlign w:val="superscript"/>
              </w:rPr>
              <w:t>2</w:t>
            </w:r>
          </w:p>
        </w:tc>
        <w:tc>
          <w:tcPr>
            <w:tcW w:w="4698" w:type="dxa"/>
            <w:gridSpan w:val="2"/>
            <w:shd w:val="clear" w:color="auto" w:fill="F1F1F1"/>
          </w:tcPr>
          <w:p w:rsidR="00E575F5" w:rsidRDefault="003A258C" w:rsidP="00D10875">
            <w:pPr>
              <w:pStyle w:val="TableParagraph"/>
              <w:spacing w:line="271" w:lineRule="exact"/>
              <w:ind w:left="0"/>
              <w:rPr>
                <w:b/>
                <w:sz w:val="24"/>
              </w:rPr>
            </w:pPr>
            <w:r>
              <w:rPr>
                <w:b/>
                <w:sz w:val="24"/>
              </w:rPr>
              <w:t>Общая площадь ЖФ с износом (тыс. м</w:t>
            </w:r>
            <w:r>
              <w:rPr>
                <w:b/>
                <w:sz w:val="24"/>
                <w:vertAlign w:val="superscript"/>
              </w:rPr>
              <w:t>2</w:t>
            </w:r>
            <w:r>
              <w:rPr>
                <w:b/>
                <w:sz w:val="24"/>
              </w:rPr>
              <w:t>)</w:t>
            </w:r>
            <w:r w:rsidR="00D10875">
              <w:rPr>
                <w:b/>
                <w:sz w:val="24"/>
              </w:rPr>
              <w:t xml:space="preserve"> </w:t>
            </w:r>
            <w:r>
              <w:rPr>
                <w:b/>
                <w:sz w:val="24"/>
              </w:rPr>
              <w:t>свыше:</w:t>
            </w:r>
          </w:p>
        </w:tc>
      </w:tr>
      <w:tr w:rsidR="00E575F5" w:rsidTr="00D10875">
        <w:trPr>
          <w:trHeight w:val="70"/>
        </w:trPr>
        <w:tc>
          <w:tcPr>
            <w:tcW w:w="3013" w:type="dxa"/>
            <w:vMerge/>
            <w:tcBorders>
              <w:top w:val="nil"/>
            </w:tcBorders>
            <w:shd w:val="clear" w:color="auto" w:fill="F1F1F1"/>
          </w:tcPr>
          <w:p w:rsidR="00E575F5" w:rsidRDefault="00E575F5">
            <w:pPr>
              <w:rPr>
                <w:sz w:val="2"/>
                <w:szCs w:val="2"/>
              </w:rPr>
            </w:pPr>
          </w:p>
        </w:tc>
        <w:tc>
          <w:tcPr>
            <w:tcW w:w="2252" w:type="dxa"/>
            <w:vMerge/>
            <w:tcBorders>
              <w:top w:val="nil"/>
            </w:tcBorders>
            <w:shd w:val="clear" w:color="auto" w:fill="F1F1F1"/>
          </w:tcPr>
          <w:p w:rsidR="00E575F5" w:rsidRDefault="00E575F5">
            <w:pPr>
              <w:rPr>
                <w:sz w:val="2"/>
                <w:szCs w:val="2"/>
              </w:rPr>
            </w:pPr>
          </w:p>
        </w:tc>
        <w:tc>
          <w:tcPr>
            <w:tcW w:w="2413" w:type="dxa"/>
            <w:shd w:val="clear" w:color="auto" w:fill="F1F1F1"/>
          </w:tcPr>
          <w:p w:rsidR="00E575F5" w:rsidRDefault="003A258C" w:rsidP="00D10875">
            <w:pPr>
              <w:pStyle w:val="TableParagraph"/>
              <w:spacing w:before="2" w:line="276" w:lineRule="exact"/>
              <w:ind w:left="0" w:right="619"/>
              <w:rPr>
                <w:b/>
                <w:sz w:val="24"/>
              </w:rPr>
            </w:pPr>
            <w:r>
              <w:rPr>
                <w:b/>
                <w:sz w:val="24"/>
              </w:rPr>
              <w:t>70% каменных строений</w:t>
            </w:r>
          </w:p>
        </w:tc>
        <w:tc>
          <w:tcPr>
            <w:tcW w:w="2285" w:type="dxa"/>
            <w:shd w:val="clear" w:color="auto" w:fill="F1F1F1"/>
          </w:tcPr>
          <w:p w:rsidR="00E575F5" w:rsidRDefault="003A258C" w:rsidP="00D10875">
            <w:pPr>
              <w:pStyle w:val="TableParagraph"/>
              <w:spacing w:before="2" w:line="276" w:lineRule="exact"/>
              <w:ind w:left="0"/>
              <w:rPr>
                <w:b/>
                <w:sz w:val="24"/>
              </w:rPr>
            </w:pPr>
            <w:r>
              <w:rPr>
                <w:b/>
                <w:sz w:val="24"/>
              </w:rPr>
              <w:t>65% деревянных и прочих</w:t>
            </w:r>
          </w:p>
        </w:tc>
      </w:tr>
      <w:tr w:rsidR="00E575F5" w:rsidTr="00D10875">
        <w:trPr>
          <w:trHeight w:val="70"/>
        </w:trPr>
        <w:tc>
          <w:tcPr>
            <w:tcW w:w="9963" w:type="dxa"/>
            <w:gridSpan w:val="4"/>
          </w:tcPr>
          <w:p w:rsidR="00E575F5" w:rsidRDefault="003A258C" w:rsidP="00D10875">
            <w:pPr>
              <w:pStyle w:val="TableParagraph"/>
              <w:spacing w:line="271" w:lineRule="exact"/>
              <w:ind w:left="0" w:right="4506"/>
              <w:rPr>
                <w:b/>
                <w:sz w:val="24"/>
              </w:rPr>
            </w:pPr>
            <w:r>
              <w:rPr>
                <w:b/>
                <w:sz w:val="24"/>
              </w:rPr>
              <w:t>20</w:t>
            </w:r>
            <w:r w:rsidR="00D10875">
              <w:rPr>
                <w:b/>
                <w:sz w:val="24"/>
              </w:rPr>
              <w:t xml:space="preserve">22 </w:t>
            </w:r>
            <w:r>
              <w:rPr>
                <w:b/>
                <w:sz w:val="24"/>
              </w:rPr>
              <w:t>год</w:t>
            </w:r>
          </w:p>
        </w:tc>
      </w:tr>
      <w:tr w:rsidR="00E575F5" w:rsidTr="00D10875">
        <w:trPr>
          <w:trHeight w:val="70"/>
        </w:trPr>
        <w:tc>
          <w:tcPr>
            <w:tcW w:w="3013" w:type="dxa"/>
          </w:tcPr>
          <w:p w:rsidR="00E575F5" w:rsidRDefault="003A258C" w:rsidP="00D10875">
            <w:pPr>
              <w:pStyle w:val="TableParagraph"/>
              <w:spacing w:line="267" w:lineRule="exact"/>
              <w:ind w:left="0"/>
              <w:rPr>
                <w:sz w:val="24"/>
              </w:rPr>
            </w:pPr>
            <w:r>
              <w:rPr>
                <w:sz w:val="24"/>
              </w:rPr>
              <w:t>Муниципальное</w:t>
            </w:r>
          </w:p>
        </w:tc>
        <w:tc>
          <w:tcPr>
            <w:tcW w:w="2252" w:type="dxa"/>
          </w:tcPr>
          <w:p w:rsidR="00E575F5" w:rsidRDefault="00D10875" w:rsidP="00D10875">
            <w:pPr>
              <w:pStyle w:val="TableParagraph"/>
              <w:spacing w:line="267" w:lineRule="exact"/>
              <w:ind w:left="0"/>
              <w:jc w:val="center"/>
              <w:rPr>
                <w:sz w:val="24"/>
              </w:rPr>
            </w:pPr>
            <w:r>
              <w:rPr>
                <w:sz w:val="24"/>
              </w:rPr>
              <w:t>3,5</w:t>
            </w:r>
          </w:p>
        </w:tc>
        <w:tc>
          <w:tcPr>
            <w:tcW w:w="2413" w:type="dxa"/>
          </w:tcPr>
          <w:p w:rsidR="00E575F5" w:rsidRDefault="003A258C" w:rsidP="00D10875">
            <w:pPr>
              <w:pStyle w:val="TableParagraph"/>
              <w:spacing w:line="267" w:lineRule="exact"/>
              <w:ind w:left="0"/>
              <w:jc w:val="center"/>
              <w:rPr>
                <w:sz w:val="24"/>
              </w:rPr>
            </w:pPr>
            <w:r>
              <w:rPr>
                <w:w w:val="99"/>
                <w:sz w:val="24"/>
              </w:rPr>
              <w:t>-</w:t>
            </w:r>
          </w:p>
        </w:tc>
        <w:tc>
          <w:tcPr>
            <w:tcW w:w="2285" w:type="dxa"/>
          </w:tcPr>
          <w:p w:rsidR="00E575F5" w:rsidRDefault="003A258C" w:rsidP="00D10875">
            <w:pPr>
              <w:pStyle w:val="TableParagraph"/>
              <w:spacing w:line="267" w:lineRule="exact"/>
              <w:ind w:left="0"/>
              <w:jc w:val="center"/>
              <w:rPr>
                <w:sz w:val="24"/>
              </w:rPr>
            </w:pPr>
            <w:r>
              <w:rPr>
                <w:w w:val="99"/>
                <w:sz w:val="24"/>
              </w:rPr>
              <w:t>-</w:t>
            </w:r>
          </w:p>
        </w:tc>
      </w:tr>
      <w:tr w:rsidR="00E575F5" w:rsidTr="00D10875">
        <w:trPr>
          <w:trHeight w:val="70"/>
        </w:trPr>
        <w:tc>
          <w:tcPr>
            <w:tcW w:w="3013" w:type="dxa"/>
          </w:tcPr>
          <w:p w:rsidR="00E575F5" w:rsidRDefault="003A258C" w:rsidP="00D10875">
            <w:pPr>
              <w:pStyle w:val="TableParagraph"/>
              <w:spacing w:line="258" w:lineRule="exact"/>
              <w:ind w:left="0"/>
              <w:rPr>
                <w:sz w:val="24"/>
              </w:rPr>
            </w:pPr>
            <w:r>
              <w:rPr>
                <w:sz w:val="24"/>
              </w:rPr>
              <w:t>Частное</w:t>
            </w:r>
          </w:p>
        </w:tc>
        <w:tc>
          <w:tcPr>
            <w:tcW w:w="2252" w:type="dxa"/>
          </w:tcPr>
          <w:p w:rsidR="00E575F5" w:rsidRDefault="00D10875" w:rsidP="00D10875">
            <w:pPr>
              <w:pStyle w:val="TableParagraph"/>
              <w:spacing w:line="258" w:lineRule="exact"/>
              <w:ind w:left="0"/>
              <w:jc w:val="center"/>
              <w:rPr>
                <w:sz w:val="24"/>
              </w:rPr>
            </w:pPr>
            <w:r>
              <w:rPr>
                <w:sz w:val="24"/>
              </w:rPr>
              <w:t>49,5</w:t>
            </w:r>
          </w:p>
        </w:tc>
        <w:tc>
          <w:tcPr>
            <w:tcW w:w="2413" w:type="dxa"/>
          </w:tcPr>
          <w:p w:rsidR="00E575F5" w:rsidRDefault="003A258C" w:rsidP="00D10875">
            <w:pPr>
              <w:pStyle w:val="TableParagraph"/>
              <w:spacing w:line="258" w:lineRule="exact"/>
              <w:ind w:left="0"/>
              <w:jc w:val="center"/>
              <w:rPr>
                <w:sz w:val="24"/>
              </w:rPr>
            </w:pPr>
            <w:r>
              <w:rPr>
                <w:w w:val="99"/>
                <w:sz w:val="24"/>
              </w:rPr>
              <w:t>-</w:t>
            </w:r>
          </w:p>
        </w:tc>
        <w:tc>
          <w:tcPr>
            <w:tcW w:w="2285" w:type="dxa"/>
          </w:tcPr>
          <w:p w:rsidR="00E575F5" w:rsidRDefault="003A258C" w:rsidP="00D10875">
            <w:pPr>
              <w:pStyle w:val="TableParagraph"/>
              <w:spacing w:line="258" w:lineRule="exact"/>
              <w:ind w:left="0"/>
              <w:jc w:val="center"/>
              <w:rPr>
                <w:sz w:val="24"/>
              </w:rPr>
            </w:pPr>
            <w:r>
              <w:rPr>
                <w:sz w:val="24"/>
              </w:rPr>
              <w:t>0,24</w:t>
            </w:r>
          </w:p>
        </w:tc>
      </w:tr>
      <w:tr w:rsidR="00E575F5" w:rsidTr="00D10875">
        <w:trPr>
          <w:trHeight w:val="70"/>
        </w:trPr>
        <w:tc>
          <w:tcPr>
            <w:tcW w:w="3013" w:type="dxa"/>
          </w:tcPr>
          <w:p w:rsidR="00E575F5" w:rsidRDefault="003A258C" w:rsidP="00D10875">
            <w:pPr>
              <w:pStyle w:val="TableParagraph"/>
              <w:spacing w:line="254" w:lineRule="exact"/>
              <w:ind w:left="0"/>
              <w:rPr>
                <w:b/>
                <w:sz w:val="24"/>
              </w:rPr>
            </w:pPr>
            <w:r>
              <w:rPr>
                <w:b/>
                <w:sz w:val="24"/>
              </w:rPr>
              <w:t>Итого по поселению</w:t>
            </w:r>
          </w:p>
        </w:tc>
        <w:tc>
          <w:tcPr>
            <w:tcW w:w="2252" w:type="dxa"/>
          </w:tcPr>
          <w:p w:rsidR="00E575F5" w:rsidRDefault="003A258C" w:rsidP="00D10875">
            <w:pPr>
              <w:pStyle w:val="TableParagraph"/>
              <w:spacing w:line="254" w:lineRule="exact"/>
              <w:ind w:left="0"/>
              <w:jc w:val="center"/>
              <w:rPr>
                <w:b/>
                <w:sz w:val="24"/>
              </w:rPr>
            </w:pPr>
            <w:r>
              <w:rPr>
                <w:b/>
                <w:sz w:val="24"/>
              </w:rPr>
              <w:t>5</w:t>
            </w:r>
            <w:r w:rsidR="00D10875">
              <w:rPr>
                <w:b/>
                <w:sz w:val="24"/>
              </w:rPr>
              <w:t>3,0</w:t>
            </w:r>
          </w:p>
        </w:tc>
        <w:tc>
          <w:tcPr>
            <w:tcW w:w="2413" w:type="dxa"/>
          </w:tcPr>
          <w:p w:rsidR="00E575F5" w:rsidRDefault="003A258C" w:rsidP="00D10875">
            <w:pPr>
              <w:pStyle w:val="TableParagraph"/>
              <w:spacing w:line="254" w:lineRule="exact"/>
              <w:ind w:left="0"/>
              <w:jc w:val="center"/>
              <w:rPr>
                <w:b/>
                <w:sz w:val="24"/>
              </w:rPr>
            </w:pPr>
            <w:r>
              <w:rPr>
                <w:b/>
                <w:w w:val="99"/>
                <w:sz w:val="24"/>
              </w:rPr>
              <w:t>-</w:t>
            </w:r>
          </w:p>
        </w:tc>
        <w:tc>
          <w:tcPr>
            <w:tcW w:w="2285" w:type="dxa"/>
          </w:tcPr>
          <w:p w:rsidR="00E575F5" w:rsidRDefault="003A258C" w:rsidP="00D10875">
            <w:pPr>
              <w:pStyle w:val="TableParagraph"/>
              <w:spacing w:line="254" w:lineRule="exact"/>
              <w:ind w:left="0"/>
              <w:jc w:val="center"/>
              <w:rPr>
                <w:b/>
                <w:sz w:val="24"/>
              </w:rPr>
            </w:pPr>
            <w:r>
              <w:rPr>
                <w:b/>
                <w:sz w:val="24"/>
              </w:rPr>
              <w:t>0,24</w:t>
            </w:r>
          </w:p>
        </w:tc>
      </w:tr>
    </w:tbl>
    <w:p w:rsidR="00E575F5" w:rsidRDefault="00E575F5">
      <w:pPr>
        <w:pStyle w:val="a3"/>
        <w:spacing w:before="1"/>
        <w:ind w:left="0"/>
        <w:rPr>
          <w:i/>
          <w:sz w:val="13"/>
        </w:rPr>
      </w:pPr>
    </w:p>
    <w:p w:rsidR="00E575F5" w:rsidRDefault="003A258C">
      <w:pPr>
        <w:pStyle w:val="4"/>
        <w:spacing w:before="90" w:after="4" w:line="240" w:lineRule="auto"/>
        <w:ind w:left="672" w:right="672"/>
        <w:jc w:val="center"/>
      </w:pPr>
      <w:r>
        <w:t>Благоустройство жилого фонда</w:t>
      </w:r>
    </w:p>
    <w:tbl>
      <w:tblPr>
        <w:tblW w:w="0" w:type="auto"/>
        <w:tblInd w:w="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8"/>
        <w:gridCol w:w="1276"/>
        <w:gridCol w:w="1132"/>
        <w:gridCol w:w="1136"/>
        <w:gridCol w:w="1841"/>
        <w:gridCol w:w="1277"/>
        <w:gridCol w:w="1137"/>
      </w:tblGrid>
      <w:tr w:rsidR="00E575F5">
        <w:trPr>
          <w:trHeight w:val="277"/>
        </w:trPr>
        <w:tc>
          <w:tcPr>
            <w:tcW w:w="2128" w:type="dxa"/>
            <w:vMerge w:val="restart"/>
            <w:shd w:val="clear" w:color="auto" w:fill="F1F1F1"/>
          </w:tcPr>
          <w:p w:rsidR="00E575F5" w:rsidRDefault="003A258C" w:rsidP="00D10875">
            <w:pPr>
              <w:pStyle w:val="TableParagraph"/>
              <w:ind w:left="0" w:right="128"/>
              <w:rPr>
                <w:b/>
                <w:sz w:val="24"/>
              </w:rPr>
            </w:pPr>
            <w:r>
              <w:rPr>
                <w:b/>
                <w:sz w:val="24"/>
              </w:rPr>
              <w:t>Принадлежность жилья</w:t>
            </w:r>
          </w:p>
        </w:tc>
        <w:tc>
          <w:tcPr>
            <w:tcW w:w="1276" w:type="dxa"/>
            <w:vMerge w:val="restart"/>
            <w:shd w:val="clear" w:color="auto" w:fill="F1F1F1"/>
          </w:tcPr>
          <w:p w:rsidR="00E575F5" w:rsidRDefault="003A258C" w:rsidP="00D10875">
            <w:pPr>
              <w:pStyle w:val="TableParagraph"/>
              <w:ind w:left="0"/>
              <w:rPr>
                <w:b/>
                <w:sz w:val="24"/>
              </w:rPr>
            </w:pPr>
            <w:r>
              <w:rPr>
                <w:b/>
                <w:sz w:val="24"/>
              </w:rPr>
              <w:t>Площадь тыс. м</w:t>
            </w:r>
            <w:r>
              <w:rPr>
                <w:b/>
                <w:sz w:val="24"/>
                <w:vertAlign w:val="superscript"/>
              </w:rPr>
              <w:t>2</w:t>
            </w:r>
          </w:p>
        </w:tc>
        <w:tc>
          <w:tcPr>
            <w:tcW w:w="6523" w:type="dxa"/>
            <w:gridSpan w:val="5"/>
            <w:shd w:val="clear" w:color="auto" w:fill="F1F1F1"/>
          </w:tcPr>
          <w:p w:rsidR="00E575F5" w:rsidRDefault="003A258C" w:rsidP="00D10875">
            <w:pPr>
              <w:pStyle w:val="TableParagraph"/>
              <w:spacing w:line="258" w:lineRule="exact"/>
              <w:ind w:left="0"/>
              <w:rPr>
                <w:b/>
                <w:sz w:val="24"/>
              </w:rPr>
            </w:pPr>
            <w:r>
              <w:rPr>
                <w:b/>
                <w:sz w:val="24"/>
              </w:rPr>
              <w:t>Площадь оборудованная, тыс. м</w:t>
            </w:r>
            <w:r>
              <w:rPr>
                <w:b/>
                <w:sz w:val="24"/>
                <w:vertAlign w:val="superscript"/>
              </w:rPr>
              <w:t>2</w:t>
            </w:r>
          </w:p>
        </w:tc>
      </w:tr>
      <w:tr w:rsidR="00E575F5">
        <w:trPr>
          <w:trHeight w:val="826"/>
        </w:trPr>
        <w:tc>
          <w:tcPr>
            <w:tcW w:w="2128" w:type="dxa"/>
            <w:vMerge/>
            <w:tcBorders>
              <w:top w:val="nil"/>
            </w:tcBorders>
            <w:shd w:val="clear" w:color="auto" w:fill="F1F1F1"/>
          </w:tcPr>
          <w:p w:rsidR="00E575F5" w:rsidRDefault="00E575F5">
            <w:pPr>
              <w:rPr>
                <w:sz w:val="2"/>
                <w:szCs w:val="2"/>
              </w:rPr>
            </w:pPr>
          </w:p>
        </w:tc>
        <w:tc>
          <w:tcPr>
            <w:tcW w:w="1276" w:type="dxa"/>
            <w:vMerge/>
            <w:tcBorders>
              <w:top w:val="nil"/>
            </w:tcBorders>
            <w:shd w:val="clear" w:color="auto" w:fill="F1F1F1"/>
          </w:tcPr>
          <w:p w:rsidR="00E575F5" w:rsidRDefault="00E575F5">
            <w:pPr>
              <w:rPr>
                <w:sz w:val="2"/>
                <w:szCs w:val="2"/>
              </w:rPr>
            </w:pPr>
          </w:p>
        </w:tc>
        <w:tc>
          <w:tcPr>
            <w:tcW w:w="1132" w:type="dxa"/>
            <w:shd w:val="clear" w:color="auto" w:fill="F1F1F1"/>
          </w:tcPr>
          <w:p w:rsidR="00E575F5" w:rsidRDefault="003A258C" w:rsidP="00D10875">
            <w:pPr>
              <w:pStyle w:val="TableParagraph"/>
              <w:ind w:left="0"/>
              <w:rPr>
                <w:b/>
                <w:sz w:val="24"/>
              </w:rPr>
            </w:pPr>
            <w:proofErr w:type="spellStart"/>
            <w:r>
              <w:rPr>
                <w:b/>
                <w:sz w:val="24"/>
              </w:rPr>
              <w:t>Водопро</w:t>
            </w:r>
            <w:proofErr w:type="spellEnd"/>
            <w:r>
              <w:rPr>
                <w:b/>
                <w:sz w:val="24"/>
              </w:rPr>
              <w:t xml:space="preserve"> </w:t>
            </w:r>
            <w:proofErr w:type="spellStart"/>
            <w:r>
              <w:rPr>
                <w:b/>
                <w:sz w:val="24"/>
              </w:rPr>
              <w:t>водом</w:t>
            </w:r>
            <w:proofErr w:type="spellEnd"/>
          </w:p>
        </w:tc>
        <w:tc>
          <w:tcPr>
            <w:tcW w:w="1136" w:type="dxa"/>
            <w:shd w:val="clear" w:color="auto" w:fill="F1F1F1"/>
          </w:tcPr>
          <w:p w:rsidR="00E575F5" w:rsidRDefault="003A258C" w:rsidP="00D10875">
            <w:pPr>
              <w:pStyle w:val="TableParagraph"/>
              <w:ind w:left="0" w:right="172"/>
              <w:rPr>
                <w:b/>
                <w:sz w:val="24"/>
              </w:rPr>
            </w:pPr>
            <w:r>
              <w:rPr>
                <w:b/>
                <w:sz w:val="24"/>
              </w:rPr>
              <w:t xml:space="preserve">Канали </w:t>
            </w:r>
            <w:proofErr w:type="spellStart"/>
            <w:r>
              <w:rPr>
                <w:b/>
                <w:sz w:val="24"/>
              </w:rPr>
              <w:t>зацией</w:t>
            </w:r>
            <w:proofErr w:type="spellEnd"/>
          </w:p>
        </w:tc>
        <w:tc>
          <w:tcPr>
            <w:tcW w:w="1841" w:type="dxa"/>
            <w:shd w:val="clear" w:color="auto" w:fill="F1F1F1"/>
          </w:tcPr>
          <w:p w:rsidR="00E575F5" w:rsidRDefault="003A258C" w:rsidP="00D10875">
            <w:pPr>
              <w:pStyle w:val="TableParagraph"/>
              <w:ind w:left="0" w:right="149"/>
              <w:rPr>
                <w:b/>
                <w:sz w:val="24"/>
              </w:rPr>
            </w:pPr>
            <w:r>
              <w:rPr>
                <w:b/>
                <w:sz w:val="24"/>
              </w:rPr>
              <w:t>Центральным отоплением</w:t>
            </w:r>
          </w:p>
        </w:tc>
        <w:tc>
          <w:tcPr>
            <w:tcW w:w="1277" w:type="dxa"/>
            <w:shd w:val="clear" w:color="auto" w:fill="F1F1F1"/>
          </w:tcPr>
          <w:p w:rsidR="00E575F5" w:rsidRDefault="003A258C" w:rsidP="00D10875">
            <w:pPr>
              <w:pStyle w:val="TableParagraph"/>
              <w:spacing w:line="271" w:lineRule="exact"/>
              <w:ind w:left="0"/>
              <w:rPr>
                <w:b/>
                <w:sz w:val="24"/>
              </w:rPr>
            </w:pPr>
            <w:r>
              <w:rPr>
                <w:b/>
                <w:sz w:val="24"/>
              </w:rPr>
              <w:t>Ваннами</w:t>
            </w:r>
          </w:p>
        </w:tc>
        <w:tc>
          <w:tcPr>
            <w:tcW w:w="1137" w:type="dxa"/>
            <w:shd w:val="clear" w:color="auto" w:fill="F1F1F1"/>
          </w:tcPr>
          <w:p w:rsidR="00E575F5" w:rsidRDefault="003A258C" w:rsidP="00D10875">
            <w:pPr>
              <w:pStyle w:val="TableParagraph"/>
              <w:spacing w:line="271" w:lineRule="exact"/>
              <w:ind w:left="0"/>
              <w:rPr>
                <w:b/>
                <w:sz w:val="24"/>
              </w:rPr>
            </w:pPr>
            <w:r>
              <w:rPr>
                <w:b/>
                <w:sz w:val="24"/>
              </w:rPr>
              <w:t>Газом</w:t>
            </w:r>
            <w:r w:rsidR="00D10875">
              <w:rPr>
                <w:b/>
                <w:sz w:val="24"/>
              </w:rPr>
              <w:t xml:space="preserve"> </w:t>
            </w:r>
            <w:r>
              <w:rPr>
                <w:b/>
                <w:sz w:val="24"/>
              </w:rPr>
              <w:t xml:space="preserve">(сжижен </w:t>
            </w:r>
            <w:proofErr w:type="spellStart"/>
            <w:r>
              <w:rPr>
                <w:b/>
                <w:sz w:val="24"/>
              </w:rPr>
              <w:t>ным</w:t>
            </w:r>
            <w:proofErr w:type="spellEnd"/>
            <w:r>
              <w:rPr>
                <w:b/>
                <w:sz w:val="24"/>
              </w:rPr>
              <w:t>)</w:t>
            </w:r>
          </w:p>
        </w:tc>
      </w:tr>
      <w:tr w:rsidR="00E575F5">
        <w:trPr>
          <w:trHeight w:val="277"/>
        </w:trPr>
        <w:tc>
          <w:tcPr>
            <w:tcW w:w="9927" w:type="dxa"/>
            <w:gridSpan w:val="7"/>
          </w:tcPr>
          <w:p w:rsidR="00E575F5" w:rsidRDefault="003A258C" w:rsidP="00350C4D">
            <w:pPr>
              <w:pStyle w:val="TableParagraph"/>
              <w:spacing w:line="258" w:lineRule="exact"/>
              <w:ind w:left="0"/>
              <w:jc w:val="center"/>
              <w:rPr>
                <w:sz w:val="24"/>
              </w:rPr>
            </w:pPr>
            <w:r>
              <w:rPr>
                <w:sz w:val="24"/>
              </w:rPr>
              <w:t>20</w:t>
            </w:r>
            <w:r w:rsidR="00D10875">
              <w:rPr>
                <w:sz w:val="24"/>
              </w:rPr>
              <w:t>22</w:t>
            </w:r>
            <w:r>
              <w:rPr>
                <w:sz w:val="24"/>
              </w:rPr>
              <w:t xml:space="preserve"> год</w:t>
            </w:r>
          </w:p>
        </w:tc>
      </w:tr>
      <w:tr w:rsidR="00E575F5">
        <w:trPr>
          <w:trHeight w:val="274"/>
        </w:trPr>
        <w:tc>
          <w:tcPr>
            <w:tcW w:w="2128" w:type="dxa"/>
          </w:tcPr>
          <w:p w:rsidR="00E575F5" w:rsidRDefault="003A258C" w:rsidP="00D10875">
            <w:pPr>
              <w:pStyle w:val="TableParagraph"/>
              <w:spacing w:line="254" w:lineRule="exact"/>
              <w:ind w:left="0"/>
              <w:rPr>
                <w:sz w:val="24"/>
              </w:rPr>
            </w:pPr>
            <w:r>
              <w:rPr>
                <w:sz w:val="24"/>
              </w:rPr>
              <w:t>Муниципальное</w:t>
            </w:r>
          </w:p>
        </w:tc>
        <w:tc>
          <w:tcPr>
            <w:tcW w:w="1276" w:type="dxa"/>
          </w:tcPr>
          <w:p w:rsidR="00E575F5" w:rsidRDefault="003A258C" w:rsidP="00350C4D">
            <w:pPr>
              <w:pStyle w:val="TableParagraph"/>
              <w:spacing w:line="254" w:lineRule="exact"/>
              <w:ind w:left="0" w:right="57"/>
              <w:jc w:val="center"/>
              <w:rPr>
                <w:sz w:val="24"/>
              </w:rPr>
            </w:pPr>
            <w:r>
              <w:rPr>
                <w:sz w:val="24"/>
              </w:rPr>
              <w:t>7,2</w:t>
            </w:r>
          </w:p>
        </w:tc>
        <w:tc>
          <w:tcPr>
            <w:tcW w:w="1132" w:type="dxa"/>
          </w:tcPr>
          <w:p w:rsidR="00E575F5" w:rsidRDefault="003A258C" w:rsidP="00350C4D">
            <w:pPr>
              <w:pStyle w:val="TableParagraph"/>
              <w:spacing w:line="254" w:lineRule="exact"/>
              <w:ind w:left="0"/>
              <w:jc w:val="center"/>
              <w:rPr>
                <w:sz w:val="24"/>
              </w:rPr>
            </w:pPr>
            <w:r>
              <w:rPr>
                <w:w w:val="99"/>
                <w:sz w:val="24"/>
              </w:rPr>
              <w:t>-</w:t>
            </w:r>
          </w:p>
        </w:tc>
        <w:tc>
          <w:tcPr>
            <w:tcW w:w="1136" w:type="dxa"/>
          </w:tcPr>
          <w:p w:rsidR="00E575F5" w:rsidRDefault="003A258C" w:rsidP="00350C4D">
            <w:pPr>
              <w:pStyle w:val="TableParagraph"/>
              <w:spacing w:line="254" w:lineRule="exact"/>
              <w:ind w:left="0"/>
              <w:jc w:val="center"/>
              <w:rPr>
                <w:sz w:val="24"/>
              </w:rPr>
            </w:pPr>
            <w:r>
              <w:rPr>
                <w:w w:val="99"/>
                <w:sz w:val="24"/>
              </w:rPr>
              <w:t>-</w:t>
            </w:r>
          </w:p>
        </w:tc>
        <w:tc>
          <w:tcPr>
            <w:tcW w:w="1841" w:type="dxa"/>
          </w:tcPr>
          <w:p w:rsidR="00E575F5" w:rsidRDefault="003A258C" w:rsidP="00350C4D">
            <w:pPr>
              <w:pStyle w:val="TableParagraph"/>
              <w:spacing w:line="254" w:lineRule="exact"/>
              <w:ind w:left="0" w:right="57"/>
              <w:jc w:val="center"/>
              <w:rPr>
                <w:sz w:val="24"/>
              </w:rPr>
            </w:pPr>
            <w:r>
              <w:rPr>
                <w:w w:val="99"/>
                <w:sz w:val="24"/>
              </w:rPr>
              <w:t>-</w:t>
            </w:r>
          </w:p>
        </w:tc>
        <w:tc>
          <w:tcPr>
            <w:tcW w:w="1277" w:type="dxa"/>
          </w:tcPr>
          <w:p w:rsidR="00E575F5" w:rsidRDefault="003A258C" w:rsidP="00350C4D">
            <w:pPr>
              <w:pStyle w:val="TableParagraph"/>
              <w:spacing w:line="254" w:lineRule="exact"/>
              <w:ind w:left="0"/>
              <w:jc w:val="center"/>
              <w:rPr>
                <w:sz w:val="24"/>
              </w:rPr>
            </w:pPr>
            <w:r>
              <w:rPr>
                <w:w w:val="99"/>
                <w:sz w:val="24"/>
              </w:rPr>
              <w:t>-</w:t>
            </w:r>
          </w:p>
        </w:tc>
        <w:tc>
          <w:tcPr>
            <w:tcW w:w="1137" w:type="dxa"/>
          </w:tcPr>
          <w:p w:rsidR="00E575F5" w:rsidRDefault="003A258C" w:rsidP="00350C4D">
            <w:pPr>
              <w:pStyle w:val="TableParagraph"/>
              <w:spacing w:line="254" w:lineRule="exact"/>
              <w:ind w:left="0" w:right="63"/>
              <w:jc w:val="center"/>
              <w:rPr>
                <w:sz w:val="24"/>
              </w:rPr>
            </w:pPr>
            <w:r>
              <w:rPr>
                <w:sz w:val="24"/>
              </w:rPr>
              <w:t>0,24</w:t>
            </w:r>
          </w:p>
        </w:tc>
      </w:tr>
      <w:tr w:rsidR="00E575F5">
        <w:trPr>
          <w:trHeight w:val="278"/>
        </w:trPr>
        <w:tc>
          <w:tcPr>
            <w:tcW w:w="2128" w:type="dxa"/>
          </w:tcPr>
          <w:p w:rsidR="00E575F5" w:rsidRDefault="003A258C" w:rsidP="00D10875">
            <w:pPr>
              <w:pStyle w:val="TableParagraph"/>
              <w:spacing w:line="258" w:lineRule="exact"/>
              <w:ind w:left="0"/>
              <w:rPr>
                <w:sz w:val="24"/>
              </w:rPr>
            </w:pPr>
            <w:r>
              <w:rPr>
                <w:sz w:val="24"/>
              </w:rPr>
              <w:t>Частное</w:t>
            </w:r>
          </w:p>
        </w:tc>
        <w:tc>
          <w:tcPr>
            <w:tcW w:w="1276" w:type="dxa"/>
          </w:tcPr>
          <w:p w:rsidR="00E575F5" w:rsidRDefault="003A258C" w:rsidP="00350C4D">
            <w:pPr>
              <w:pStyle w:val="TableParagraph"/>
              <w:spacing w:line="258" w:lineRule="exact"/>
              <w:ind w:left="0" w:right="57"/>
              <w:jc w:val="center"/>
              <w:rPr>
                <w:sz w:val="24"/>
              </w:rPr>
            </w:pPr>
            <w:r>
              <w:rPr>
                <w:sz w:val="24"/>
              </w:rPr>
              <w:t>43,9</w:t>
            </w:r>
          </w:p>
        </w:tc>
        <w:tc>
          <w:tcPr>
            <w:tcW w:w="1132" w:type="dxa"/>
          </w:tcPr>
          <w:p w:rsidR="00E575F5" w:rsidRDefault="003A258C" w:rsidP="00350C4D">
            <w:pPr>
              <w:pStyle w:val="TableParagraph"/>
              <w:spacing w:line="258" w:lineRule="exact"/>
              <w:ind w:left="0"/>
              <w:jc w:val="center"/>
              <w:rPr>
                <w:sz w:val="24"/>
              </w:rPr>
            </w:pPr>
            <w:r>
              <w:rPr>
                <w:w w:val="99"/>
                <w:sz w:val="24"/>
              </w:rPr>
              <w:t>-</w:t>
            </w:r>
          </w:p>
        </w:tc>
        <w:tc>
          <w:tcPr>
            <w:tcW w:w="1136" w:type="dxa"/>
          </w:tcPr>
          <w:p w:rsidR="00E575F5" w:rsidRDefault="003A258C" w:rsidP="00350C4D">
            <w:pPr>
              <w:pStyle w:val="TableParagraph"/>
              <w:spacing w:line="258" w:lineRule="exact"/>
              <w:ind w:left="0"/>
              <w:jc w:val="center"/>
              <w:rPr>
                <w:sz w:val="24"/>
              </w:rPr>
            </w:pPr>
            <w:r>
              <w:rPr>
                <w:w w:val="99"/>
                <w:sz w:val="24"/>
              </w:rPr>
              <w:t>-</w:t>
            </w:r>
          </w:p>
        </w:tc>
        <w:tc>
          <w:tcPr>
            <w:tcW w:w="1841" w:type="dxa"/>
          </w:tcPr>
          <w:p w:rsidR="00E575F5" w:rsidRDefault="003A258C" w:rsidP="00350C4D">
            <w:pPr>
              <w:pStyle w:val="TableParagraph"/>
              <w:spacing w:line="258" w:lineRule="exact"/>
              <w:ind w:left="0" w:right="57"/>
              <w:jc w:val="center"/>
              <w:rPr>
                <w:sz w:val="24"/>
              </w:rPr>
            </w:pPr>
            <w:r>
              <w:rPr>
                <w:w w:val="99"/>
                <w:sz w:val="24"/>
              </w:rPr>
              <w:t>-</w:t>
            </w:r>
          </w:p>
        </w:tc>
        <w:tc>
          <w:tcPr>
            <w:tcW w:w="1277" w:type="dxa"/>
          </w:tcPr>
          <w:p w:rsidR="00E575F5" w:rsidRDefault="003A258C" w:rsidP="00350C4D">
            <w:pPr>
              <w:pStyle w:val="TableParagraph"/>
              <w:spacing w:line="258" w:lineRule="exact"/>
              <w:ind w:left="0"/>
              <w:jc w:val="center"/>
              <w:rPr>
                <w:sz w:val="24"/>
              </w:rPr>
            </w:pPr>
            <w:r>
              <w:rPr>
                <w:w w:val="99"/>
                <w:sz w:val="24"/>
              </w:rPr>
              <w:t>-</w:t>
            </w:r>
          </w:p>
        </w:tc>
        <w:tc>
          <w:tcPr>
            <w:tcW w:w="1137" w:type="dxa"/>
          </w:tcPr>
          <w:p w:rsidR="00E575F5" w:rsidRDefault="003A258C" w:rsidP="00350C4D">
            <w:pPr>
              <w:pStyle w:val="TableParagraph"/>
              <w:spacing w:line="258" w:lineRule="exact"/>
              <w:ind w:left="0" w:right="63"/>
              <w:jc w:val="center"/>
              <w:rPr>
                <w:sz w:val="24"/>
              </w:rPr>
            </w:pPr>
            <w:r>
              <w:rPr>
                <w:sz w:val="24"/>
              </w:rPr>
              <w:t>6,24</w:t>
            </w:r>
          </w:p>
        </w:tc>
      </w:tr>
      <w:tr w:rsidR="00E575F5">
        <w:trPr>
          <w:trHeight w:val="550"/>
        </w:trPr>
        <w:tc>
          <w:tcPr>
            <w:tcW w:w="2128" w:type="dxa"/>
          </w:tcPr>
          <w:p w:rsidR="00E575F5" w:rsidRDefault="003A258C" w:rsidP="00D10875">
            <w:pPr>
              <w:pStyle w:val="TableParagraph"/>
              <w:spacing w:line="271" w:lineRule="exact"/>
              <w:ind w:left="0"/>
              <w:rPr>
                <w:b/>
                <w:sz w:val="24"/>
              </w:rPr>
            </w:pPr>
            <w:r>
              <w:rPr>
                <w:b/>
                <w:sz w:val="24"/>
              </w:rPr>
              <w:t>Итого по</w:t>
            </w:r>
            <w:r w:rsidR="00D10875">
              <w:rPr>
                <w:b/>
                <w:sz w:val="24"/>
              </w:rPr>
              <w:t xml:space="preserve"> </w:t>
            </w:r>
            <w:r>
              <w:rPr>
                <w:b/>
                <w:sz w:val="24"/>
              </w:rPr>
              <w:t>поселению</w:t>
            </w:r>
          </w:p>
        </w:tc>
        <w:tc>
          <w:tcPr>
            <w:tcW w:w="1276" w:type="dxa"/>
          </w:tcPr>
          <w:p w:rsidR="00E575F5" w:rsidRDefault="003A258C" w:rsidP="00350C4D">
            <w:pPr>
              <w:pStyle w:val="TableParagraph"/>
              <w:spacing w:line="271" w:lineRule="exact"/>
              <w:ind w:left="0" w:right="57"/>
              <w:jc w:val="center"/>
              <w:rPr>
                <w:b/>
                <w:sz w:val="24"/>
              </w:rPr>
            </w:pPr>
            <w:r>
              <w:rPr>
                <w:b/>
                <w:sz w:val="24"/>
              </w:rPr>
              <w:t>51,1</w:t>
            </w:r>
          </w:p>
        </w:tc>
        <w:tc>
          <w:tcPr>
            <w:tcW w:w="1132" w:type="dxa"/>
          </w:tcPr>
          <w:p w:rsidR="00E575F5" w:rsidRDefault="003A258C" w:rsidP="00350C4D">
            <w:pPr>
              <w:pStyle w:val="TableParagraph"/>
              <w:spacing w:line="271" w:lineRule="exact"/>
              <w:ind w:left="0"/>
              <w:jc w:val="center"/>
              <w:rPr>
                <w:b/>
                <w:sz w:val="24"/>
              </w:rPr>
            </w:pPr>
            <w:r>
              <w:rPr>
                <w:b/>
                <w:w w:val="99"/>
                <w:sz w:val="24"/>
              </w:rPr>
              <w:t>-</w:t>
            </w:r>
          </w:p>
        </w:tc>
        <w:tc>
          <w:tcPr>
            <w:tcW w:w="1136" w:type="dxa"/>
          </w:tcPr>
          <w:p w:rsidR="00E575F5" w:rsidRDefault="003A258C" w:rsidP="00350C4D">
            <w:pPr>
              <w:pStyle w:val="TableParagraph"/>
              <w:spacing w:line="271" w:lineRule="exact"/>
              <w:ind w:left="0"/>
              <w:jc w:val="center"/>
              <w:rPr>
                <w:b/>
                <w:sz w:val="24"/>
              </w:rPr>
            </w:pPr>
            <w:r>
              <w:rPr>
                <w:b/>
                <w:w w:val="99"/>
                <w:sz w:val="24"/>
              </w:rPr>
              <w:t>-</w:t>
            </w:r>
          </w:p>
        </w:tc>
        <w:tc>
          <w:tcPr>
            <w:tcW w:w="1841" w:type="dxa"/>
          </w:tcPr>
          <w:p w:rsidR="00E575F5" w:rsidRDefault="003A258C" w:rsidP="00350C4D">
            <w:pPr>
              <w:pStyle w:val="TableParagraph"/>
              <w:spacing w:line="271" w:lineRule="exact"/>
              <w:ind w:left="0" w:right="57"/>
              <w:jc w:val="center"/>
              <w:rPr>
                <w:b/>
                <w:sz w:val="24"/>
              </w:rPr>
            </w:pPr>
            <w:r>
              <w:rPr>
                <w:b/>
                <w:w w:val="99"/>
                <w:sz w:val="24"/>
              </w:rPr>
              <w:t>-</w:t>
            </w:r>
          </w:p>
        </w:tc>
        <w:tc>
          <w:tcPr>
            <w:tcW w:w="1277" w:type="dxa"/>
          </w:tcPr>
          <w:p w:rsidR="00E575F5" w:rsidRDefault="003A258C" w:rsidP="00350C4D">
            <w:pPr>
              <w:pStyle w:val="TableParagraph"/>
              <w:spacing w:line="271" w:lineRule="exact"/>
              <w:ind w:left="0"/>
              <w:jc w:val="center"/>
              <w:rPr>
                <w:b/>
                <w:sz w:val="24"/>
              </w:rPr>
            </w:pPr>
            <w:r>
              <w:rPr>
                <w:b/>
                <w:w w:val="99"/>
                <w:sz w:val="24"/>
              </w:rPr>
              <w:t>-</w:t>
            </w:r>
          </w:p>
        </w:tc>
        <w:tc>
          <w:tcPr>
            <w:tcW w:w="1137" w:type="dxa"/>
          </w:tcPr>
          <w:p w:rsidR="00E575F5" w:rsidRDefault="003A258C" w:rsidP="00350C4D">
            <w:pPr>
              <w:pStyle w:val="TableParagraph"/>
              <w:spacing w:line="271" w:lineRule="exact"/>
              <w:ind w:left="0" w:right="63"/>
              <w:jc w:val="center"/>
              <w:rPr>
                <w:b/>
                <w:sz w:val="24"/>
              </w:rPr>
            </w:pPr>
            <w:r>
              <w:rPr>
                <w:b/>
                <w:sz w:val="24"/>
              </w:rPr>
              <w:t>6,48</w:t>
            </w:r>
          </w:p>
        </w:tc>
      </w:tr>
    </w:tbl>
    <w:p w:rsidR="0028166F" w:rsidRDefault="0028166F">
      <w:pPr>
        <w:pStyle w:val="a3"/>
        <w:spacing w:before="9"/>
        <w:ind w:left="0"/>
        <w:rPr>
          <w:b/>
          <w:i/>
          <w:sz w:val="20"/>
        </w:rPr>
      </w:pPr>
    </w:p>
    <w:p w:rsidR="00E575F5" w:rsidRDefault="003A258C">
      <w:pPr>
        <w:pStyle w:val="a3"/>
        <w:ind w:firstLine="708"/>
      </w:pPr>
      <w:r>
        <w:t>На данный момент, касательно жилищного фонда на территории поселения выявлен ряд проблем:</w:t>
      </w:r>
    </w:p>
    <w:p w:rsidR="00E575F5" w:rsidRDefault="003A258C">
      <w:pPr>
        <w:ind w:left="1400"/>
        <w:rPr>
          <w:i/>
          <w:sz w:val="24"/>
        </w:rPr>
      </w:pPr>
      <w:r>
        <w:rPr>
          <w:i/>
          <w:sz w:val="24"/>
        </w:rPr>
        <w:t>Необходимо строительство муниципального жилья;</w:t>
      </w:r>
    </w:p>
    <w:p w:rsidR="00E575F5" w:rsidRDefault="00E575F5">
      <w:pPr>
        <w:pStyle w:val="a3"/>
        <w:ind w:left="0"/>
        <w:rPr>
          <w:i/>
        </w:rPr>
      </w:pPr>
    </w:p>
    <w:p w:rsidR="00350C4D" w:rsidRPr="00350C4D" w:rsidRDefault="00350C4D">
      <w:pPr>
        <w:pStyle w:val="a3"/>
        <w:ind w:left="0"/>
        <w:rPr>
          <w:i/>
        </w:rPr>
      </w:pPr>
    </w:p>
    <w:p w:rsidR="00E575F5" w:rsidRDefault="003A258C">
      <w:pPr>
        <w:pStyle w:val="2"/>
        <w:numPr>
          <w:ilvl w:val="2"/>
          <w:numId w:val="143"/>
        </w:numPr>
        <w:tabs>
          <w:tab w:val="left" w:pos="1389"/>
        </w:tabs>
        <w:ind w:hanging="697"/>
      </w:pPr>
      <w:bookmarkStart w:id="183" w:name="_bookmark31"/>
      <w:bookmarkStart w:id="184" w:name="_Toc152846390"/>
      <w:bookmarkStart w:id="185" w:name="_Toc152846789"/>
      <w:bookmarkStart w:id="186" w:name="_Toc152847293"/>
      <w:bookmarkStart w:id="187" w:name="_Toc153550716"/>
      <w:bookmarkEnd w:id="183"/>
      <w:r>
        <w:lastRenderedPageBreak/>
        <w:t>Объекты социальной инфраструктуры сельского</w:t>
      </w:r>
      <w:r>
        <w:rPr>
          <w:spacing w:val="-12"/>
        </w:rPr>
        <w:t xml:space="preserve"> </w:t>
      </w:r>
      <w:r>
        <w:t>поселения</w:t>
      </w:r>
      <w:bookmarkEnd w:id="184"/>
      <w:bookmarkEnd w:id="185"/>
      <w:bookmarkEnd w:id="186"/>
      <w:bookmarkEnd w:id="187"/>
    </w:p>
    <w:p w:rsidR="00E575F5" w:rsidRDefault="003A258C">
      <w:pPr>
        <w:pStyle w:val="a3"/>
        <w:spacing w:before="51"/>
        <w:ind w:right="692" w:firstLine="708"/>
        <w:jc w:val="both"/>
      </w:pPr>
      <w:r>
        <w:t xml:space="preserve">Социальная инфраструктура </w:t>
      </w:r>
      <w:r w:rsidR="0028166F">
        <w:t>–</w:t>
      </w:r>
      <w:r>
        <w:t xml:space="preserve"> это </w:t>
      </w:r>
      <w:r>
        <w:rPr>
          <w:spacing w:val="-3"/>
        </w:rPr>
        <w:t xml:space="preserve">комплекс объектов </w:t>
      </w:r>
      <w:r>
        <w:t xml:space="preserve">обслуживания и взаимосвязей между ними, наземных, </w:t>
      </w:r>
      <w:r>
        <w:rPr>
          <w:spacing w:val="-3"/>
        </w:rPr>
        <w:t xml:space="preserve">пешеходных </w:t>
      </w:r>
      <w:r>
        <w:t>и дистанционных, в пределах муниципального образования - территории сельского</w:t>
      </w:r>
      <w:r>
        <w:rPr>
          <w:spacing w:val="-3"/>
        </w:rPr>
        <w:t xml:space="preserve"> </w:t>
      </w:r>
      <w:r>
        <w:t>поселения.</w:t>
      </w:r>
    </w:p>
    <w:p w:rsidR="00E575F5" w:rsidRDefault="003A258C">
      <w:pPr>
        <w:pStyle w:val="a3"/>
        <w:ind w:right="686" w:firstLine="708"/>
        <w:jc w:val="both"/>
      </w:pPr>
      <w:r>
        <w:t>К учреждениям и предприятиям социальной инфраструктуры относятся учреждения образования, здравоохранения, социального обеспечения, спортивные и физкультурно- оздоровительные учреждения, учреждения культуры и искусства, предприятия торговли, общественного питания и бытового обслуживания, организации и учреждения управления, кредитно-финансовые учреждения и предприятия связи, административные организации и другие учреждения и предприятия обслуживания.</w:t>
      </w:r>
    </w:p>
    <w:p w:rsidR="00E575F5" w:rsidRDefault="003A258C">
      <w:pPr>
        <w:pStyle w:val="a3"/>
        <w:ind w:right="690" w:firstLine="708"/>
        <w:jc w:val="both"/>
      </w:pPr>
      <w:r>
        <w:t xml:space="preserve">Градостроительный </w:t>
      </w:r>
      <w:r>
        <w:rPr>
          <w:spacing w:val="-5"/>
        </w:rPr>
        <w:t xml:space="preserve">кодекс </w:t>
      </w:r>
      <w:r>
        <w:rPr>
          <w:spacing w:val="-3"/>
        </w:rPr>
        <w:t xml:space="preserve">РФ </w:t>
      </w:r>
      <w:r>
        <w:t xml:space="preserve">в области территориального планирования увязывает содержание генеральных планов поселений </w:t>
      </w:r>
      <w:r>
        <w:rPr>
          <w:spacing w:val="-5"/>
        </w:rPr>
        <w:t xml:space="preserve">только </w:t>
      </w:r>
      <w:r>
        <w:t xml:space="preserve">с полномочиями органов муниципальной власти соответствующих уровней, что повышает их ответственность за реализацию утверждаемых градостроительных решений, </w:t>
      </w:r>
      <w:r>
        <w:rPr>
          <w:spacing w:val="-4"/>
        </w:rPr>
        <w:t>однако</w:t>
      </w:r>
      <w:r>
        <w:rPr>
          <w:spacing w:val="52"/>
        </w:rPr>
        <w:t xml:space="preserve"> </w:t>
      </w:r>
      <w:r>
        <w:rPr>
          <w:spacing w:val="-4"/>
        </w:rPr>
        <w:t>затрудняет</w:t>
      </w:r>
      <w:r>
        <w:rPr>
          <w:spacing w:val="52"/>
        </w:rPr>
        <w:t xml:space="preserve"> </w:t>
      </w:r>
      <w:r>
        <w:t>достижение комплексности последних.</w:t>
      </w:r>
    </w:p>
    <w:p w:rsidR="00E575F5" w:rsidRDefault="003A258C">
      <w:pPr>
        <w:pStyle w:val="a3"/>
        <w:spacing w:before="1"/>
        <w:ind w:right="687" w:firstLine="708"/>
        <w:jc w:val="both"/>
      </w:pPr>
      <w:r>
        <w:t>Согласно СНиП 2.07.01-89* «Градостроительство. Планировка и застройка городских и сельских поселений», в сельских поселениях, как правило, формируется единый общественный центр, дополняемый объектами повседневного пользования в жилой застройке населенных пунктов.</w:t>
      </w:r>
    </w:p>
    <w:p w:rsidR="00E575F5" w:rsidRDefault="003A258C">
      <w:pPr>
        <w:pStyle w:val="a3"/>
        <w:ind w:right="690" w:firstLine="708"/>
        <w:jc w:val="both"/>
      </w:pPr>
      <w:r>
        <w:t>В сельской местности предусматривается подразделение учреждений и предприятий обслуживания на объекты первой необходимости в каждом населенном пункте, начиная с 50 жителей, и базовые объекты более высокого уровня на группу населенных пунктов, размещаемые в центре местного самоуправления (поселения, муниципального района).</w:t>
      </w:r>
    </w:p>
    <w:p w:rsidR="00E575F5" w:rsidRDefault="003A258C">
      <w:pPr>
        <w:pStyle w:val="a3"/>
        <w:ind w:right="690" w:firstLine="708"/>
        <w:jc w:val="both"/>
      </w:pPr>
      <w:r>
        <w:t>«Методика определения нормативной потребности субъектов Российской Федерации в объектах социальной инфраструктуры», одобренная распоряжением Правительства Российской Федерации от 19 октября 1999г. №1683-р предлагает расчетные нормативы по четырем группам предприятий и учреждений, оказывающих населению гарантированные социальные услуги:</w:t>
      </w:r>
    </w:p>
    <w:p w:rsidR="00E575F5" w:rsidRDefault="003A258C">
      <w:pPr>
        <w:pStyle w:val="a5"/>
        <w:numPr>
          <w:ilvl w:val="0"/>
          <w:numId w:val="139"/>
        </w:numPr>
        <w:tabs>
          <w:tab w:val="left" w:pos="1581"/>
        </w:tabs>
        <w:spacing w:before="1"/>
        <w:ind w:left="1580" w:hanging="181"/>
        <w:rPr>
          <w:sz w:val="24"/>
        </w:rPr>
      </w:pPr>
      <w:r>
        <w:rPr>
          <w:sz w:val="24"/>
        </w:rPr>
        <w:t>образования (образовательные учреждения, включая</w:t>
      </w:r>
      <w:r>
        <w:rPr>
          <w:spacing w:val="1"/>
          <w:sz w:val="24"/>
        </w:rPr>
        <w:t xml:space="preserve"> </w:t>
      </w:r>
      <w:r>
        <w:rPr>
          <w:sz w:val="24"/>
        </w:rPr>
        <w:t>дошкольные);</w:t>
      </w:r>
    </w:p>
    <w:p w:rsidR="00E575F5" w:rsidRDefault="003A258C">
      <w:pPr>
        <w:pStyle w:val="a5"/>
        <w:numPr>
          <w:ilvl w:val="0"/>
          <w:numId w:val="139"/>
        </w:numPr>
        <w:tabs>
          <w:tab w:val="left" w:pos="1581"/>
        </w:tabs>
        <w:ind w:left="1580" w:hanging="181"/>
        <w:rPr>
          <w:sz w:val="24"/>
        </w:rPr>
      </w:pPr>
      <w:r>
        <w:rPr>
          <w:sz w:val="24"/>
        </w:rPr>
        <w:t>здравоохранения;</w:t>
      </w:r>
    </w:p>
    <w:p w:rsidR="00E575F5" w:rsidRDefault="003A258C">
      <w:pPr>
        <w:pStyle w:val="a5"/>
        <w:numPr>
          <w:ilvl w:val="0"/>
          <w:numId w:val="139"/>
        </w:numPr>
        <w:tabs>
          <w:tab w:val="left" w:pos="1581"/>
        </w:tabs>
        <w:ind w:left="1580" w:hanging="181"/>
        <w:rPr>
          <w:sz w:val="24"/>
        </w:rPr>
      </w:pPr>
      <w:r>
        <w:rPr>
          <w:spacing w:val="-4"/>
          <w:sz w:val="24"/>
        </w:rPr>
        <w:t xml:space="preserve">культуры </w:t>
      </w:r>
      <w:r>
        <w:rPr>
          <w:sz w:val="24"/>
        </w:rPr>
        <w:t>и</w:t>
      </w:r>
      <w:r>
        <w:rPr>
          <w:spacing w:val="4"/>
          <w:sz w:val="24"/>
        </w:rPr>
        <w:t xml:space="preserve"> </w:t>
      </w:r>
      <w:r>
        <w:rPr>
          <w:sz w:val="24"/>
        </w:rPr>
        <w:t>искусства;</w:t>
      </w:r>
    </w:p>
    <w:p w:rsidR="00E575F5" w:rsidRDefault="003A258C">
      <w:pPr>
        <w:pStyle w:val="a5"/>
        <w:numPr>
          <w:ilvl w:val="0"/>
          <w:numId w:val="139"/>
        </w:numPr>
        <w:tabs>
          <w:tab w:val="left" w:pos="1581"/>
        </w:tabs>
        <w:ind w:left="1580" w:hanging="181"/>
        <w:rPr>
          <w:sz w:val="24"/>
        </w:rPr>
      </w:pPr>
      <w:r>
        <w:rPr>
          <w:sz w:val="24"/>
        </w:rPr>
        <w:t xml:space="preserve">физической </w:t>
      </w:r>
      <w:r>
        <w:rPr>
          <w:spacing w:val="-5"/>
          <w:sz w:val="24"/>
        </w:rPr>
        <w:t xml:space="preserve">культуры </w:t>
      </w:r>
      <w:r>
        <w:rPr>
          <w:sz w:val="24"/>
        </w:rPr>
        <w:t>и</w:t>
      </w:r>
      <w:r>
        <w:rPr>
          <w:spacing w:val="1"/>
          <w:sz w:val="24"/>
        </w:rPr>
        <w:t xml:space="preserve"> </w:t>
      </w:r>
      <w:r>
        <w:rPr>
          <w:sz w:val="24"/>
        </w:rPr>
        <w:t>спорта.</w:t>
      </w:r>
    </w:p>
    <w:p w:rsidR="00E575F5" w:rsidRDefault="003A258C">
      <w:pPr>
        <w:pStyle w:val="a3"/>
        <w:ind w:right="696" w:firstLine="708"/>
        <w:jc w:val="both"/>
      </w:pPr>
      <w:r>
        <w:t>Все объекты обслуживания социальной инфраструктуры также можно разделить на группы по следующим признакам:</w:t>
      </w:r>
    </w:p>
    <w:p w:rsidR="00E575F5" w:rsidRDefault="003A258C">
      <w:pPr>
        <w:pStyle w:val="a5"/>
        <w:numPr>
          <w:ilvl w:val="0"/>
          <w:numId w:val="139"/>
        </w:numPr>
        <w:tabs>
          <w:tab w:val="left" w:pos="1729"/>
        </w:tabs>
        <w:ind w:left="1728" w:hanging="329"/>
        <w:rPr>
          <w:sz w:val="24"/>
        </w:rPr>
      </w:pPr>
      <w:r>
        <w:rPr>
          <w:sz w:val="24"/>
        </w:rPr>
        <w:t>по функциональному назначению (предприятия образования,</w:t>
      </w:r>
      <w:r>
        <w:rPr>
          <w:spacing w:val="33"/>
          <w:sz w:val="24"/>
        </w:rPr>
        <w:t xml:space="preserve"> </w:t>
      </w:r>
      <w:r>
        <w:rPr>
          <w:sz w:val="24"/>
        </w:rPr>
        <w:t>здравоохранения,</w:t>
      </w:r>
    </w:p>
    <w:p w:rsidR="00E575F5" w:rsidRDefault="003A258C" w:rsidP="0028166F">
      <w:pPr>
        <w:pStyle w:val="a3"/>
        <w:ind w:right="697"/>
        <w:jc w:val="both"/>
      </w:pPr>
      <w:r>
        <w:t>физкультуры и спорта, культуры, торговли, общественного питания, бытового обслуживания, отделения связи, отделения сбербанка, пункты охраны правопорядка, административные учреждения);</w:t>
      </w:r>
    </w:p>
    <w:p w:rsidR="00E575F5" w:rsidRDefault="003A258C">
      <w:pPr>
        <w:pStyle w:val="a5"/>
        <w:numPr>
          <w:ilvl w:val="0"/>
          <w:numId w:val="139"/>
        </w:numPr>
        <w:tabs>
          <w:tab w:val="left" w:pos="1621"/>
        </w:tabs>
        <w:ind w:right="695" w:firstLine="708"/>
        <w:rPr>
          <w:sz w:val="24"/>
        </w:rPr>
      </w:pPr>
      <w:r>
        <w:rPr>
          <w:sz w:val="24"/>
        </w:rPr>
        <w:t>по формам собственности и рангу административного подчинения (государственные (федеральные), областные (региональные), районного и местного значения (муниципальные), ведомственные и</w:t>
      </w:r>
      <w:r>
        <w:rPr>
          <w:spacing w:val="-1"/>
          <w:sz w:val="24"/>
        </w:rPr>
        <w:t xml:space="preserve"> </w:t>
      </w:r>
      <w:r>
        <w:rPr>
          <w:sz w:val="24"/>
        </w:rPr>
        <w:t>частные);</w:t>
      </w:r>
    </w:p>
    <w:p w:rsidR="00E575F5" w:rsidRDefault="003A258C">
      <w:pPr>
        <w:pStyle w:val="a5"/>
        <w:numPr>
          <w:ilvl w:val="0"/>
          <w:numId w:val="139"/>
        </w:numPr>
        <w:tabs>
          <w:tab w:val="left" w:pos="1661"/>
        </w:tabs>
        <w:ind w:right="692" w:firstLine="708"/>
        <w:rPr>
          <w:sz w:val="24"/>
        </w:rPr>
      </w:pPr>
      <w:r>
        <w:rPr>
          <w:sz w:val="24"/>
        </w:rPr>
        <w:t>по интенсивности использования (объекты повседневного спроса, периодического спроса и эпизодического</w:t>
      </w:r>
      <w:r>
        <w:rPr>
          <w:spacing w:val="-6"/>
          <w:sz w:val="24"/>
        </w:rPr>
        <w:t xml:space="preserve"> </w:t>
      </w:r>
      <w:r>
        <w:rPr>
          <w:sz w:val="24"/>
        </w:rPr>
        <w:t>спроса).</w:t>
      </w:r>
    </w:p>
    <w:p w:rsidR="00E575F5" w:rsidRDefault="003A258C">
      <w:pPr>
        <w:pStyle w:val="a3"/>
        <w:spacing w:before="1"/>
        <w:ind w:right="689" w:firstLine="708"/>
        <w:jc w:val="both"/>
      </w:pPr>
      <w:r>
        <w:t>Нормативная база для определения номенклатуры и количественных показателей объектов</w:t>
      </w:r>
      <w:r>
        <w:rPr>
          <w:spacing w:val="-3"/>
        </w:rPr>
        <w:t xml:space="preserve"> </w:t>
      </w:r>
      <w:r>
        <w:t>обслуживания:</w:t>
      </w:r>
    </w:p>
    <w:p w:rsidR="00E575F5" w:rsidRDefault="003A258C">
      <w:pPr>
        <w:pStyle w:val="a5"/>
        <w:numPr>
          <w:ilvl w:val="0"/>
          <w:numId w:val="138"/>
        </w:numPr>
        <w:tabs>
          <w:tab w:val="left" w:pos="1641"/>
        </w:tabs>
        <w:ind w:right="693" w:firstLine="708"/>
        <w:rPr>
          <w:sz w:val="24"/>
        </w:rPr>
      </w:pPr>
      <w:r>
        <w:rPr>
          <w:sz w:val="24"/>
        </w:rPr>
        <w:t>СНиП 2.07.01-89* «Градостроительство. Планировка и застройка городских и</w:t>
      </w:r>
      <w:r>
        <w:rPr>
          <w:spacing w:val="-40"/>
          <w:sz w:val="24"/>
        </w:rPr>
        <w:t xml:space="preserve"> </w:t>
      </w:r>
      <w:r>
        <w:rPr>
          <w:sz w:val="24"/>
        </w:rPr>
        <w:t>сельских поселений»;</w:t>
      </w:r>
    </w:p>
    <w:p w:rsidR="00E575F5" w:rsidRDefault="003A258C">
      <w:pPr>
        <w:pStyle w:val="a5"/>
        <w:numPr>
          <w:ilvl w:val="0"/>
          <w:numId w:val="138"/>
        </w:numPr>
        <w:tabs>
          <w:tab w:val="left" w:pos="1701"/>
        </w:tabs>
        <w:ind w:right="691" w:firstLine="708"/>
        <w:rPr>
          <w:sz w:val="24"/>
        </w:rPr>
      </w:pPr>
      <w:r>
        <w:rPr>
          <w:spacing w:val="-4"/>
          <w:sz w:val="24"/>
        </w:rPr>
        <w:t xml:space="preserve">«Методика </w:t>
      </w:r>
      <w:r>
        <w:rPr>
          <w:sz w:val="24"/>
        </w:rPr>
        <w:t xml:space="preserve">нормативной потребности </w:t>
      </w:r>
      <w:r>
        <w:rPr>
          <w:spacing w:val="-3"/>
          <w:sz w:val="24"/>
        </w:rPr>
        <w:t xml:space="preserve">субъектов </w:t>
      </w:r>
      <w:r>
        <w:rPr>
          <w:sz w:val="24"/>
        </w:rPr>
        <w:t xml:space="preserve">Российской Федерации в объектах социальной инфраструктуры» (одобрена распоряжением правительства </w:t>
      </w:r>
      <w:r>
        <w:rPr>
          <w:spacing w:val="-3"/>
          <w:sz w:val="24"/>
        </w:rPr>
        <w:t>РФ от</w:t>
      </w:r>
      <w:r>
        <w:rPr>
          <w:spacing w:val="24"/>
          <w:sz w:val="24"/>
        </w:rPr>
        <w:t xml:space="preserve"> </w:t>
      </w:r>
      <w:r>
        <w:rPr>
          <w:spacing w:val="-3"/>
          <w:sz w:val="24"/>
        </w:rPr>
        <w:t>19.10.1999г.,</w:t>
      </w:r>
    </w:p>
    <w:p w:rsidR="00E575F5" w:rsidRDefault="003A258C">
      <w:pPr>
        <w:pStyle w:val="a3"/>
      </w:pPr>
      <w:r>
        <w:t>№1683-р);</w:t>
      </w:r>
    </w:p>
    <w:p w:rsidR="00E575F5" w:rsidRDefault="003A258C">
      <w:pPr>
        <w:pStyle w:val="a5"/>
        <w:numPr>
          <w:ilvl w:val="0"/>
          <w:numId w:val="138"/>
        </w:numPr>
        <w:tabs>
          <w:tab w:val="left" w:pos="1729"/>
        </w:tabs>
        <w:ind w:right="697" w:firstLine="708"/>
        <w:rPr>
          <w:sz w:val="24"/>
        </w:rPr>
      </w:pPr>
      <w:r>
        <w:rPr>
          <w:sz w:val="24"/>
        </w:rPr>
        <w:t xml:space="preserve">СП-03-102-99 </w:t>
      </w:r>
      <w:r>
        <w:rPr>
          <w:spacing w:val="-3"/>
          <w:sz w:val="24"/>
        </w:rPr>
        <w:t xml:space="preserve">«Свод </w:t>
      </w:r>
      <w:r>
        <w:rPr>
          <w:sz w:val="24"/>
        </w:rPr>
        <w:t xml:space="preserve">правил по проектированию и </w:t>
      </w:r>
      <w:r>
        <w:rPr>
          <w:spacing w:val="-3"/>
          <w:sz w:val="24"/>
        </w:rPr>
        <w:t xml:space="preserve">строительству. </w:t>
      </w:r>
      <w:r>
        <w:rPr>
          <w:sz w:val="24"/>
        </w:rPr>
        <w:t>Планировка и застройка территорий малоэтажного жилищного</w:t>
      </w:r>
      <w:r>
        <w:rPr>
          <w:spacing w:val="-3"/>
          <w:sz w:val="24"/>
        </w:rPr>
        <w:t xml:space="preserve"> </w:t>
      </w:r>
      <w:r>
        <w:rPr>
          <w:sz w:val="24"/>
        </w:rPr>
        <w:t>строительства».</w:t>
      </w:r>
    </w:p>
    <w:p w:rsidR="00E575F5" w:rsidRDefault="003A258C">
      <w:pPr>
        <w:pStyle w:val="a3"/>
        <w:spacing w:before="1"/>
        <w:ind w:right="684" w:firstLine="708"/>
        <w:jc w:val="both"/>
      </w:pPr>
      <w:r>
        <w:t xml:space="preserve">Согласно </w:t>
      </w:r>
      <w:r>
        <w:rPr>
          <w:spacing w:val="-7"/>
        </w:rPr>
        <w:t xml:space="preserve">ст. </w:t>
      </w:r>
      <w:r>
        <w:t xml:space="preserve">14 Федерального закона №131-ФЗ </w:t>
      </w:r>
      <w:r>
        <w:rPr>
          <w:spacing w:val="-3"/>
        </w:rPr>
        <w:t xml:space="preserve">от </w:t>
      </w:r>
      <w:r>
        <w:t xml:space="preserve">06.10.2003 </w:t>
      </w:r>
      <w:r>
        <w:rPr>
          <w:spacing w:val="-14"/>
        </w:rPr>
        <w:t xml:space="preserve">г. </w:t>
      </w:r>
      <w:r>
        <w:t xml:space="preserve">к полномочиям органов местного самоуправления сельского поселения относятся вопросы организации библиотечного обслуживания населения, создания условий для организации досуга и обеспечение жителей </w:t>
      </w:r>
      <w:r>
        <w:lastRenderedPageBreak/>
        <w:t xml:space="preserve">поселения услугами организаций </w:t>
      </w:r>
      <w:r>
        <w:rPr>
          <w:spacing w:val="-4"/>
        </w:rPr>
        <w:t xml:space="preserve">культуры, </w:t>
      </w:r>
      <w:r>
        <w:t xml:space="preserve">создания условий для развития местного традиционного народного </w:t>
      </w:r>
      <w:r>
        <w:rPr>
          <w:spacing w:val="-3"/>
        </w:rPr>
        <w:t xml:space="preserve">художественного </w:t>
      </w:r>
      <w:r>
        <w:t xml:space="preserve">творчества, участия в сохранении, возрождении и развитии народных </w:t>
      </w:r>
      <w:r>
        <w:rPr>
          <w:spacing w:val="-3"/>
        </w:rPr>
        <w:t xml:space="preserve">художественных </w:t>
      </w:r>
      <w:r>
        <w:t xml:space="preserve">промыслов в поселении, для развития на территории поселения физической </w:t>
      </w:r>
      <w:r>
        <w:rPr>
          <w:spacing w:val="-5"/>
        </w:rPr>
        <w:t xml:space="preserve">культуры </w:t>
      </w:r>
      <w:r>
        <w:t xml:space="preserve">и массового спорта, организация проведения официальных физкультурно-оздоровительных и спортивных мероприятий поселения. </w:t>
      </w:r>
      <w:r>
        <w:rPr>
          <w:spacing w:val="-3"/>
        </w:rPr>
        <w:t xml:space="preserve">На </w:t>
      </w:r>
      <w:r>
        <w:t xml:space="preserve">территории Муниципального образования </w:t>
      </w:r>
      <w:r>
        <w:rPr>
          <w:spacing w:val="-3"/>
        </w:rPr>
        <w:t>"</w:t>
      </w:r>
      <w:proofErr w:type="spellStart"/>
      <w:r>
        <w:rPr>
          <w:spacing w:val="-3"/>
        </w:rPr>
        <w:t>Батуринское</w:t>
      </w:r>
      <w:proofErr w:type="spellEnd"/>
      <w:r>
        <w:rPr>
          <w:spacing w:val="-3"/>
        </w:rPr>
        <w:t xml:space="preserve"> </w:t>
      </w:r>
      <w:r>
        <w:t xml:space="preserve">сельское поселение" расположен ряд объектов, относящийся к компетенции муниципального района, без </w:t>
      </w:r>
      <w:r>
        <w:rPr>
          <w:spacing w:val="-4"/>
        </w:rPr>
        <w:t xml:space="preserve">которых </w:t>
      </w:r>
      <w:r>
        <w:t>жизнедеятельность сельского поселения невозможна. Поэтому в рамках генерального плана сельского поселения рассматриваются и эти вопросы.</w:t>
      </w:r>
    </w:p>
    <w:p w:rsidR="00E575F5" w:rsidRDefault="00E575F5">
      <w:pPr>
        <w:pStyle w:val="a3"/>
        <w:spacing w:before="3"/>
        <w:ind w:left="0"/>
        <w:rPr>
          <w:sz w:val="21"/>
        </w:rPr>
      </w:pPr>
    </w:p>
    <w:p w:rsidR="00E575F5" w:rsidRDefault="003A258C">
      <w:pPr>
        <w:pStyle w:val="4"/>
        <w:spacing w:after="4" w:line="240" w:lineRule="auto"/>
        <w:ind w:left="3633"/>
        <w:jc w:val="left"/>
      </w:pPr>
      <w:r>
        <w:t>Сводная таблица нормативных требований</w:t>
      </w:r>
    </w:p>
    <w:tbl>
      <w:tblPr>
        <w:tblW w:w="0" w:type="auto"/>
        <w:tblInd w:w="56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57" w:type="dxa"/>
          <w:right w:w="57" w:type="dxa"/>
        </w:tblCellMar>
        <w:tblLook w:val="01E0" w:firstRow="1" w:lastRow="1" w:firstColumn="1" w:lastColumn="1" w:noHBand="0" w:noVBand="0"/>
      </w:tblPr>
      <w:tblGrid>
        <w:gridCol w:w="713"/>
        <w:gridCol w:w="2553"/>
        <w:gridCol w:w="1844"/>
        <w:gridCol w:w="1700"/>
        <w:gridCol w:w="1560"/>
        <w:gridCol w:w="1516"/>
      </w:tblGrid>
      <w:tr w:rsidR="00E575F5" w:rsidRPr="00AA7415" w:rsidTr="00350C4D">
        <w:trPr>
          <w:trHeight w:val="237"/>
        </w:trPr>
        <w:tc>
          <w:tcPr>
            <w:tcW w:w="665" w:type="dxa"/>
            <w:shd w:val="clear" w:color="auto" w:fill="F1F1F1"/>
          </w:tcPr>
          <w:p w:rsidR="00E575F5" w:rsidRPr="00AA7415" w:rsidRDefault="003A258C">
            <w:pPr>
              <w:pStyle w:val="TableParagraph"/>
              <w:spacing w:before="51"/>
              <w:ind w:left="57" w:right="99"/>
              <w:rPr>
                <w:b/>
              </w:rPr>
            </w:pPr>
            <w:r w:rsidRPr="00AA7415">
              <w:rPr>
                <w:b/>
              </w:rPr>
              <w:t>№№ п/п</w:t>
            </w:r>
          </w:p>
        </w:tc>
        <w:tc>
          <w:tcPr>
            <w:tcW w:w="2553" w:type="dxa"/>
            <w:shd w:val="clear" w:color="auto" w:fill="F1F1F1"/>
          </w:tcPr>
          <w:p w:rsidR="00E575F5" w:rsidRPr="00AA7415" w:rsidRDefault="003A258C">
            <w:pPr>
              <w:pStyle w:val="TableParagraph"/>
              <w:spacing w:before="51"/>
              <w:ind w:left="57" w:right="901"/>
              <w:rPr>
                <w:b/>
              </w:rPr>
            </w:pPr>
            <w:r w:rsidRPr="00AA7415">
              <w:rPr>
                <w:b/>
              </w:rPr>
              <w:t>Учреждения обслуживания</w:t>
            </w:r>
          </w:p>
        </w:tc>
        <w:tc>
          <w:tcPr>
            <w:tcW w:w="1844" w:type="dxa"/>
            <w:shd w:val="clear" w:color="auto" w:fill="F1F1F1"/>
          </w:tcPr>
          <w:p w:rsidR="00E575F5" w:rsidRPr="00AA7415" w:rsidRDefault="003A258C">
            <w:pPr>
              <w:pStyle w:val="TableParagraph"/>
              <w:spacing w:before="51"/>
              <w:ind w:left="61" w:right="598"/>
              <w:rPr>
                <w:b/>
              </w:rPr>
            </w:pPr>
            <w:r w:rsidRPr="00AA7415">
              <w:rPr>
                <w:b/>
              </w:rPr>
              <w:t>Единица измерений</w:t>
            </w:r>
          </w:p>
        </w:tc>
        <w:tc>
          <w:tcPr>
            <w:tcW w:w="1700" w:type="dxa"/>
            <w:shd w:val="clear" w:color="auto" w:fill="F1F1F1"/>
          </w:tcPr>
          <w:p w:rsidR="00E575F5" w:rsidRPr="00AA7415" w:rsidRDefault="003A258C">
            <w:pPr>
              <w:pStyle w:val="TableParagraph"/>
              <w:spacing w:before="51"/>
              <w:ind w:left="57"/>
              <w:rPr>
                <w:b/>
              </w:rPr>
            </w:pPr>
            <w:r w:rsidRPr="00AA7415">
              <w:rPr>
                <w:b/>
              </w:rPr>
              <w:t>Нормативная потребность</w:t>
            </w:r>
          </w:p>
        </w:tc>
        <w:tc>
          <w:tcPr>
            <w:tcW w:w="1560" w:type="dxa"/>
            <w:shd w:val="clear" w:color="auto" w:fill="F1F1F1"/>
          </w:tcPr>
          <w:p w:rsidR="00E575F5" w:rsidRPr="00AA7415" w:rsidRDefault="003A258C">
            <w:pPr>
              <w:pStyle w:val="TableParagraph"/>
              <w:spacing w:before="51"/>
              <w:ind w:left="14"/>
              <w:rPr>
                <w:b/>
              </w:rPr>
            </w:pPr>
            <w:r w:rsidRPr="00AA7415">
              <w:rPr>
                <w:b/>
              </w:rPr>
              <w:t>Современное положение</w:t>
            </w:r>
          </w:p>
        </w:tc>
        <w:tc>
          <w:tcPr>
            <w:tcW w:w="1516" w:type="dxa"/>
            <w:shd w:val="clear" w:color="auto" w:fill="F1F1F1"/>
          </w:tcPr>
          <w:p w:rsidR="00E575F5" w:rsidRPr="00AA7415" w:rsidRDefault="003A258C">
            <w:pPr>
              <w:pStyle w:val="TableParagraph"/>
              <w:spacing w:before="51"/>
              <w:ind w:left="15" w:right="81"/>
              <w:rPr>
                <w:b/>
              </w:rPr>
            </w:pPr>
            <w:r w:rsidRPr="00AA7415">
              <w:rPr>
                <w:b/>
              </w:rPr>
              <w:t>Потребность в новых объектах</w:t>
            </w:r>
          </w:p>
        </w:tc>
      </w:tr>
      <w:tr w:rsidR="00E575F5" w:rsidRPr="00AA7415" w:rsidTr="00350C4D">
        <w:trPr>
          <w:trHeight w:val="75"/>
        </w:trPr>
        <w:tc>
          <w:tcPr>
            <w:tcW w:w="9838" w:type="dxa"/>
            <w:gridSpan w:val="6"/>
          </w:tcPr>
          <w:p w:rsidR="00E575F5" w:rsidRPr="00AA7415" w:rsidRDefault="003A258C">
            <w:pPr>
              <w:pStyle w:val="TableParagraph"/>
              <w:spacing w:before="47"/>
              <w:ind w:left="2345" w:right="2339"/>
              <w:jc w:val="center"/>
              <w:rPr>
                <w:i/>
              </w:rPr>
            </w:pPr>
            <w:r w:rsidRPr="00AA7415">
              <w:rPr>
                <w:i/>
              </w:rPr>
              <w:t>Учреждения народного образования</w:t>
            </w:r>
          </w:p>
        </w:tc>
      </w:tr>
      <w:tr w:rsidR="00E575F5" w:rsidRPr="00AA7415" w:rsidTr="00350C4D">
        <w:trPr>
          <w:trHeight w:val="111"/>
        </w:trPr>
        <w:tc>
          <w:tcPr>
            <w:tcW w:w="665" w:type="dxa"/>
          </w:tcPr>
          <w:p w:rsidR="00E575F5" w:rsidRPr="00AA7415" w:rsidRDefault="003A258C">
            <w:pPr>
              <w:pStyle w:val="TableParagraph"/>
              <w:spacing w:before="47"/>
              <w:ind w:left="113"/>
            </w:pPr>
            <w:r w:rsidRPr="00AA7415">
              <w:t>1.</w:t>
            </w:r>
          </w:p>
        </w:tc>
        <w:tc>
          <w:tcPr>
            <w:tcW w:w="2553" w:type="dxa"/>
          </w:tcPr>
          <w:p w:rsidR="00E575F5" w:rsidRPr="00AA7415" w:rsidRDefault="003A258C">
            <w:pPr>
              <w:pStyle w:val="TableParagraph"/>
              <w:spacing w:before="47"/>
              <w:ind w:left="57"/>
            </w:pPr>
            <w:r w:rsidRPr="00AA7415">
              <w:t>Детские дошкольные учреждения (ДДУ) сельское поселение</w:t>
            </w:r>
          </w:p>
        </w:tc>
        <w:tc>
          <w:tcPr>
            <w:tcW w:w="1844" w:type="dxa"/>
          </w:tcPr>
          <w:p w:rsidR="00E575F5" w:rsidRPr="00AA7415" w:rsidRDefault="003A258C">
            <w:pPr>
              <w:pStyle w:val="TableParagraph"/>
              <w:spacing w:before="47"/>
              <w:ind w:left="61"/>
            </w:pPr>
            <w:r w:rsidRPr="00AA7415">
              <w:t>Охват детей, %</w:t>
            </w:r>
          </w:p>
        </w:tc>
        <w:tc>
          <w:tcPr>
            <w:tcW w:w="1700" w:type="dxa"/>
          </w:tcPr>
          <w:p w:rsidR="00E575F5" w:rsidRPr="00AA7415" w:rsidRDefault="003A258C">
            <w:pPr>
              <w:pStyle w:val="TableParagraph"/>
              <w:spacing w:before="47"/>
              <w:ind w:left="57"/>
            </w:pPr>
            <w:r w:rsidRPr="00AA7415">
              <w:t>70%</w:t>
            </w:r>
          </w:p>
        </w:tc>
        <w:tc>
          <w:tcPr>
            <w:tcW w:w="1560" w:type="dxa"/>
          </w:tcPr>
          <w:p w:rsidR="00E575F5" w:rsidRPr="00AA7415" w:rsidRDefault="003A258C">
            <w:pPr>
              <w:pStyle w:val="TableParagraph"/>
              <w:spacing w:before="47"/>
              <w:ind w:left="14"/>
            </w:pPr>
            <w:r w:rsidRPr="00AA7415">
              <w:t>84</w:t>
            </w:r>
          </w:p>
        </w:tc>
        <w:tc>
          <w:tcPr>
            <w:tcW w:w="1516" w:type="dxa"/>
          </w:tcPr>
          <w:p w:rsidR="00E575F5" w:rsidRPr="00AA7415" w:rsidRDefault="003A258C">
            <w:pPr>
              <w:pStyle w:val="TableParagraph"/>
              <w:spacing w:before="47"/>
              <w:ind w:left="15"/>
            </w:pPr>
            <w:r w:rsidRPr="00AA7415">
              <w:t>1</w:t>
            </w:r>
          </w:p>
        </w:tc>
      </w:tr>
      <w:tr w:rsidR="00E575F5" w:rsidRPr="00AA7415" w:rsidTr="00350C4D">
        <w:trPr>
          <w:trHeight w:val="75"/>
        </w:trPr>
        <w:tc>
          <w:tcPr>
            <w:tcW w:w="665" w:type="dxa"/>
          </w:tcPr>
          <w:p w:rsidR="00E575F5" w:rsidRPr="00AA7415" w:rsidRDefault="003A258C">
            <w:pPr>
              <w:pStyle w:val="TableParagraph"/>
              <w:spacing w:before="47"/>
              <w:ind w:left="113"/>
            </w:pPr>
            <w:r w:rsidRPr="00AA7415">
              <w:t>2.</w:t>
            </w:r>
          </w:p>
        </w:tc>
        <w:tc>
          <w:tcPr>
            <w:tcW w:w="2553" w:type="dxa"/>
          </w:tcPr>
          <w:p w:rsidR="00E575F5" w:rsidRPr="00AA7415" w:rsidRDefault="003A258C">
            <w:pPr>
              <w:pStyle w:val="TableParagraph"/>
              <w:spacing w:before="47"/>
              <w:ind w:left="57"/>
            </w:pPr>
            <w:r w:rsidRPr="00AA7415">
              <w:t>Общеобразовательные школы</w:t>
            </w:r>
          </w:p>
          <w:p w:rsidR="00E575F5" w:rsidRPr="00AA7415" w:rsidRDefault="003A258C">
            <w:pPr>
              <w:pStyle w:val="TableParagraph"/>
              <w:spacing w:before="1"/>
              <w:ind w:left="57"/>
            </w:pPr>
            <w:r w:rsidRPr="00AA7415">
              <w:t>сельское поселение</w:t>
            </w:r>
          </w:p>
        </w:tc>
        <w:tc>
          <w:tcPr>
            <w:tcW w:w="1844" w:type="dxa"/>
          </w:tcPr>
          <w:p w:rsidR="00E575F5" w:rsidRPr="00AA7415" w:rsidRDefault="003A258C">
            <w:pPr>
              <w:pStyle w:val="TableParagraph"/>
              <w:spacing w:before="47"/>
              <w:ind w:left="13"/>
            </w:pPr>
            <w:r w:rsidRPr="00AA7415">
              <w:t>мест на 1000 чел.</w:t>
            </w:r>
          </w:p>
        </w:tc>
        <w:tc>
          <w:tcPr>
            <w:tcW w:w="1700" w:type="dxa"/>
          </w:tcPr>
          <w:p w:rsidR="00E575F5" w:rsidRPr="00AA7415" w:rsidRDefault="003A258C">
            <w:pPr>
              <w:pStyle w:val="TableParagraph"/>
              <w:spacing w:before="47"/>
              <w:ind w:left="13"/>
            </w:pPr>
            <w:r w:rsidRPr="00AA7415">
              <w:t>100</w:t>
            </w:r>
          </w:p>
        </w:tc>
        <w:tc>
          <w:tcPr>
            <w:tcW w:w="1560" w:type="dxa"/>
          </w:tcPr>
          <w:p w:rsidR="00E575F5" w:rsidRPr="00AA7415" w:rsidRDefault="003A258C">
            <w:pPr>
              <w:pStyle w:val="TableParagraph"/>
              <w:spacing w:before="47"/>
              <w:ind w:left="14"/>
            </w:pPr>
            <w:r w:rsidRPr="00AA7415">
              <w:t>200</w:t>
            </w:r>
          </w:p>
        </w:tc>
        <w:tc>
          <w:tcPr>
            <w:tcW w:w="1516" w:type="dxa"/>
          </w:tcPr>
          <w:p w:rsidR="00E575F5" w:rsidRPr="00AA7415" w:rsidRDefault="003A258C">
            <w:pPr>
              <w:pStyle w:val="TableParagraph"/>
              <w:spacing w:before="47"/>
              <w:ind w:left="15"/>
            </w:pPr>
            <w:r w:rsidRPr="00AA7415">
              <w:rPr>
                <w:w w:val="99"/>
              </w:rPr>
              <w:t>-</w:t>
            </w:r>
          </w:p>
        </w:tc>
      </w:tr>
      <w:tr w:rsidR="00E575F5" w:rsidRPr="00AA7415" w:rsidTr="00350C4D">
        <w:trPr>
          <w:trHeight w:val="75"/>
        </w:trPr>
        <w:tc>
          <w:tcPr>
            <w:tcW w:w="665" w:type="dxa"/>
          </w:tcPr>
          <w:p w:rsidR="00E575F5" w:rsidRPr="00AA7415" w:rsidRDefault="003A258C">
            <w:pPr>
              <w:pStyle w:val="TableParagraph"/>
              <w:spacing w:before="47"/>
              <w:ind w:left="113"/>
            </w:pPr>
            <w:r w:rsidRPr="00AA7415">
              <w:t>3.</w:t>
            </w:r>
          </w:p>
        </w:tc>
        <w:tc>
          <w:tcPr>
            <w:tcW w:w="2553" w:type="dxa"/>
          </w:tcPr>
          <w:p w:rsidR="00E575F5" w:rsidRPr="00AA7415" w:rsidRDefault="003A258C">
            <w:pPr>
              <w:pStyle w:val="TableParagraph"/>
              <w:spacing w:before="47"/>
              <w:ind w:left="57" w:right="256"/>
            </w:pPr>
            <w:r w:rsidRPr="00AA7415">
              <w:t>Специализированные внешкольные учреждения</w:t>
            </w:r>
          </w:p>
        </w:tc>
        <w:tc>
          <w:tcPr>
            <w:tcW w:w="1844" w:type="dxa"/>
          </w:tcPr>
          <w:p w:rsidR="00E575F5" w:rsidRPr="00AA7415" w:rsidRDefault="003A258C">
            <w:pPr>
              <w:pStyle w:val="TableParagraph"/>
              <w:spacing w:before="47"/>
              <w:ind w:left="61"/>
            </w:pPr>
            <w:r w:rsidRPr="00AA7415">
              <w:t>охват школьников, %</w:t>
            </w:r>
          </w:p>
        </w:tc>
        <w:tc>
          <w:tcPr>
            <w:tcW w:w="1700" w:type="dxa"/>
          </w:tcPr>
          <w:p w:rsidR="00E575F5" w:rsidRPr="00AA7415" w:rsidRDefault="003A258C">
            <w:pPr>
              <w:pStyle w:val="TableParagraph"/>
              <w:spacing w:before="47"/>
              <w:ind w:left="57"/>
            </w:pPr>
            <w:r w:rsidRPr="00AA7415">
              <w:t>10%</w:t>
            </w:r>
          </w:p>
        </w:tc>
        <w:tc>
          <w:tcPr>
            <w:tcW w:w="1560" w:type="dxa"/>
          </w:tcPr>
          <w:p w:rsidR="00E575F5" w:rsidRPr="00AA7415" w:rsidRDefault="003A258C">
            <w:pPr>
              <w:pStyle w:val="TableParagraph"/>
              <w:spacing w:before="47"/>
              <w:ind w:left="14"/>
            </w:pPr>
            <w:r w:rsidRPr="00AA7415">
              <w:t>25</w:t>
            </w:r>
          </w:p>
        </w:tc>
        <w:tc>
          <w:tcPr>
            <w:tcW w:w="1516" w:type="dxa"/>
          </w:tcPr>
          <w:p w:rsidR="00E575F5" w:rsidRPr="00AA7415" w:rsidRDefault="003A258C">
            <w:pPr>
              <w:pStyle w:val="TableParagraph"/>
              <w:spacing w:before="47"/>
              <w:ind w:left="15"/>
            </w:pPr>
            <w:r w:rsidRPr="00AA7415">
              <w:t>1</w:t>
            </w:r>
          </w:p>
        </w:tc>
      </w:tr>
      <w:tr w:rsidR="00E575F5" w:rsidRPr="00AA7415" w:rsidTr="00350C4D">
        <w:trPr>
          <w:trHeight w:val="75"/>
        </w:trPr>
        <w:tc>
          <w:tcPr>
            <w:tcW w:w="9838" w:type="dxa"/>
            <w:gridSpan w:val="6"/>
          </w:tcPr>
          <w:p w:rsidR="00E575F5" w:rsidRPr="00AA7415" w:rsidRDefault="003A258C">
            <w:pPr>
              <w:pStyle w:val="TableParagraph"/>
              <w:spacing w:before="47"/>
              <w:ind w:left="3362" w:right="433" w:hanging="2902"/>
              <w:rPr>
                <w:i/>
              </w:rPr>
            </w:pPr>
            <w:r w:rsidRPr="00AA7415">
              <w:rPr>
                <w:i/>
              </w:rPr>
              <w:t>Учреждения здравоохранения, социального обеспечения, спортивные и физкультурно- оздоровительные сооружения</w:t>
            </w:r>
          </w:p>
        </w:tc>
      </w:tr>
      <w:tr w:rsidR="00E575F5" w:rsidRPr="00AA7415" w:rsidTr="00350C4D">
        <w:trPr>
          <w:trHeight w:val="75"/>
        </w:trPr>
        <w:tc>
          <w:tcPr>
            <w:tcW w:w="665" w:type="dxa"/>
          </w:tcPr>
          <w:p w:rsidR="00E575F5" w:rsidRPr="00AA7415" w:rsidRDefault="003A258C">
            <w:pPr>
              <w:pStyle w:val="TableParagraph"/>
              <w:spacing w:before="48"/>
              <w:ind w:left="113"/>
            </w:pPr>
            <w:r w:rsidRPr="00AA7415">
              <w:t>4.</w:t>
            </w:r>
          </w:p>
        </w:tc>
        <w:tc>
          <w:tcPr>
            <w:tcW w:w="2553" w:type="dxa"/>
          </w:tcPr>
          <w:p w:rsidR="00E575F5" w:rsidRPr="00AA7415" w:rsidRDefault="003A258C">
            <w:pPr>
              <w:pStyle w:val="TableParagraph"/>
              <w:spacing w:before="48"/>
              <w:ind w:left="57" w:right="901"/>
            </w:pPr>
            <w:r w:rsidRPr="00AA7415">
              <w:t>Поликлиника, амбулатория</w:t>
            </w:r>
          </w:p>
        </w:tc>
        <w:tc>
          <w:tcPr>
            <w:tcW w:w="1844" w:type="dxa"/>
          </w:tcPr>
          <w:p w:rsidR="00E575F5" w:rsidRPr="00AA7415" w:rsidRDefault="003A258C">
            <w:pPr>
              <w:pStyle w:val="TableParagraph"/>
              <w:spacing w:before="48"/>
              <w:ind w:left="61"/>
            </w:pPr>
            <w:r w:rsidRPr="00AA7415">
              <w:t>По заданию на проектирование</w:t>
            </w:r>
          </w:p>
        </w:tc>
        <w:tc>
          <w:tcPr>
            <w:tcW w:w="1700" w:type="dxa"/>
          </w:tcPr>
          <w:p w:rsidR="00E575F5" w:rsidRPr="00AA7415" w:rsidRDefault="003A258C">
            <w:pPr>
              <w:pStyle w:val="TableParagraph"/>
              <w:spacing w:before="48"/>
              <w:ind w:left="13"/>
            </w:pPr>
            <w:r w:rsidRPr="00AA7415">
              <w:t>20</w:t>
            </w:r>
          </w:p>
        </w:tc>
        <w:tc>
          <w:tcPr>
            <w:tcW w:w="1560" w:type="dxa"/>
          </w:tcPr>
          <w:p w:rsidR="00E575F5" w:rsidRPr="00AA7415" w:rsidRDefault="003A258C">
            <w:pPr>
              <w:pStyle w:val="TableParagraph"/>
              <w:spacing w:before="48"/>
              <w:ind w:left="14"/>
            </w:pPr>
            <w:r w:rsidRPr="00AA7415">
              <w:t>40</w:t>
            </w:r>
          </w:p>
        </w:tc>
        <w:tc>
          <w:tcPr>
            <w:tcW w:w="1516" w:type="dxa"/>
          </w:tcPr>
          <w:p w:rsidR="00E575F5" w:rsidRPr="00AA7415" w:rsidRDefault="003A258C">
            <w:pPr>
              <w:pStyle w:val="TableParagraph"/>
              <w:spacing w:before="48"/>
              <w:ind w:left="15"/>
            </w:pPr>
            <w:r w:rsidRPr="00AA7415">
              <w:rPr>
                <w:w w:val="99"/>
              </w:rPr>
              <w:t>-</w:t>
            </w:r>
          </w:p>
        </w:tc>
      </w:tr>
      <w:tr w:rsidR="00E575F5" w:rsidRPr="00AA7415" w:rsidTr="00350C4D">
        <w:trPr>
          <w:trHeight w:val="75"/>
        </w:trPr>
        <w:tc>
          <w:tcPr>
            <w:tcW w:w="665" w:type="dxa"/>
          </w:tcPr>
          <w:p w:rsidR="00E575F5" w:rsidRPr="00AA7415" w:rsidRDefault="00E575F5">
            <w:pPr>
              <w:pStyle w:val="TableParagraph"/>
              <w:ind w:left="0"/>
            </w:pPr>
          </w:p>
        </w:tc>
        <w:tc>
          <w:tcPr>
            <w:tcW w:w="2553" w:type="dxa"/>
          </w:tcPr>
          <w:p w:rsidR="00E575F5" w:rsidRPr="00AA7415" w:rsidRDefault="00E575F5">
            <w:pPr>
              <w:pStyle w:val="TableParagraph"/>
              <w:ind w:left="0"/>
            </w:pPr>
          </w:p>
        </w:tc>
        <w:tc>
          <w:tcPr>
            <w:tcW w:w="1844" w:type="dxa"/>
          </w:tcPr>
          <w:p w:rsidR="00E575F5" w:rsidRPr="00AA7415" w:rsidRDefault="003A258C">
            <w:pPr>
              <w:pStyle w:val="TableParagraph"/>
              <w:spacing w:before="47"/>
              <w:ind w:left="61"/>
            </w:pPr>
            <w:r w:rsidRPr="00AA7415">
              <w:t>посещений в смену на 1000 чел.</w:t>
            </w:r>
          </w:p>
        </w:tc>
        <w:tc>
          <w:tcPr>
            <w:tcW w:w="1700" w:type="dxa"/>
          </w:tcPr>
          <w:p w:rsidR="00E575F5" w:rsidRPr="00AA7415" w:rsidRDefault="00E575F5">
            <w:pPr>
              <w:pStyle w:val="TableParagraph"/>
              <w:ind w:left="0"/>
            </w:pPr>
          </w:p>
        </w:tc>
        <w:tc>
          <w:tcPr>
            <w:tcW w:w="1560" w:type="dxa"/>
          </w:tcPr>
          <w:p w:rsidR="00E575F5" w:rsidRPr="00AA7415" w:rsidRDefault="00E575F5">
            <w:pPr>
              <w:pStyle w:val="TableParagraph"/>
              <w:ind w:left="0"/>
            </w:pPr>
          </w:p>
        </w:tc>
        <w:tc>
          <w:tcPr>
            <w:tcW w:w="1516" w:type="dxa"/>
          </w:tcPr>
          <w:p w:rsidR="00E575F5" w:rsidRPr="00AA7415" w:rsidRDefault="00E575F5">
            <w:pPr>
              <w:pStyle w:val="TableParagraph"/>
              <w:ind w:left="0"/>
            </w:pPr>
          </w:p>
        </w:tc>
      </w:tr>
      <w:tr w:rsidR="00E575F5" w:rsidRPr="00AA7415" w:rsidTr="00350C4D">
        <w:trPr>
          <w:trHeight w:val="145"/>
        </w:trPr>
        <w:tc>
          <w:tcPr>
            <w:tcW w:w="665" w:type="dxa"/>
          </w:tcPr>
          <w:p w:rsidR="00E575F5" w:rsidRPr="00AA7415" w:rsidRDefault="003A258C">
            <w:pPr>
              <w:pStyle w:val="TableParagraph"/>
              <w:spacing w:before="47"/>
              <w:ind w:left="113"/>
            </w:pPr>
            <w:r w:rsidRPr="00AA7415">
              <w:t>5.</w:t>
            </w:r>
          </w:p>
        </w:tc>
        <w:tc>
          <w:tcPr>
            <w:tcW w:w="2553" w:type="dxa"/>
          </w:tcPr>
          <w:p w:rsidR="00E575F5" w:rsidRPr="00AA7415" w:rsidRDefault="003A258C">
            <w:pPr>
              <w:pStyle w:val="TableParagraph"/>
              <w:spacing w:before="47"/>
              <w:ind w:left="56"/>
            </w:pPr>
            <w:r w:rsidRPr="00AA7415">
              <w:t>Фельдшерско- акушерский пункт (ФАП)</w:t>
            </w:r>
          </w:p>
        </w:tc>
        <w:tc>
          <w:tcPr>
            <w:tcW w:w="3544" w:type="dxa"/>
            <w:gridSpan w:val="2"/>
          </w:tcPr>
          <w:p w:rsidR="00E575F5" w:rsidRPr="00AA7415" w:rsidRDefault="003A258C">
            <w:pPr>
              <w:pStyle w:val="TableParagraph"/>
              <w:spacing w:before="47"/>
              <w:ind w:left="61" w:right="196"/>
            </w:pPr>
            <w:r w:rsidRPr="00AA7415">
              <w:t>Нормативов нет, должен заменять амбулатории в тех населенных пунктах, где нет амбулаторий</w:t>
            </w:r>
          </w:p>
        </w:tc>
        <w:tc>
          <w:tcPr>
            <w:tcW w:w="1560" w:type="dxa"/>
          </w:tcPr>
          <w:p w:rsidR="00E575F5" w:rsidRPr="00AA7415" w:rsidRDefault="003A258C">
            <w:pPr>
              <w:pStyle w:val="TableParagraph"/>
              <w:spacing w:before="47"/>
              <w:ind w:left="14"/>
            </w:pPr>
            <w:r w:rsidRPr="00AA7415">
              <w:t>3</w:t>
            </w:r>
          </w:p>
        </w:tc>
        <w:tc>
          <w:tcPr>
            <w:tcW w:w="1516" w:type="dxa"/>
          </w:tcPr>
          <w:p w:rsidR="00E575F5" w:rsidRPr="00AA7415" w:rsidRDefault="003A258C">
            <w:pPr>
              <w:pStyle w:val="TableParagraph"/>
              <w:spacing w:before="47"/>
              <w:ind w:left="15"/>
            </w:pPr>
            <w:r w:rsidRPr="00AA7415">
              <w:rPr>
                <w:w w:val="99"/>
              </w:rPr>
              <w:t>-</w:t>
            </w:r>
          </w:p>
        </w:tc>
      </w:tr>
      <w:tr w:rsidR="00E575F5" w:rsidRPr="00AA7415" w:rsidTr="00350C4D">
        <w:trPr>
          <w:trHeight w:val="75"/>
        </w:trPr>
        <w:tc>
          <w:tcPr>
            <w:tcW w:w="665" w:type="dxa"/>
          </w:tcPr>
          <w:p w:rsidR="00E575F5" w:rsidRPr="00AA7415" w:rsidRDefault="003A258C">
            <w:pPr>
              <w:pStyle w:val="TableParagraph"/>
              <w:spacing w:before="47"/>
              <w:ind w:left="113"/>
            </w:pPr>
            <w:r w:rsidRPr="00AA7415">
              <w:t>6.</w:t>
            </w:r>
          </w:p>
        </w:tc>
        <w:tc>
          <w:tcPr>
            <w:tcW w:w="2553" w:type="dxa"/>
          </w:tcPr>
          <w:p w:rsidR="00E575F5" w:rsidRPr="00AA7415" w:rsidRDefault="003A258C">
            <w:pPr>
              <w:pStyle w:val="TableParagraph"/>
              <w:spacing w:before="47"/>
              <w:ind w:left="56"/>
            </w:pPr>
            <w:r w:rsidRPr="00AA7415">
              <w:t>Аптеки</w:t>
            </w:r>
          </w:p>
        </w:tc>
        <w:tc>
          <w:tcPr>
            <w:tcW w:w="1844" w:type="dxa"/>
          </w:tcPr>
          <w:p w:rsidR="00E575F5" w:rsidRPr="00AA7415" w:rsidRDefault="003A258C">
            <w:pPr>
              <w:pStyle w:val="TableParagraph"/>
              <w:spacing w:before="47"/>
              <w:ind w:left="61"/>
            </w:pPr>
            <w:r w:rsidRPr="00AA7415">
              <w:t>По заданию на проектирование</w:t>
            </w:r>
          </w:p>
        </w:tc>
        <w:tc>
          <w:tcPr>
            <w:tcW w:w="1700" w:type="dxa"/>
          </w:tcPr>
          <w:p w:rsidR="00E575F5" w:rsidRPr="00AA7415" w:rsidRDefault="003A258C">
            <w:pPr>
              <w:pStyle w:val="TableParagraph"/>
              <w:spacing w:before="47"/>
              <w:ind w:left="57"/>
            </w:pPr>
            <w:r w:rsidRPr="00AA7415">
              <w:t>1</w:t>
            </w:r>
          </w:p>
        </w:tc>
        <w:tc>
          <w:tcPr>
            <w:tcW w:w="1560" w:type="dxa"/>
          </w:tcPr>
          <w:p w:rsidR="00E575F5" w:rsidRPr="00AA7415" w:rsidRDefault="003A258C">
            <w:pPr>
              <w:pStyle w:val="TableParagraph"/>
              <w:spacing w:before="47"/>
              <w:ind w:left="14"/>
            </w:pPr>
            <w:r w:rsidRPr="00AA7415">
              <w:t>1</w:t>
            </w:r>
          </w:p>
        </w:tc>
        <w:tc>
          <w:tcPr>
            <w:tcW w:w="1516" w:type="dxa"/>
          </w:tcPr>
          <w:p w:rsidR="00E575F5" w:rsidRPr="00AA7415" w:rsidRDefault="003A258C">
            <w:pPr>
              <w:pStyle w:val="TableParagraph"/>
              <w:spacing w:before="47"/>
              <w:ind w:left="15"/>
            </w:pPr>
            <w:r w:rsidRPr="00AA7415">
              <w:rPr>
                <w:w w:val="99"/>
              </w:rPr>
              <w:t>-</w:t>
            </w:r>
          </w:p>
        </w:tc>
      </w:tr>
      <w:tr w:rsidR="00E575F5" w:rsidRPr="00AA7415" w:rsidTr="00350C4D">
        <w:trPr>
          <w:trHeight w:val="75"/>
        </w:trPr>
        <w:tc>
          <w:tcPr>
            <w:tcW w:w="665" w:type="dxa"/>
          </w:tcPr>
          <w:p w:rsidR="00E575F5" w:rsidRPr="00AA7415" w:rsidRDefault="003A258C">
            <w:pPr>
              <w:pStyle w:val="TableParagraph"/>
              <w:spacing w:before="47"/>
              <w:ind w:left="113"/>
            </w:pPr>
            <w:r w:rsidRPr="00AA7415">
              <w:t>7.</w:t>
            </w:r>
          </w:p>
        </w:tc>
        <w:tc>
          <w:tcPr>
            <w:tcW w:w="2553" w:type="dxa"/>
          </w:tcPr>
          <w:p w:rsidR="00E575F5" w:rsidRPr="00AA7415" w:rsidRDefault="003A258C">
            <w:pPr>
              <w:pStyle w:val="TableParagraph"/>
              <w:spacing w:before="47"/>
              <w:ind w:left="56"/>
            </w:pPr>
            <w:r w:rsidRPr="00AA7415">
              <w:t>Скорая медицинская помощь</w:t>
            </w:r>
          </w:p>
        </w:tc>
        <w:tc>
          <w:tcPr>
            <w:tcW w:w="1844" w:type="dxa"/>
          </w:tcPr>
          <w:p w:rsidR="00E575F5" w:rsidRPr="00AA7415" w:rsidRDefault="003A258C">
            <w:pPr>
              <w:pStyle w:val="TableParagraph"/>
              <w:spacing w:before="47"/>
              <w:ind w:left="61"/>
            </w:pPr>
            <w:r w:rsidRPr="00AA7415">
              <w:t xml:space="preserve">ед. на 10 </w:t>
            </w:r>
            <w:proofErr w:type="spellStart"/>
            <w:proofErr w:type="gramStart"/>
            <w:r w:rsidRPr="00AA7415">
              <w:t>тыс.чел</w:t>
            </w:r>
            <w:proofErr w:type="spellEnd"/>
            <w:proofErr w:type="gramEnd"/>
          </w:p>
        </w:tc>
        <w:tc>
          <w:tcPr>
            <w:tcW w:w="1700" w:type="dxa"/>
          </w:tcPr>
          <w:p w:rsidR="00E575F5" w:rsidRPr="00AA7415" w:rsidRDefault="003A258C">
            <w:pPr>
              <w:pStyle w:val="TableParagraph"/>
              <w:spacing w:before="47"/>
              <w:ind w:left="57"/>
            </w:pPr>
            <w:r w:rsidRPr="00AA7415">
              <w:t>1</w:t>
            </w:r>
          </w:p>
        </w:tc>
        <w:tc>
          <w:tcPr>
            <w:tcW w:w="1560" w:type="dxa"/>
          </w:tcPr>
          <w:p w:rsidR="00E575F5" w:rsidRPr="00AA7415" w:rsidRDefault="003A258C">
            <w:pPr>
              <w:pStyle w:val="TableParagraph"/>
              <w:spacing w:before="47"/>
              <w:ind w:left="14"/>
            </w:pPr>
            <w:r w:rsidRPr="00AA7415">
              <w:rPr>
                <w:w w:val="99"/>
              </w:rPr>
              <w:t>-</w:t>
            </w:r>
          </w:p>
        </w:tc>
        <w:tc>
          <w:tcPr>
            <w:tcW w:w="1516" w:type="dxa"/>
          </w:tcPr>
          <w:p w:rsidR="00E575F5" w:rsidRPr="00AA7415" w:rsidRDefault="003A258C">
            <w:pPr>
              <w:pStyle w:val="TableParagraph"/>
              <w:spacing w:before="47"/>
              <w:ind w:left="15"/>
            </w:pPr>
            <w:r w:rsidRPr="00AA7415">
              <w:rPr>
                <w:w w:val="99"/>
              </w:rPr>
              <w:t>-</w:t>
            </w:r>
          </w:p>
        </w:tc>
      </w:tr>
      <w:tr w:rsidR="00E575F5" w:rsidRPr="00AA7415" w:rsidTr="00350C4D">
        <w:trPr>
          <w:trHeight w:val="75"/>
        </w:trPr>
        <w:tc>
          <w:tcPr>
            <w:tcW w:w="665" w:type="dxa"/>
            <w:vMerge w:val="restart"/>
          </w:tcPr>
          <w:p w:rsidR="00E575F5" w:rsidRPr="00AA7415" w:rsidRDefault="003A258C">
            <w:pPr>
              <w:pStyle w:val="TableParagraph"/>
              <w:spacing w:before="48"/>
              <w:ind w:left="113"/>
            </w:pPr>
            <w:r w:rsidRPr="00AA7415">
              <w:t>8.</w:t>
            </w:r>
          </w:p>
        </w:tc>
        <w:tc>
          <w:tcPr>
            <w:tcW w:w="2553" w:type="dxa"/>
          </w:tcPr>
          <w:p w:rsidR="00E575F5" w:rsidRPr="00AA7415" w:rsidRDefault="003A258C">
            <w:pPr>
              <w:pStyle w:val="TableParagraph"/>
              <w:spacing w:before="48"/>
              <w:ind w:left="56" w:right="706"/>
            </w:pPr>
            <w:r w:rsidRPr="00AA7415">
              <w:t>Дом интернат для</w:t>
            </w:r>
            <w:r w:rsidRPr="00AA7415">
              <w:rPr>
                <w:spacing w:val="-6"/>
              </w:rPr>
              <w:t xml:space="preserve"> </w:t>
            </w:r>
            <w:r w:rsidRPr="00AA7415">
              <w:t>престарелых,</w:t>
            </w:r>
          </w:p>
          <w:p w:rsidR="00E575F5" w:rsidRPr="00AA7415" w:rsidRDefault="003A258C">
            <w:pPr>
              <w:pStyle w:val="TableParagraph"/>
              <w:ind w:left="56"/>
            </w:pPr>
            <w:r w:rsidRPr="00AA7415">
              <w:t>ветеранов войны и труда, для взрослых инвалидов с физическими нарушениями</w:t>
            </w:r>
          </w:p>
        </w:tc>
        <w:tc>
          <w:tcPr>
            <w:tcW w:w="1844" w:type="dxa"/>
          </w:tcPr>
          <w:p w:rsidR="00E575F5" w:rsidRPr="00AA7415" w:rsidRDefault="003A258C">
            <w:pPr>
              <w:pStyle w:val="TableParagraph"/>
              <w:spacing w:before="48"/>
              <w:ind w:left="61"/>
            </w:pPr>
            <w:r w:rsidRPr="00AA7415">
              <w:t>мест на 1000</w:t>
            </w:r>
          </w:p>
          <w:p w:rsidR="00E575F5" w:rsidRPr="00AA7415" w:rsidRDefault="003A258C">
            <w:pPr>
              <w:pStyle w:val="TableParagraph"/>
              <w:ind w:left="61" w:right="408"/>
            </w:pPr>
            <w:r w:rsidRPr="00AA7415">
              <w:t>человек (с 18 лет)</w:t>
            </w:r>
          </w:p>
        </w:tc>
        <w:tc>
          <w:tcPr>
            <w:tcW w:w="1700" w:type="dxa"/>
          </w:tcPr>
          <w:p w:rsidR="00E575F5" w:rsidRPr="00AA7415" w:rsidRDefault="003A258C">
            <w:pPr>
              <w:pStyle w:val="TableParagraph"/>
              <w:spacing w:before="48"/>
              <w:ind w:left="57"/>
            </w:pPr>
            <w:r w:rsidRPr="00AA7415">
              <w:t>28</w:t>
            </w:r>
          </w:p>
        </w:tc>
        <w:tc>
          <w:tcPr>
            <w:tcW w:w="1560" w:type="dxa"/>
          </w:tcPr>
          <w:p w:rsidR="00E575F5" w:rsidRPr="00AA7415" w:rsidRDefault="003A258C">
            <w:pPr>
              <w:pStyle w:val="TableParagraph"/>
              <w:spacing w:before="48"/>
              <w:ind w:left="14"/>
            </w:pPr>
            <w:r w:rsidRPr="00AA7415">
              <w:t>56</w:t>
            </w:r>
          </w:p>
        </w:tc>
        <w:tc>
          <w:tcPr>
            <w:tcW w:w="1516" w:type="dxa"/>
          </w:tcPr>
          <w:p w:rsidR="00E575F5" w:rsidRPr="00AA7415" w:rsidRDefault="003A258C">
            <w:pPr>
              <w:pStyle w:val="TableParagraph"/>
              <w:spacing w:before="48"/>
              <w:ind w:left="15"/>
            </w:pPr>
            <w:r w:rsidRPr="00AA7415">
              <w:rPr>
                <w:w w:val="99"/>
              </w:rPr>
              <w:t>-</w:t>
            </w:r>
          </w:p>
        </w:tc>
      </w:tr>
      <w:tr w:rsidR="00E575F5" w:rsidRPr="00AA7415" w:rsidTr="00350C4D">
        <w:trPr>
          <w:trHeight w:val="75"/>
        </w:trPr>
        <w:tc>
          <w:tcPr>
            <w:tcW w:w="665" w:type="dxa"/>
            <w:vMerge/>
            <w:tcBorders>
              <w:top w:val="nil"/>
            </w:tcBorders>
          </w:tcPr>
          <w:p w:rsidR="00E575F5" w:rsidRPr="00AA7415" w:rsidRDefault="00E575F5"/>
        </w:tc>
        <w:tc>
          <w:tcPr>
            <w:tcW w:w="2553" w:type="dxa"/>
          </w:tcPr>
          <w:p w:rsidR="00E575F5" w:rsidRPr="00AA7415" w:rsidRDefault="003A258C">
            <w:pPr>
              <w:pStyle w:val="TableParagraph"/>
              <w:spacing w:before="48"/>
              <w:ind w:left="56"/>
            </w:pPr>
            <w:r w:rsidRPr="00AA7415">
              <w:t>психоневрологический</w:t>
            </w:r>
          </w:p>
        </w:tc>
        <w:tc>
          <w:tcPr>
            <w:tcW w:w="1844" w:type="dxa"/>
          </w:tcPr>
          <w:p w:rsidR="00E575F5" w:rsidRPr="00AA7415" w:rsidRDefault="003A258C">
            <w:pPr>
              <w:pStyle w:val="TableParagraph"/>
              <w:spacing w:before="48"/>
              <w:ind w:left="61"/>
            </w:pPr>
            <w:r w:rsidRPr="00AA7415">
              <w:t>мест на 1000</w:t>
            </w:r>
          </w:p>
          <w:p w:rsidR="00E575F5" w:rsidRPr="00AA7415" w:rsidRDefault="003A258C">
            <w:pPr>
              <w:pStyle w:val="TableParagraph"/>
              <w:ind w:left="61" w:right="408"/>
            </w:pPr>
            <w:r w:rsidRPr="00AA7415">
              <w:t>человек (с 18 лет)</w:t>
            </w:r>
          </w:p>
        </w:tc>
        <w:tc>
          <w:tcPr>
            <w:tcW w:w="1700" w:type="dxa"/>
          </w:tcPr>
          <w:p w:rsidR="00E575F5" w:rsidRPr="00AA7415" w:rsidRDefault="003A258C">
            <w:pPr>
              <w:pStyle w:val="TableParagraph"/>
              <w:spacing w:before="48"/>
              <w:ind w:left="57"/>
            </w:pPr>
            <w:r w:rsidRPr="00AA7415">
              <w:t>3</w:t>
            </w:r>
          </w:p>
        </w:tc>
        <w:tc>
          <w:tcPr>
            <w:tcW w:w="1560" w:type="dxa"/>
          </w:tcPr>
          <w:p w:rsidR="00E575F5" w:rsidRPr="00AA7415" w:rsidRDefault="003A258C">
            <w:pPr>
              <w:pStyle w:val="TableParagraph"/>
              <w:spacing w:before="48"/>
              <w:ind w:left="14"/>
            </w:pPr>
            <w:r w:rsidRPr="00AA7415">
              <w:t>6</w:t>
            </w:r>
          </w:p>
        </w:tc>
        <w:tc>
          <w:tcPr>
            <w:tcW w:w="1516" w:type="dxa"/>
          </w:tcPr>
          <w:p w:rsidR="00E575F5" w:rsidRPr="00AA7415" w:rsidRDefault="003A258C">
            <w:pPr>
              <w:pStyle w:val="TableParagraph"/>
              <w:spacing w:before="48"/>
              <w:ind w:left="15"/>
            </w:pPr>
            <w:r w:rsidRPr="00AA7415">
              <w:rPr>
                <w:w w:val="99"/>
              </w:rPr>
              <w:t>-</w:t>
            </w:r>
          </w:p>
        </w:tc>
      </w:tr>
      <w:tr w:rsidR="00E575F5" w:rsidRPr="00AA7415" w:rsidTr="00350C4D">
        <w:trPr>
          <w:trHeight w:val="75"/>
        </w:trPr>
        <w:tc>
          <w:tcPr>
            <w:tcW w:w="665" w:type="dxa"/>
            <w:vMerge/>
            <w:tcBorders>
              <w:top w:val="nil"/>
            </w:tcBorders>
          </w:tcPr>
          <w:p w:rsidR="00E575F5" w:rsidRPr="00AA7415" w:rsidRDefault="00E575F5"/>
        </w:tc>
        <w:tc>
          <w:tcPr>
            <w:tcW w:w="2553" w:type="dxa"/>
          </w:tcPr>
          <w:p w:rsidR="00E575F5" w:rsidRPr="00AA7415" w:rsidRDefault="003A258C">
            <w:pPr>
              <w:pStyle w:val="TableParagraph"/>
              <w:spacing w:before="47"/>
              <w:ind w:left="56"/>
            </w:pPr>
            <w:r w:rsidRPr="00AA7415">
              <w:t>детский</w:t>
            </w:r>
          </w:p>
        </w:tc>
        <w:tc>
          <w:tcPr>
            <w:tcW w:w="1844" w:type="dxa"/>
          </w:tcPr>
          <w:p w:rsidR="00E575F5" w:rsidRPr="00AA7415" w:rsidRDefault="003A258C">
            <w:pPr>
              <w:pStyle w:val="TableParagraph"/>
              <w:spacing w:before="47"/>
              <w:ind w:left="61"/>
            </w:pPr>
            <w:r w:rsidRPr="00AA7415">
              <w:t>мест на 1000</w:t>
            </w:r>
          </w:p>
          <w:p w:rsidR="00E575F5" w:rsidRPr="00AA7415" w:rsidRDefault="003A258C">
            <w:pPr>
              <w:pStyle w:val="TableParagraph"/>
              <w:ind w:left="61" w:right="41"/>
            </w:pPr>
            <w:r w:rsidRPr="00AA7415">
              <w:t>человек (4-17 лет)</w:t>
            </w:r>
          </w:p>
        </w:tc>
        <w:tc>
          <w:tcPr>
            <w:tcW w:w="1700" w:type="dxa"/>
          </w:tcPr>
          <w:p w:rsidR="00E575F5" w:rsidRPr="00AA7415" w:rsidRDefault="003A258C">
            <w:pPr>
              <w:pStyle w:val="TableParagraph"/>
              <w:spacing w:before="47"/>
              <w:ind w:left="57"/>
            </w:pPr>
            <w:r w:rsidRPr="00AA7415">
              <w:t>3</w:t>
            </w:r>
          </w:p>
        </w:tc>
        <w:tc>
          <w:tcPr>
            <w:tcW w:w="1560" w:type="dxa"/>
          </w:tcPr>
          <w:p w:rsidR="00E575F5" w:rsidRPr="00AA7415" w:rsidRDefault="003A258C">
            <w:pPr>
              <w:pStyle w:val="TableParagraph"/>
              <w:spacing w:before="47"/>
              <w:ind w:left="14"/>
            </w:pPr>
            <w:r w:rsidRPr="00AA7415">
              <w:t>6</w:t>
            </w:r>
          </w:p>
        </w:tc>
        <w:tc>
          <w:tcPr>
            <w:tcW w:w="1516" w:type="dxa"/>
          </w:tcPr>
          <w:p w:rsidR="00E575F5" w:rsidRPr="00AA7415" w:rsidRDefault="003A258C">
            <w:pPr>
              <w:pStyle w:val="TableParagraph"/>
              <w:spacing w:before="47"/>
              <w:ind w:left="15"/>
            </w:pPr>
            <w:r w:rsidRPr="00AA7415">
              <w:rPr>
                <w:w w:val="99"/>
              </w:rPr>
              <w:t>-</w:t>
            </w:r>
          </w:p>
        </w:tc>
      </w:tr>
      <w:tr w:rsidR="00E575F5" w:rsidRPr="00AA7415" w:rsidTr="00350C4D">
        <w:trPr>
          <w:trHeight w:val="75"/>
        </w:trPr>
        <w:tc>
          <w:tcPr>
            <w:tcW w:w="665" w:type="dxa"/>
          </w:tcPr>
          <w:p w:rsidR="00E575F5" w:rsidRPr="00AA7415" w:rsidRDefault="003A258C">
            <w:pPr>
              <w:pStyle w:val="TableParagraph"/>
              <w:spacing w:before="47"/>
              <w:ind w:left="113"/>
            </w:pPr>
            <w:r w:rsidRPr="00AA7415">
              <w:t>9.</w:t>
            </w:r>
          </w:p>
        </w:tc>
        <w:tc>
          <w:tcPr>
            <w:tcW w:w="2553" w:type="dxa"/>
          </w:tcPr>
          <w:p w:rsidR="00E575F5" w:rsidRPr="00AA7415" w:rsidRDefault="003A258C">
            <w:pPr>
              <w:pStyle w:val="TableParagraph"/>
              <w:spacing w:before="47"/>
              <w:ind w:left="56"/>
            </w:pPr>
            <w:r w:rsidRPr="00AA7415">
              <w:t>Плоскостные сооружения</w:t>
            </w:r>
          </w:p>
        </w:tc>
        <w:tc>
          <w:tcPr>
            <w:tcW w:w="1844" w:type="dxa"/>
          </w:tcPr>
          <w:p w:rsidR="00E575F5" w:rsidRPr="00AA7415" w:rsidRDefault="003A258C">
            <w:pPr>
              <w:pStyle w:val="TableParagraph"/>
              <w:spacing w:before="47"/>
              <w:ind w:left="61"/>
            </w:pPr>
            <w:r w:rsidRPr="00AA7415">
              <w:t>га, на 1000 чел.</w:t>
            </w:r>
          </w:p>
        </w:tc>
        <w:tc>
          <w:tcPr>
            <w:tcW w:w="1700" w:type="dxa"/>
          </w:tcPr>
          <w:p w:rsidR="00E575F5" w:rsidRPr="00AA7415" w:rsidRDefault="003A258C">
            <w:pPr>
              <w:pStyle w:val="TableParagraph"/>
              <w:spacing w:before="47"/>
              <w:ind w:left="57"/>
            </w:pPr>
            <w:r w:rsidRPr="00AA7415">
              <w:t>0,7-0,9</w:t>
            </w:r>
          </w:p>
        </w:tc>
        <w:tc>
          <w:tcPr>
            <w:tcW w:w="1560" w:type="dxa"/>
          </w:tcPr>
          <w:p w:rsidR="00E575F5" w:rsidRPr="00AA7415" w:rsidRDefault="003A258C">
            <w:pPr>
              <w:pStyle w:val="TableParagraph"/>
              <w:spacing w:before="47"/>
              <w:ind w:left="14"/>
            </w:pPr>
            <w:r w:rsidRPr="00AA7415">
              <w:t>1,4-1,8</w:t>
            </w:r>
          </w:p>
        </w:tc>
        <w:tc>
          <w:tcPr>
            <w:tcW w:w="1516" w:type="dxa"/>
          </w:tcPr>
          <w:p w:rsidR="00E575F5" w:rsidRPr="00AA7415" w:rsidRDefault="003A258C">
            <w:pPr>
              <w:pStyle w:val="TableParagraph"/>
              <w:spacing w:before="47"/>
              <w:ind w:left="15"/>
            </w:pPr>
            <w:r w:rsidRPr="00AA7415">
              <w:t>2</w:t>
            </w:r>
          </w:p>
        </w:tc>
      </w:tr>
      <w:tr w:rsidR="00E575F5" w:rsidRPr="00AA7415" w:rsidTr="00350C4D">
        <w:trPr>
          <w:trHeight w:val="75"/>
        </w:trPr>
        <w:tc>
          <w:tcPr>
            <w:tcW w:w="665" w:type="dxa"/>
          </w:tcPr>
          <w:p w:rsidR="00E575F5" w:rsidRPr="00AA7415" w:rsidRDefault="003A258C">
            <w:pPr>
              <w:pStyle w:val="TableParagraph"/>
              <w:spacing w:before="47"/>
              <w:ind w:left="113"/>
            </w:pPr>
            <w:r w:rsidRPr="00AA7415">
              <w:t>10.</w:t>
            </w:r>
          </w:p>
        </w:tc>
        <w:tc>
          <w:tcPr>
            <w:tcW w:w="2553" w:type="dxa"/>
          </w:tcPr>
          <w:p w:rsidR="00E575F5" w:rsidRPr="00AA7415" w:rsidRDefault="003A258C">
            <w:pPr>
              <w:pStyle w:val="TableParagraph"/>
              <w:spacing w:before="47"/>
              <w:ind w:left="56"/>
            </w:pPr>
            <w:r w:rsidRPr="00AA7415">
              <w:t>Спортзал</w:t>
            </w:r>
          </w:p>
        </w:tc>
        <w:tc>
          <w:tcPr>
            <w:tcW w:w="1844" w:type="dxa"/>
          </w:tcPr>
          <w:p w:rsidR="00E575F5" w:rsidRPr="00AA7415" w:rsidRDefault="003A258C">
            <w:pPr>
              <w:pStyle w:val="TableParagraph"/>
              <w:spacing w:before="47"/>
              <w:ind w:left="61" w:right="41"/>
            </w:pPr>
            <w:proofErr w:type="spellStart"/>
            <w:r w:rsidRPr="00AA7415">
              <w:t>м.кв</w:t>
            </w:r>
            <w:proofErr w:type="spellEnd"/>
            <w:r w:rsidRPr="00AA7415">
              <w:t xml:space="preserve">. площади </w:t>
            </w:r>
            <w:r w:rsidRPr="00AA7415">
              <w:lastRenderedPageBreak/>
              <w:t xml:space="preserve">пола на 1000 </w:t>
            </w:r>
            <w:proofErr w:type="gramStart"/>
            <w:r w:rsidRPr="00AA7415">
              <w:t>чел</w:t>
            </w:r>
            <w:proofErr w:type="gramEnd"/>
          </w:p>
        </w:tc>
        <w:tc>
          <w:tcPr>
            <w:tcW w:w="1700" w:type="dxa"/>
          </w:tcPr>
          <w:p w:rsidR="00E575F5" w:rsidRPr="00AA7415" w:rsidRDefault="003A258C">
            <w:pPr>
              <w:pStyle w:val="TableParagraph"/>
              <w:spacing w:before="47"/>
              <w:ind w:left="57"/>
            </w:pPr>
            <w:r w:rsidRPr="00AA7415">
              <w:lastRenderedPageBreak/>
              <w:t>60-80</w:t>
            </w:r>
          </w:p>
        </w:tc>
        <w:tc>
          <w:tcPr>
            <w:tcW w:w="1560" w:type="dxa"/>
          </w:tcPr>
          <w:p w:rsidR="00E575F5" w:rsidRPr="00AA7415" w:rsidRDefault="003A258C">
            <w:pPr>
              <w:pStyle w:val="TableParagraph"/>
              <w:spacing w:before="47"/>
              <w:ind w:left="14"/>
            </w:pPr>
            <w:r w:rsidRPr="00AA7415">
              <w:t>120-160</w:t>
            </w:r>
          </w:p>
        </w:tc>
        <w:tc>
          <w:tcPr>
            <w:tcW w:w="1516" w:type="dxa"/>
          </w:tcPr>
          <w:p w:rsidR="00E575F5" w:rsidRPr="00AA7415" w:rsidRDefault="003A258C">
            <w:pPr>
              <w:pStyle w:val="TableParagraph"/>
              <w:spacing w:before="47"/>
              <w:ind w:left="15"/>
            </w:pPr>
            <w:r w:rsidRPr="00AA7415">
              <w:rPr>
                <w:w w:val="99"/>
              </w:rPr>
              <w:t>-</w:t>
            </w:r>
          </w:p>
        </w:tc>
      </w:tr>
      <w:tr w:rsidR="00E575F5" w:rsidRPr="00AA7415" w:rsidTr="00350C4D">
        <w:trPr>
          <w:trHeight w:val="75"/>
        </w:trPr>
        <w:tc>
          <w:tcPr>
            <w:tcW w:w="665" w:type="dxa"/>
          </w:tcPr>
          <w:p w:rsidR="00E575F5" w:rsidRPr="00AA7415" w:rsidRDefault="003A258C">
            <w:pPr>
              <w:pStyle w:val="TableParagraph"/>
              <w:spacing w:before="47"/>
              <w:ind w:left="113"/>
            </w:pPr>
            <w:r w:rsidRPr="00AA7415">
              <w:t>11.</w:t>
            </w:r>
          </w:p>
        </w:tc>
        <w:tc>
          <w:tcPr>
            <w:tcW w:w="2553" w:type="dxa"/>
          </w:tcPr>
          <w:p w:rsidR="00E575F5" w:rsidRPr="00AA7415" w:rsidRDefault="003A258C">
            <w:pPr>
              <w:pStyle w:val="TableParagraph"/>
              <w:spacing w:before="47"/>
              <w:ind w:left="56"/>
            </w:pPr>
            <w:r w:rsidRPr="00AA7415">
              <w:t>Бассейн</w:t>
            </w:r>
          </w:p>
        </w:tc>
        <w:tc>
          <w:tcPr>
            <w:tcW w:w="1844" w:type="dxa"/>
          </w:tcPr>
          <w:p w:rsidR="00E575F5" w:rsidRPr="00AA7415" w:rsidRDefault="003A258C">
            <w:pPr>
              <w:pStyle w:val="TableParagraph"/>
              <w:spacing w:before="47"/>
              <w:ind w:left="61" w:right="431"/>
              <w:jc w:val="both"/>
            </w:pPr>
            <w:proofErr w:type="spellStart"/>
            <w:r w:rsidRPr="00AA7415">
              <w:t>м.кв</w:t>
            </w:r>
            <w:proofErr w:type="spellEnd"/>
            <w:r w:rsidRPr="00AA7415">
              <w:t xml:space="preserve">. зеркала </w:t>
            </w:r>
            <w:r w:rsidRPr="00AA7415">
              <w:rPr>
                <w:spacing w:val="-3"/>
              </w:rPr>
              <w:t xml:space="preserve">воды </w:t>
            </w:r>
            <w:r w:rsidRPr="00AA7415">
              <w:t xml:space="preserve">на </w:t>
            </w:r>
            <w:r w:rsidRPr="00AA7415">
              <w:rPr>
                <w:spacing w:val="-4"/>
              </w:rPr>
              <w:t xml:space="preserve">1000 </w:t>
            </w:r>
            <w:r w:rsidRPr="00AA7415">
              <w:t>чел.</w:t>
            </w:r>
          </w:p>
        </w:tc>
        <w:tc>
          <w:tcPr>
            <w:tcW w:w="1700" w:type="dxa"/>
          </w:tcPr>
          <w:p w:rsidR="00E575F5" w:rsidRPr="00AA7415" w:rsidRDefault="003A258C">
            <w:pPr>
              <w:pStyle w:val="TableParagraph"/>
              <w:spacing w:before="47"/>
              <w:ind w:left="57"/>
            </w:pPr>
            <w:r w:rsidRPr="00AA7415">
              <w:t>20-25</w:t>
            </w:r>
          </w:p>
        </w:tc>
        <w:tc>
          <w:tcPr>
            <w:tcW w:w="1560" w:type="dxa"/>
          </w:tcPr>
          <w:p w:rsidR="00E575F5" w:rsidRPr="00AA7415" w:rsidRDefault="003A258C">
            <w:pPr>
              <w:pStyle w:val="TableParagraph"/>
              <w:spacing w:before="47"/>
              <w:ind w:left="14"/>
            </w:pPr>
            <w:r w:rsidRPr="00AA7415">
              <w:t>40-50</w:t>
            </w:r>
          </w:p>
        </w:tc>
        <w:tc>
          <w:tcPr>
            <w:tcW w:w="1516" w:type="dxa"/>
          </w:tcPr>
          <w:p w:rsidR="00E575F5" w:rsidRPr="00AA7415" w:rsidRDefault="003A258C">
            <w:pPr>
              <w:pStyle w:val="TableParagraph"/>
              <w:spacing w:before="47"/>
              <w:ind w:left="15"/>
            </w:pPr>
            <w:r w:rsidRPr="00AA7415">
              <w:t>1</w:t>
            </w:r>
          </w:p>
        </w:tc>
      </w:tr>
      <w:tr w:rsidR="00E575F5" w:rsidRPr="00AA7415" w:rsidTr="00350C4D">
        <w:trPr>
          <w:trHeight w:val="75"/>
        </w:trPr>
        <w:tc>
          <w:tcPr>
            <w:tcW w:w="9838" w:type="dxa"/>
            <w:gridSpan w:val="6"/>
            <w:tcBorders>
              <w:bottom w:val="single" w:sz="4" w:space="0" w:color="000000"/>
            </w:tcBorders>
          </w:tcPr>
          <w:p w:rsidR="00E575F5" w:rsidRPr="00AA7415" w:rsidRDefault="003A258C">
            <w:pPr>
              <w:pStyle w:val="TableParagraph"/>
              <w:spacing w:before="47"/>
              <w:ind w:left="2349" w:right="2339"/>
              <w:jc w:val="center"/>
              <w:rPr>
                <w:i/>
              </w:rPr>
            </w:pPr>
            <w:r w:rsidRPr="00AA7415">
              <w:rPr>
                <w:i/>
              </w:rPr>
              <w:t>Учреждения культуры и искусства</w:t>
            </w:r>
          </w:p>
        </w:tc>
      </w:tr>
      <w:tr w:rsidR="00E575F5" w:rsidRPr="00AA7415" w:rsidTr="00350C4D">
        <w:trPr>
          <w:trHeight w:val="1390"/>
        </w:trPr>
        <w:tc>
          <w:tcPr>
            <w:tcW w:w="665" w:type="dxa"/>
            <w:tcBorders>
              <w:right w:val="single" w:sz="4" w:space="0" w:color="000000"/>
            </w:tcBorders>
          </w:tcPr>
          <w:p w:rsidR="00E575F5" w:rsidRPr="00AA7415" w:rsidRDefault="003A258C">
            <w:pPr>
              <w:pStyle w:val="TableParagraph"/>
              <w:spacing w:before="51"/>
              <w:ind w:left="113"/>
            </w:pPr>
            <w:r w:rsidRPr="00AA7415">
              <w:t>12.</w:t>
            </w:r>
          </w:p>
        </w:tc>
        <w:tc>
          <w:tcPr>
            <w:tcW w:w="2553" w:type="dxa"/>
            <w:tcBorders>
              <w:top w:val="single" w:sz="4" w:space="0" w:color="000000"/>
              <w:left w:val="single" w:sz="4" w:space="0" w:color="000000"/>
              <w:bottom w:val="single" w:sz="4" w:space="0" w:color="000000"/>
            </w:tcBorders>
          </w:tcPr>
          <w:p w:rsidR="00E575F5" w:rsidRPr="00AA7415" w:rsidRDefault="003A258C">
            <w:pPr>
              <w:pStyle w:val="TableParagraph"/>
              <w:spacing w:before="51"/>
              <w:ind w:left="54" w:right="813"/>
            </w:pPr>
            <w:r w:rsidRPr="00AA7415">
              <w:t>Клубы сельских поселений</w:t>
            </w:r>
          </w:p>
        </w:tc>
        <w:tc>
          <w:tcPr>
            <w:tcW w:w="1844" w:type="dxa"/>
            <w:tcBorders>
              <w:top w:val="single" w:sz="4" w:space="0" w:color="000000"/>
              <w:bottom w:val="single" w:sz="4" w:space="0" w:color="000000"/>
              <w:right w:val="single" w:sz="4" w:space="0" w:color="000000"/>
            </w:tcBorders>
          </w:tcPr>
          <w:p w:rsidR="00E575F5" w:rsidRPr="00AA7415" w:rsidRDefault="003A258C">
            <w:pPr>
              <w:pStyle w:val="TableParagraph"/>
              <w:spacing w:before="51"/>
              <w:ind w:left="13" w:right="437"/>
            </w:pPr>
            <w:r w:rsidRPr="00AA7415">
              <w:t>Мест на 1000 чел.</w:t>
            </w:r>
          </w:p>
        </w:tc>
        <w:tc>
          <w:tcPr>
            <w:tcW w:w="1700" w:type="dxa"/>
            <w:tcBorders>
              <w:top w:val="single" w:sz="4" w:space="0" w:color="000000"/>
              <w:left w:val="single" w:sz="4" w:space="0" w:color="000000"/>
              <w:bottom w:val="single" w:sz="4" w:space="0" w:color="000000"/>
            </w:tcBorders>
          </w:tcPr>
          <w:p w:rsidR="00E575F5" w:rsidRPr="00AA7415" w:rsidRDefault="003A258C">
            <w:pPr>
              <w:pStyle w:val="TableParagraph"/>
              <w:spacing w:before="51"/>
              <w:ind w:left="11"/>
            </w:pPr>
            <w:r w:rsidRPr="00AA7415">
              <w:t>140-500</w:t>
            </w:r>
          </w:p>
        </w:tc>
        <w:tc>
          <w:tcPr>
            <w:tcW w:w="1560" w:type="dxa"/>
          </w:tcPr>
          <w:p w:rsidR="00E575F5" w:rsidRPr="00AA7415" w:rsidRDefault="003A258C">
            <w:pPr>
              <w:pStyle w:val="TableParagraph"/>
              <w:spacing w:before="51"/>
              <w:ind w:left="14"/>
            </w:pPr>
            <w:r w:rsidRPr="00AA7415">
              <w:t>280-1002</w:t>
            </w:r>
          </w:p>
        </w:tc>
        <w:tc>
          <w:tcPr>
            <w:tcW w:w="1516" w:type="dxa"/>
          </w:tcPr>
          <w:p w:rsidR="00E575F5" w:rsidRPr="00AA7415" w:rsidRDefault="003A258C">
            <w:pPr>
              <w:pStyle w:val="TableParagraph"/>
              <w:spacing w:before="51"/>
              <w:ind w:left="15"/>
            </w:pPr>
            <w:r w:rsidRPr="00AA7415">
              <w:rPr>
                <w:w w:val="99"/>
              </w:rPr>
              <w:t>-</w:t>
            </w:r>
          </w:p>
        </w:tc>
      </w:tr>
      <w:tr w:rsidR="00E575F5" w:rsidRPr="00AA7415" w:rsidTr="00350C4D">
        <w:trPr>
          <w:trHeight w:val="70"/>
        </w:trPr>
        <w:tc>
          <w:tcPr>
            <w:tcW w:w="665" w:type="dxa"/>
            <w:tcBorders>
              <w:right w:val="single" w:sz="4" w:space="0" w:color="000000"/>
            </w:tcBorders>
          </w:tcPr>
          <w:p w:rsidR="00E575F5" w:rsidRPr="00AA7415" w:rsidRDefault="003A258C">
            <w:pPr>
              <w:pStyle w:val="TableParagraph"/>
              <w:spacing w:before="51"/>
              <w:ind w:left="113"/>
            </w:pPr>
            <w:r w:rsidRPr="00AA7415">
              <w:t>13.</w:t>
            </w:r>
          </w:p>
        </w:tc>
        <w:tc>
          <w:tcPr>
            <w:tcW w:w="2553" w:type="dxa"/>
            <w:tcBorders>
              <w:top w:val="single" w:sz="4" w:space="0" w:color="000000"/>
              <w:left w:val="single" w:sz="4" w:space="0" w:color="000000"/>
            </w:tcBorders>
          </w:tcPr>
          <w:p w:rsidR="00E575F5" w:rsidRPr="00AA7415" w:rsidRDefault="003A258C">
            <w:pPr>
              <w:pStyle w:val="TableParagraph"/>
              <w:spacing w:before="51"/>
              <w:ind w:left="54"/>
            </w:pPr>
            <w:r w:rsidRPr="00AA7415">
              <w:t xml:space="preserve">Сельские массовые библиотеки на 1000 </w:t>
            </w:r>
            <w:proofErr w:type="gramStart"/>
            <w:r w:rsidRPr="00AA7415">
              <w:t>чел</w:t>
            </w:r>
            <w:proofErr w:type="gramEnd"/>
          </w:p>
        </w:tc>
        <w:tc>
          <w:tcPr>
            <w:tcW w:w="1844" w:type="dxa"/>
            <w:tcBorders>
              <w:top w:val="single" w:sz="4" w:space="0" w:color="000000"/>
            </w:tcBorders>
          </w:tcPr>
          <w:p w:rsidR="00E575F5" w:rsidRPr="00AA7415" w:rsidRDefault="003A258C">
            <w:pPr>
              <w:pStyle w:val="TableParagraph"/>
              <w:spacing w:before="51"/>
              <w:ind w:left="487" w:right="480"/>
              <w:jc w:val="center"/>
            </w:pPr>
            <w:r w:rsidRPr="00AA7415">
              <w:rPr>
                <w:u w:val="single"/>
              </w:rPr>
              <w:t>1000 ед.</w:t>
            </w:r>
          </w:p>
          <w:p w:rsidR="00E575F5" w:rsidRPr="00AA7415" w:rsidRDefault="003A258C">
            <w:pPr>
              <w:pStyle w:val="TableParagraph"/>
              <w:ind w:left="253" w:right="246" w:firstLine="4"/>
              <w:jc w:val="center"/>
            </w:pPr>
            <w:r w:rsidRPr="00AA7415">
              <w:rPr>
                <w:u w:val="single"/>
              </w:rPr>
              <w:t>хранения</w:t>
            </w:r>
            <w:r w:rsidRPr="00AA7415">
              <w:t xml:space="preserve"> </w:t>
            </w:r>
            <w:r w:rsidRPr="00AA7415">
              <w:rPr>
                <w:spacing w:val="-2"/>
              </w:rPr>
              <w:t>читательское</w:t>
            </w:r>
            <w:r w:rsidR="00AA7415">
              <w:rPr>
                <w:spacing w:val="-2"/>
              </w:rPr>
              <w:t xml:space="preserve"> </w:t>
            </w:r>
            <w:r w:rsidRPr="00AA7415">
              <w:t>место</w:t>
            </w:r>
          </w:p>
        </w:tc>
        <w:tc>
          <w:tcPr>
            <w:tcW w:w="1700" w:type="dxa"/>
            <w:tcBorders>
              <w:top w:val="single" w:sz="4" w:space="0" w:color="000000"/>
            </w:tcBorders>
          </w:tcPr>
          <w:p w:rsidR="00E575F5" w:rsidRPr="00AA7415" w:rsidRDefault="003A258C">
            <w:pPr>
              <w:pStyle w:val="TableParagraph"/>
              <w:spacing w:before="51"/>
              <w:ind w:left="491" w:right="482"/>
              <w:jc w:val="center"/>
            </w:pPr>
            <w:r w:rsidRPr="00AA7415">
              <w:rPr>
                <w:u w:val="single"/>
              </w:rPr>
              <w:t>4,5-7,5</w:t>
            </w:r>
          </w:p>
          <w:p w:rsidR="00E575F5" w:rsidRPr="00AA7415" w:rsidRDefault="003A258C">
            <w:pPr>
              <w:pStyle w:val="TableParagraph"/>
              <w:ind w:left="491" w:right="482"/>
              <w:jc w:val="center"/>
            </w:pPr>
            <w:r w:rsidRPr="00AA7415">
              <w:t>4-6</w:t>
            </w:r>
          </w:p>
        </w:tc>
        <w:tc>
          <w:tcPr>
            <w:tcW w:w="1560" w:type="dxa"/>
          </w:tcPr>
          <w:p w:rsidR="00E575F5" w:rsidRPr="00AA7415" w:rsidRDefault="003A258C">
            <w:pPr>
              <w:pStyle w:val="TableParagraph"/>
              <w:spacing w:before="51"/>
              <w:ind w:left="14"/>
            </w:pPr>
            <w:r w:rsidRPr="00AA7415">
              <w:rPr>
                <w:u w:val="single"/>
              </w:rPr>
              <w:t>9-15</w:t>
            </w:r>
          </w:p>
          <w:p w:rsidR="00E575F5" w:rsidRPr="00AA7415" w:rsidRDefault="003A258C">
            <w:pPr>
              <w:pStyle w:val="TableParagraph"/>
              <w:ind w:left="14"/>
            </w:pPr>
            <w:r w:rsidRPr="00AA7415">
              <w:t>8-12</w:t>
            </w:r>
          </w:p>
        </w:tc>
        <w:tc>
          <w:tcPr>
            <w:tcW w:w="1516" w:type="dxa"/>
          </w:tcPr>
          <w:p w:rsidR="00E575F5" w:rsidRPr="00AA7415" w:rsidRDefault="003A258C">
            <w:pPr>
              <w:pStyle w:val="TableParagraph"/>
              <w:spacing w:before="51"/>
              <w:ind w:left="15"/>
            </w:pPr>
            <w:r w:rsidRPr="00AA7415">
              <w:rPr>
                <w:w w:val="99"/>
              </w:rPr>
              <w:t>-</w:t>
            </w:r>
          </w:p>
        </w:tc>
      </w:tr>
      <w:tr w:rsidR="00E575F5" w:rsidRPr="00AA7415" w:rsidTr="00350C4D">
        <w:trPr>
          <w:trHeight w:val="75"/>
        </w:trPr>
        <w:tc>
          <w:tcPr>
            <w:tcW w:w="665" w:type="dxa"/>
            <w:tcBorders>
              <w:right w:val="single" w:sz="4" w:space="0" w:color="000000"/>
            </w:tcBorders>
          </w:tcPr>
          <w:p w:rsidR="00E575F5" w:rsidRPr="00AA7415" w:rsidRDefault="003A258C">
            <w:pPr>
              <w:pStyle w:val="TableParagraph"/>
              <w:spacing w:before="47"/>
              <w:ind w:left="113"/>
            </w:pPr>
            <w:r w:rsidRPr="00AA7415">
              <w:t>14.</w:t>
            </w:r>
          </w:p>
        </w:tc>
        <w:tc>
          <w:tcPr>
            <w:tcW w:w="2553" w:type="dxa"/>
            <w:tcBorders>
              <w:left w:val="single" w:sz="4" w:space="0" w:color="000000"/>
            </w:tcBorders>
          </w:tcPr>
          <w:p w:rsidR="00E575F5" w:rsidRPr="00AA7415" w:rsidRDefault="003A258C">
            <w:pPr>
              <w:pStyle w:val="TableParagraph"/>
              <w:spacing w:before="47"/>
              <w:ind w:left="54"/>
            </w:pPr>
            <w:r w:rsidRPr="00AA7415">
              <w:t>Танцевальные залы</w:t>
            </w:r>
          </w:p>
        </w:tc>
        <w:tc>
          <w:tcPr>
            <w:tcW w:w="1844" w:type="dxa"/>
          </w:tcPr>
          <w:p w:rsidR="00E575F5" w:rsidRPr="00AA7415" w:rsidRDefault="003A258C">
            <w:pPr>
              <w:pStyle w:val="TableParagraph"/>
              <w:spacing w:before="47"/>
              <w:ind w:left="61" w:right="391"/>
            </w:pPr>
            <w:r w:rsidRPr="00AA7415">
              <w:t xml:space="preserve">Мест на 1000 </w:t>
            </w:r>
            <w:proofErr w:type="gramStart"/>
            <w:r w:rsidRPr="00AA7415">
              <w:t>чел</w:t>
            </w:r>
            <w:proofErr w:type="gramEnd"/>
          </w:p>
        </w:tc>
        <w:tc>
          <w:tcPr>
            <w:tcW w:w="1700" w:type="dxa"/>
          </w:tcPr>
          <w:p w:rsidR="00E575F5" w:rsidRPr="00AA7415" w:rsidRDefault="003A258C">
            <w:pPr>
              <w:pStyle w:val="TableParagraph"/>
              <w:spacing w:before="47"/>
              <w:ind w:left="57"/>
            </w:pPr>
            <w:r w:rsidRPr="00AA7415">
              <w:t>6</w:t>
            </w:r>
          </w:p>
        </w:tc>
        <w:tc>
          <w:tcPr>
            <w:tcW w:w="1560" w:type="dxa"/>
          </w:tcPr>
          <w:p w:rsidR="00E575F5" w:rsidRPr="00AA7415" w:rsidRDefault="003A258C">
            <w:pPr>
              <w:pStyle w:val="TableParagraph"/>
              <w:spacing w:before="47"/>
              <w:ind w:left="14"/>
            </w:pPr>
            <w:r w:rsidRPr="00AA7415">
              <w:t>12</w:t>
            </w:r>
          </w:p>
        </w:tc>
        <w:tc>
          <w:tcPr>
            <w:tcW w:w="1516" w:type="dxa"/>
          </w:tcPr>
          <w:p w:rsidR="00E575F5" w:rsidRPr="00AA7415" w:rsidRDefault="003A258C">
            <w:pPr>
              <w:pStyle w:val="TableParagraph"/>
              <w:spacing w:before="47"/>
              <w:ind w:left="15"/>
            </w:pPr>
            <w:r w:rsidRPr="00AA7415">
              <w:rPr>
                <w:w w:val="99"/>
              </w:rPr>
              <w:t>-</w:t>
            </w:r>
          </w:p>
        </w:tc>
      </w:tr>
      <w:tr w:rsidR="00E575F5" w:rsidRPr="00AA7415" w:rsidTr="00350C4D">
        <w:trPr>
          <w:trHeight w:val="75"/>
        </w:trPr>
        <w:tc>
          <w:tcPr>
            <w:tcW w:w="665" w:type="dxa"/>
            <w:tcBorders>
              <w:right w:val="single" w:sz="4" w:space="0" w:color="000000"/>
            </w:tcBorders>
          </w:tcPr>
          <w:p w:rsidR="00E575F5" w:rsidRPr="00AA7415" w:rsidRDefault="003A258C">
            <w:pPr>
              <w:pStyle w:val="TableParagraph"/>
              <w:spacing w:before="47"/>
              <w:ind w:left="113"/>
            </w:pPr>
            <w:r w:rsidRPr="00AA7415">
              <w:t>15.</w:t>
            </w:r>
          </w:p>
        </w:tc>
        <w:tc>
          <w:tcPr>
            <w:tcW w:w="2553" w:type="dxa"/>
            <w:tcBorders>
              <w:left w:val="single" w:sz="4" w:space="0" w:color="000000"/>
            </w:tcBorders>
          </w:tcPr>
          <w:p w:rsidR="00E575F5" w:rsidRPr="00AA7415" w:rsidRDefault="003A258C">
            <w:pPr>
              <w:pStyle w:val="TableParagraph"/>
              <w:spacing w:before="47"/>
              <w:ind w:left="54"/>
            </w:pPr>
            <w:r w:rsidRPr="00AA7415">
              <w:t>Кинотеатры</w:t>
            </w:r>
          </w:p>
        </w:tc>
        <w:tc>
          <w:tcPr>
            <w:tcW w:w="1844" w:type="dxa"/>
          </w:tcPr>
          <w:p w:rsidR="00E575F5" w:rsidRPr="00AA7415" w:rsidRDefault="003A258C">
            <w:pPr>
              <w:pStyle w:val="TableParagraph"/>
              <w:spacing w:before="47"/>
              <w:ind w:left="61" w:right="453"/>
            </w:pPr>
            <w:r w:rsidRPr="00AA7415">
              <w:t>мест на 1000 чел.</w:t>
            </w:r>
          </w:p>
        </w:tc>
        <w:tc>
          <w:tcPr>
            <w:tcW w:w="1700" w:type="dxa"/>
          </w:tcPr>
          <w:p w:rsidR="00E575F5" w:rsidRPr="00AA7415" w:rsidRDefault="003A258C">
            <w:pPr>
              <w:pStyle w:val="TableParagraph"/>
              <w:spacing w:before="47"/>
              <w:ind w:left="57"/>
            </w:pPr>
            <w:r w:rsidRPr="00AA7415">
              <w:t>25-35</w:t>
            </w:r>
          </w:p>
        </w:tc>
        <w:tc>
          <w:tcPr>
            <w:tcW w:w="1560" w:type="dxa"/>
          </w:tcPr>
          <w:p w:rsidR="00E575F5" w:rsidRPr="00AA7415" w:rsidRDefault="003A258C">
            <w:pPr>
              <w:pStyle w:val="TableParagraph"/>
              <w:spacing w:before="47"/>
              <w:ind w:left="14"/>
            </w:pPr>
            <w:r w:rsidRPr="00AA7415">
              <w:t>50-70</w:t>
            </w:r>
          </w:p>
        </w:tc>
        <w:tc>
          <w:tcPr>
            <w:tcW w:w="1516" w:type="dxa"/>
          </w:tcPr>
          <w:p w:rsidR="00E575F5" w:rsidRPr="00AA7415" w:rsidRDefault="003A258C">
            <w:pPr>
              <w:pStyle w:val="TableParagraph"/>
              <w:spacing w:before="47"/>
              <w:ind w:left="15"/>
            </w:pPr>
            <w:r w:rsidRPr="00AA7415">
              <w:rPr>
                <w:w w:val="99"/>
              </w:rPr>
              <w:t>-</w:t>
            </w:r>
          </w:p>
        </w:tc>
      </w:tr>
      <w:tr w:rsidR="00E575F5" w:rsidRPr="00AA7415" w:rsidTr="00350C4D">
        <w:trPr>
          <w:trHeight w:val="75"/>
        </w:trPr>
        <w:tc>
          <w:tcPr>
            <w:tcW w:w="665" w:type="dxa"/>
          </w:tcPr>
          <w:p w:rsidR="00E575F5" w:rsidRPr="00AA7415" w:rsidRDefault="003A258C">
            <w:pPr>
              <w:pStyle w:val="TableParagraph"/>
              <w:spacing w:before="47"/>
              <w:ind w:left="113"/>
            </w:pPr>
            <w:r w:rsidRPr="00AA7415">
              <w:t>16.</w:t>
            </w:r>
          </w:p>
        </w:tc>
        <w:tc>
          <w:tcPr>
            <w:tcW w:w="2553" w:type="dxa"/>
          </w:tcPr>
          <w:p w:rsidR="00E575F5" w:rsidRPr="00AA7415" w:rsidRDefault="003A258C">
            <w:pPr>
              <w:pStyle w:val="TableParagraph"/>
              <w:spacing w:before="47"/>
              <w:ind w:left="57"/>
            </w:pPr>
            <w:r w:rsidRPr="00AA7415">
              <w:t>Театры</w:t>
            </w:r>
          </w:p>
        </w:tc>
        <w:tc>
          <w:tcPr>
            <w:tcW w:w="1844" w:type="dxa"/>
          </w:tcPr>
          <w:p w:rsidR="00E575F5" w:rsidRPr="00AA7415" w:rsidRDefault="003A258C">
            <w:pPr>
              <w:pStyle w:val="TableParagraph"/>
              <w:spacing w:before="47"/>
              <w:ind w:left="61" w:right="453"/>
            </w:pPr>
            <w:r w:rsidRPr="00AA7415">
              <w:t>мест на 1000 чел.</w:t>
            </w:r>
          </w:p>
        </w:tc>
        <w:tc>
          <w:tcPr>
            <w:tcW w:w="1700" w:type="dxa"/>
          </w:tcPr>
          <w:p w:rsidR="00E575F5" w:rsidRPr="00AA7415" w:rsidRDefault="003A258C">
            <w:pPr>
              <w:pStyle w:val="TableParagraph"/>
              <w:spacing w:before="47"/>
              <w:ind w:left="57"/>
            </w:pPr>
            <w:r w:rsidRPr="00AA7415">
              <w:t>5-8</w:t>
            </w:r>
          </w:p>
        </w:tc>
        <w:tc>
          <w:tcPr>
            <w:tcW w:w="1560" w:type="dxa"/>
          </w:tcPr>
          <w:p w:rsidR="00E575F5" w:rsidRPr="00AA7415" w:rsidRDefault="003A258C">
            <w:pPr>
              <w:pStyle w:val="TableParagraph"/>
              <w:spacing w:before="47"/>
              <w:ind w:left="14"/>
            </w:pPr>
            <w:r w:rsidRPr="00AA7415">
              <w:t>10-16</w:t>
            </w:r>
          </w:p>
        </w:tc>
        <w:tc>
          <w:tcPr>
            <w:tcW w:w="1516" w:type="dxa"/>
          </w:tcPr>
          <w:p w:rsidR="00E575F5" w:rsidRPr="00AA7415" w:rsidRDefault="003A258C">
            <w:pPr>
              <w:pStyle w:val="TableParagraph"/>
              <w:spacing w:before="47"/>
              <w:ind w:left="15"/>
            </w:pPr>
            <w:r w:rsidRPr="00AA7415">
              <w:rPr>
                <w:w w:val="99"/>
              </w:rPr>
              <w:t>-</w:t>
            </w:r>
          </w:p>
        </w:tc>
      </w:tr>
      <w:tr w:rsidR="00E575F5" w:rsidRPr="00AA7415" w:rsidTr="00350C4D">
        <w:trPr>
          <w:trHeight w:val="75"/>
        </w:trPr>
        <w:tc>
          <w:tcPr>
            <w:tcW w:w="665" w:type="dxa"/>
          </w:tcPr>
          <w:p w:rsidR="00E575F5" w:rsidRPr="00AA7415" w:rsidRDefault="003A258C">
            <w:pPr>
              <w:pStyle w:val="TableParagraph"/>
              <w:spacing w:before="47"/>
              <w:ind w:left="113"/>
            </w:pPr>
            <w:r w:rsidRPr="00AA7415">
              <w:t>17.</w:t>
            </w:r>
          </w:p>
        </w:tc>
        <w:tc>
          <w:tcPr>
            <w:tcW w:w="2553" w:type="dxa"/>
          </w:tcPr>
          <w:p w:rsidR="00E575F5" w:rsidRPr="00AA7415" w:rsidRDefault="003A258C">
            <w:pPr>
              <w:pStyle w:val="TableParagraph"/>
              <w:spacing w:before="47"/>
              <w:ind w:left="57"/>
            </w:pPr>
            <w:r w:rsidRPr="00AA7415">
              <w:t>Цирки</w:t>
            </w:r>
          </w:p>
        </w:tc>
        <w:tc>
          <w:tcPr>
            <w:tcW w:w="1844" w:type="dxa"/>
          </w:tcPr>
          <w:p w:rsidR="00E575F5" w:rsidRPr="00AA7415" w:rsidRDefault="003A258C">
            <w:pPr>
              <w:pStyle w:val="TableParagraph"/>
              <w:spacing w:before="47"/>
              <w:ind w:left="61" w:right="453"/>
            </w:pPr>
            <w:r w:rsidRPr="00AA7415">
              <w:t>мест на 1000 чел.</w:t>
            </w:r>
          </w:p>
        </w:tc>
        <w:tc>
          <w:tcPr>
            <w:tcW w:w="1700" w:type="dxa"/>
          </w:tcPr>
          <w:p w:rsidR="00E575F5" w:rsidRPr="00AA7415" w:rsidRDefault="003A258C">
            <w:pPr>
              <w:pStyle w:val="TableParagraph"/>
              <w:spacing w:before="47"/>
              <w:ind w:left="57"/>
            </w:pPr>
            <w:r w:rsidRPr="00AA7415">
              <w:t>3,5-5</w:t>
            </w:r>
          </w:p>
        </w:tc>
        <w:tc>
          <w:tcPr>
            <w:tcW w:w="1560" w:type="dxa"/>
          </w:tcPr>
          <w:p w:rsidR="00E575F5" w:rsidRPr="00AA7415" w:rsidRDefault="003A258C">
            <w:pPr>
              <w:pStyle w:val="TableParagraph"/>
              <w:spacing w:before="47"/>
              <w:ind w:left="14"/>
            </w:pPr>
            <w:r w:rsidRPr="00AA7415">
              <w:t>7-10</w:t>
            </w:r>
          </w:p>
        </w:tc>
        <w:tc>
          <w:tcPr>
            <w:tcW w:w="1516" w:type="dxa"/>
          </w:tcPr>
          <w:p w:rsidR="00E575F5" w:rsidRPr="00AA7415" w:rsidRDefault="003A258C">
            <w:pPr>
              <w:pStyle w:val="TableParagraph"/>
              <w:spacing w:before="47"/>
              <w:ind w:left="15"/>
            </w:pPr>
            <w:r w:rsidRPr="00AA7415">
              <w:rPr>
                <w:w w:val="99"/>
              </w:rPr>
              <w:t>-</w:t>
            </w:r>
          </w:p>
        </w:tc>
      </w:tr>
      <w:tr w:rsidR="00E575F5" w:rsidRPr="00AA7415" w:rsidTr="00350C4D">
        <w:trPr>
          <w:trHeight w:val="241"/>
        </w:trPr>
        <w:tc>
          <w:tcPr>
            <w:tcW w:w="665" w:type="dxa"/>
          </w:tcPr>
          <w:p w:rsidR="00E575F5" w:rsidRPr="00AA7415" w:rsidRDefault="003A258C">
            <w:pPr>
              <w:pStyle w:val="TableParagraph"/>
              <w:spacing w:before="47"/>
              <w:ind w:left="113"/>
            </w:pPr>
            <w:r w:rsidRPr="00AA7415">
              <w:t>18.</w:t>
            </w:r>
          </w:p>
        </w:tc>
        <w:tc>
          <w:tcPr>
            <w:tcW w:w="2553" w:type="dxa"/>
          </w:tcPr>
          <w:p w:rsidR="00E575F5" w:rsidRPr="00AA7415" w:rsidRDefault="003A258C">
            <w:pPr>
              <w:pStyle w:val="TableParagraph"/>
              <w:spacing w:before="47"/>
              <w:ind w:left="57" w:right="152"/>
            </w:pPr>
            <w:r w:rsidRPr="00AA7415">
              <w:t>Универсальные спортивно-зрелищные залы, в том числе с искусственным льдом</w:t>
            </w:r>
          </w:p>
        </w:tc>
        <w:tc>
          <w:tcPr>
            <w:tcW w:w="1844" w:type="dxa"/>
          </w:tcPr>
          <w:p w:rsidR="00E575F5" w:rsidRPr="00AA7415" w:rsidRDefault="003A258C">
            <w:pPr>
              <w:pStyle w:val="TableParagraph"/>
              <w:spacing w:before="47"/>
              <w:ind w:left="61" w:right="391"/>
            </w:pPr>
            <w:r w:rsidRPr="00AA7415">
              <w:t xml:space="preserve">Мест на 1000 </w:t>
            </w:r>
            <w:proofErr w:type="gramStart"/>
            <w:r w:rsidRPr="00AA7415">
              <w:t>чел</w:t>
            </w:r>
            <w:proofErr w:type="gramEnd"/>
          </w:p>
        </w:tc>
        <w:tc>
          <w:tcPr>
            <w:tcW w:w="1700" w:type="dxa"/>
          </w:tcPr>
          <w:p w:rsidR="00E575F5" w:rsidRPr="00AA7415" w:rsidRDefault="003A258C">
            <w:pPr>
              <w:pStyle w:val="TableParagraph"/>
              <w:spacing w:before="47"/>
              <w:ind w:left="57"/>
            </w:pPr>
            <w:r w:rsidRPr="00AA7415">
              <w:t>6-9</w:t>
            </w:r>
          </w:p>
        </w:tc>
        <w:tc>
          <w:tcPr>
            <w:tcW w:w="1560" w:type="dxa"/>
          </w:tcPr>
          <w:p w:rsidR="00E575F5" w:rsidRPr="00AA7415" w:rsidRDefault="003A258C">
            <w:pPr>
              <w:pStyle w:val="TableParagraph"/>
              <w:spacing w:before="47"/>
              <w:ind w:left="14"/>
            </w:pPr>
            <w:r w:rsidRPr="00AA7415">
              <w:t>12-18</w:t>
            </w:r>
          </w:p>
        </w:tc>
        <w:tc>
          <w:tcPr>
            <w:tcW w:w="1516" w:type="dxa"/>
          </w:tcPr>
          <w:p w:rsidR="00E575F5" w:rsidRPr="00AA7415" w:rsidRDefault="003A258C">
            <w:pPr>
              <w:pStyle w:val="TableParagraph"/>
              <w:spacing w:before="47"/>
              <w:ind w:left="15"/>
            </w:pPr>
            <w:r w:rsidRPr="00AA7415">
              <w:rPr>
                <w:w w:val="99"/>
              </w:rPr>
              <w:t>-</w:t>
            </w:r>
          </w:p>
        </w:tc>
      </w:tr>
      <w:tr w:rsidR="00E575F5" w:rsidRPr="00AA7415" w:rsidTr="00350C4D">
        <w:trPr>
          <w:trHeight w:val="75"/>
        </w:trPr>
        <w:tc>
          <w:tcPr>
            <w:tcW w:w="9838" w:type="dxa"/>
            <w:gridSpan w:val="6"/>
          </w:tcPr>
          <w:p w:rsidR="00E575F5" w:rsidRPr="00AA7415" w:rsidRDefault="003A258C">
            <w:pPr>
              <w:pStyle w:val="TableParagraph"/>
              <w:spacing w:before="47"/>
              <w:ind w:left="1005"/>
              <w:rPr>
                <w:i/>
              </w:rPr>
            </w:pPr>
            <w:r w:rsidRPr="00AA7415">
              <w:rPr>
                <w:i/>
              </w:rPr>
              <w:t>Предприятия торговли, общественного питания и бытового обслуживания</w:t>
            </w:r>
          </w:p>
        </w:tc>
      </w:tr>
      <w:tr w:rsidR="00E575F5" w:rsidRPr="00AA7415" w:rsidTr="00350C4D">
        <w:trPr>
          <w:trHeight w:val="75"/>
        </w:trPr>
        <w:tc>
          <w:tcPr>
            <w:tcW w:w="665" w:type="dxa"/>
          </w:tcPr>
          <w:p w:rsidR="00E575F5" w:rsidRPr="00AA7415" w:rsidRDefault="003A258C">
            <w:pPr>
              <w:pStyle w:val="TableParagraph"/>
              <w:spacing w:before="47"/>
              <w:ind w:left="113"/>
            </w:pPr>
            <w:r w:rsidRPr="00AA7415">
              <w:t>19.</w:t>
            </w:r>
          </w:p>
        </w:tc>
        <w:tc>
          <w:tcPr>
            <w:tcW w:w="2553" w:type="dxa"/>
          </w:tcPr>
          <w:p w:rsidR="00E575F5" w:rsidRPr="00AA7415" w:rsidRDefault="003A258C">
            <w:pPr>
              <w:pStyle w:val="TableParagraph"/>
              <w:spacing w:before="47"/>
              <w:ind w:left="57"/>
            </w:pPr>
            <w:r w:rsidRPr="00AA7415">
              <w:t>Магазины</w:t>
            </w:r>
          </w:p>
          <w:p w:rsidR="00E575F5" w:rsidRPr="00AA7415" w:rsidRDefault="00E575F5">
            <w:pPr>
              <w:pStyle w:val="TableParagraph"/>
              <w:spacing w:before="1"/>
              <w:ind w:left="0"/>
              <w:rPr>
                <w:i/>
              </w:rPr>
            </w:pPr>
          </w:p>
          <w:p w:rsidR="00E575F5" w:rsidRPr="00AA7415" w:rsidRDefault="003A258C">
            <w:pPr>
              <w:pStyle w:val="TableParagraph"/>
              <w:ind w:left="57" w:right="400"/>
            </w:pPr>
            <w:r w:rsidRPr="00AA7415">
              <w:t xml:space="preserve">В </w:t>
            </w:r>
            <w:r w:rsidRPr="00AA7415">
              <w:rPr>
                <w:spacing w:val="-4"/>
              </w:rPr>
              <w:t xml:space="preserve">том </w:t>
            </w:r>
            <w:r w:rsidRPr="00AA7415">
              <w:t xml:space="preserve">числе: </w:t>
            </w:r>
            <w:r w:rsidRPr="00AA7415">
              <w:rPr>
                <w:spacing w:val="-1"/>
              </w:rPr>
              <w:t xml:space="preserve">Продовольственных </w:t>
            </w:r>
            <w:r w:rsidRPr="00AA7415">
              <w:t>товаров</w:t>
            </w:r>
          </w:p>
          <w:p w:rsidR="00E575F5" w:rsidRPr="00AA7415" w:rsidRDefault="003A258C">
            <w:pPr>
              <w:pStyle w:val="TableParagraph"/>
              <w:ind w:left="57" w:right="113"/>
            </w:pPr>
            <w:r w:rsidRPr="00AA7415">
              <w:rPr>
                <w:spacing w:val="-3"/>
              </w:rPr>
              <w:t>Не</w:t>
            </w:r>
            <w:r w:rsidRPr="00AA7415">
              <w:rPr>
                <w:spacing w:val="-19"/>
              </w:rPr>
              <w:t xml:space="preserve"> </w:t>
            </w:r>
            <w:r w:rsidRPr="00AA7415">
              <w:t>продовольственных товаров</w:t>
            </w:r>
          </w:p>
        </w:tc>
        <w:tc>
          <w:tcPr>
            <w:tcW w:w="1844" w:type="dxa"/>
          </w:tcPr>
          <w:p w:rsidR="00E575F5" w:rsidRPr="00AA7415" w:rsidRDefault="00E575F5">
            <w:pPr>
              <w:pStyle w:val="TableParagraph"/>
              <w:ind w:left="0"/>
              <w:rPr>
                <w:i/>
              </w:rPr>
            </w:pPr>
          </w:p>
          <w:p w:rsidR="00E575F5" w:rsidRPr="00AA7415" w:rsidRDefault="00E575F5">
            <w:pPr>
              <w:pStyle w:val="TableParagraph"/>
              <w:spacing w:before="2"/>
              <w:ind w:left="0"/>
              <w:rPr>
                <w:i/>
              </w:rPr>
            </w:pPr>
          </w:p>
          <w:p w:rsidR="00E575F5" w:rsidRPr="00AA7415" w:rsidRDefault="003A258C">
            <w:pPr>
              <w:pStyle w:val="TableParagraph"/>
              <w:ind w:left="61" w:right="140"/>
            </w:pPr>
            <w:proofErr w:type="spellStart"/>
            <w:r w:rsidRPr="00AA7415">
              <w:t>м.кв</w:t>
            </w:r>
            <w:proofErr w:type="spellEnd"/>
            <w:r w:rsidRPr="00AA7415">
              <w:t>. торговой площади на 1000 чел.</w:t>
            </w:r>
          </w:p>
        </w:tc>
        <w:tc>
          <w:tcPr>
            <w:tcW w:w="1700" w:type="dxa"/>
          </w:tcPr>
          <w:p w:rsidR="00E575F5" w:rsidRPr="00AA7415" w:rsidRDefault="003A258C">
            <w:pPr>
              <w:pStyle w:val="TableParagraph"/>
              <w:spacing w:before="47"/>
              <w:ind w:left="57"/>
            </w:pPr>
            <w:r w:rsidRPr="00AA7415">
              <w:t>300</w:t>
            </w:r>
          </w:p>
          <w:p w:rsidR="00E575F5" w:rsidRPr="00AA7415" w:rsidRDefault="00E575F5">
            <w:pPr>
              <w:pStyle w:val="TableParagraph"/>
              <w:ind w:left="0"/>
              <w:rPr>
                <w:i/>
              </w:rPr>
            </w:pPr>
          </w:p>
          <w:p w:rsidR="00E575F5" w:rsidRPr="00AA7415" w:rsidRDefault="00E575F5">
            <w:pPr>
              <w:pStyle w:val="TableParagraph"/>
              <w:ind w:left="0"/>
              <w:rPr>
                <w:i/>
              </w:rPr>
            </w:pPr>
          </w:p>
          <w:p w:rsidR="00E575F5" w:rsidRPr="00AA7415" w:rsidRDefault="003A258C">
            <w:pPr>
              <w:pStyle w:val="TableParagraph"/>
              <w:spacing w:before="1"/>
              <w:ind w:left="57"/>
            </w:pPr>
            <w:r w:rsidRPr="00AA7415">
              <w:t>100</w:t>
            </w:r>
          </w:p>
          <w:p w:rsidR="00E575F5" w:rsidRPr="00AA7415" w:rsidRDefault="00E575F5">
            <w:pPr>
              <w:pStyle w:val="TableParagraph"/>
              <w:ind w:left="0"/>
              <w:rPr>
                <w:i/>
              </w:rPr>
            </w:pPr>
          </w:p>
          <w:p w:rsidR="00E575F5" w:rsidRPr="00AA7415" w:rsidRDefault="003A258C">
            <w:pPr>
              <w:pStyle w:val="TableParagraph"/>
              <w:ind w:left="57"/>
            </w:pPr>
            <w:r w:rsidRPr="00AA7415">
              <w:t>200</w:t>
            </w:r>
          </w:p>
        </w:tc>
        <w:tc>
          <w:tcPr>
            <w:tcW w:w="1560" w:type="dxa"/>
          </w:tcPr>
          <w:p w:rsidR="00E575F5" w:rsidRPr="00AA7415" w:rsidRDefault="003A258C">
            <w:pPr>
              <w:pStyle w:val="TableParagraph"/>
              <w:spacing w:before="47"/>
              <w:ind w:left="14"/>
            </w:pPr>
            <w:r w:rsidRPr="00AA7415">
              <w:t>602</w:t>
            </w:r>
          </w:p>
          <w:p w:rsidR="00E575F5" w:rsidRPr="00AA7415" w:rsidRDefault="00E575F5">
            <w:pPr>
              <w:pStyle w:val="TableParagraph"/>
              <w:ind w:left="0"/>
              <w:rPr>
                <w:i/>
              </w:rPr>
            </w:pPr>
          </w:p>
          <w:p w:rsidR="00E575F5" w:rsidRPr="00AA7415" w:rsidRDefault="00E575F5">
            <w:pPr>
              <w:pStyle w:val="TableParagraph"/>
              <w:ind w:left="0"/>
              <w:rPr>
                <w:i/>
              </w:rPr>
            </w:pPr>
          </w:p>
          <w:p w:rsidR="00E575F5" w:rsidRPr="00AA7415" w:rsidRDefault="003A258C">
            <w:pPr>
              <w:pStyle w:val="TableParagraph"/>
              <w:spacing w:before="1"/>
              <w:ind w:left="14"/>
            </w:pPr>
            <w:r w:rsidRPr="00AA7415">
              <w:t>200</w:t>
            </w:r>
          </w:p>
          <w:p w:rsidR="00E575F5" w:rsidRPr="00AA7415" w:rsidRDefault="00E575F5">
            <w:pPr>
              <w:pStyle w:val="TableParagraph"/>
              <w:ind w:left="0"/>
              <w:rPr>
                <w:i/>
              </w:rPr>
            </w:pPr>
          </w:p>
          <w:p w:rsidR="00E575F5" w:rsidRPr="00AA7415" w:rsidRDefault="003A258C">
            <w:pPr>
              <w:pStyle w:val="TableParagraph"/>
              <w:ind w:left="14"/>
            </w:pPr>
            <w:r w:rsidRPr="00AA7415">
              <w:t>401</w:t>
            </w:r>
          </w:p>
        </w:tc>
        <w:tc>
          <w:tcPr>
            <w:tcW w:w="1516" w:type="dxa"/>
          </w:tcPr>
          <w:p w:rsidR="00E575F5" w:rsidRPr="00AA7415" w:rsidRDefault="00E575F5">
            <w:pPr>
              <w:pStyle w:val="TableParagraph"/>
              <w:ind w:left="0"/>
            </w:pPr>
          </w:p>
        </w:tc>
      </w:tr>
      <w:tr w:rsidR="00E575F5" w:rsidRPr="00AA7415" w:rsidTr="00350C4D">
        <w:trPr>
          <w:trHeight w:val="75"/>
        </w:trPr>
        <w:tc>
          <w:tcPr>
            <w:tcW w:w="665" w:type="dxa"/>
          </w:tcPr>
          <w:p w:rsidR="00E575F5" w:rsidRPr="00AA7415" w:rsidRDefault="003A258C">
            <w:pPr>
              <w:pStyle w:val="TableParagraph"/>
              <w:spacing w:before="47"/>
              <w:ind w:left="113"/>
            </w:pPr>
            <w:r w:rsidRPr="00AA7415">
              <w:t>20.</w:t>
            </w:r>
          </w:p>
        </w:tc>
        <w:tc>
          <w:tcPr>
            <w:tcW w:w="2553" w:type="dxa"/>
          </w:tcPr>
          <w:p w:rsidR="00E575F5" w:rsidRPr="00AA7415" w:rsidRDefault="003A258C">
            <w:pPr>
              <w:pStyle w:val="TableParagraph"/>
              <w:spacing w:before="47"/>
              <w:ind w:left="57"/>
            </w:pPr>
            <w:r w:rsidRPr="00AA7415">
              <w:t>Рынки</w:t>
            </w:r>
          </w:p>
        </w:tc>
        <w:tc>
          <w:tcPr>
            <w:tcW w:w="1844" w:type="dxa"/>
          </w:tcPr>
          <w:p w:rsidR="00E575F5" w:rsidRPr="00AA7415" w:rsidRDefault="003A258C">
            <w:pPr>
              <w:pStyle w:val="TableParagraph"/>
              <w:spacing w:before="47"/>
              <w:ind w:left="61" w:right="140"/>
            </w:pPr>
            <w:proofErr w:type="spellStart"/>
            <w:r w:rsidRPr="00AA7415">
              <w:t>м.кв</w:t>
            </w:r>
            <w:proofErr w:type="spellEnd"/>
            <w:r w:rsidRPr="00AA7415">
              <w:t>. торговой площади на 1000 чел.</w:t>
            </w:r>
          </w:p>
        </w:tc>
        <w:tc>
          <w:tcPr>
            <w:tcW w:w="1700" w:type="dxa"/>
          </w:tcPr>
          <w:p w:rsidR="00E575F5" w:rsidRPr="00AA7415" w:rsidRDefault="003A258C">
            <w:pPr>
              <w:pStyle w:val="TableParagraph"/>
              <w:spacing w:before="47"/>
              <w:ind w:left="57"/>
            </w:pPr>
            <w:r w:rsidRPr="00AA7415">
              <w:t>24-40</w:t>
            </w:r>
          </w:p>
        </w:tc>
        <w:tc>
          <w:tcPr>
            <w:tcW w:w="1560" w:type="dxa"/>
          </w:tcPr>
          <w:p w:rsidR="00E575F5" w:rsidRPr="00AA7415" w:rsidRDefault="003A258C">
            <w:pPr>
              <w:pStyle w:val="TableParagraph"/>
              <w:spacing w:before="47"/>
              <w:ind w:left="14"/>
            </w:pPr>
            <w:r w:rsidRPr="00AA7415">
              <w:t>48-80</w:t>
            </w:r>
          </w:p>
        </w:tc>
        <w:tc>
          <w:tcPr>
            <w:tcW w:w="1516" w:type="dxa"/>
          </w:tcPr>
          <w:p w:rsidR="00E575F5" w:rsidRPr="00AA7415" w:rsidRDefault="003A258C">
            <w:pPr>
              <w:pStyle w:val="TableParagraph"/>
              <w:spacing w:before="47"/>
              <w:ind w:left="15"/>
            </w:pPr>
            <w:r w:rsidRPr="00AA7415">
              <w:t>1</w:t>
            </w:r>
          </w:p>
        </w:tc>
      </w:tr>
      <w:tr w:rsidR="00E575F5" w:rsidRPr="00AA7415" w:rsidTr="00350C4D">
        <w:trPr>
          <w:trHeight w:val="75"/>
        </w:trPr>
        <w:tc>
          <w:tcPr>
            <w:tcW w:w="665" w:type="dxa"/>
          </w:tcPr>
          <w:p w:rsidR="00E575F5" w:rsidRPr="00AA7415" w:rsidRDefault="003A258C">
            <w:pPr>
              <w:pStyle w:val="TableParagraph"/>
              <w:spacing w:before="47"/>
              <w:ind w:left="113"/>
            </w:pPr>
            <w:r w:rsidRPr="00AA7415">
              <w:t>21.</w:t>
            </w:r>
          </w:p>
        </w:tc>
        <w:tc>
          <w:tcPr>
            <w:tcW w:w="2553" w:type="dxa"/>
          </w:tcPr>
          <w:p w:rsidR="00E575F5" w:rsidRPr="00AA7415" w:rsidRDefault="003A258C">
            <w:pPr>
              <w:pStyle w:val="TableParagraph"/>
              <w:spacing w:before="47"/>
              <w:ind w:left="57" w:right="911"/>
            </w:pPr>
            <w:r w:rsidRPr="00AA7415">
              <w:t>Предприятия общественного питания</w:t>
            </w:r>
          </w:p>
        </w:tc>
        <w:tc>
          <w:tcPr>
            <w:tcW w:w="1844" w:type="dxa"/>
          </w:tcPr>
          <w:p w:rsidR="00E575F5" w:rsidRPr="00AA7415" w:rsidRDefault="003A258C">
            <w:pPr>
              <w:pStyle w:val="TableParagraph"/>
              <w:spacing w:before="47"/>
              <w:ind w:left="61" w:right="453"/>
            </w:pPr>
            <w:r w:rsidRPr="00AA7415">
              <w:t>мест на 1000 чел.</w:t>
            </w:r>
          </w:p>
        </w:tc>
        <w:tc>
          <w:tcPr>
            <w:tcW w:w="1700" w:type="dxa"/>
          </w:tcPr>
          <w:p w:rsidR="00E575F5" w:rsidRPr="00AA7415" w:rsidRDefault="003A258C">
            <w:pPr>
              <w:pStyle w:val="TableParagraph"/>
              <w:spacing w:before="47"/>
              <w:ind w:left="57"/>
            </w:pPr>
            <w:r w:rsidRPr="00AA7415">
              <w:t>40</w:t>
            </w:r>
          </w:p>
        </w:tc>
        <w:tc>
          <w:tcPr>
            <w:tcW w:w="1560" w:type="dxa"/>
          </w:tcPr>
          <w:p w:rsidR="00E575F5" w:rsidRPr="00AA7415" w:rsidRDefault="003A258C">
            <w:pPr>
              <w:pStyle w:val="TableParagraph"/>
              <w:spacing w:before="47"/>
              <w:ind w:left="14"/>
            </w:pPr>
            <w:r w:rsidRPr="00AA7415">
              <w:t>80</w:t>
            </w:r>
          </w:p>
        </w:tc>
        <w:tc>
          <w:tcPr>
            <w:tcW w:w="1516" w:type="dxa"/>
          </w:tcPr>
          <w:p w:rsidR="00E575F5" w:rsidRPr="00AA7415" w:rsidRDefault="003A258C">
            <w:pPr>
              <w:pStyle w:val="TableParagraph"/>
              <w:spacing w:before="47"/>
              <w:ind w:left="15"/>
            </w:pPr>
            <w:r w:rsidRPr="00AA7415">
              <w:t>2</w:t>
            </w:r>
          </w:p>
        </w:tc>
      </w:tr>
      <w:tr w:rsidR="00E575F5" w:rsidRPr="00AA7415" w:rsidTr="00350C4D">
        <w:trPr>
          <w:trHeight w:val="75"/>
        </w:trPr>
        <w:tc>
          <w:tcPr>
            <w:tcW w:w="665" w:type="dxa"/>
          </w:tcPr>
          <w:p w:rsidR="00E575F5" w:rsidRPr="00AA7415" w:rsidRDefault="003A258C">
            <w:pPr>
              <w:pStyle w:val="TableParagraph"/>
              <w:spacing w:before="47"/>
              <w:ind w:left="113"/>
            </w:pPr>
            <w:r w:rsidRPr="00AA7415">
              <w:t>22.</w:t>
            </w:r>
          </w:p>
        </w:tc>
        <w:tc>
          <w:tcPr>
            <w:tcW w:w="2553" w:type="dxa"/>
          </w:tcPr>
          <w:p w:rsidR="00E575F5" w:rsidRPr="00AA7415" w:rsidRDefault="003A258C">
            <w:pPr>
              <w:pStyle w:val="TableParagraph"/>
              <w:spacing w:before="47"/>
              <w:ind w:left="57"/>
            </w:pPr>
            <w:r w:rsidRPr="00AA7415">
              <w:t>Предприятия бытового обслуживания</w:t>
            </w:r>
          </w:p>
        </w:tc>
        <w:tc>
          <w:tcPr>
            <w:tcW w:w="1844" w:type="dxa"/>
          </w:tcPr>
          <w:p w:rsidR="00E575F5" w:rsidRPr="00AA7415" w:rsidRDefault="003A258C">
            <w:pPr>
              <w:pStyle w:val="TableParagraph"/>
              <w:spacing w:before="47"/>
              <w:ind w:left="61" w:right="95"/>
            </w:pPr>
            <w:r w:rsidRPr="00AA7415">
              <w:t>рабочих мест на 1000 чел.</w:t>
            </w:r>
          </w:p>
        </w:tc>
        <w:tc>
          <w:tcPr>
            <w:tcW w:w="1700" w:type="dxa"/>
          </w:tcPr>
          <w:p w:rsidR="00E575F5" w:rsidRPr="00AA7415" w:rsidRDefault="003A258C">
            <w:pPr>
              <w:pStyle w:val="TableParagraph"/>
              <w:spacing w:before="47"/>
              <w:ind w:left="57"/>
            </w:pPr>
            <w:r w:rsidRPr="00AA7415">
              <w:t>7</w:t>
            </w:r>
          </w:p>
        </w:tc>
        <w:tc>
          <w:tcPr>
            <w:tcW w:w="1560" w:type="dxa"/>
          </w:tcPr>
          <w:p w:rsidR="00E575F5" w:rsidRPr="00AA7415" w:rsidRDefault="003A258C">
            <w:pPr>
              <w:pStyle w:val="TableParagraph"/>
              <w:spacing w:before="47"/>
              <w:ind w:left="14"/>
            </w:pPr>
            <w:r w:rsidRPr="00AA7415">
              <w:t>14</w:t>
            </w:r>
          </w:p>
        </w:tc>
        <w:tc>
          <w:tcPr>
            <w:tcW w:w="1516" w:type="dxa"/>
          </w:tcPr>
          <w:p w:rsidR="00E575F5" w:rsidRPr="00AA7415" w:rsidRDefault="003A258C">
            <w:pPr>
              <w:pStyle w:val="TableParagraph"/>
              <w:spacing w:before="47"/>
              <w:ind w:left="15"/>
            </w:pPr>
            <w:r w:rsidRPr="00AA7415">
              <w:t>1</w:t>
            </w:r>
          </w:p>
        </w:tc>
      </w:tr>
      <w:tr w:rsidR="00E575F5" w:rsidRPr="00AA7415" w:rsidTr="00350C4D">
        <w:trPr>
          <w:trHeight w:val="75"/>
        </w:trPr>
        <w:tc>
          <w:tcPr>
            <w:tcW w:w="665" w:type="dxa"/>
          </w:tcPr>
          <w:p w:rsidR="00E575F5" w:rsidRPr="00AA7415" w:rsidRDefault="003A258C">
            <w:pPr>
              <w:pStyle w:val="TableParagraph"/>
              <w:spacing w:before="47"/>
              <w:ind w:left="113"/>
            </w:pPr>
            <w:r w:rsidRPr="00AA7415">
              <w:t>23.</w:t>
            </w:r>
          </w:p>
        </w:tc>
        <w:tc>
          <w:tcPr>
            <w:tcW w:w="2553" w:type="dxa"/>
          </w:tcPr>
          <w:p w:rsidR="00E575F5" w:rsidRPr="00AA7415" w:rsidRDefault="003A258C">
            <w:pPr>
              <w:pStyle w:val="TableParagraph"/>
              <w:spacing w:before="47"/>
              <w:ind w:left="57"/>
            </w:pPr>
            <w:r w:rsidRPr="00AA7415">
              <w:t>Прачечные</w:t>
            </w:r>
          </w:p>
        </w:tc>
        <w:tc>
          <w:tcPr>
            <w:tcW w:w="1844" w:type="dxa"/>
          </w:tcPr>
          <w:p w:rsidR="00E575F5" w:rsidRPr="00AA7415" w:rsidRDefault="003A258C">
            <w:pPr>
              <w:pStyle w:val="TableParagraph"/>
              <w:spacing w:before="47"/>
              <w:ind w:left="61" w:right="24"/>
            </w:pPr>
            <w:r w:rsidRPr="00AA7415">
              <w:t>Кг белья в смену на 1000 чел.</w:t>
            </w:r>
          </w:p>
        </w:tc>
        <w:tc>
          <w:tcPr>
            <w:tcW w:w="1700" w:type="dxa"/>
          </w:tcPr>
          <w:p w:rsidR="00E575F5" w:rsidRPr="00AA7415" w:rsidRDefault="003A258C">
            <w:pPr>
              <w:pStyle w:val="TableParagraph"/>
              <w:spacing w:before="47"/>
              <w:ind w:left="57"/>
            </w:pPr>
            <w:r w:rsidRPr="00AA7415">
              <w:t>60</w:t>
            </w:r>
          </w:p>
        </w:tc>
        <w:tc>
          <w:tcPr>
            <w:tcW w:w="1560" w:type="dxa"/>
          </w:tcPr>
          <w:p w:rsidR="00E575F5" w:rsidRPr="00AA7415" w:rsidRDefault="003A258C">
            <w:pPr>
              <w:pStyle w:val="TableParagraph"/>
              <w:spacing w:before="47"/>
              <w:ind w:left="14"/>
            </w:pPr>
            <w:r w:rsidRPr="00AA7415">
              <w:t>120</w:t>
            </w:r>
          </w:p>
        </w:tc>
        <w:tc>
          <w:tcPr>
            <w:tcW w:w="1516" w:type="dxa"/>
          </w:tcPr>
          <w:p w:rsidR="00E575F5" w:rsidRPr="00AA7415" w:rsidRDefault="003A258C">
            <w:pPr>
              <w:pStyle w:val="TableParagraph"/>
              <w:spacing w:before="47"/>
              <w:ind w:left="15"/>
            </w:pPr>
            <w:r w:rsidRPr="00AA7415">
              <w:t>1</w:t>
            </w:r>
          </w:p>
        </w:tc>
      </w:tr>
      <w:tr w:rsidR="00E575F5" w:rsidRPr="00AA7415" w:rsidTr="00350C4D">
        <w:trPr>
          <w:trHeight w:val="75"/>
        </w:trPr>
        <w:tc>
          <w:tcPr>
            <w:tcW w:w="665" w:type="dxa"/>
          </w:tcPr>
          <w:p w:rsidR="00E575F5" w:rsidRPr="00AA7415" w:rsidRDefault="003A258C">
            <w:pPr>
              <w:pStyle w:val="TableParagraph"/>
              <w:spacing w:before="47"/>
              <w:ind w:left="113"/>
            </w:pPr>
            <w:r w:rsidRPr="00AA7415">
              <w:t>24.</w:t>
            </w:r>
          </w:p>
        </w:tc>
        <w:tc>
          <w:tcPr>
            <w:tcW w:w="2553" w:type="dxa"/>
          </w:tcPr>
          <w:p w:rsidR="00E575F5" w:rsidRPr="00AA7415" w:rsidRDefault="003A258C">
            <w:pPr>
              <w:pStyle w:val="TableParagraph"/>
              <w:spacing w:before="47"/>
              <w:ind w:left="57"/>
            </w:pPr>
            <w:r w:rsidRPr="00AA7415">
              <w:t>Химчистки</w:t>
            </w:r>
          </w:p>
        </w:tc>
        <w:tc>
          <w:tcPr>
            <w:tcW w:w="1844" w:type="dxa"/>
          </w:tcPr>
          <w:p w:rsidR="00E575F5" w:rsidRPr="00AA7415" w:rsidRDefault="003A258C">
            <w:pPr>
              <w:pStyle w:val="TableParagraph"/>
              <w:spacing w:before="47"/>
              <w:ind w:left="61" w:right="140"/>
            </w:pPr>
            <w:r w:rsidRPr="00AA7415">
              <w:t>Кг вещей в смену на 1000 чел.</w:t>
            </w:r>
          </w:p>
        </w:tc>
        <w:tc>
          <w:tcPr>
            <w:tcW w:w="1700" w:type="dxa"/>
          </w:tcPr>
          <w:p w:rsidR="00E575F5" w:rsidRPr="00AA7415" w:rsidRDefault="003A258C">
            <w:pPr>
              <w:pStyle w:val="TableParagraph"/>
              <w:spacing w:before="47"/>
              <w:ind w:left="57"/>
            </w:pPr>
            <w:r w:rsidRPr="00AA7415">
              <w:t>3,5</w:t>
            </w:r>
          </w:p>
        </w:tc>
        <w:tc>
          <w:tcPr>
            <w:tcW w:w="1560" w:type="dxa"/>
          </w:tcPr>
          <w:p w:rsidR="00E575F5" w:rsidRPr="00AA7415" w:rsidRDefault="003A258C">
            <w:pPr>
              <w:pStyle w:val="TableParagraph"/>
              <w:spacing w:before="47"/>
              <w:ind w:left="14"/>
            </w:pPr>
            <w:r w:rsidRPr="00AA7415">
              <w:t>7</w:t>
            </w:r>
          </w:p>
        </w:tc>
        <w:tc>
          <w:tcPr>
            <w:tcW w:w="1516" w:type="dxa"/>
          </w:tcPr>
          <w:p w:rsidR="00E575F5" w:rsidRPr="00AA7415" w:rsidRDefault="003A258C">
            <w:pPr>
              <w:pStyle w:val="TableParagraph"/>
              <w:spacing w:before="47"/>
              <w:ind w:left="15"/>
            </w:pPr>
            <w:r w:rsidRPr="00AA7415">
              <w:t>1</w:t>
            </w:r>
          </w:p>
        </w:tc>
      </w:tr>
      <w:tr w:rsidR="00E575F5" w:rsidRPr="00AA7415" w:rsidTr="00350C4D">
        <w:trPr>
          <w:trHeight w:val="75"/>
        </w:trPr>
        <w:tc>
          <w:tcPr>
            <w:tcW w:w="665" w:type="dxa"/>
          </w:tcPr>
          <w:p w:rsidR="00E575F5" w:rsidRPr="00AA7415" w:rsidRDefault="003A258C">
            <w:pPr>
              <w:pStyle w:val="TableParagraph"/>
              <w:spacing w:before="47"/>
              <w:ind w:left="113"/>
            </w:pPr>
            <w:r w:rsidRPr="00AA7415">
              <w:t>25.</w:t>
            </w:r>
          </w:p>
        </w:tc>
        <w:tc>
          <w:tcPr>
            <w:tcW w:w="2553" w:type="dxa"/>
          </w:tcPr>
          <w:p w:rsidR="00E575F5" w:rsidRPr="00AA7415" w:rsidRDefault="003A258C">
            <w:pPr>
              <w:pStyle w:val="TableParagraph"/>
              <w:spacing w:before="47"/>
              <w:ind w:left="57"/>
            </w:pPr>
            <w:r w:rsidRPr="00AA7415">
              <w:t>Бани</w:t>
            </w:r>
          </w:p>
        </w:tc>
        <w:tc>
          <w:tcPr>
            <w:tcW w:w="1844" w:type="dxa"/>
          </w:tcPr>
          <w:p w:rsidR="00E575F5" w:rsidRPr="00AA7415" w:rsidRDefault="003A258C">
            <w:pPr>
              <w:pStyle w:val="TableParagraph"/>
              <w:spacing w:before="47"/>
              <w:ind w:left="61" w:right="453"/>
            </w:pPr>
            <w:r w:rsidRPr="00AA7415">
              <w:t>мест на 1000 жителей</w:t>
            </w:r>
          </w:p>
        </w:tc>
        <w:tc>
          <w:tcPr>
            <w:tcW w:w="1700" w:type="dxa"/>
          </w:tcPr>
          <w:p w:rsidR="00E575F5" w:rsidRPr="00AA7415" w:rsidRDefault="003A258C">
            <w:pPr>
              <w:pStyle w:val="TableParagraph"/>
              <w:spacing w:before="47"/>
              <w:ind w:left="57"/>
            </w:pPr>
            <w:r w:rsidRPr="00AA7415">
              <w:t>7</w:t>
            </w:r>
          </w:p>
        </w:tc>
        <w:tc>
          <w:tcPr>
            <w:tcW w:w="1560" w:type="dxa"/>
          </w:tcPr>
          <w:p w:rsidR="00E575F5" w:rsidRPr="00AA7415" w:rsidRDefault="003A258C">
            <w:pPr>
              <w:pStyle w:val="TableParagraph"/>
              <w:spacing w:before="47"/>
              <w:ind w:left="14"/>
            </w:pPr>
            <w:r w:rsidRPr="00AA7415">
              <w:t>14</w:t>
            </w:r>
          </w:p>
        </w:tc>
        <w:tc>
          <w:tcPr>
            <w:tcW w:w="1516" w:type="dxa"/>
          </w:tcPr>
          <w:p w:rsidR="00E575F5" w:rsidRPr="00AA7415" w:rsidRDefault="003A258C">
            <w:pPr>
              <w:pStyle w:val="TableParagraph"/>
              <w:spacing w:before="47"/>
              <w:ind w:left="15"/>
            </w:pPr>
            <w:r w:rsidRPr="00AA7415">
              <w:t>14</w:t>
            </w:r>
          </w:p>
        </w:tc>
      </w:tr>
      <w:tr w:rsidR="00E575F5" w:rsidRPr="00AA7415" w:rsidTr="00350C4D">
        <w:trPr>
          <w:trHeight w:val="75"/>
        </w:trPr>
        <w:tc>
          <w:tcPr>
            <w:tcW w:w="9838" w:type="dxa"/>
            <w:gridSpan w:val="6"/>
          </w:tcPr>
          <w:p w:rsidR="00E575F5" w:rsidRPr="00AA7415" w:rsidRDefault="003A258C">
            <w:pPr>
              <w:pStyle w:val="TableParagraph"/>
              <w:spacing w:before="47"/>
              <w:ind w:left="3214" w:hanging="2806"/>
              <w:rPr>
                <w:i/>
              </w:rPr>
            </w:pPr>
            <w:r w:rsidRPr="00AA7415">
              <w:rPr>
                <w:i/>
              </w:rPr>
              <w:t>Организации и учреждения управления, проектные организации, кредитно-финансовые учреждения и предприятия связи</w:t>
            </w:r>
          </w:p>
        </w:tc>
      </w:tr>
      <w:tr w:rsidR="00E575F5" w:rsidRPr="00AA7415" w:rsidTr="00350C4D">
        <w:trPr>
          <w:trHeight w:val="75"/>
        </w:trPr>
        <w:tc>
          <w:tcPr>
            <w:tcW w:w="665" w:type="dxa"/>
          </w:tcPr>
          <w:p w:rsidR="00E575F5" w:rsidRPr="00AA7415" w:rsidRDefault="003A258C">
            <w:pPr>
              <w:pStyle w:val="TableParagraph"/>
              <w:spacing w:before="47"/>
              <w:ind w:left="113"/>
            </w:pPr>
            <w:r w:rsidRPr="00AA7415">
              <w:t>26.</w:t>
            </w:r>
          </w:p>
        </w:tc>
        <w:tc>
          <w:tcPr>
            <w:tcW w:w="2553" w:type="dxa"/>
          </w:tcPr>
          <w:p w:rsidR="00E575F5" w:rsidRPr="00AA7415" w:rsidRDefault="003A258C">
            <w:pPr>
              <w:pStyle w:val="TableParagraph"/>
              <w:spacing w:before="47"/>
              <w:ind w:left="57"/>
            </w:pPr>
            <w:r w:rsidRPr="00AA7415">
              <w:t>Центр административного самоуправления</w:t>
            </w:r>
          </w:p>
        </w:tc>
        <w:tc>
          <w:tcPr>
            <w:tcW w:w="3544" w:type="dxa"/>
            <w:gridSpan w:val="2"/>
          </w:tcPr>
          <w:p w:rsidR="00E575F5" w:rsidRPr="00AA7415" w:rsidRDefault="003A258C">
            <w:pPr>
              <w:pStyle w:val="TableParagraph"/>
              <w:spacing w:before="47"/>
              <w:ind w:left="61" w:right="196"/>
            </w:pPr>
            <w:r w:rsidRPr="00AA7415">
              <w:t>Не менее одного в каждом поселении</w:t>
            </w:r>
          </w:p>
        </w:tc>
        <w:tc>
          <w:tcPr>
            <w:tcW w:w="1560" w:type="dxa"/>
          </w:tcPr>
          <w:p w:rsidR="00E575F5" w:rsidRPr="00AA7415" w:rsidRDefault="003A258C">
            <w:pPr>
              <w:pStyle w:val="TableParagraph"/>
              <w:spacing w:before="47"/>
              <w:ind w:left="14"/>
            </w:pPr>
            <w:r w:rsidRPr="00AA7415">
              <w:t>1</w:t>
            </w:r>
          </w:p>
        </w:tc>
        <w:tc>
          <w:tcPr>
            <w:tcW w:w="1516" w:type="dxa"/>
          </w:tcPr>
          <w:p w:rsidR="00E575F5" w:rsidRPr="00AA7415" w:rsidRDefault="003A258C">
            <w:pPr>
              <w:pStyle w:val="TableParagraph"/>
              <w:spacing w:before="47"/>
              <w:ind w:left="15"/>
            </w:pPr>
            <w:r w:rsidRPr="00AA7415">
              <w:rPr>
                <w:w w:val="99"/>
              </w:rPr>
              <w:t>-</w:t>
            </w:r>
          </w:p>
        </w:tc>
      </w:tr>
      <w:tr w:rsidR="00E575F5" w:rsidRPr="00AA7415" w:rsidTr="00350C4D">
        <w:trPr>
          <w:trHeight w:val="75"/>
        </w:trPr>
        <w:tc>
          <w:tcPr>
            <w:tcW w:w="665" w:type="dxa"/>
          </w:tcPr>
          <w:p w:rsidR="00E575F5" w:rsidRPr="00AA7415" w:rsidRDefault="003A258C">
            <w:pPr>
              <w:pStyle w:val="TableParagraph"/>
              <w:spacing w:before="47"/>
              <w:ind w:left="113"/>
            </w:pPr>
            <w:r w:rsidRPr="00AA7415">
              <w:t>27.</w:t>
            </w:r>
          </w:p>
        </w:tc>
        <w:tc>
          <w:tcPr>
            <w:tcW w:w="2553" w:type="dxa"/>
          </w:tcPr>
          <w:p w:rsidR="00E575F5" w:rsidRPr="00AA7415" w:rsidRDefault="003A258C">
            <w:pPr>
              <w:pStyle w:val="TableParagraph"/>
              <w:spacing w:before="47"/>
              <w:ind w:left="57"/>
            </w:pPr>
            <w:r w:rsidRPr="00AA7415">
              <w:t>Отделение связи</w:t>
            </w:r>
          </w:p>
        </w:tc>
        <w:tc>
          <w:tcPr>
            <w:tcW w:w="3544" w:type="dxa"/>
            <w:gridSpan w:val="2"/>
          </w:tcPr>
          <w:p w:rsidR="00E575F5" w:rsidRPr="00AA7415" w:rsidRDefault="003A258C">
            <w:pPr>
              <w:pStyle w:val="TableParagraph"/>
              <w:spacing w:before="47"/>
              <w:ind w:left="61" w:right="196"/>
            </w:pPr>
            <w:r w:rsidRPr="00AA7415">
              <w:t xml:space="preserve">Не менее одного в каждом </w:t>
            </w:r>
            <w:r w:rsidRPr="00AA7415">
              <w:lastRenderedPageBreak/>
              <w:t>поселении</w:t>
            </w:r>
          </w:p>
        </w:tc>
        <w:tc>
          <w:tcPr>
            <w:tcW w:w="1560" w:type="dxa"/>
          </w:tcPr>
          <w:p w:rsidR="00E575F5" w:rsidRPr="00AA7415" w:rsidRDefault="003A258C">
            <w:pPr>
              <w:pStyle w:val="TableParagraph"/>
              <w:spacing w:before="47"/>
              <w:ind w:left="14"/>
            </w:pPr>
            <w:r w:rsidRPr="00AA7415">
              <w:lastRenderedPageBreak/>
              <w:t>1</w:t>
            </w:r>
          </w:p>
        </w:tc>
        <w:tc>
          <w:tcPr>
            <w:tcW w:w="1516" w:type="dxa"/>
          </w:tcPr>
          <w:p w:rsidR="00E575F5" w:rsidRPr="00AA7415" w:rsidRDefault="003A258C">
            <w:pPr>
              <w:pStyle w:val="TableParagraph"/>
              <w:spacing w:before="47"/>
              <w:ind w:left="15"/>
            </w:pPr>
            <w:r w:rsidRPr="00AA7415">
              <w:rPr>
                <w:w w:val="99"/>
              </w:rPr>
              <w:t>-</w:t>
            </w:r>
          </w:p>
        </w:tc>
      </w:tr>
      <w:tr w:rsidR="00E575F5" w:rsidRPr="00AA7415" w:rsidTr="00350C4D">
        <w:trPr>
          <w:trHeight w:val="75"/>
        </w:trPr>
        <w:tc>
          <w:tcPr>
            <w:tcW w:w="665" w:type="dxa"/>
          </w:tcPr>
          <w:p w:rsidR="00E575F5" w:rsidRPr="00AA7415" w:rsidRDefault="003A258C">
            <w:pPr>
              <w:pStyle w:val="TableParagraph"/>
              <w:spacing w:before="47"/>
              <w:ind w:left="113"/>
            </w:pPr>
            <w:r w:rsidRPr="00AA7415">
              <w:t>28.</w:t>
            </w:r>
          </w:p>
        </w:tc>
        <w:tc>
          <w:tcPr>
            <w:tcW w:w="2553" w:type="dxa"/>
          </w:tcPr>
          <w:p w:rsidR="00E575F5" w:rsidRPr="00AA7415" w:rsidRDefault="003A258C">
            <w:pPr>
              <w:pStyle w:val="TableParagraph"/>
              <w:spacing w:before="47"/>
              <w:ind w:left="57" w:right="202"/>
            </w:pPr>
            <w:r w:rsidRPr="00AA7415">
              <w:t>Отделения и филиалы сбербанка</w:t>
            </w:r>
          </w:p>
        </w:tc>
        <w:tc>
          <w:tcPr>
            <w:tcW w:w="3544" w:type="dxa"/>
            <w:gridSpan w:val="2"/>
          </w:tcPr>
          <w:p w:rsidR="00E575F5" w:rsidRPr="00AA7415" w:rsidRDefault="003A258C">
            <w:pPr>
              <w:pStyle w:val="TableParagraph"/>
              <w:spacing w:before="47"/>
              <w:ind w:left="61" w:right="196"/>
            </w:pPr>
            <w:r w:rsidRPr="00AA7415">
              <w:t>1 операционное место (окно) на 1000-2000 чел.</w:t>
            </w:r>
          </w:p>
        </w:tc>
        <w:tc>
          <w:tcPr>
            <w:tcW w:w="1560" w:type="dxa"/>
          </w:tcPr>
          <w:p w:rsidR="00E575F5" w:rsidRPr="00AA7415" w:rsidRDefault="003A258C">
            <w:pPr>
              <w:pStyle w:val="TableParagraph"/>
              <w:spacing w:before="47"/>
              <w:ind w:left="14"/>
            </w:pPr>
            <w:r w:rsidRPr="00AA7415">
              <w:t>1</w:t>
            </w:r>
          </w:p>
        </w:tc>
        <w:tc>
          <w:tcPr>
            <w:tcW w:w="1516" w:type="dxa"/>
          </w:tcPr>
          <w:p w:rsidR="00E575F5" w:rsidRPr="00AA7415" w:rsidRDefault="003A258C">
            <w:pPr>
              <w:pStyle w:val="TableParagraph"/>
              <w:spacing w:before="47"/>
              <w:ind w:left="15"/>
            </w:pPr>
            <w:r w:rsidRPr="00AA7415">
              <w:t>1</w:t>
            </w:r>
          </w:p>
        </w:tc>
      </w:tr>
      <w:tr w:rsidR="00E575F5" w:rsidRPr="00AA7415" w:rsidTr="00350C4D">
        <w:trPr>
          <w:trHeight w:val="75"/>
        </w:trPr>
        <w:tc>
          <w:tcPr>
            <w:tcW w:w="665" w:type="dxa"/>
          </w:tcPr>
          <w:p w:rsidR="00E575F5" w:rsidRPr="00AA7415" w:rsidRDefault="003A258C">
            <w:pPr>
              <w:pStyle w:val="TableParagraph"/>
              <w:spacing w:before="47"/>
              <w:ind w:left="113"/>
            </w:pPr>
            <w:r w:rsidRPr="00AA7415">
              <w:t>29.</w:t>
            </w:r>
          </w:p>
        </w:tc>
        <w:tc>
          <w:tcPr>
            <w:tcW w:w="2553" w:type="dxa"/>
          </w:tcPr>
          <w:p w:rsidR="00E575F5" w:rsidRPr="00AA7415" w:rsidRDefault="003A258C">
            <w:pPr>
              <w:pStyle w:val="TableParagraph"/>
              <w:spacing w:before="47"/>
              <w:ind w:left="57"/>
            </w:pPr>
            <w:r w:rsidRPr="00AA7415">
              <w:t>Организации и</w:t>
            </w:r>
          </w:p>
        </w:tc>
        <w:tc>
          <w:tcPr>
            <w:tcW w:w="3544" w:type="dxa"/>
            <w:gridSpan w:val="2"/>
          </w:tcPr>
          <w:p w:rsidR="00E575F5" w:rsidRPr="00AA7415" w:rsidRDefault="003A258C">
            <w:pPr>
              <w:pStyle w:val="TableParagraph"/>
              <w:spacing w:before="47"/>
              <w:ind w:left="61"/>
            </w:pPr>
            <w:r w:rsidRPr="00AA7415">
              <w:t>По заданию на проектирование</w:t>
            </w:r>
          </w:p>
        </w:tc>
        <w:tc>
          <w:tcPr>
            <w:tcW w:w="1560" w:type="dxa"/>
          </w:tcPr>
          <w:p w:rsidR="00E575F5" w:rsidRPr="00AA7415" w:rsidRDefault="003A258C">
            <w:pPr>
              <w:pStyle w:val="TableParagraph"/>
              <w:spacing w:before="47"/>
              <w:ind w:left="14"/>
            </w:pPr>
            <w:r w:rsidRPr="00AA7415">
              <w:t>1</w:t>
            </w:r>
          </w:p>
        </w:tc>
        <w:tc>
          <w:tcPr>
            <w:tcW w:w="1516" w:type="dxa"/>
          </w:tcPr>
          <w:p w:rsidR="00E575F5" w:rsidRPr="00AA7415" w:rsidRDefault="00E575F5">
            <w:pPr>
              <w:pStyle w:val="TableParagraph"/>
              <w:ind w:left="0"/>
            </w:pPr>
          </w:p>
        </w:tc>
      </w:tr>
      <w:tr w:rsidR="00E575F5" w:rsidRPr="00AA7415" w:rsidTr="00350C4D">
        <w:trPr>
          <w:trHeight w:val="75"/>
        </w:trPr>
        <w:tc>
          <w:tcPr>
            <w:tcW w:w="665" w:type="dxa"/>
          </w:tcPr>
          <w:p w:rsidR="00E575F5" w:rsidRPr="00AA7415" w:rsidRDefault="00E575F5">
            <w:pPr>
              <w:pStyle w:val="TableParagraph"/>
              <w:ind w:left="0"/>
            </w:pPr>
          </w:p>
        </w:tc>
        <w:tc>
          <w:tcPr>
            <w:tcW w:w="2553" w:type="dxa"/>
          </w:tcPr>
          <w:p w:rsidR="00E575F5" w:rsidRPr="00AA7415" w:rsidRDefault="003A258C">
            <w:pPr>
              <w:pStyle w:val="TableParagraph"/>
              <w:spacing w:before="47"/>
              <w:ind w:left="57" w:right="1242"/>
            </w:pPr>
            <w:r w:rsidRPr="00AA7415">
              <w:t>учреждения управления</w:t>
            </w:r>
          </w:p>
        </w:tc>
        <w:tc>
          <w:tcPr>
            <w:tcW w:w="3544" w:type="dxa"/>
            <w:gridSpan w:val="2"/>
          </w:tcPr>
          <w:p w:rsidR="00E575F5" w:rsidRPr="00AA7415" w:rsidRDefault="00E575F5">
            <w:pPr>
              <w:pStyle w:val="TableParagraph"/>
              <w:ind w:left="0"/>
            </w:pPr>
          </w:p>
        </w:tc>
        <w:tc>
          <w:tcPr>
            <w:tcW w:w="1560" w:type="dxa"/>
          </w:tcPr>
          <w:p w:rsidR="00E575F5" w:rsidRPr="00AA7415" w:rsidRDefault="00E575F5">
            <w:pPr>
              <w:pStyle w:val="TableParagraph"/>
              <w:ind w:left="0"/>
            </w:pPr>
          </w:p>
        </w:tc>
        <w:tc>
          <w:tcPr>
            <w:tcW w:w="1516" w:type="dxa"/>
          </w:tcPr>
          <w:p w:rsidR="00E575F5" w:rsidRPr="00AA7415" w:rsidRDefault="00E575F5">
            <w:pPr>
              <w:pStyle w:val="TableParagraph"/>
              <w:ind w:left="0"/>
            </w:pPr>
          </w:p>
        </w:tc>
      </w:tr>
      <w:tr w:rsidR="00E575F5" w:rsidRPr="00AA7415" w:rsidTr="00350C4D">
        <w:trPr>
          <w:trHeight w:val="75"/>
        </w:trPr>
        <w:tc>
          <w:tcPr>
            <w:tcW w:w="665" w:type="dxa"/>
          </w:tcPr>
          <w:p w:rsidR="00E575F5" w:rsidRPr="00AA7415" w:rsidRDefault="003A258C">
            <w:pPr>
              <w:pStyle w:val="TableParagraph"/>
              <w:spacing w:before="47"/>
              <w:ind w:left="113"/>
            </w:pPr>
            <w:r w:rsidRPr="00AA7415">
              <w:t>30.</w:t>
            </w:r>
          </w:p>
        </w:tc>
        <w:tc>
          <w:tcPr>
            <w:tcW w:w="2553" w:type="dxa"/>
          </w:tcPr>
          <w:p w:rsidR="00E575F5" w:rsidRPr="00AA7415" w:rsidRDefault="003A258C">
            <w:pPr>
              <w:pStyle w:val="TableParagraph"/>
              <w:spacing w:before="47"/>
              <w:ind w:left="57" w:right="1040"/>
            </w:pPr>
            <w:r w:rsidRPr="00AA7415">
              <w:t>Юридические консультации</w:t>
            </w:r>
          </w:p>
        </w:tc>
        <w:tc>
          <w:tcPr>
            <w:tcW w:w="3544" w:type="dxa"/>
            <w:gridSpan w:val="2"/>
          </w:tcPr>
          <w:p w:rsidR="00E575F5" w:rsidRPr="00AA7415" w:rsidRDefault="003A258C">
            <w:pPr>
              <w:pStyle w:val="TableParagraph"/>
              <w:spacing w:before="47"/>
              <w:ind w:left="61"/>
            </w:pPr>
            <w:r w:rsidRPr="00AA7415">
              <w:t>1 юрист-адвокат на 10 тыс. чел.</w:t>
            </w:r>
          </w:p>
        </w:tc>
        <w:tc>
          <w:tcPr>
            <w:tcW w:w="1560" w:type="dxa"/>
          </w:tcPr>
          <w:p w:rsidR="00E575F5" w:rsidRPr="00AA7415" w:rsidRDefault="00E575F5">
            <w:pPr>
              <w:pStyle w:val="TableParagraph"/>
              <w:ind w:left="0"/>
            </w:pPr>
          </w:p>
        </w:tc>
        <w:tc>
          <w:tcPr>
            <w:tcW w:w="1516" w:type="dxa"/>
          </w:tcPr>
          <w:p w:rsidR="00E575F5" w:rsidRPr="00AA7415" w:rsidRDefault="003A258C">
            <w:pPr>
              <w:pStyle w:val="TableParagraph"/>
              <w:spacing w:before="47"/>
              <w:ind w:left="15"/>
            </w:pPr>
            <w:r w:rsidRPr="00AA7415">
              <w:rPr>
                <w:w w:val="99"/>
              </w:rPr>
              <w:t>-</w:t>
            </w:r>
          </w:p>
        </w:tc>
      </w:tr>
      <w:tr w:rsidR="00E575F5" w:rsidRPr="00AA7415" w:rsidTr="00350C4D">
        <w:trPr>
          <w:trHeight w:val="383"/>
        </w:trPr>
        <w:tc>
          <w:tcPr>
            <w:tcW w:w="665" w:type="dxa"/>
          </w:tcPr>
          <w:p w:rsidR="00E575F5" w:rsidRPr="00AA7415" w:rsidRDefault="003A258C">
            <w:pPr>
              <w:pStyle w:val="TableParagraph"/>
              <w:spacing w:before="47"/>
              <w:ind w:left="113"/>
            </w:pPr>
            <w:r w:rsidRPr="00AA7415">
              <w:t>31.</w:t>
            </w:r>
          </w:p>
        </w:tc>
        <w:tc>
          <w:tcPr>
            <w:tcW w:w="2553" w:type="dxa"/>
          </w:tcPr>
          <w:p w:rsidR="00E575F5" w:rsidRPr="00AA7415" w:rsidRDefault="003A258C">
            <w:pPr>
              <w:pStyle w:val="TableParagraph"/>
              <w:spacing w:before="47"/>
              <w:ind w:left="57"/>
            </w:pPr>
            <w:r w:rsidRPr="00AA7415">
              <w:t>Нотариальная контора</w:t>
            </w:r>
          </w:p>
        </w:tc>
        <w:tc>
          <w:tcPr>
            <w:tcW w:w="3544" w:type="dxa"/>
            <w:gridSpan w:val="2"/>
          </w:tcPr>
          <w:p w:rsidR="00E575F5" w:rsidRPr="00AA7415" w:rsidRDefault="003A258C">
            <w:pPr>
              <w:pStyle w:val="TableParagraph"/>
              <w:spacing w:before="47"/>
              <w:ind w:left="61"/>
            </w:pPr>
            <w:r w:rsidRPr="00AA7415">
              <w:t>1 нотариус на 30 тыс. чел.</w:t>
            </w:r>
          </w:p>
        </w:tc>
        <w:tc>
          <w:tcPr>
            <w:tcW w:w="1560" w:type="dxa"/>
          </w:tcPr>
          <w:p w:rsidR="00E575F5" w:rsidRPr="00AA7415" w:rsidRDefault="00E575F5">
            <w:pPr>
              <w:pStyle w:val="TableParagraph"/>
              <w:ind w:left="0"/>
            </w:pPr>
          </w:p>
        </w:tc>
        <w:tc>
          <w:tcPr>
            <w:tcW w:w="1516" w:type="dxa"/>
          </w:tcPr>
          <w:p w:rsidR="00E575F5" w:rsidRPr="00AA7415" w:rsidRDefault="003A258C">
            <w:pPr>
              <w:pStyle w:val="TableParagraph"/>
              <w:spacing w:before="47"/>
              <w:ind w:left="15"/>
            </w:pPr>
            <w:r w:rsidRPr="00AA7415">
              <w:rPr>
                <w:w w:val="99"/>
              </w:rPr>
              <w:t>-</w:t>
            </w:r>
          </w:p>
        </w:tc>
      </w:tr>
      <w:tr w:rsidR="00E575F5" w:rsidRPr="00AA7415" w:rsidTr="00350C4D">
        <w:trPr>
          <w:trHeight w:val="280"/>
        </w:trPr>
        <w:tc>
          <w:tcPr>
            <w:tcW w:w="665" w:type="dxa"/>
          </w:tcPr>
          <w:p w:rsidR="00E575F5" w:rsidRPr="00AA7415" w:rsidRDefault="003A258C">
            <w:pPr>
              <w:pStyle w:val="TableParagraph"/>
              <w:spacing w:before="47"/>
              <w:ind w:left="113"/>
            </w:pPr>
            <w:r w:rsidRPr="00AA7415">
              <w:t>32.</w:t>
            </w:r>
          </w:p>
        </w:tc>
        <w:tc>
          <w:tcPr>
            <w:tcW w:w="2553" w:type="dxa"/>
          </w:tcPr>
          <w:p w:rsidR="00E575F5" w:rsidRPr="00AA7415" w:rsidRDefault="003A258C">
            <w:pPr>
              <w:pStyle w:val="TableParagraph"/>
              <w:spacing w:before="47"/>
              <w:ind w:left="57"/>
            </w:pPr>
            <w:r w:rsidRPr="00AA7415">
              <w:t>Опорный пункт охраны правопорядка</w:t>
            </w:r>
          </w:p>
        </w:tc>
        <w:tc>
          <w:tcPr>
            <w:tcW w:w="3544" w:type="dxa"/>
            <w:gridSpan w:val="2"/>
          </w:tcPr>
          <w:p w:rsidR="00E575F5" w:rsidRPr="00AA7415" w:rsidRDefault="003A258C">
            <w:pPr>
              <w:pStyle w:val="TableParagraph"/>
              <w:spacing w:before="47"/>
              <w:ind w:left="61" w:right="196"/>
            </w:pPr>
            <w:r w:rsidRPr="00AA7415">
              <w:t>Не менее одного в каждом поселении</w:t>
            </w:r>
          </w:p>
        </w:tc>
        <w:tc>
          <w:tcPr>
            <w:tcW w:w="1560" w:type="dxa"/>
          </w:tcPr>
          <w:p w:rsidR="00E575F5" w:rsidRPr="00AA7415" w:rsidRDefault="003A258C">
            <w:pPr>
              <w:pStyle w:val="TableParagraph"/>
              <w:spacing w:before="47"/>
              <w:ind w:left="14"/>
            </w:pPr>
            <w:r w:rsidRPr="00AA7415">
              <w:t>1</w:t>
            </w:r>
          </w:p>
        </w:tc>
        <w:tc>
          <w:tcPr>
            <w:tcW w:w="1516" w:type="dxa"/>
          </w:tcPr>
          <w:p w:rsidR="00E575F5" w:rsidRPr="00AA7415" w:rsidRDefault="003A258C">
            <w:pPr>
              <w:pStyle w:val="TableParagraph"/>
              <w:spacing w:before="47"/>
              <w:ind w:left="15"/>
            </w:pPr>
            <w:r w:rsidRPr="00AA7415">
              <w:rPr>
                <w:w w:val="99"/>
              </w:rPr>
              <w:t>-</w:t>
            </w:r>
          </w:p>
        </w:tc>
      </w:tr>
      <w:tr w:rsidR="00E575F5" w:rsidRPr="00AA7415" w:rsidTr="00350C4D">
        <w:trPr>
          <w:trHeight w:val="75"/>
        </w:trPr>
        <w:tc>
          <w:tcPr>
            <w:tcW w:w="9838" w:type="dxa"/>
            <w:gridSpan w:val="6"/>
          </w:tcPr>
          <w:p w:rsidR="00E575F5" w:rsidRPr="00AA7415" w:rsidRDefault="003A258C">
            <w:pPr>
              <w:pStyle w:val="TableParagraph"/>
              <w:spacing w:before="47"/>
              <w:ind w:left="2354" w:right="2339"/>
              <w:jc w:val="center"/>
              <w:rPr>
                <w:i/>
              </w:rPr>
            </w:pPr>
            <w:r w:rsidRPr="00AA7415">
              <w:rPr>
                <w:i/>
              </w:rPr>
              <w:t>Учреждения жилищно-коммунального хозяйства</w:t>
            </w:r>
          </w:p>
        </w:tc>
      </w:tr>
      <w:tr w:rsidR="00E575F5" w:rsidRPr="00AA7415" w:rsidTr="00350C4D">
        <w:trPr>
          <w:trHeight w:val="75"/>
        </w:trPr>
        <w:tc>
          <w:tcPr>
            <w:tcW w:w="665" w:type="dxa"/>
          </w:tcPr>
          <w:p w:rsidR="00E575F5" w:rsidRPr="00AA7415" w:rsidRDefault="003A258C">
            <w:pPr>
              <w:pStyle w:val="TableParagraph"/>
              <w:spacing w:before="47"/>
              <w:ind w:left="113"/>
            </w:pPr>
            <w:r w:rsidRPr="00AA7415">
              <w:t>33.</w:t>
            </w:r>
          </w:p>
        </w:tc>
        <w:tc>
          <w:tcPr>
            <w:tcW w:w="2553" w:type="dxa"/>
          </w:tcPr>
          <w:p w:rsidR="00E575F5" w:rsidRPr="00AA7415" w:rsidRDefault="003A258C">
            <w:pPr>
              <w:pStyle w:val="TableParagraph"/>
              <w:spacing w:before="47"/>
              <w:ind w:left="57"/>
            </w:pPr>
            <w:r w:rsidRPr="00AA7415">
              <w:t>Жилищно- эксплуатационные организации</w:t>
            </w:r>
          </w:p>
        </w:tc>
        <w:tc>
          <w:tcPr>
            <w:tcW w:w="3544" w:type="dxa"/>
            <w:gridSpan w:val="2"/>
          </w:tcPr>
          <w:p w:rsidR="00E575F5" w:rsidRPr="00AA7415" w:rsidRDefault="003A258C">
            <w:pPr>
              <w:pStyle w:val="TableParagraph"/>
              <w:spacing w:before="47"/>
              <w:ind w:left="61" w:right="196"/>
            </w:pPr>
            <w:r w:rsidRPr="00AA7415">
              <w:t>Не менее одного в каждом поселении</w:t>
            </w:r>
          </w:p>
        </w:tc>
        <w:tc>
          <w:tcPr>
            <w:tcW w:w="1560" w:type="dxa"/>
          </w:tcPr>
          <w:p w:rsidR="00E575F5" w:rsidRPr="00AA7415" w:rsidRDefault="003A258C">
            <w:pPr>
              <w:pStyle w:val="TableParagraph"/>
              <w:spacing w:before="47"/>
              <w:ind w:left="14"/>
            </w:pPr>
            <w:r w:rsidRPr="00AA7415">
              <w:t>1</w:t>
            </w:r>
          </w:p>
        </w:tc>
        <w:tc>
          <w:tcPr>
            <w:tcW w:w="1516" w:type="dxa"/>
          </w:tcPr>
          <w:p w:rsidR="00E575F5" w:rsidRPr="00AA7415" w:rsidRDefault="003A258C">
            <w:pPr>
              <w:pStyle w:val="TableParagraph"/>
              <w:spacing w:before="47"/>
              <w:ind w:left="15"/>
            </w:pPr>
            <w:r w:rsidRPr="00AA7415">
              <w:rPr>
                <w:w w:val="99"/>
              </w:rPr>
              <w:t>-</w:t>
            </w:r>
          </w:p>
        </w:tc>
      </w:tr>
      <w:tr w:rsidR="00E575F5" w:rsidRPr="00AA7415" w:rsidTr="00350C4D">
        <w:trPr>
          <w:trHeight w:val="75"/>
        </w:trPr>
        <w:tc>
          <w:tcPr>
            <w:tcW w:w="665" w:type="dxa"/>
          </w:tcPr>
          <w:p w:rsidR="00E575F5" w:rsidRPr="00AA7415" w:rsidRDefault="003A258C">
            <w:pPr>
              <w:pStyle w:val="TableParagraph"/>
              <w:spacing w:before="47"/>
              <w:ind w:left="113"/>
            </w:pPr>
            <w:r w:rsidRPr="00AA7415">
              <w:t>34.</w:t>
            </w:r>
          </w:p>
        </w:tc>
        <w:tc>
          <w:tcPr>
            <w:tcW w:w="2553" w:type="dxa"/>
          </w:tcPr>
          <w:p w:rsidR="00E575F5" w:rsidRPr="00AA7415" w:rsidRDefault="003A258C">
            <w:pPr>
              <w:pStyle w:val="TableParagraph"/>
              <w:spacing w:before="47"/>
              <w:ind w:left="57"/>
            </w:pPr>
            <w:r w:rsidRPr="00AA7415">
              <w:t>Гостиницы</w:t>
            </w:r>
          </w:p>
        </w:tc>
        <w:tc>
          <w:tcPr>
            <w:tcW w:w="1844" w:type="dxa"/>
          </w:tcPr>
          <w:p w:rsidR="00E575F5" w:rsidRPr="00AA7415" w:rsidRDefault="003A258C">
            <w:pPr>
              <w:pStyle w:val="TableParagraph"/>
              <w:spacing w:before="47"/>
              <w:ind w:left="61"/>
            </w:pPr>
            <w:r w:rsidRPr="00AA7415">
              <w:t xml:space="preserve">мест на 1000 </w:t>
            </w:r>
            <w:proofErr w:type="gramStart"/>
            <w:r w:rsidRPr="00AA7415">
              <w:t>чел</w:t>
            </w:r>
            <w:proofErr w:type="gramEnd"/>
          </w:p>
        </w:tc>
        <w:tc>
          <w:tcPr>
            <w:tcW w:w="1700" w:type="dxa"/>
          </w:tcPr>
          <w:p w:rsidR="00E575F5" w:rsidRPr="00AA7415" w:rsidRDefault="003A258C">
            <w:pPr>
              <w:pStyle w:val="TableParagraph"/>
              <w:spacing w:before="47"/>
              <w:ind w:left="57"/>
            </w:pPr>
            <w:r w:rsidRPr="00AA7415">
              <w:t>6</w:t>
            </w:r>
          </w:p>
        </w:tc>
        <w:tc>
          <w:tcPr>
            <w:tcW w:w="1560" w:type="dxa"/>
          </w:tcPr>
          <w:p w:rsidR="00E575F5" w:rsidRPr="00AA7415" w:rsidRDefault="003A258C">
            <w:pPr>
              <w:pStyle w:val="TableParagraph"/>
              <w:spacing w:before="47"/>
              <w:ind w:left="14"/>
            </w:pPr>
            <w:r w:rsidRPr="00AA7415">
              <w:t>12</w:t>
            </w:r>
          </w:p>
        </w:tc>
        <w:tc>
          <w:tcPr>
            <w:tcW w:w="1516" w:type="dxa"/>
          </w:tcPr>
          <w:p w:rsidR="00E575F5" w:rsidRPr="00AA7415" w:rsidRDefault="003A258C">
            <w:pPr>
              <w:pStyle w:val="TableParagraph"/>
              <w:spacing w:before="47"/>
              <w:ind w:left="15"/>
            </w:pPr>
            <w:r w:rsidRPr="00AA7415">
              <w:t>12</w:t>
            </w:r>
          </w:p>
        </w:tc>
      </w:tr>
      <w:tr w:rsidR="00E575F5" w:rsidRPr="00AA7415" w:rsidTr="00350C4D">
        <w:trPr>
          <w:trHeight w:val="75"/>
        </w:trPr>
        <w:tc>
          <w:tcPr>
            <w:tcW w:w="665" w:type="dxa"/>
          </w:tcPr>
          <w:p w:rsidR="00E575F5" w:rsidRPr="00AA7415" w:rsidRDefault="003A258C">
            <w:pPr>
              <w:pStyle w:val="TableParagraph"/>
              <w:spacing w:before="47"/>
              <w:ind w:left="113"/>
            </w:pPr>
            <w:r w:rsidRPr="00AA7415">
              <w:t>35.</w:t>
            </w:r>
          </w:p>
        </w:tc>
        <w:tc>
          <w:tcPr>
            <w:tcW w:w="2553" w:type="dxa"/>
          </w:tcPr>
          <w:p w:rsidR="00E575F5" w:rsidRPr="00AA7415" w:rsidRDefault="003A258C">
            <w:pPr>
              <w:pStyle w:val="TableParagraph"/>
              <w:spacing w:before="47"/>
              <w:ind w:left="57" w:right="916"/>
            </w:pPr>
            <w:r w:rsidRPr="00AA7415">
              <w:t>Кладбище традиционного захоронения</w:t>
            </w:r>
          </w:p>
        </w:tc>
        <w:tc>
          <w:tcPr>
            <w:tcW w:w="1844" w:type="dxa"/>
          </w:tcPr>
          <w:p w:rsidR="00E575F5" w:rsidRPr="00AA7415" w:rsidRDefault="003A258C">
            <w:pPr>
              <w:pStyle w:val="TableParagraph"/>
              <w:spacing w:before="47"/>
              <w:ind w:left="61"/>
            </w:pPr>
            <w:r w:rsidRPr="00AA7415">
              <w:t xml:space="preserve">Га на 1000 </w:t>
            </w:r>
            <w:proofErr w:type="gramStart"/>
            <w:r w:rsidRPr="00AA7415">
              <w:t>чел</w:t>
            </w:r>
            <w:proofErr w:type="gramEnd"/>
          </w:p>
        </w:tc>
        <w:tc>
          <w:tcPr>
            <w:tcW w:w="1700" w:type="dxa"/>
          </w:tcPr>
          <w:p w:rsidR="00E575F5" w:rsidRPr="00AA7415" w:rsidRDefault="003A258C">
            <w:pPr>
              <w:pStyle w:val="TableParagraph"/>
              <w:spacing w:before="47"/>
              <w:ind w:left="57"/>
            </w:pPr>
            <w:r w:rsidRPr="00AA7415">
              <w:t>0,24</w:t>
            </w:r>
          </w:p>
        </w:tc>
        <w:tc>
          <w:tcPr>
            <w:tcW w:w="1560" w:type="dxa"/>
          </w:tcPr>
          <w:p w:rsidR="00E575F5" w:rsidRPr="00AA7415" w:rsidRDefault="003A258C">
            <w:pPr>
              <w:pStyle w:val="TableParagraph"/>
              <w:spacing w:before="47"/>
              <w:ind w:left="14"/>
            </w:pPr>
            <w:r w:rsidRPr="00AA7415">
              <w:t>0,48</w:t>
            </w:r>
          </w:p>
        </w:tc>
        <w:tc>
          <w:tcPr>
            <w:tcW w:w="1516" w:type="dxa"/>
          </w:tcPr>
          <w:p w:rsidR="00E575F5" w:rsidRPr="00AA7415" w:rsidRDefault="00E575F5">
            <w:pPr>
              <w:pStyle w:val="TableParagraph"/>
              <w:ind w:left="0"/>
            </w:pPr>
          </w:p>
        </w:tc>
      </w:tr>
    </w:tbl>
    <w:p w:rsidR="00E575F5" w:rsidRDefault="003A258C">
      <w:pPr>
        <w:pStyle w:val="a3"/>
        <w:spacing w:line="268" w:lineRule="exact"/>
        <w:ind w:left="1400"/>
      </w:pPr>
      <w:r>
        <w:t>Объекты социальной инфраструктуры на территории расположены в с. Батурино, п.</w:t>
      </w:r>
    </w:p>
    <w:p w:rsidR="00E575F5" w:rsidRDefault="003A258C">
      <w:pPr>
        <w:pStyle w:val="a3"/>
      </w:pPr>
      <w:r>
        <w:t xml:space="preserve">Ноль-Пикет, п. </w:t>
      </w:r>
      <w:proofErr w:type="spellStart"/>
      <w:r>
        <w:t>Первопашенск</w:t>
      </w:r>
      <w:proofErr w:type="spellEnd"/>
      <w:r>
        <w:t>.</w:t>
      </w:r>
    </w:p>
    <w:p w:rsidR="00E575F5" w:rsidRPr="00350C4D" w:rsidRDefault="00E575F5">
      <w:pPr>
        <w:pStyle w:val="a3"/>
        <w:spacing w:before="5"/>
        <w:ind w:left="0"/>
      </w:pPr>
    </w:p>
    <w:p w:rsidR="00E575F5" w:rsidRDefault="003A258C">
      <w:pPr>
        <w:pStyle w:val="4"/>
        <w:spacing w:before="90"/>
        <w:ind w:left="4829"/>
      </w:pPr>
      <w:r>
        <w:t>Объекты образования</w:t>
      </w:r>
    </w:p>
    <w:p w:rsidR="00E575F5" w:rsidRDefault="003A258C">
      <w:pPr>
        <w:pStyle w:val="a3"/>
        <w:ind w:right="694" w:firstLine="708"/>
        <w:jc w:val="both"/>
      </w:pPr>
      <w:r>
        <w:t>К необходимым населению нормируемым объектам образования относятся детские дошкольные учреждения и общеобразовательные школы (повседневный уровень), учреждения начального профессионального и средне специального образования (периодический уровень).</w:t>
      </w:r>
    </w:p>
    <w:p w:rsidR="00E575F5" w:rsidRDefault="003A258C">
      <w:pPr>
        <w:pStyle w:val="a3"/>
        <w:spacing w:after="6"/>
        <w:ind w:right="692" w:firstLine="708"/>
        <w:jc w:val="both"/>
      </w:pPr>
      <w:r>
        <w:t>На территории Муниципального образования "</w:t>
      </w:r>
      <w:proofErr w:type="spellStart"/>
      <w:r>
        <w:t>Батуринское</w:t>
      </w:r>
      <w:proofErr w:type="spellEnd"/>
      <w:r>
        <w:t xml:space="preserve"> сельское поселение" действуют две средние общеобразовательные школы.</w:t>
      </w:r>
    </w:p>
    <w:tbl>
      <w:tblPr>
        <w:tblW w:w="0" w:type="auto"/>
        <w:tblInd w:w="56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57" w:type="dxa"/>
          <w:right w:w="57" w:type="dxa"/>
        </w:tblCellMar>
        <w:tblLook w:val="01E0" w:firstRow="1" w:lastRow="1" w:firstColumn="1" w:lastColumn="1" w:noHBand="0" w:noVBand="0"/>
      </w:tblPr>
      <w:tblGrid>
        <w:gridCol w:w="1002"/>
        <w:gridCol w:w="1310"/>
        <w:gridCol w:w="1499"/>
        <w:gridCol w:w="825"/>
        <w:gridCol w:w="1046"/>
        <w:gridCol w:w="912"/>
        <w:gridCol w:w="961"/>
        <w:gridCol w:w="754"/>
        <w:gridCol w:w="1380"/>
        <w:gridCol w:w="858"/>
      </w:tblGrid>
      <w:tr w:rsidR="00350C4D" w:rsidTr="00350C4D">
        <w:trPr>
          <w:trHeight w:val="1263"/>
        </w:trPr>
        <w:tc>
          <w:tcPr>
            <w:tcW w:w="1002" w:type="dxa"/>
            <w:shd w:val="clear" w:color="auto" w:fill="F1F1F1"/>
          </w:tcPr>
          <w:p w:rsidR="00E575F5" w:rsidRDefault="003A258C" w:rsidP="00350C4D">
            <w:pPr>
              <w:pStyle w:val="TableParagraph"/>
              <w:spacing w:before="52"/>
              <w:ind w:left="0" w:right="111"/>
              <w:rPr>
                <w:b/>
                <w:sz w:val="20"/>
              </w:rPr>
            </w:pPr>
            <w:proofErr w:type="spellStart"/>
            <w:r>
              <w:rPr>
                <w:b/>
                <w:sz w:val="20"/>
              </w:rPr>
              <w:t>Наимен</w:t>
            </w:r>
            <w:proofErr w:type="spellEnd"/>
            <w:r>
              <w:rPr>
                <w:b/>
                <w:sz w:val="20"/>
              </w:rPr>
              <w:t xml:space="preserve"> ование объекта</w:t>
            </w:r>
          </w:p>
        </w:tc>
        <w:tc>
          <w:tcPr>
            <w:tcW w:w="1310" w:type="dxa"/>
            <w:shd w:val="clear" w:color="auto" w:fill="F1F1F1"/>
          </w:tcPr>
          <w:p w:rsidR="00E575F5" w:rsidRDefault="003A258C" w:rsidP="00350C4D">
            <w:pPr>
              <w:pStyle w:val="TableParagraph"/>
              <w:spacing w:before="52" w:line="242" w:lineRule="auto"/>
              <w:ind w:left="0" w:right="52"/>
              <w:rPr>
                <w:b/>
                <w:sz w:val="20"/>
              </w:rPr>
            </w:pPr>
            <w:r>
              <w:rPr>
                <w:b/>
                <w:sz w:val="20"/>
              </w:rPr>
              <w:t>Адрес учреждения</w:t>
            </w:r>
          </w:p>
        </w:tc>
        <w:tc>
          <w:tcPr>
            <w:tcW w:w="1499" w:type="dxa"/>
            <w:shd w:val="clear" w:color="auto" w:fill="F1F1F1"/>
          </w:tcPr>
          <w:p w:rsidR="00E575F5" w:rsidRDefault="003A258C" w:rsidP="00350C4D">
            <w:pPr>
              <w:pStyle w:val="TableParagraph"/>
              <w:spacing w:before="52"/>
              <w:ind w:left="0" w:right="79"/>
              <w:rPr>
                <w:b/>
                <w:sz w:val="20"/>
              </w:rPr>
            </w:pPr>
            <w:r>
              <w:rPr>
                <w:b/>
                <w:sz w:val="20"/>
              </w:rPr>
              <w:t>Форма собственности</w:t>
            </w:r>
          </w:p>
        </w:tc>
        <w:tc>
          <w:tcPr>
            <w:tcW w:w="825" w:type="dxa"/>
            <w:shd w:val="clear" w:color="auto" w:fill="F1F1F1"/>
          </w:tcPr>
          <w:p w:rsidR="00E575F5" w:rsidRDefault="003A258C" w:rsidP="00350C4D">
            <w:pPr>
              <w:pStyle w:val="TableParagraph"/>
              <w:spacing w:before="52" w:line="242" w:lineRule="auto"/>
              <w:ind w:left="0"/>
              <w:rPr>
                <w:b/>
                <w:sz w:val="20"/>
              </w:rPr>
            </w:pPr>
            <w:r>
              <w:rPr>
                <w:b/>
                <w:sz w:val="20"/>
              </w:rPr>
              <w:t>Тип здания</w:t>
            </w:r>
          </w:p>
        </w:tc>
        <w:tc>
          <w:tcPr>
            <w:tcW w:w="1046" w:type="dxa"/>
            <w:shd w:val="clear" w:color="auto" w:fill="F1F1F1"/>
          </w:tcPr>
          <w:p w:rsidR="00E575F5" w:rsidRDefault="003A258C" w:rsidP="00350C4D">
            <w:pPr>
              <w:pStyle w:val="TableParagraph"/>
              <w:spacing w:before="52" w:line="242" w:lineRule="auto"/>
              <w:ind w:left="0"/>
              <w:rPr>
                <w:b/>
                <w:sz w:val="20"/>
              </w:rPr>
            </w:pPr>
            <w:r>
              <w:rPr>
                <w:b/>
                <w:sz w:val="20"/>
              </w:rPr>
              <w:t>Материал стен</w:t>
            </w:r>
          </w:p>
        </w:tc>
        <w:tc>
          <w:tcPr>
            <w:tcW w:w="912" w:type="dxa"/>
            <w:shd w:val="clear" w:color="auto" w:fill="F1F1F1"/>
          </w:tcPr>
          <w:p w:rsidR="00E575F5" w:rsidRDefault="003A258C" w:rsidP="00350C4D">
            <w:pPr>
              <w:pStyle w:val="TableParagraph"/>
              <w:spacing w:before="52"/>
              <w:ind w:left="0" w:right="69"/>
              <w:rPr>
                <w:b/>
                <w:sz w:val="20"/>
              </w:rPr>
            </w:pPr>
            <w:r>
              <w:rPr>
                <w:b/>
                <w:sz w:val="20"/>
              </w:rPr>
              <w:t xml:space="preserve">Год построй </w:t>
            </w:r>
            <w:proofErr w:type="spellStart"/>
            <w:r>
              <w:rPr>
                <w:b/>
                <w:sz w:val="20"/>
              </w:rPr>
              <w:t>ки</w:t>
            </w:r>
            <w:proofErr w:type="spellEnd"/>
          </w:p>
        </w:tc>
        <w:tc>
          <w:tcPr>
            <w:tcW w:w="961" w:type="dxa"/>
            <w:shd w:val="clear" w:color="auto" w:fill="F1F1F1"/>
          </w:tcPr>
          <w:p w:rsidR="00E575F5" w:rsidRDefault="003A258C" w:rsidP="00350C4D">
            <w:pPr>
              <w:pStyle w:val="TableParagraph"/>
              <w:spacing w:before="52"/>
              <w:ind w:left="0"/>
              <w:rPr>
                <w:b/>
                <w:sz w:val="20"/>
              </w:rPr>
            </w:pPr>
            <w:r>
              <w:rPr>
                <w:b/>
                <w:sz w:val="20"/>
              </w:rPr>
              <w:t xml:space="preserve">Год проведен </w:t>
            </w:r>
            <w:proofErr w:type="spellStart"/>
            <w:r>
              <w:rPr>
                <w:b/>
                <w:sz w:val="20"/>
              </w:rPr>
              <w:t>ия</w:t>
            </w:r>
            <w:proofErr w:type="spellEnd"/>
            <w:r>
              <w:rPr>
                <w:b/>
                <w:sz w:val="20"/>
              </w:rPr>
              <w:t xml:space="preserve"> кап. ремонта</w:t>
            </w:r>
          </w:p>
        </w:tc>
        <w:tc>
          <w:tcPr>
            <w:tcW w:w="754" w:type="dxa"/>
            <w:shd w:val="clear" w:color="auto" w:fill="F1F1F1"/>
          </w:tcPr>
          <w:p w:rsidR="00E575F5" w:rsidRDefault="003A258C" w:rsidP="00350C4D">
            <w:pPr>
              <w:pStyle w:val="TableParagraph"/>
              <w:spacing w:before="52"/>
              <w:ind w:left="0"/>
              <w:rPr>
                <w:b/>
                <w:sz w:val="20"/>
              </w:rPr>
            </w:pPr>
            <w:r>
              <w:rPr>
                <w:b/>
                <w:sz w:val="20"/>
              </w:rPr>
              <w:t>%</w:t>
            </w:r>
            <w:r w:rsidR="00350C4D">
              <w:rPr>
                <w:b/>
                <w:sz w:val="20"/>
              </w:rPr>
              <w:t xml:space="preserve"> </w:t>
            </w:r>
            <w:r>
              <w:rPr>
                <w:b/>
                <w:sz w:val="20"/>
              </w:rPr>
              <w:t>износа</w:t>
            </w:r>
          </w:p>
        </w:tc>
        <w:tc>
          <w:tcPr>
            <w:tcW w:w="1380" w:type="dxa"/>
            <w:shd w:val="clear" w:color="auto" w:fill="F1F1F1"/>
          </w:tcPr>
          <w:p w:rsidR="00E575F5" w:rsidRDefault="003A258C" w:rsidP="00350C4D">
            <w:pPr>
              <w:pStyle w:val="TableParagraph"/>
              <w:spacing w:before="52"/>
              <w:ind w:left="0"/>
              <w:rPr>
                <w:b/>
                <w:sz w:val="20"/>
              </w:rPr>
            </w:pPr>
            <w:proofErr w:type="spellStart"/>
            <w:r>
              <w:rPr>
                <w:b/>
                <w:sz w:val="20"/>
              </w:rPr>
              <w:t>Среднегодова</w:t>
            </w:r>
            <w:proofErr w:type="spellEnd"/>
            <w:r>
              <w:rPr>
                <w:b/>
                <w:sz w:val="20"/>
              </w:rPr>
              <w:t xml:space="preserve"> я/</w:t>
            </w:r>
            <w:proofErr w:type="spellStart"/>
            <w:r>
              <w:rPr>
                <w:b/>
                <w:sz w:val="20"/>
              </w:rPr>
              <w:t>среднесписо</w:t>
            </w:r>
            <w:proofErr w:type="spellEnd"/>
            <w:r>
              <w:rPr>
                <w:b/>
                <w:sz w:val="20"/>
              </w:rPr>
              <w:t xml:space="preserve"> </w:t>
            </w:r>
            <w:proofErr w:type="spellStart"/>
            <w:r>
              <w:rPr>
                <w:b/>
                <w:sz w:val="20"/>
              </w:rPr>
              <w:t>чная</w:t>
            </w:r>
            <w:proofErr w:type="spellEnd"/>
            <w:r>
              <w:rPr>
                <w:b/>
                <w:sz w:val="20"/>
              </w:rPr>
              <w:t xml:space="preserve"> численность</w:t>
            </w:r>
          </w:p>
        </w:tc>
        <w:tc>
          <w:tcPr>
            <w:tcW w:w="858" w:type="dxa"/>
            <w:shd w:val="clear" w:color="auto" w:fill="F1F1F1"/>
          </w:tcPr>
          <w:p w:rsidR="00E575F5" w:rsidRDefault="003A258C" w:rsidP="00350C4D">
            <w:pPr>
              <w:pStyle w:val="TableParagraph"/>
              <w:spacing w:before="52"/>
              <w:ind w:left="0" w:right="106"/>
              <w:rPr>
                <w:b/>
                <w:sz w:val="20"/>
              </w:rPr>
            </w:pPr>
            <w:r>
              <w:rPr>
                <w:b/>
                <w:sz w:val="20"/>
              </w:rPr>
              <w:t>Число мест (</w:t>
            </w:r>
            <w:proofErr w:type="spellStart"/>
            <w:r>
              <w:rPr>
                <w:b/>
                <w:sz w:val="20"/>
              </w:rPr>
              <w:t>посещени</w:t>
            </w:r>
            <w:proofErr w:type="spellEnd"/>
            <w:r>
              <w:rPr>
                <w:b/>
                <w:sz w:val="20"/>
              </w:rPr>
              <w:t xml:space="preserve"> й) в одну смену</w:t>
            </w:r>
          </w:p>
        </w:tc>
      </w:tr>
      <w:tr w:rsidR="00350C4D" w:rsidTr="00350C4D">
        <w:trPr>
          <w:trHeight w:val="798"/>
        </w:trPr>
        <w:tc>
          <w:tcPr>
            <w:tcW w:w="1002" w:type="dxa"/>
          </w:tcPr>
          <w:p w:rsidR="00E575F5" w:rsidRDefault="003A258C">
            <w:pPr>
              <w:pStyle w:val="TableParagraph"/>
              <w:spacing w:before="48"/>
              <w:ind w:left="57" w:right="111"/>
              <w:rPr>
                <w:sz w:val="20"/>
              </w:rPr>
            </w:pPr>
            <w:r>
              <w:rPr>
                <w:sz w:val="20"/>
              </w:rPr>
              <w:t>МБОУ НОШ</w:t>
            </w:r>
          </w:p>
        </w:tc>
        <w:tc>
          <w:tcPr>
            <w:tcW w:w="1310" w:type="dxa"/>
          </w:tcPr>
          <w:p w:rsidR="00E575F5" w:rsidRDefault="003A258C">
            <w:pPr>
              <w:pStyle w:val="TableParagraph"/>
              <w:spacing w:before="48"/>
              <w:ind w:left="57" w:right="119"/>
              <w:jc w:val="both"/>
              <w:rPr>
                <w:sz w:val="20"/>
              </w:rPr>
            </w:pPr>
            <w:r>
              <w:rPr>
                <w:sz w:val="20"/>
              </w:rPr>
              <w:t xml:space="preserve">с. </w:t>
            </w:r>
            <w:r>
              <w:rPr>
                <w:spacing w:val="-4"/>
                <w:sz w:val="20"/>
              </w:rPr>
              <w:t xml:space="preserve">Батурино, ул. </w:t>
            </w:r>
            <w:r>
              <w:rPr>
                <w:sz w:val="20"/>
              </w:rPr>
              <w:t>Рабочая, 59</w:t>
            </w:r>
          </w:p>
        </w:tc>
        <w:tc>
          <w:tcPr>
            <w:tcW w:w="1499" w:type="dxa"/>
          </w:tcPr>
          <w:p w:rsidR="00E575F5" w:rsidRDefault="003A258C">
            <w:pPr>
              <w:pStyle w:val="TableParagraph"/>
              <w:spacing w:before="48"/>
              <w:ind w:left="57" w:right="41"/>
              <w:rPr>
                <w:sz w:val="20"/>
              </w:rPr>
            </w:pPr>
            <w:proofErr w:type="spellStart"/>
            <w:r>
              <w:rPr>
                <w:sz w:val="20"/>
              </w:rPr>
              <w:t>муниципаль</w:t>
            </w:r>
            <w:proofErr w:type="spellEnd"/>
            <w:r>
              <w:rPr>
                <w:sz w:val="20"/>
              </w:rPr>
              <w:t xml:space="preserve"> ная</w:t>
            </w:r>
          </w:p>
        </w:tc>
        <w:tc>
          <w:tcPr>
            <w:tcW w:w="825" w:type="dxa"/>
          </w:tcPr>
          <w:p w:rsidR="00E575F5" w:rsidRDefault="003A258C">
            <w:pPr>
              <w:pStyle w:val="TableParagraph"/>
              <w:spacing w:before="48"/>
              <w:ind w:left="56" w:right="59"/>
              <w:rPr>
                <w:sz w:val="20"/>
              </w:rPr>
            </w:pPr>
            <w:proofErr w:type="spellStart"/>
            <w:r>
              <w:rPr>
                <w:sz w:val="20"/>
              </w:rPr>
              <w:t>типово</w:t>
            </w:r>
            <w:proofErr w:type="spellEnd"/>
            <w:r>
              <w:rPr>
                <w:sz w:val="20"/>
              </w:rPr>
              <w:t xml:space="preserve"> е</w:t>
            </w:r>
          </w:p>
        </w:tc>
        <w:tc>
          <w:tcPr>
            <w:tcW w:w="1046" w:type="dxa"/>
          </w:tcPr>
          <w:p w:rsidR="00E575F5" w:rsidRDefault="003A258C">
            <w:pPr>
              <w:pStyle w:val="TableParagraph"/>
              <w:spacing w:before="48"/>
              <w:ind w:left="56"/>
              <w:rPr>
                <w:sz w:val="20"/>
              </w:rPr>
            </w:pPr>
            <w:r>
              <w:rPr>
                <w:sz w:val="20"/>
              </w:rPr>
              <w:t>дерево</w:t>
            </w:r>
          </w:p>
        </w:tc>
        <w:tc>
          <w:tcPr>
            <w:tcW w:w="912" w:type="dxa"/>
          </w:tcPr>
          <w:p w:rsidR="00E575F5" w:rsidRDefault="003A258C">
            <w:pPr>
              <w:pStyle w:val="TableParagraph"/>
              <w:spacing w:before="48"/>
              <w:ind w:left="57"/>
              <w:rPr>
                <w:sz w:val="20"/>
              </w:rPr>
            </w:pPr>
            <w:r>
              <w:rPr>
                <w:sz w:val="20"/>
              </w:rPr>
              <w:t>1939</w:t>
            </w:r>
          </w:p>
        </w:tc>
        <w:tc>
          <w:tcPr>
            <w:tcW w:w="961" w:type="dxa"/>
          </w:tcPr>
          <w:p w:rsidR="00E575F5" w:rsidRDefault="003A258C">
            <w:pPr>
              <w:pStyle w:val="TableParagraph"/>
              <w:spacing w:before="48"/>
              <w:ind w:left="57"/>
              <w:rPr>
                <w:sz w:val="20"/>
              </w:rPr>
            </w:pPr>
            <w:r>
              <w:rPr>
                <w:sz w:val="20"/>
              </w:rPr>
              <w:t>2008</w:t>
            </w:r>
          </w:p>
        </w:tc>
        <w:tc>
          <w:tcPr>
            <w:tcW w:w="754" w:type="dxa"/>
          </w:tcPr>
          <w:p w:rsidR="00E575F5" w:rsidRDefault="003A258C">
            <w:pPr>
              <w:pStyle w:val="TableParagraph"/>
              <w:spacing w:before="48"/>
              <w:ind w:left="56"/>
              <w:rPr>
                <w:sz w:val="20"/>
              </w:rPr>
            </w:pPr>
            <w:r>
              <w:rPr>
                <w:w w:val="99"/>
                <w:sz w:val="20"/>
              </w:rPr>
              <w:t>-</w:t>
            </w:r>
          </w:p>
        </w:tc>
        <w:tc>
          <w:tcPr>
            <w:tcW w:w="1380" w:type="dxa"/>
          </w:tcPr>
          <w:p w:rsidR="00E575F5" w:rsidRDefault="003A258C">
            <w:pPr>
              <w:pStyle w:val="TableParagraph"/>
              <w:spacing w:before="48"/>
              <w:ind w:left="57"/>
              <w:rPr>
                <w:sz w:val="20"/>
              </w:rPr>
            </w:pPr>
            <w:r>
              <w:rPr>
                <w:sz w:val="20"/>
              </w:rPr>
              <w:t>196</w:t>
            </w:r>
          </w:p>
        </w:tc>
        <w:tc>
          <w:tcPr>
            <w:tcW w:w="858" w:type="dxa"/>
          </w:tcPr>
          <w:p w:rsidR="00E575F5" w:rsidRDefault="003A258C">
            <w:pPr>
              <w:pStyle w:val="TableParagraph"/>
              <w:spacing w:before="48"/>
              <w:ind w:left="57"/>
              <w:rPr>
                <w:sz w:val="20"/>
              </w:rPr>
            </w:pPr>
            <w:r>
              <w:rPr>
                <w:sz w:val="20"/>
              </w:rPr>
              <w:t>130</w:t>
            </w:r>
          </w:p>
        </w:tc>
      </w:tr>
      <w:tr w:rsidR="00350C4D" w:rsidTr="00350C4D">
        <w:trPr>
          <w:trHeight w:val="1259"/>
        </w:trPr>
        <w:tc>
          <w:tcPr>
            <w:tcW w:w="1002" w:type="dxa"/>
          </w:tcPr>
          <w:p w:rsidR="00E575F5" w:rsidRDefault="003A258C">
            <w:pPr>
              <w:pStyle w:val="TableParagraph"/>
              <w:spacing w:before="48"/>
              <w:ind w:left="57" w:right="339"/>
              <w:rPr>
                <w:sz w:val="20"/>
              </w:rPr>
            </w:pPr>
            <w:r>
              <w:rPr>
                <w:sz w:val="20"/>
              </w:rPr>
              <w:t>МОУ ООШ</w:t>
            </w:r>
          </w:p>
        </w:tc>
        <w:tc>
          <w:tcPr>
            <w:tcW w:w="1310" w:type="dxa"/>
          </w:tcPr>
          <w:p w:rsidR="00E575F5" w:rsidRDefault="003A258C">
            <w:pPr>
              <w:pStyle w:val="TableParagraph"/>
              <w:spacing w:before="48"/>
              <w:ind w:left="57" w:right="65"/>
              <w:rPr>
                <w:sz w:val="20"/>
              </w:rPr>
            </w:pPr>
            <w:r>
              <w:rPr>
                <w:sz w:val="20"/>
              </w:rPr>
              <w:t xml:space="preserve">п. </w:t>
            </w:r>
            <w:proofErr w:type="spellStart"/>
            <w:r>
              <w:rPr>
                <w:sz w:val="20"/>
              </w:rPr>
              <w:t>Первопашен</w:t>
            </w:r>
            <w:proofErr w:type="spellEnd"/>
            <w:r>
              <w:rPr>
                <w:sz w:val="20"/>
              </w:rPr>
              <w:t xml:space="preserve"> </w:t>
            </w:r>
            <w:proofErr w:type="spellStart"/>
            <w:r>
              <w:rPr>
                <w:sz w:val="20"/>
              </w:rPr>
              <w:t>ск</w:t>
            </w:r>
            <w:proofErr w:type="spellEnd"/>
            <w:r>
              <w:rPr>
                <w:sz w:val="20"/>
              </w:rPr>
              <w:t>, ул.</w:t>
            </w:r>
          </w:p>
          <w:p w:rsidR="00E575F5" w:rsidRDefault="003A258C">
            <w:pPr>
              <w:pStyle w:val="TableParagraph"/>
              <w:spacing w:line="242" w:lineRule="auto"/>
              <w:ind w:left="57" w:right="79"/>
              <w:rPr>
                <w:sz w:val="20"/>
              </w:rPr>
            </w:pPr>
            <w:r>
              <w:rPr>
                <w:sz w:val="20"/>
              </w:rPr>
              <w:t>Береговая, 13</w:t>
            </w:r>
          </w:p>
        </w:tc>
        <w:tc>
          <w:tcPr>
            <w:tcW w:w="1499" w:type="dxa"/>
          </w:tcPr>
          <w:p w:rsidR="00E575F5" w:rsidRDefault="003A258C">
            <w:pPr>
              <w:pStyle w:val="TableParagraph"/>
              <w:spacing w:before="48"/>
              <w:ind w:left="57" w:right="41"/>
              <w:rPr>
                <w:sz w:val="20"/>
              </w:rPr>
            </w:pPr>
            <w:proofErr w:type="spellStart"/>
            <w:r>
              <w:rPr>
                <w:sz w:val="20"/>
              </w:rPr>
              <w:t>муниципаль</w:t>
            </w:r>
            <w:proofErr w:type="spellEnd"/>
            <w:r>
              <w:rPr>
                <w:sz w:val="20"/>
              </w:rPr>
              <w:t xml:space="preserve"> ная</w:t>
            </w:r>
          </w:p>
        </w:tc>
        <w:tc>
          <w:tcPr>
            <w:tcW w:w="825" w:type="dxa"/>
          </w:tcPr>
          <w:p w:rsidR="00E575F5" w:rsidRDefault="003A258C">
            <w:pPr>
              <w:pStyle w:val="TableParagraph"/>
              <w:spacing w:before="48"/>
              <w:ind w:left="56"/>
              <w:rPr>
                <w:sz w:val="20"/>
              </w:rPr>
            </w:pPr>
            <w:proofErr w:type="spellStart"/>
            <w:r>
              <w:rPr>
                <w:sz w:val="20"/>
              </w:rPr>
              <w:t>индив</w:t>
            </w:r>
            <w:proofErr w:type="spellEnd"/>
            <w:r>
              <w:rPr>
                <w:sz w:val="20"/>
              </w:rPr>
              <w:t xml:space="preserve"> </w:t>
            </w:r>
            <w:proofErr w:type="spellStart"/>
            <w:r>
              <w:rPr>
                <w:sz w:val="20"/>
              </w:rPr>
              <w:t>идуаль</w:t>
            </w:r>
            <w:proofErr w:type="spellEnd"/>
            <w:r>
              <w:rPr>
                <w:sz w:val="20"/>
              </w:rPr>
              <w:t xml:space="preserve"> </w:t>
            </w:r>
            <w:proofErr w:type="spellStart"/>
            <w:r>
              <w:rPr>
                <w:sz w:val="20"/>
              </w:rPr>
              <w:t>ный</w:t>
            </w:r>
            <w:proofErr w:type="spellEnd"/>
            <w:r>
              <w:rPr>
                <w:sz w:val="20"/>
              </w:rPr>
              <w:t xml:space="preserve"> проект</w:t>
            </w:r>
          </w:p>
        </w:tc>
        <w:tc>
          <w:tcPr>
            <w:tcW w:w="1046" w:type="dxa"/>
          </w:tcPr>
          <w:p w:rsidR="00E575F5" w:rsidRDefault="003A258C">
            <w:pPr>
              <w:pStyle w:val="TableParagraph"/>
              <w:spacing w:before="48"/>
              <w:ind w:left="56"/>
              <w:rPr>
                <w:sz w:val="20"/>
              </w:rPr>
            </w:pPr>
            <w:r>
              <w:rPr>
                <w:sz w:val="20"/>
              </w:rPr>
              <w:t>дерево</w:t>
            </w:r>
          </w:p>
        </w:tc>
        <w:tc>
          <w:tcPr>
            <w:tcW w:w="912" w:type="dxa"/>
          </w:tcPr>
          <w:p w:rsidR="00E575F5" w:rsidRDefault="003A258C">
            <w:pPr>
              <w:pStyle w:val="TableParagraph"/>
              <w:spacing w:before="48"/>
              <w:ind w:left="57"/>
              <w:rPr>
                <w:sz w:val="20"/>
              </w:rPr>
            </w:pPr>
            <w:r>
              <w:rPr>
                <w:sz w:val="20"/>
              </w:rPr>
              <w:t>2010</w:t>
            </w:r>
          </w:p>
        </w:tc>
        <w:tc>
          <w:tcPr>
            <w:tcW w:w="961" w:type="dxa"/>
          </w:tcPr>
          <w:p w:rsidR="00E575F5" w:rsidRDefault="003A258C">
            <w:pPr>
              <w:pStyle w:val="TableParagraph"/>
              <w:spacing w:before="48"/>
              <w:ind w:left="57"/>
              <w:rPr>
                <w:sz w:val="20"/>
              </w:rPr>
            </w:pPr>
            <w:r>
              <w:rPr>
                <w:w w:val="99"/>
                <w:sz w:val="20"/>
              </w:rPr>
              <w:t>-</w:t>
            </w:r>
          </w:p>
        </w:tc>
        <w:tc>
          <w:tcPr>
            <w:tcW w:w="754" w:type="dxa"/>
          </w:tcPr>
          <w:p w:rsidR="00E575F5" w:rsidRDefault="003A258C">
            <w:pPr>
              <w:pStyle w:val="TableParagraph"/>
              <w:spacing w:before="48"/>
              <w:ind w:left="56"/>
              <w:rPr>
                <w:sz w:val="20"/>
              </w:rPr>
            </w:pPr>
            <w:r>
              <w:rPr>
                <w:sz w:val="20"/>
              </w:rPr>
              <w:t>4</w:t>
            </w:r>
          </w:p>
        </w:tc>
        <w:tc>
          <w:tcPr>
            <w:tcW w:w="1380" w:type="dxa"/>
          </w:tcPr>
          <w:p w:rsidR="00E575F5" w:rsidRDefault="003A258C">
            <w:pPr>
              <w:pStyle w:val="TableParagraph"/>
              <w:spacing w:before="48"/>
              <w:ind w:left="57"/>
              <w:rPr>
                <w:sz w:val="20"/>
              </w:rPr>
            </w:pPr>
            <w:r>
              <w:rPr>
                <w:sz w:val="20"/>
              </w:rPr>
              <w:t>7</w:t>
            </w:r>
          </w:p>
        </w:tc>
        <w:tc>
          <w:tcPr>
            <w:tcW w:w="858" w:type="dxa"/>
          </w:tcPr>
          <w:p w:rsidR="00E575F5" w:rsidRDefault="003A258C">
            <w:pPr>
              <w:pStyle w:val="TableParagraph"/>
              <w:spacing w:before="48"/>
              <w:ind w:left="57"/>
              <w:rPr>
                <w:sz w:val="20"/>
              </w:rPr>
            </w:pPr>
            <w:r>
              <w:rPr>
                <w:sz w:val="20"/>
              </w:rPr>
              <w:t>7</w:t>
            </w:r>
          </w:p>
        </w:tc>
      </w:tr>
    </w:tbl>
    <w:p w:rsidR="00AA7415" w:rsidRDefault="00AA7415" w:rsidP="00AA7415"/>
    <w:p w:rsidR="00350C4D" w:rsidRDefault="00350C4D" w:rsidP="00AA7415"/>
    <w:p w:rsidR="00350C4D" w:rsidRDefault="00350C4D" w:rsidP="00AA7415"/>
    <w:p w:rsidR="00350C4D" w:rsidRDefault="00350C4D" w:rsidP="00AA7415"/>
    <w:p w:rsidR="00350C4D" w:rsidRDefault="00350C4D" w:rsidP="00AA7415"/>
    <w:p w:rsidR="00350C4D" w:rsidRDefault="00350C4D" w:rsidP="00AA7415"/>
    <w:p w:rsidR="00350C4D" w:rsidRDefault="00350C4D" w:rsidP="00AA7415"/>
    <w:p w:rsidR="00350C4D" w:rsidRDefault="00350C4D" w:rsidP="00AA7415"/>
    <w:p w:rsidR="00350C4D" w:rsidRDefault="00350C4D" w:rsidP="00AA7415"/>
    <w:p w:rsidR="00350C4D" w:rsidRDefault="00350C4D" w:rsidP="00AA7415"/>
    <w:p w:rsidR="00350C4D" w:rsidRDefault="00350C4D" w:rsidP="00AA7415"/>
    <w:p w:rsidR="00350C4D" w:rsidRDefault="00350C4D" w:rsidP="00AA7415"/>
    <w:p w:rsidR="00350C4D" w:rsidRDefault="00350C4D" w:rsidP="00AA7415"/>
    <w:p w:rsidR="00350C4D" w:rsidRDefault="00350C4D" w:rsidP="00AA7415"/>
    <w:p w:rsidR="00E575F5" w:rsidRDefault="003A258C">
      <w:pPr>
        <w:pStyle w:val="4"/>
        <w:spacing w:before="91" w:after="5" w:line="240" w:lineRule="auto"/>
        <w:ind w:left="879" w:right="174"/>
        <w:jc w:val="center"/>
      </w:pPr>
      <w:r>
        <w:lastRenderedPageBreak/>
        <w:t xml:space="preserve">Учреждения образования на территории </w:t>
      </w:r>
      <w:proofErr w:type="spellStart"/>
      <w:r>
        <w:t>Батуринского</w:t>
      </w:r>
      <w:proofErr w:type="spellEnd"/>
      <w:r>
        <w:t xml:space="preserve"> сельского поселения</w:t>
      </w:r>
    </w:p>
    <w:tbl>
      <w:tblPr>
        <w:tblW w:w="1026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325"/>
        <w:gridCol w:w="709"/>
        <w:gridCol w:w="567"/>
        <w:gridCol w:w="567"/>
        <w:gridCol w:w="992"/>
        <w:gridCol w:w="709"/>
        <w:gridCol w:w="567"/>
        <w:gridCol w:w="567"/>
        <w:gridCol w:w="851"/>
        <w:gridCol w:w="567"/>
        <w:gridCol w:w="567"/>
        <w:gridCol w:w="567"/>
        <w:gridCol w:w="708"/>
      </w:tblGrid>
      <w:tr w:rsidR="007F7879" w:rsidTr="007F7879">
        <w:trPr>
          <w:trHeight w:val="822"/>
        </w:trPr>
        <w:tc>
          <w:tcPr>
            <w:tcW w:w="232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hideMark/>
          </w:tcPr>
          <w:p w:rsidR="007F7879" w:rsidRPr="007F7879" w:rsidRDefault="007F7879">
            <w:pPr>
              <w:spacing w:line="276" w:lineRule="auto"/>
              <w:ind w:left="113" w:right="113"/>
              <w:rPr>
                <w:b/>
                <w:bCs/>
                <w:sz w:val="20"/>
                <w:szCs w:val="20"/>
                <w:lang w:eastAsia="en-US" w:bidi="ar-SA"/>
              </w:rPr>
            </w:pPr>
            <w:r w:rsidRPr="007F7879">
              <w:rPr>
                <w:b/>
                <w:bCs/>
                <w:sz w:val="20"/>
                <w:szCs w:val="20"/>
                <w:lang w:eastAsia="en-US"/>
              </w:rPr>
              <w:t>Наименование</w:t>
            </w:r>
          </w:p>
          <w:p w:rsidR="007F7879" w:rsidRPr="007F7879" w:rsidRDefault="007F7879">
            <w:pPr>
              <w:spacing w:line="276" w:lineRule="auto"/>
              <w:ind w:left="113" w:right="113"/>
              <w:rPr>
                <w:b/>
                <w:bCs/>
                <w:sz w:val="20"/>
                <w:szCs w:val="20"/>
                <w:lang w:eastAsia="en-US"/>
              </w:rPr>
            </w:pPr>
            <w:r w:rsidRPr="007F7879">
              <w:rPr>
                <w:b/>
                <w:bCs/>
                <w:sz w:val="20"/>
                <w:szCs w:val="20"/>
                <w:lang w:eastAsia="en-US"/>
              </w:rPr>
              <w:t>населенного</w:t>
            </w:r>
          </w:p>
          <w:p w:rsidR="007F7879" w:rsidRPr="007F7879" w:rsidRDefault="007F7879">
            <w:pPr>
              <w:spacing w:line="276" w:lineRule="auto"/>
              <w:ind w:left="113" w:right="113"/>
              <w:rPr>
                <w:b/>
                <w:bCs/>
                <w:sz w:val="20"/>
                <w:szCs w:val="20"/>
                <w:lang w:eastAsia="en-US"/>
              </w:rPr>
            </w:pPr>
            <w:r w:rsidRPr="007F7879">
              <w:rPr>
                <w:b/>
                <w:bCs/>
                <w:sz w:val="20"/>
                <w:szCs w:val="20"/>
                <w:lang w:eastAsia="en-US"/>
              </w:rPr>
              <w:t>пункта</w:t>
            </w:r>
          </w:p>
        </w:tc>
        <w:tc>
          <w:tcPr>
            <w:tcW w:w="283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F7879" w:rsidRPr="007F7879" w:rsidRDefault="007F7879">
            <w:pPr>
              <w:spacing w:line="276" w:lineRule="auto"/>
              <w:jc w:val="center"/>
              <w:rPr>
                <w:b/>
                <w:bCs/>
                <w:sz w:val="20"/>
                <w:szCs w:val="20"/>
                <w:lang w:eastAsia="en-US"/>
              </w:rPr>
            </w:pPr>
            <w:r w:rsidRPr="007F7879">
              <w:rPr>
                <w:b/>
                <w:bCs/>
                <w:sz w:val="20"/>
                <w:szCs w:val="20"/>
                <w:lang w:eastAsia="en-US"/>
              </w:rPr>
              <w:t>Учреждения дошкольного</w:t>
            </w:r>
          </w:p>
          <w:p w:rsidR="007F7879" w:rsidRPr="007F7879" w:rsidRDefault="007F7879">
            <w:pPr>
              <w:spacing w:line="276" w:lineRule="auto"/>
              <w:jc w:val="center"/>
              <w:rPr>
                <w:b/>
                <w:bCs/>
                <w:sz w:val="20"/>
                <w:szCs w:val="20"/>
                <w:highlight w:val="yellow"/>
                <w:lang w:eastAsia="en-US"/>
              </w:rPr>
            </w:pPr>
            <w:r w:rsidRPr="007F7879">
              <w:rPr>
                <w:b/>
                <w:bCs/>
                <w:sz w:val="20"/>
                <w:szCs w:val="20"/>
                <w:lang w:eastAsia="en-US"/>
              </w:rPr>
              <w:t>образования на 01.01.2022</w:t>
            </w:r>
          </w:p>
        </w:tc>
        <w:tc>
          <w:tcPr>
            <w:tcW w:w="269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F7879" w:rsidRPr="007F7879" w:rsidRDefault="007F7879">
            <w:pPr>
              <w:spacing w:line="276" w:lineRule="auto"/>
              <w:jc w:val="center"/>
              <w:rPr>
                <w:b/>
                <w:bCs/>
                <w:sz w:val="20"/>
                <w:szCs w:val="20"/>
                <w:lang w:eastAsia="en-US"/>
              </w:rPr>
            </w:pPr>
            <w:r w:rsidRPr="007F7879">
              <w:rPr>
                <w:b/>
                <w:bCs/>
                <w:sz w:val="20"/>
                <w:szCs w:val="20"/>
                <w:lang w:eastAsia="en-US"/>
              </w:rPr>
              <w:t>Учреждения общего</w:t>
            </w:r>
          </w:p>
          <w:p w:rsidR="007F7879" w:rsidRPr="007F7879" w:rsidRDefault="007F7879">
            <w:pPr>
              <w:spacing w:line="276" w:lineRule="auto"/>
              <w:jc w:val="center"/>
              <w:rPr>
                <w:b/>
                <w:bCs/>
                <w:sz w:val="20"/>
                <w:szCs w:val="20"/>
                <w:lang w:eastAsia="en-US"/>
              </w:rPr>
            </w:pPr>
            <w:r w:rsidRPr="007F7879">
              <w:rPr>
                <w:b/>
                <w:bCs/>
                <w:sz w:val="20"/>
                <w:szCs w:val="20"/>
                <w:lang w:eastAsia="en-US"/>
              </w:rPr>
              <w:t xml:space="preserve">образования </w:t>
            </w:r>
          </w:p>
          <w:p w:rsidR="007F7879" w:rsidRPr="007F7879" w:rsidRDefault="007F7879">
            <w:pPr>
              <w:spacing w:line="276" w:lineRule="auto"/>
              <w:jc w:val="center"/>
              <w:rPr>
                <w:b/>
                <w:bCs/>
                <w:sz w:val="20"/>
                <w:szCs w:val="20"/>
                <w:highlight w:val="yellow"/>
                <w:lang w:eastAsia="en-US"/>
              </w:rPr>
            </w:pPr>
            <w:r w:rsidRPr="007F7879">
              <w:rPr>
                <w:b/>
                <w:bCs/>
                <w:sz w:val="20"/>
                <w:szCs w:val="20"/>
                <w:lang w:eastAsia="en-US"/>
              </w:rPr>
              <w:t>на 01.01.2022</w:t>
            </w:r>
          </w:p>
        </w:tc>
        <w:tc>
          <w:tcPr>
            <w:tcW w:w="240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F7879" w:rsidRPr="007F7879" w:rsidRDefault="007F7879">
            <w:pPr>
              <w:spacing w:line="276" w:lineRule="auto"/>
              <w:jc w:val="center"/>
              <w:rPr>
                <w:b/>
                <w:bCs/>
                <w:sz w:val="20"/>
                <w:szCs w:val="20"/>
                <w:lang w:eastAsia="en-US"/>
              </w:rPr>
            </w:pPr>
            <w:r w:rsidRPr="007F7879">
              <w:rPr>
                <w:b/>
                <w:bCs/>
                <w:sz w:val="20"/>
                <w:szCs w:val="20"/>
                <w:lang w:eastAsia="en-US"/>
              </w:rPr>
              <w:t>Учреждения</w:t>
            </w:r>
          </w:p>
          <w:p w:rsidR="007F7879" w:rsidRPr="007F7879" w:rsidRDefault="007F7879">
            <w:pPr>
              <w:spacing w:line="276" w:lineRule="auto"/>
              <w:jc w:val="center"/>
              <w:rPr>
                <w:b/>
                <w:bCs/>
                <w:sz w:val="20"/>
                <w:szCs w:val="20"/>
                <w:lang w:eastAsia="en-US"/>
              </w:rPr>
            </w:pPr>
            <w:r w:rsidRPr="007F7879">
              <w:rPr>
                <w:b/>
                <w:bCs/>
                <w:sz w:val="20"/>
                <w:szCs w:val="20"/>
                <w:lang w:eastAsia="en-US"/>
              </w:rPr>
              <w:t>дополнительного</w:t>
            </w:r>
          </w:p>
          <w:p w:rsidR="007F7879" w:rsidRPr="007F7879" w:rsidRDefault="007F7879">
            <w:pPr>
              <w:spacing w:line="276" w:lineRule="auto"/>
              <w:jc w:val="center"/>
              <w:rPr>
                <w:b/>
                <w:bCs/>
                <w:sz w:val="20"/>
                <w:szCs w:val="20"/>
                <w:lang w:eastAsia="en-US"/>
              </w:rPr>
            </w:pPr>
            <w:r w:rsidRPr="007F7879">
              <w:rPr>
                <w:b/>
                <w:bCs/>
                <w:sz w:val="20"/>
                <w:szCs w:val="20"/>
                <w:lang w:eastAsia="en-US"/>
              </w:rPr>
              <w:t xml:space="preserve">образования </w:t>
            </w:r>
          </w:p>
          <w:p w:rsidR="007F7879" w:rsidRPr="007F7879" w:rsidRDefault="007F7879">
            <w:pPr>
              <w:spacing w:line="276" w:lineRule="auto"/>
              <w:jc w:val="center"/>
              <w:rPr>
                <w:b/>
                <w:bCs/>
                <w:sz w:val="20"/>
                <w:szCs w:val="20"/>
                <w:lang w:eastAsia="en-US"/>
              </w:rPr>
            </w:pPr>
            <w:r w:rsidRPr="007F7879">
              <w:rPr>
                <w:b/>
                <w:bCs/>
                <w:sz w:val="20"/>
                <w:szCs w:val="20"/>
                <w:lang w:eastAsia="en-US"/>
              </w:rPr>
              <w:t>на 01.01.2022</w:t>
            </w:r>
          </w:p>
        </w:tc>
      </w:tr>
      <w:tr w:rsidR="007F7879" w:rsidTr="007F7879">
        <w:trPr>
          <w:cantSplit/>
          <w:trHeight w:val="2092"/>
        </w:trPr>
        <w:tc>
          <w:tcPr>
            <w:tcW w:w="2325"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F7879" w:rsidRPr="007F7879" w:rsidRDefault="007F7879">
            <w:pPr>
              <w:spacing w:line="276" w:lineRule="auto"/>
              <w:rPr>
                <w:b/>
                <w:bCs/>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hideMark/>
          </w:tcPr>
          <w:p w:rsidR="007F7879" w:rsidRPr="007F7879" w:rsidRDefault="007F7879">
            <w:pPr>
              <w:spacing w:line="276" w:lineRule="auto"/>
              <w:ind w:left="113" w:right="113"/>
              <w:rPr>
                <w:b/>
                <w:bCs/>
                <w:sz w:val="20"/>
                <w:szCs w:val="20"/>
                <w:lang w:eastAsia="en-US"/>
              </w:rPr>
            </w:pPr>
            <w:r w:rsidRPr="007F7879">
              <w:rPr>
                <w:b/>
                <w:bCs/>
                <w:sz w:val="20"/>
                <w:szCs w:val="20"/>
                <w:lang w:eastAsia="en-US"/>
              </w:rPr>
              <w:t>Наименование учреждения</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hideMark/>
          </w:tcPr>
          <w:p w:rsidR="007F7879" w:rsidRPr="007F7879" w:rsidRDefault="007F7879">
            <w:pPr>
              <w:spacing w:line="276" w:lineRule="auto"/>
              <w:ind w:left="113" w:right="113"/>
              <w:rPr>
                <w:b/>
                <w:bCs/>
                <w:sz w:val="20"/>
                <w:szCs w:val="20"/>
                <w:lang w:eastAsia="en-US"/>
              </w:rPr>
            </w:pPr>
            <w:r w:rsidRPr="007F7879">
              <w:rPr>
                <w:b/>
                <w:bCs/>
                <w:sz w:val="20"/>
                <w:szCs w:val="20"/>
                <w:lang w:eastAsia="en-US"/>
              </w:rPr>
              <w:t>В них мест</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hideMark/>
          </w:tcPr>
          <w:p w:rsidR="007F7879" w:rsidRPr="007F7879" w:rsidRDefault="007F7879">
            <w:pPr>
              <w:spacing w:line="276" w:lineRule="auto"/>
              <w:ind w:left="113" w:right="113"/>
              <w:rPr>
                <w:b/>
                <w:bCs/>
                <w:sz w:val="20"/>
                <w:szCs w:val="20"/>
                <w:lang w:eastAsia="en-US"/>
              </w:rPr>
            </w:pPr>
            <w:r w:rsidRPr="007F7879">
              <w:rPr>
                <w:b/>
                <w:bCs/>
                <w:sz w:val="20"/>
                <w:szCs w:val="20"/>
                <w:lang w:eastAsia="en-US"/>
              </w:rPr>
              <w:t>Численность детей</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hideMark/>
          </w:tcPr>
          <w:p w:rsidR="007F7879" w:rsidRPr="007F7879" w:rsidRDefault="007F7879">
            <w:pPr>
              <w:spacing w:line="276" w:lineRule="auto"/>
              <w:ind w:left="113" w:right="113"/>
              <w:rPr>
                <w:b/>
                <w:bCs/>
                <w:sz w:val="20"/>
                <w:szCs w:val="20"/>
                <w:lang w:eastAsia="en-US"/>
              </w:rPr>
            </w:pPr>
            <w:r w:rsidRPr="007F7879">
              <w:rPr>
                <w:b/>
                <w:bCs/>
                <w:sz w:val="20"/>
                <w:szCs w:val="20"/>
                <w:lang w:eastAsia="en-US"/>
              </w:rPr>
              <w:t>Численность педагогических работников</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hideMark/>
          </w:tcPr>
          <w:p w:rsidR="007F7879" w:rsidRPr="007F7879" w:rsidRDefault="007F7879">
            <w:pPr>
              <w:spacing w:line="276" w:lineRule="auto"/>
              <w:ind w:left="113" w:right="113"/>
              <w:rPr>
                <w:b/>
                <w:bCs/>
                <w:sz w:val="20"/>
                <w:szCs w:val="20"/>
                <w:lang w:eastAsia="en-US"/>
              </w:rPr>
            </w:pPr>
            <w:r w:rsidRPr="007F7879">
              <w:rPr>
                <w:b/>
                <w:bCs/>
                <w:sz w:val="20"/>
                <w:szCs w:val="20"/>
                <w:lang w:eastAsia="en-US"/>
              </w:rPr>
              <w:t>Наименование учреждения</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hideMark/>
          </w:tcPr>
          <w:p w:rsidR="007F7879" w:rsidRPr="007F7879" w:rsidRDefault="007F7879">
            <w:pPr>
              <w:spacing w:line="276" w:lineRule="auto"/>
              <w:ind w:left="113" w:right="113"/>
              <w:rPr>
                <w:b/>
                <w:bCs/>
                <w:sz w:val="20"/>
                <w:szCs w:val="20"/>
                <w:lang w:eastAsia="en-US"/>
              </w:rPr>
            </w:pPr>
            <w:r w:rsidRPr="007F7879">
              <w:rPr>
                <w:b/>
                <w:bCs/>
                <w:sz w:val="20"/>
                <w:szCs w:val="20"/>
                <w:lang w:eastAsia="en-US"/>
              </w:rPr>
              <w:t>В них мест</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hideMark/>
          </w:tcPr>
          <w:p w:rsidR="007F7879" w:rsidRPr="007F7879" w:rsidRDefault="007F7879" w:rsidP="007F7879">
            <w:pPr>
              <w:spacing w:line="276" w:lineRule="auto"/>
              <w:ind w:left="113" w:right="113"/>
              <w:rPr>
                <w:b/>
                <w:bCs/>
                <w:sz w:val="16"/>
                <w:szCs w:val="16"/>
                <w:lang w:eastAsia="en-US"/>
              </w:rPr>
            </w:pPr>
            <w:r w:rsidRPr="007F7879">
              <w:rPr>
                <w:b/>
                <w:bCs/>
                <w:sz w:val="16"/>
                <w:szCs w:val="16"/>
                <w:lang w:eastAsia="en-US"/>
              </w:rPr>
              <w:t>Численность детей</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hideMark/>
          </w:tcPr>
          <w:p w:rsidR="007F7879" w:rsidRPr="007F7879" w:rsidRDefault="007F7879">
            <w:pPr>
              <w:spacing w:line="276" w:lineRule="auto"/>
              <w:ind w:left="113" w:right="113"/>
              <w:rPr>
                <w:b/>
                <w:bCs/>
                <w:sz w:val="16"/>
                <w:szCs w:val="16"/>
                <w:lang w:eastAsia="en-US"/>
              </w:rPr>
            </w:pPr>
            <w:r w:rsidRPr="007F7879">
              <w:rPr>
                <w:b/>
                <w:bCs/>
                <w:sz w:val="16"/>
                <w:szCs w:val="16"/>
                <w:lang w:eastAsia="en-US"/>
              </w:rPr>
              <w:t>Численность педагогических работников</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hideMark/>
          </w:tcPr>
          <w:p w:rsidR="007F7879" w:rsidRPr="007F7879" w:rsidRDefault="007F7879" w:rsidP="007F7879">
            <w:pPr>
              <w:spacing w:line="276" w:lineRule="auto"/>
              <w:ind w:left="113" w:right="113"/>
              <w:rPr>
                <w:b/>
                <w:bCs/>
                <w:sz w:val="16"/>
                <w:szCs w:val="16"/>
                <w:lang w:eastAsia="en-US"/>
              </w:rPr>
            </w:pPr>
            <w:r w:rsidRPr="007F7879">
              <w:rPr>
                <w:b/>
                <w:bCs/>
                <w:sz w:val="16"/>
                <w:szCs w:val="16"/>
                <w:lang w:eastAsia="en-US"/>
              </w:rPr>
              <w:t>Наименование учреждения</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hideMark/>
          </w:tcPr>
          <w:p w:rsidR="007F7879" w:rsidRPr="007F7879" w:rsidRDefault="007F7879" w:rsidP="007F7879">
            <w:pPr>
              <w:spacing w:line="276" w:lineRule="auto"/>
              <w:ind w:left="113" w:right="113"/>
              <w:rPr>
                <w:b/>
                <w:bCs/>
                <w:sz w:val="16"/>
                <w:szCs w:val="16"/>
                <w:lang w:eastAsia="en-US"/>
              </w:rPr>
            </w:pPr>
            <w:r w:rsidRPr="007F7879">
              <w:rPr>
                <w:b/>
                <w:bCs/>
                <w:sz w:val="16"/>
                <w:szCs w:val="16"/>
                <w:lang w:eastAsia="en-US"/>
              </w:rPr>
              <w:t>В них мест</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hideMark/>
          </w:tcPr>
          <w:p w:rsidR="007F7879" w:rsidRPr="007F7879" w:rsidRDefault="007F7879" w:rsidP="007F7879">
            <w:pPr>
              <w:spacing w:line="276" w:lineRule="auto"/>
              <w:ind w:left="113" w:right="113"/>
              <w:rPr>
                <w:b/>
                <w:bCs/>
                <w:sz w:val="16"/>
                <w:szCs w:val="16"/>
                <w:lang w:eastAsia="en-US"/>
              </w:rPr>
            </w:pPr>
            <w:r w:rsidRPr="007F7879">
              <w:rPr>
                <w:b/>
                <w:bCs/>
                <w:sz w:val="16"/>
                <w:szCs w:val="16"/>
                <w:lang w:eastAsia="en-US"/>
              </w:rPr>
              <w:t>Численность детей</w:t>
            </w: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hideMark/>
          </w:tcPr>
          <w:p w:rsidR="007F7879" w:rsidRPr="007F7879" w:rsidRDefault="007F7879" w:rsidP="007F7879">
            <w:pPr>
              <w:spacing w:line="276" w:lineRule="auto"/>
              <w:ind w:left="113" w:right="113"/>
              <w:rPr>
                <w:b/>
                <w:bCs/>
                <w:sz w:val="16"/>
                <w:szCs w:val="16"/>
                <w:lang w:eastAsia="en-US"/>
              </w:rPr>
            </w:pPr>
            <w:r w:rsidRPr="007F7879">
              <w:rPr>
                <w:b/>
                <w:bCs/>
                <w:sz w:val="16"/>
                <w:szCs w:val="16"/>
                <w:lang w:eastAsia="en-US"/>
              </w:rPr>
              <w:t>Численность педагогических работников</w:t>
            </w:r>
          </w:p>
        </w:tc>
      </w:tr>
      <w:tr w:rsidR="007F7879" w:rsidTr="007F7879">
        <w:trPr>
          <w:cantSplit/>
          <w:trHeight w:val="1299"/>
        </w:trPr>
        <w:tc>
          <w:tcPr>
            <w:tcW w:w="2325" w:type="dxa"/>
            <w:tcBorders>
              <w:top w:val="single" w:sz="4" w:space="0" w:color="auto"/>
              <w:left w:val="single" w:sz="4" w:space="0" w:color="auto"/>
              <w:bottom w:val="single" w:sz="4" w:space="0" w:color="auto"/>
              <w:right w:val="single" w:sz="4" w:space="0" w:color="auto"/>
            </w:tcBorders>
            <w:hideMark/>
          </w:tcPr>
          <w:p w:rsidR="007F7879" w:rsidRDefault="007F7879">
            <w:pPr>
              <w:spacing w:line="276" w:lineRule="auto"/>
              <w:rPr>
                <w:sz w:val="20"/>
                <w:szCs w:val="20"/>
                <w:lang w:eastAsia="en-US"/>
              </w:rPr>
            </w:pPr>
            <w:r>
              <w:rPr>
                <w:sz w:val="20"/>
                <w:szCs w:val="20"/>
                <w:lang w:eastAsia="en-US"/>
              </w:rPr>
              <w:t>с. Батурино</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7F7879" w:rsidRDefault="007F7879">
            <w:pPr>
              <w:spacing w:line="276" w:lineRule="auto"/>
              <w:ind w:left="113" w:right="113"/>
              <w:jc w:val="center"/>
              <w:rPr>
                <w:sz w:val="20"/>
                <w:szCs w:val="20"/>
                <w:lang w:eastAsia="en-US"/>
              </w:rPr>
            </w:pPr>
            <w:r>
              <w:rPr>
                <w:sz w:val="20"/>
                <w:szCs w:val="20"/>
                <w:lang w:eastAsia="en-US"/>
              </w:rPr>
              <w:t xml:space="preserve">Гр. </w:t>
            </w:r>
            <w:proofErr w:type="spellStart"/>
            <w:r>
              <w:rPr>
                <w:sz w:val="20"/>
                <w:szCs w:val="20"/>
                <w:lang w:eastAsia="en-US"/>
              </w:rPr>
              <w:t>Младш</w:t>
            </w:r>
            <w:proofErr w:type="spellEnd"/>
            <w:r>
              <w:rPr>
                <w:sz w:val="20"/>
                <w:szCs w:val="20"/>
                <w:lang w:eastAsia="en-US"/>
              </w:rPr>
              <w:t>. образования</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7F7879" w:rsidRDefault="007F7879">
            <w:pPr>
              <w:spacing w:line="276" w:lineRule="auto"/>
              <w:ind w:left="113" w:right="113"/>
              <w:jc w:val="center"/>
              <w:rPr>
                <w:sz w:val="20"/>
                <w:szCs w:val="20"/>
                <w:lang w:eastAsia="en-US"/>
              </w:rPr>
            </w:pPr>
            <w:r>
              <w:rPr>
                <w:sz w:val="20"/>
                <w:szCs w:val="20"/>
                <w:lang w:eastAsia="en-US"/>
              </w:rPr>
              <w:t>38</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7F7879" w:rsidRDefault="007F7879">
            <w:pPr>
              <w:spacing w:line="276" w:lineRule="auto"/>
              <w:ind w:left="113" w:right="113"/>
              <w:jc w:val="center"/>
              <w:rPr>
                <w:sz w:val="20"/>
                <w:szCs w:val="20"/>
                <w:lang w:eastAsia="en-US"/>
              </w:rPr>
            </w:pPr>
            <w:r>
              <w:rPr>
                <w:sz w:val="20"/>
                <w:szCs w:val="20"/>
                <w:lang w:eastAsia="en-US"/>
              </w:rPr>
              <w:t>30</w:t>
            </w:r>
          </w:p>
        </w:tc>
        <w:tc>
          <w:tcPr>
            <w:tcW w:w="992" w:type="dxa"/>
            <w:tcBorders>
              <w:top w:val="single" w:sz="4" w:space="0" w:color="auto"/>
              <w:left w:val="single" w:sz="4" w:space="0" w:color="auto"/>
              <w:bottom w:val="single" w:sz="4" w:space="0" w:color="auto"/>
              <w:right w:val="single" w:sz="4" w:space="0" w:color="auto"/>
            </w:tcBorders>
            <w:textDirection w:val="btLr"/>
            <w:hideMark/>
          </w:tcPr>
          <w:p w:rsidR="007F7879" w:rsidRDefault="007F7879">
            <w:pPr>
              <w:spacing w:line="276" w:lineRule="auto"/>
              <w:ind w:left="113" w:right="113"/>
              <w:jc w:val="center"/>
              <w:rPr>
                <w:sz w:val="20"/>
                <w:szCs w:val="20"/>
                <w:lang w:eastAsia="en-US"/>
              </w:rPr>
            </w:pPr>
            <w:r>
              <w:rPr>
                <w:sz w:val="20"/>
                <w:szCs w:val="20"/>
                <w:lang w:eastAsia="en-US"/>
              </w:rPr>
              <w:t>1</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7F7879" w:rsidRDefault="007F7879">
            <w:pPr>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extDirection w:val="btLr"/>
            <w:hideMark/>
          </w:tcPr>
          <w:p w:rsidR="007F7879" w:rsidRDefault="007F7879">
            <w:pPr>
              <w:spacing w:line="276" w:lineRule="auto"/>
              <w:rPr>
                <w:rFonts w:asciiTheme="minorHAnsi" w:eastAsiaTheme="minorHAnsi" w:hAnsiTheme="minorHAnsi" w:cstheme="minorBidi"/>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hideMark/>
          </w:tcPr>
          <w:p w:rsidR="007F7879" w:rsidRDefault="007F7879">
            <w:pPr>
              <w:spacing w:line="276" w:lineRule="auto"/>
              <w:rPr>
                <w:rFonts w:asciiTheme="minorHAnsi" w:eastAsiaTheme="minorHAnsi" w:hAnsiTheme="minorHAnsi" w:cstheme="minorBidi"/>
                <w:sz w:val="20"/>
                <w:szCs w:val="20"/>
              </w:rPr>
            </w:pPr>
          </w:p>
        </w:tc>
        <w:tc>
          <w:tcPr>
            <w:tcW w:w="851" w:type="dxa"/>
            <w:tcBorders>
              <w:top w:val="single" w:sz="4" w:space="0" w:color="auto"/>
              <w:left w:val="single" w:sz="4" w:space="0" w:color="auto"/>
              <w:bottom w:val="single" w:sz="4" w:space="0" w:color="auto"/>
              <w:right w:val="single" w:sz="4" w:space="0" w:color="auto"/>
            </w:tcBorders>
            <w:textDirection w:val="btLr"/>
            <w:hideMark/>
          </w:tcPr>
          <w:p w:rsidR="007F7879" w:rsidRDefault="007F7879">
            <w:pPr>
              <w:spacing w:line="276" w:lineRule="auto"/>
              <w:rPr>
                <w:rFonts w:asciiTheme="minorHAnsi" w:eastAsiaTheme="minorHAnsi" w:hAnsiTheme="minorHAnsi" w:cstheme="minorBidi"/>
                <w:sz w:val="20"/>
                <w:szCs w:val="20"/>
              </w:rPr>
            </w:pPr>
          </w:p>
        </w:tc>
        <w:tc>
          <w:tcPr>
            <w:tcW w:w="567" w:type="dxa"/>
            <w:tcBorders>
              <w:top w:val="single" w:sz="4" w:space="0" w:color="auto"/>
              <w:left w:val="single" w:sz="4" w:space="0" w:color="auto"/>
              <w:bottom w:val="single" w:sz="4" w:space="0" w:color="auto"/>
              <w:right w:val="single" w:sz="4" w:space="0" w:color="auto"/>
            </w:tcBorders>
          </w:tcPr>
          <w:p w:rsidR="007F7879" w:rsidRDefault="007F7879">
            <w:pPr>
              <w:spacing w:line="276" w:lineRule="auto"/>
              <w:jc w:val="center"/>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rsidR="007F7879" w:rsidRDefault="007F7879">
            <w:pPr>
              <w:spacing w:line="276" w:lineRule="auto"/>
              <w:jc w:val="center"/>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rsidR="007F7879" w:rsidRDefault="007F7879">
            <w:pPr>
              <w:spacing w:line="276" w:lineRule="auto"/>
              <w:jc w:val="center"/>
              <w:rPr>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tcPr>
          <w:p w:rsidR="007F7879" w:rsidRDefault="007F7879">
            <w:pPr>
              <w:spacing w:line="276" w:lineRule="auto"/>
              <w:jc w:val="center"/>
              <w:rPr>
                <w:sz w:val="20"/>
                <w:szCs w:val="20"/>
                <w:lang w:eastAsia="en-US"/>
              </w:rPr>
            </w:pPr>
          </w:p>
        </w:tc>
      </w:tr>
      <w:tr w:rsidR="007F7879" w:rsidTr="007F7879">
        <w:trPr>
          <w:cantSplit/>
          <w:trHeight w:val="1299"/>
        </w:trPr>
        <w:tc>
          <w:tcPr>
            <w:tcW w:w="2325" w:type="dxa"/>
            <w:tcBorders>
              <w:top w:val="single" w:sz="4" w:space="0" w:color="auto"/>
              <w:left w:val="single" w:sz="4" w:space="0" w:color="auto"/>
              <w:bottom w:val="single" w:sz="4" w:space="0" w:color="auto"/>
              <w:right w:val="single" w:sz="4" w:space="0" w:color="auto"/>
            </w:tcBorders>
            <w:hideMark/>
          </w:tcPr>
          <w:p w:rsidR="007F7879" w:rsidRDefault="007F7879">
            <w:pPr>
              <w:spacing w:line="276" w:lineRule="auto"/>
              <w:rPr>
                <w:sz w:val="20"/>
                <w:szCs w:val="20"/>
                <w:lang w:eastAsia="en-US"/>
              </w:rPr>
            </w:pPr>
            <w:r>
              <w:rPr>
                <w:sz w:val="20"/>
                <w:szCs w:val="20"/>
                <w:lang w:eastAsia="en-US"/>
              </w:rPr>
              <w:t>с. Батурино</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7F7879" w:rsidRDefault="007F7879">
            <w:pPr>
              <w:spacing w:line="276" w:lineRule="auto"/>
              <w:ind w:left="113" w:right="113"/>
              <w:jc w:val="center"/>
              <w:rPr>
                <w:sz w:val="20"/>
                <w:szCs w:val="20"/>
                <w:lang w:eastAsia="en-US"/>
              </w:rPr>
            </w:pPr>
            <w:r>
              <w:rPr>
                <w:sz w:val="20"/>
                <w:szCs w:val="20"/>
                <w:lang w:eastAsia="en-US"/>
              </w:rPr>
              <w:t>Гр. пре/ш. образования</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7F7879" w:rsidRDefault="007F7879">
            <w:pPr>
              <w:spacing w:line="276" w:lineRule="auto"/>
              <w:ind w:left="113" w:right="113"/>
              <w:jc w:val="center"/>
              <w:rPr>
                <w:sz w:val="20"/>
                <w:szCs w:val="20"/>
                <w:lang w:eastAsia="en-US"/>
              </w:rPr>
            </w:pPr>
            <w:r>
              <w:rPr>
                <w:sz w:val="20"/>
                <w:szCs w:val="20"/>
                <w:lang w:eastAsia="en-US"/>
              </w:rPr>
              <w:t>26</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7F7879" w:rsidRDefault="007F7879">
            <w:pPr>
              <w:spacing w:line="276" w:lineRule="auto"/>
              <w:ind w:left="113" w:right="113"/>
              <w:jc w:val="center"/>
              <w:rPr>
                <w:sz w:val="20"/>
                <w:szCs w:val="20"/>
                <w:lang w:eastAsia="en-US"/>
              </w:rPr>
            </w:pPr>
            <w:r>
              <w:rPr>
                <w:sz w:val="20"/>
                <w:szCs w:val="20"/>
                <w:lang w:eastAsia="en-US"/>
              </w:rPr>
              <w:t>24</w:t>
            </w:r>
          </w:p>
        </w:tc>
        <w:tc>
          <w:tcPr>
            <w:tcW w:w="992" w:type="dxa"/>
            <w:tcBorders>
              <w:top w:val="single" w:sz="4" w:space="0" w:color="auto"/>
              <w:left w:val="single" w:sz="4" w:space="0" w:color="auto"/>
              <w:bottom w:val="single" w:sz="4" w:space="0" w:color="auto"/>
              <w:right w:val="single" w:sz="4" w:space="0" w:color="auto"/>
            </w:tcBorders>
            <w:textDirection w:val="btLr"/>
            <w:hideMark/>
          </w:tcPr>
          <w:p w:rsidR="007F7879" w:rsidRDefault="007F7879">
            <w:pPr>
              <w:spacing w:line="276" w:lineRule="auto"/>
              <w:ind w:left="113" w:right="113"/>
              <w:jc w:val="center"/>
              <w:rPr>
                <w:sz w:val="20"/>
                <w:szCs w:val="20"/>
                <w:lang w:eastAsia="en-US"/>
              </w:rPr>
            </w:pPr>
            <w:r>
              <w:rPr>
                <w:sz w:val="20"/>
                <w:szCs w:val="20"/>
                <w:lang w:eastAsia="en-US"/>
              </w:rPr>
              <w:t>1</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7F7879" w:rsidRDefault="007F7879">
            <w:pPr>
              <w:spacing w:line="276" w:lineRule="auto"/>
              <w:ind w:left="113" w:right="113"/>
              <w:rPr>
                <w:sz w:val="20"/>
                <w:szCs w:val="20"/>
                <w:lang w:eastAsia="en-US"/>
              </w:rPr>
            </w:pPr>
            <w:r>
              <w:rPr>
                <w:sz w:val="20"/>
                <w:szCs w:val="20"/>
                <w:lang w:eastAsia="en-US"/>
              </w:rPr>
              <w:t>МАОУ-СОШ</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7F7879" w:rsidRDefault="007F7879">
            <w:pPr>
              <w:spacing w:line="276" w:lineRule="auto"/>
              <w:ind w:left="113" w:right="113"/>
              <w:rPr>
                <w:sz w:val="20"/>
                <w:szCs w:val="20"/>
                <w:lang w:eastAsia="en-US"/>
              </w:rPr>
            </w:pPr>
            <w:r>
              <w:rPr>
                <w:sz w:val="20"/>
                <w:szCs w:val="20"/>
                <w:lang w:eastAsia="en-US"/>
              </w:rPr>
              <w:t>280</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7F7879" w:rsidRDefault="007F7879">
            <w:pPr>
              <w:spacing w:line="276" w:lineRule="auto"/>
              <w:ind w:left="113" w:right="113"/>
              <w:rPr>
                <w:sz w:val="20"/>
                <w:szCs w:val="20"/>
                <w:lang w:eastAsia="en-US"/>
              </w:rPr>
            </w:pPr>
            <w:r>
              <w:rPr>
                <w:sz w:val="20"/>
                <w:szCs w:val="20"/>
                <w:lang w:eastAsia="en-US"/>
              </w:rPr>
              <w:t>158</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7F7879" w:rsidRDefault="007F7879">
            <w:pPr>
              <w:spacing w:line="276" w:lineRule="auto"/>
              <w:ind w:left="113" w:right="113"/>
              <w:rPr>
                <w:sz w:val="20"/>
                <w:szCs w:val="20"/>
                <w:lang w:eastAsia="en-US"/>
              </w:rPr>
            </w:pPr>
            <w:r>
              <w:rPr>
                <w:sz w:val="20"/>
                <w:szCs w:val="20"/>
                <w:lang w:eastAsia="en-US"/>
              </w:rPr>
              <w:t>17</w:t>
            </w:r>
          </w:p>
        </w:tc>
        <w:tc>
          <w:tcPr>
            <w:tcW w:w="567" w:type="dxa"/>
            <w:tcBorders>
              <w:top w:val="single" w:sz="4" w:space="0" w:color="auto"/>
              <w:left w:val="single" w:sz="4" w:space="0" w:color="auto"/>
              <w:bottom w:val="single" w:sz="4" w:space="0" w:color="auto"/>
              <w:right w:val="single" w:sz="4" w:space="0" w:color="auto"/>
            </w:tcBorders>
          </w:tcPr>
          <w:p w:rsidR="007F7879" w:rsidRDefault="007F7879">
            <w:pPr>
              <w:spacing w:line="276" w:lineRule="auto"/>
              <w:jc w:val="center"/>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rsidR="007F7879" w:rsidRDefault="007F7879">
            <w:pPr>
              <w:spacing w:line="276" w:lineRule="auto"/>
              <w:jc w:val="center"/>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rsidR="007F7879" w:rsidRDefault="007F7879">
            <w:pPr>
              <w:spacing w:line="276" w:lineRule="auto"/>
              <w:jc w:val="center"/>
              <w:rPr>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tcPr>
          <w:p w:rsidR="007F7879" w:rsidRDefault="007F7879">
            <w:pPr>
              <w:spacing w:line="276" w:lineRule="auto"/>
              <w:jc w:val="center"/>
              <w:rPr>
                <w:sz w:val="20"/>
                <w:szCs w:val="20"/>
                <w:lang w:eastAsia="en-US"/>
              </w:rPr>
            </w:pPr>
          </w:p>
        </w:tc>
      </w:tr>
      <w:tr w:rsidR="007F7879" w:rsidTr="007F7879">
        <w:trPr>
          <w:cantSplit/>
          <w:trHeight w:val="579"/>
        </w:trPr>
        <w:tc>
          <w:tcPr>
            <w:tcW w:w="2325" w:type="dxa"/>
            <w:tcBorders>
              <w:top w:val="single" w:sz="4" w:space="0" w:color="auto"/>
              <w:left w:val="single" w:sz="4" w:space="0" w:color="auto"/>
              <w:bottom w:val="single" w:sz="4" w:space="0" w:color="auto"/>
              <w:right w:val="single" w:sz="4" w:space="0" w:color="auto"/>
            </w:tcBorders>
            <w:hideMark/>
          </w:tcPr>
          <w:p w:rsidR="007F7879" w:rsidRDefault="007F7879">
            <w:pPr>
              <w:spacing w:line="276" w:lineRule="auto"/>
              <w:rPr>
                <w:b/>
                <w:color w:val="000000"/>
                <w:sz w:val="20"/>
                <w:szCs w:val="20"/>
                <w:lang w:eastAsia="en-US"/>
              </w:rPr>
            </w:pPr>
            <w:r>
              <w:rPr>
                <w:b/>
                <w:color w:val="000000"/>
                <w:sz w:val="20"/>
                <w:szCs w:val="20"/>
                <w:lang w:eastAsia="en-US"/>
              </w:rPr>
              <w:t>Итого по поселению</w:t>
            </w:r>
          </w:p>
        </w:tc>
        <w:tc>
          <w:tcPr>
            <w:tcW w:w="709" w:type="dxa"/>
            <w:tcBorders>
              <w:top w:val="single" w:sz="4" w:space="0" w:color="auto"/>
              <w:left w:val="single" w:sz="4" w:space="0" w:color="auto"/>
              <w:bottom w:val="single" w:sz="4" w:space="0" w:color="auto"/>
              <w:right w:val="single" w:sz="4" w:space="0" w:color="auto"/>
            </w:tcBorders>
            <w:hideMark/>
          </w:tcPr>
          <w:p w:rsidR="007F7879" w:rsidRDefault="007F7879">
            <w:pPr>
              <w:spacing w:line="276" w:lineRule="auto"/>
              <w:jc w:val="center"/>
              <w:rPr>
                <w:b/>
                <w:color w:val="000000"/>
                <w:sz w:val="20"/>
                <w:szCs w:val="20"/>
                <w:lang w:eastAsia="en-US"/>
              </w:rPr>
            </w:pPr>
            <w:r>
              <w:rPr>
                <w:b/>
                <w:color w:val="000000"/>
                <w:sz w:val="20"/>
                <w:szCs w:val="20"/>
                <w:lang w:eastAsia="en-US"/>
              </w:rPr>
              <w:t>2</w:t>
            </w:r>
          </w:p>
        </w:tc>
        <w:tc>
          <w:tcPr>
            <w:tcW w:w="567" w:type="dxa"/>
            <w:tcBorders>
              <w:top w:val="single" w:sz="4" w:space="0" w:color="auto"/>
              <w:left w:val="single" w:sz="4" w:space="0" w:color="auto"/>
              <w:bottom w:val="single" w:sz="4" w:space="0" w:color="auto"/>
              <w:right w:val="single" w:sz="4" w:space="0" w:color="auto"/>
            </w:tcBorders>
            <w:hideMark/>
          </w:tcPr>
          <w:p w:rsidR="007F7879" w:rsidRDefault="007F7879">
            <w:pPr>
              <w:spacing w:line="276" w:lineRule="auto"/>
              <w:jc w:val="center"/>
              <w:rPr>
                <w:b/>
                <w:color w:val="000000"/>
                <w:sz w:val="20"/>
                <w:szCs w:val="20"/>
                <w:lang w:eastAsia="en-US"/>
              </w:rPr>
            </w:pPr>
            <w:r>
              <w:rPr>
                <w:b/>
                <w:color w:val="000000"/>
                <w:sz w:val="20"/>
                <w:szCs w:val="20"/>
                <w:lang w:eastAsia="en-US"/>
              </w:rPr>
              <w:t>64</w:t>
            </w:r>
          </w:p>
        </w:tc>
        <w:tc>
          <w:tcPr>
            <w:tcW w:w="567" w:type="dxa"/>
            <w:tcBorders>
              <w:top w:val="single" w:sz="4" w:space="0" w:color="auto"/>
              <w:left w:val="single" w:sz="4" w:space="0" w:color="auto"/>
              <w:bottom w:val="single" w:sz="4" w:space="0" w:color="auto"/>
              <w:right w:val="single" w:sz="4" w:space="0" w:color="auto"/>
            </w:tcBorders>
            <w:hideMark/>
          </w:tcPr>
          <w:p w:rsidR="007F7879" w:rsidRDefault="007F7879">
            <w:pPr>
              <w:spacing w:line="276" w:lineRule="auto"/>
              <w:jc w:val="center"/>
              <w:rPr>
                <w:b/>
                <w:color w:val="000000"/>
                <w:sz w:val="20"/>
                <w:szCs w:val="20"/>
                <w:lang w:eastAsia="en-US"/>
              </w:rPr>
            </w:pPr>
            <w:r>
              <w:rPr>
                <w:b/>
                <w:color w:val="000000"/>
                <w:sz w:val="20"/>
                <w:szCs w:val="20"/>
                <w:lang w:eastAsia="en-US"/>
              </w:rPr>
              <w:t>54</w:t>
            </w:r>
          </w:p>
        </w:tc>
        <w:tc>
          <w:tcPr>
            <w:tcW w:w="992" w:type="dxa"/>
            <w:tcBorders>
              <w:top w:val="single" w:sz="4" w:space="0" w:color="auto"/>
              <w:left w:val="single" w:sz="4" w:space="0" w:color="auto"/>
              <w:bottom w:val="single" w:sz="4" w:space="0" w:color="auto"/>
              <w:right w:val="single" w:sz="4" w:space="0" w:color="auto"/>
            </w:tcBorders>
            <w:hideMark/>
          </w:tcPr>
          <w:p w:rsidR="007F7879" w:rsidRDefault="007F7879">
            <w:pPr>
              <w:spacing w:line="276" w:lineRule="auto"/>
              <w:jc w:val="center"/>
              <w:rPr>
                <w:b/>
                <w:color w:val="000000"/>
                <w:sz w:val="20"/>
                <w:szCs w:val="20"/>
                <w:lang w:eastAsia="en-US"/>
              </w:rPr>
            </w:pPr>
            <w:r>
              <w:rPr>
                <w:b/>
                <w:color w:val="000000"/>
                <w:sz w:val="20"/>
                <w:szCs w:val="20"/>
                <w:lang w:eastAsia="en-US"/>
              </w:rPr>
              <w:t>2</w:t>
            </w:r>
          </w:p>
        </w:tc>
        <w:tc>
          <w:tcPr>
            <w:tcW w:w="709" w:type="dxa"/>
            <w:tcBorders>
              <w:top w:val="single" w:sz="4" w:space="0" w:color="auto"/>
              <w:left w:val="single" w:sz="4" w:space="0" w:color="auto"/>
              <w:bottom w:val="single" w:sz="4" w:space="0" w:color="auto"/>
              <w:right w:val="single" w:sz="4" w:space="0" w:color="auto"/>
            </w:tcBorders>
            <w:hideMark/>
          </w:tcPr>
          <w:p w:rsidR="007F7879" w:rsidRDefault="007F7879">
            <w:pPr>
              <w:spacing w:line="276" w:lineRule="auto"/>
              <w:jc w:val="center"/>
              <w:rPr>
                <w:b/>
                <w:color w:val="000000"/>
                <w:sz w:val="20"/>
                <w:szCs w:val="20"/>
                <w:lang w:eastAsia="en-US"/>
              </w:rPr>
            </w:pPr>
            <w:r>
              <w:rPr>
                <w:b/>
                <w:color w:val="000000"/>
                <w:sz w:val="20"/>
                <w:szCs w:val="20"/>
                <w:lang w:eastAsia="en-US"/>
              </w:rPr>
              <w:t>1</w:t>
            </w:r>
          </w:p>
        </w:tc>
        <w:tc>
          <w:tcPr>
            <w:tcW w:w="567" w:type="dxa"/>
            <w:tcBorders>
              <w:top w:val="single" w:sz="4" w:space="0" w:color="auto"/>
              <w:left w:val="single" w:sz="4" w:space="0" w:color="auto"/>
              <w:bottom w:val="single" w:sz="4" w:space="0" w:color="auto"/>
              <w:right w:val="single" w:sz="4" w:space="0" w:color="auto"/>
            </w:tcBorders>
            <w:hideMark/>
          </w:tcPr>
          <w:p w:rsidR="007F7879" w:rsidRDefault="007F7879">
            <w:pPr>
              <w:spacing w:line="276" w:lineRule="auto"/>
              <w:jc w:val="center"/>
              <w:rPr>
                <w:b/>
                <w:color w:val="000000"/>
                <w:sz w:val="20"/>
                <w:szCs w:val="20"/>
                <w:lang w:eastAsia="en-US"/>
              </w:rPr>
            </w:pPr>
            <w:r>
              <w:rPr>
                <w:b/>
                <w:color w:val="000000"/>
                <w:sz w:val="20"/>
                <w:szCs w:val="20"/>
                <w:lang w:eastAsia="en-US"/>
              </w:rPr>
              <w:t>280</w:t>
            </w:r>
          </w:p>
        </w:tc>
        <w:tc>
          <w:tcPr>
            <w:tcW w:w="567" w:type="dxa"/>
            <w:tcBorders>
              <w:top w:val="single" w:sz="4" w:space="0" w:color="auto"/>
              <w:left w:val="single" w:sz="4" w:space="0" w:color="auto"/>
              <w:bottom w:val="single" w:sz="4" w:space="0" w:color="auto"/>
              <w:right w:val="single" w:sz="4" w:space="0" w:color="auto"/>
            </w:tcBorders>
            <w:hideMark/>
          </w:tcPr>
          <w:p w:rsidR="007F7879" w:rsidRDefault="007F7879">
            <w:pPr>
              <w:spacing w:line="276" w:lineRule="auto"/>
              <w:jc w:val="center"/>
              <w:rPr>
                <w:b/>
                <w:color w:val="000000"/>
                <w:sz w:val="20"/>
                <w:szCs w:val="20"/>
                <w:lang w:eastAsia="en-US"/>
              </w:rPr>
            </w:pPr>
            <w:r>
              <w:rPr>
                <w:b/>
                <w:color w:val="000000"/>
                <w:sz w:val="20"/>
                <w:szCs w:val="20"/>
                <w:lang w:eastAsia="en-US"/>
              </w:rPr>
              <w:t>158</w:t>
            </w:r>
          </w:p>
        </w:tc>
        <w:tc>
          <w:tcPr>
            <w:tcW w:w="851" w:type="dxa"/>
            <w:tcBorders>
              <w:top w:val="single" w:sz="4" w:space="0" w:color="auto"/>
              <w:left w:val="single" w:sz="4" w:space="0" w:color="auto"/>
              <w:bottom w:val="single" w:sz="4" w:space="0" w:color="auto"/>
              <w:right w:val="single" w:sz="4" w:space="0" w:color="auto"/>
            </w:tcBorders>
            <w:hideMark/>
          </w:tcPr>
          <w:p w:rsidR="007F7879" w:rsidRDefault="007F7879">
            <w:pPr>
              <w:spacing w:line="276" w:lineRule="auto"/>
              <w:jc w:val="center"/>
              <w:rPr>
                <w:b/>
                <w:color w:val="000000"/>
                <w:sz w:val="20"/>
                <w:szCs w:val="20"/>
                <w:lang w:eastAsia="en-US"/>
              </w:rPr>
            </w:pPr>
            <w:r>
              <w:rPr>
                <w:b/>
                <w:color w:val="000000"/>
                <w:sz w:val="20"/>
                <w:szCs w:val="20"/>
                <w:lang w:eastAsia="en-US"/>
              </w:rPr>
              <w:t>17</w:t>
            </w:r>
          </w:p>
        </w:tc>
        <w:tc>
          <w:tcPr>
            <w:tcW w:w="567" w:type="dxa"/>
            <w:tcBorders>
              <w:top w:val="single" w:sz="4" w:space="0" w:color="auto"/>
              <w:left w:val="single" w:sz="4" w:space="0" w:color="auto"/>
              <w:bottom w:val="single" w:sz="4" w:space="0" w:color="auto"/>
              <w:right w:val="single" w:sz="4" w:space="0" w:color="auto"/>
            </w:tcBorders>
            <w:hideMark/>
          </w:tcPr>
          <w:p w:rsidR="007F7879" w:rsidRDefault="007F7879">
            <w:pPr>
              <w:spacing w:line="276" w:lineRule="auto"/>
              <w:jc w:val="center"/>
              <w:rPr>
                <w:b/>
                <w:color w:val="000000"/>
                <w:sz w:val="20"/>
                <w:szCs w:val="20"/>
                <w:lang w:eastAsia="en-US"/>
              </w:rPr>
            </w:pPr>
            <w:r>
              <w:rPr>
                <w:b/>
                <w:color w:val="000000"/>
                <w:sz w:val="20"/>
                <w:szCs w:val="20"/>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7F7879" w:rsidRDefault="007F7879">
            <w:pPr>
              <w:spacing w:line="276" w:lineRule="auto"/>
              <w:jc w:val="center"/>
              <w:rPr>
                <w:b/>
                <w:color w:val="000000"/>
                <w:sz w:val="20"/>
                <w:szCs w:val="20"/>
                <w:lang w:eastAsia="en-US"/>
              </w:rPr>
            </w:pPr>
            <w:r>
              <w:rPr>
                <w:b/>
                <w:color w:val="000000"/>
                <w:sz w:val="20"/>
                <w:szCs w:val="20"/>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7F7879" w:rsidRDefault="007F7879">
            <w:pPr>
              <w:spacing w:line="276" w:lineRule="auto"/>
              <w:jc w:val="center"/>
              <w:rPr>
                <w:b/>
                <w:color w:val="000000"/>
                <w:sz w:val="20"/>
                <w:szCs w:val="20"/>
                <w:lang w:eastAsia="en-US"/>
              </w:rPr>
            </w:pPr>
            <w:r>
              <w:rPr>
                <w:b/>
                <w:color w:val="000000"/>
                <w:sz w:val="20"/>
                <w:szCs w:val="20"/>
                <w:lang w:eastAsia="en-US"/>
              </w:rPr>
              <w:t>-</w:t>
            </w:r>
          </w:p>
        </w:tc>
        <w:tc>
          <w:tcPr>
            <w:tcW w:w="708" w:type="dxa"/>
            <w:tcBorders>
              <w:top w:val="single" w:sz="4" w:space="0" w:color="auto"/>
              <w:left w:val="single" w:sz="4" w:space="0" w:color="auto"/>
              <w:bottom w:val="single" w:sz="4" w:space="0" w:color="auto"/>
              <w:right w:val="single" w:sz="4" w:space="0" w:color="auto"/>
            </w:tcBorders>
            <w:hideMark/>
          </w:tcPr>
          <w:p w:rsidR="007F7879" w:rsidRDefault="007F7879">
            <w:pPr>
              <w:spacing w:line="276" w:lineRule="auto"/>
              <w:jc w:val="center"/>
              <w:rPr>
                <w:b/>
                <w:color w:val="000000"/>
                <w:sz w:val="20"/>
                <w:szCs w:val="20"/>
                <w:lang w:eastAsia="en-US"/>
              </w:rPr>
            </w:pPr>
            <w:r>
              <w:rPr>
                <w:b/>
                <w:color w:val="000000"/>
                <w:sz w:val="20"/>
                <w:szCs w:val="20"/>
                <w:lang w:eastAsia="en-US"/>
              </w:rPr>
              <w:t>-</w:t>
            </w:r>
          </w:p>
        </w:tc>
      </w:tr>
    </w:tbl>
    <w:p w:rsidR="00AA7415" w:rsidRDefault="00AA7415">
      <w:pPr>
        <w:pStyle w:val="a3"/>
        <w:ind w:right="688" w:firstLine="708"/>
        <w:jc w:val="both"/>
      </w:pPr>
    </w:p>
    <w:p w:rsidR="00E575F5" w:rsidRDefault="003A258C">
      <w:pPr>
        <w:pStyle w:val="a3"/>
        <w:ind w:right="688" w:firstLine="708"/>
        <w:jc w:val="both"/>
      </w:pPr>
      <w:r>
        <w:t xml:space="preserve">Наиболее универсальным показателем, характеризующим развитие сети </w:t>
      </w:r>
      <w:r>
        <w:rPr>
          <w:spacing w:val="-3"/>
        </w:rPr>
        <w:t xml:space="preserve">дошкольных </w:t>
      </w:r>
      <w:r>
        <w:t xml:space="preserve">учреждений в поселении, является обеспечение всех детей в возрасте 1-6 лет </w:t>
      </w:r>
      <w:r>
        <w:rPr>
          <w:spacing w:val="-10"/>
        </w:rPr>
        <w:t xml:space="preserve">ДДУ. </w:t>
      </w:r>
      <w:r>
        <w:t xml:space="preserve">В соответствии с </w:t>
      </w:r>
      <w:r>
        <w:rPr>
          <w:spacing w:val="-4"/>
        </w:rPr>
        <w:t>«Методикой</w:t>
      </w:r>
      <w:r>
        <w:rPr>
          <w:spacing w:val="52"/>
        </w:rPr>
        <w:t xml:space="preserve"> </w:t>
      </w:r>
      <w:r>
        <w:t xml:space="preserve">определения нормативной потребности </w:t>
      </w:r>
      <w:r>
        <w:rPr>
          <w:spacing w:val="-3"/>
        </w:rPr>
        <w:t xml:space="preserve">субъектов </w:t>
      </w:r>
      <w:r>
        <w:t xml:space="preserve">Российской Федерации в объектах социальной инфраструктуры» нормативная обеспеченность </w:t>
      </w:r>
      <w:r>
        <w:rPr>
          <w:spacing w:val="-10"/>
        </w:rPr>
        <w:t xml:space="preserve">ДДУ, </w:t>
      </w:r>
      <w:r>
        <w:t xml:space="preserve">гарантированная </w:t>
      </w:r>
      <w:r>
        <w:rPr>
          <w:spacing w:val="-3"/>
        </w:rPr>
        <w:t xml:space="preserve">государством, </w:t>
      </w:r>
      <w:r>
        <w:t xml:space="preserve">на 100 детей в возрасте 1-6 лет составляет 60 мест в </w:t>
      </w:r>
      <w:r>
        <w:rPr>
          <w:spacing w:val="-3"/>
        </w:rPr>
        <w:t xml:space="preserve">городской </w:t>
      </w:r>
      <w:r>
        <w:t>местности и 40 мест в сельской.</w:t>
      </w:r>
    </w:p>
    <w:p w:rsidR="00E575F5" w:rsidRDefault="003A258C">
      <w:pPr>
        <w:pStyle w:val="a3"/>
        <w:ind w:right="691" w:firstLine="708"/>
        <w:jc w:val="both"/>
      </w:pPr>
      <w:r>
        <w:t xml:space="preserve">Для </w:t>
      </w:r>
      <w:r>
        <w:rPr>
          <w:spacing w:val="-5"/>
        </w:rPr>
        <w:t xml:space="preserve">школ </w:t>
      </w:r>
      <w:r>
        <w:t xml:space="preserve">в соответствии с </w:t>
      </w:r>
      <w:r>
        <w:rPr>
          <w:spacing w:val="-4"/>
        </w:rPr>
        <w:t xml:space="preserve">«Методикой </w:t>
      </w:r>
      <w:r>
        <w:t xml:space="preserve">определения </w:t>
      </w:r>
      <w:r>
        <w:rPr>
          <w:spacing w:val="-3"/>
        </w:rPr>
        <w:t xml:space="preserve">нормативной </w:t>
      </w:r>
      <w:r>
        <w:t xml:space="preserve">потребности </w:t>
      </w:r>
      <w:r>
        <w:rPr>
          <w:spacing w:val="-3"/>
        </w:rPr>
        <w:t xml:space="preserve">субъектов </w:t>
      </w:r>
      <w:r>
        <w:t xml:space="preserve">Российской Федерации в объектах социальной инфраструктуры» нормативная обеспеченность на 100 детей составляет 40 мест для сельских населенных пунктов. Для расчета принимается показатель количества детей в возрасте </w:t>
      </w:r>
      <w:r>
        <w:rPr>
          <w:spacing w:val="-3"/>
        </w:rPr>
        <w:t xml:space="preserve">от </w:t>
      </w:r>
      <w:r>
        <w:t xml:space="preserve">7 до 17 </w:t>
      </w:r>
      <w:r>
        <w:rPr>
          <w:spacing w:val="-5"/>
        </w:rPr>
        <w:t xml:space="preserve">лет. </w:t>
      </w:r>
      <w:r>
        <w:t xml:space="preserve">Нормы проектирования также </w:t>
      </w:r>
      <w:r>
        <w:rPr>
          <w:spacing w:val="-3"/>
        </w:rPr>
        <w:t xml:space="preserve">регламентируют </w:t>
      </w:r>
      <w:r>
        <w:t xml:space="preserve">территориальную удаленность (радиус обслуживания) объектов повседневного спроса </w:t>
      </w:r>
      <w:r>
        <w:rPr>
          <w:spacing w:val="-3"/>
        </w:rPr>
        <w:t xml:space="preserve">от </w:t>
      </w:r>
      <w:r>
        <w:t xml:space="preserve">потребителя. Для </w:t>
      </w:r>
      <w:r>
        <w:rPr>
          <w:spacing w:val="-5"/>
        </w:rPr>
        <w:t xml:space="preserve">школ </w:t>
      </w:r>
      <w:r>
        <w:t xml:space="preserve">радиус доступности в сельской местности варьируется </w:t>
      </w:r>
      <w:r>
        <w:rPr>
          <w:spacing w:val="-3"/>
        </w:rPr>
        <w:t xml:space="preserve">от </w:t>
      </w:r>
      <w:r>
        <w:t>2км (I ступень) до 4км (II-III ступень) в</w:t>
      </w:r>
      <w:r>
        <w:rPr>
          <w:spacing w:val="-13"/>
        </w:rPr>
        <w:t xml:space="preserve"> </w:t>
      </w:r>
      <w:r>
        <w:t>сельской.</w:t>
      </w:r>
    </w:p>
    <w:p w:rsidR="001002F4" w:rsidRDefault="001002F4">
      <w:pPr>
        <w:pStyle w:val="a3"/>
        <w:ind w:right="691" w:firstLine="708"/>
        <w:jc w:val="both"/>
      </w:pPr>
      <w:r w:rsidRPr="001002F4">
        <w:t>Средняя загруженность школ составляет 70,3 %. Группа дошкольного образования имеет загруженность 100 %</w:t>
      </w:r>
      <w:r>
        <w:t>,</w:t>
      </w:r>
      <w:r w:rsidRPr="001002F4">
        <w:t xml:space="preserve"> на очереди в детский сад состоят 15 детей. В поселении осуществляется привоз детей в МБОУ-СОШ   из п. </w:t>
      </w:r>
      <w:proofErr w:type="spellStart"/>
      <w:r w:rsidRPr="001002F4">
        <w:t>Первопашенск</w:t>
      </w:r>
      <w:proofErr w:type="spellEnd"/>
      <w:r w:rsidRPr="001002F4">
        <w:t>.</w:t>
      </w:r>
    </w:p>
    <w:p w:rsidR="00E575F5" w:rsidRDefault="00E575F5">
      <w:pPr>
        <w:pStyle w:val="a3"/>
        <w:spacing w:before="3"/>
        <w:ind w:left="0"/>
        <w:rPr>
          <w:sz w:val="21"/>
        </w:rPr>
      </w:pPr>
    </w:p>
    <w:p w:rsidR="00E575F5" w:rsidRDefault="003A258C">
      <w:pPr>
        <w:pStyle w:val="4"/>
        <w:ind w:left="879" w:right="169"/>
        <w:jc w:val="center"/>
      </w:pPr>
      <w:r>
        <w:t>Объекты здравоохранения</w:t>
      </w:r>
    </w:p>
    <w:p w:rsidR="00E575F5" w:rsidRDefault="003A258C">
      <w:pPr>
        <w:pStyle w:val="a3"/>
        <w:spacing w:line="274" w:lineRule="exact"/>
        <w:ind w:left="879" w:right="175"/>
        <w:jc w:val="center"/>
      </w:pPr>
      <w:r>
        <w:t>В расчете потребности муниципальных образований в объектах здравоохранения</w:t>
      </w:r>
    </w:p>
    <w:p w:rsidR="00E575F5" w:rsidRDefault="003A258C">
      <w:pPr>
        <w:pStyle w:val="a3"/>
        <w:ind w:right="688"/>
        <w:jc w:val="both"/>
      </w:pPr>
      <w:r>
        <w:rPr>
          <w:spacing w:val="-3"/>
        </w:rPr>
        <w:t xml:space="preserve">«Методика </w:t>
      </w:r>
      <w:r>
        <w:t xml:space="preserve">определения нормативной потребности </w:t>
      </w:r>
      <w:r>
        <w:rPr>
          <w:spacing w:val="-3"/>
        </w:rPr>
        <w:t xml:space="preserve">субъектов </w:t>
      </w:r>
      <w:r>
        <w:t xml:space="preserve">Российской Федерации в объектах социальной инфраструктуры», одобренная распоряжением Правительства Российской Федерации </w:t>
      </w:r>
      <w:r>
        <w:rPr>
          <w:spacing w:val="-3"/>
        </w:rPr>
        <w:t xml:space="preserve">от </w:t>
      </w:r>
      <w:r>
        <w:t xml:space="preserve">19 октября </w:t>
      </w:r>
      <w:r>
        <w:rPr>
          <w:spacing w:val="-5"/>
        </w:rPr>
        <w:t xml:space="preserve">1999г. </w:t>
      </w:r>
      <w:r>
        <w:t xml:space="preserve">№1683-р, опирается на Концепцию развития здравоохранения и медицинской </w:t>
      </w:r>
      <w:r>
        <w:rPr>
          <w:spacing w:val="-5"/>
        </w:rPr>
        <w:t xml:space="preserve">науки </w:t>
      </w:r>
      <w:r>
        <w:t xml:space="preserve">в Российской Федерации, одобренную Постановлением Правительства Российской Федерации </w:t>
      </w:r>
      <w:r>
        <w:rPr>
          <w:spacing w:val="-3"/>
        </w:rPr>
        <w:t xml:space="preserve">от </w:t>
      </w:r>
      <w:r>
        <w:t xml:space="preserve">5 ноября 1997 </w:t>
      </w:r>
      <w:r>
        <w:rPr>
          <w:spacing w:val="-14"/>
        </w:rPr>
        <w:t xml:space="preserve">г. </w:t>
      </w:r>
      <w:r>
        <w:t xml:space="preserve">N 1387, Программу государственных гарантий обеспечения граждан Российской Федерации бесплатной медицинской помощью, утвержденную Постановлением Правительства Российской Федерации </w:t>
      </w:r>
      <w:r>
        <w:rPr>
          <w:spacing w:val="-3"/>
        </w:rPr>
        <w:t xml:space="preserve">от </w:t>
      </w:r>
      <w:r>
        <w:rPr>
          <w:spacing w:val="-4"/>
        </w:rPr>
        <w:t xml:space="preserve">11 </w:t>
      </w:r>
      <w:r>
        <w:t xml:space="preserve">сентября 1998 </w:t>
      </w:r>
      <w:r>
        <w:rPr>
          <w:spacing w:val="-14"/>
        </w:rPr>
        <w:t xml:space="preserve">г. </w:t>
      </w:r>
      <w:r>
        <w:t xml:space="preserve">N 1096, и Методические рекомендации о порядке формирования и </w:t>
      </w:r>
      <w:r>
        <w:rPr>
          <w:spacing w:val="-3"/>
        </w:rPr>
        <w:t xml:space="preserve">экономического </w:t>
      </w:r>
      <w:r>
        <w:t>обоснования территориальных программ государственных гарантий обеспечения граждан Российской Федерации бесплатной медицинской помощью, утвержденные Минздравом России, ФОМС, Минфином России.</w:t>
      </w:r>
    </w:p>
    <w:p w:rsidR="00E575F5" w:rsidRDefault="003A258C">
      <w:pPr>
        <w:pStyle w:val="a3"/>
        <w:spacing w:before="1"/>
        <w:ind w:right="690" w:firstLine="708"/>
        <w:jc w:val="both"/>
      </w:pPr>
      <w:r>
        <w:lastRenderedPageBreak/>
        <w:t xml:space="preserve">К </w:t>
      </w:r>
      <w:r>
        <w:rPr>
          <w:spacing w:val="-3"/>
        </w:rPr>
        <w:t xml:space="preserve">необходимым </w:t>
      </w:r>
      <w:r>
        <w:t xml:space="preserve">населению нормируемым объектам здравоохранения относятся врачебные </w:t>
      </w:r>
      <w:r>
        <w:rPr>
          <w:spacing w:val="-4"/>
        </w:rPr>
        <w:t>амбулатории</w:t>
      </w:r>
      <w:r>
        <w:rPr>
          <w:spacing w:val="52"/>
        </w:rPr>
        <w:t xml:space="preserve"> </w:t>
      </w:r>
      <w:r>
        <w:t>(I-</w:t>
      </w:r>
      <w:proofErr w:type="spellStart"/>
      <w:r>
        <w:t>ый</w:t>
      </w:r>
      <w:proofErr w:type="spellEnd"/>
      <w:r>
        <w:t>, повседневный уровень обслуживания) и больницы (II-ой, периодический уровень обслуживания). Кроме того, в структуре учреждений первого уровня обслуживания</w:t>
      </w:r>
      <w:r>
        <w:rPr>
          <w:spacing w:val="-5"/>
        </w:rPr>
        <w:t xml:space="preserve"> </w:t>
      </w:r>
      <w:r>
        <w:t>могут</w:t>
      </w:r>
      <w:r>
        <w:rPr>
          <w:spacing w:val="-6"/>
        </w:rPr>
        <w:t xml:space="preserve"> </w:t>
      </w:r>
      <w:r>
        <w:t>быть</w:t>
      </w:r>
      <w:r>
        <w:rPr>
          <w:spacing w:val="-7"/>
        </w:rPr>
        <w:t xml:space="preserve"> </w:t>
      </w:r>
      <w:r>
        <w:t>аптечные</w:t>
      </w:r>
      <w:r>
        <w:rPr>
          <w:spacing w:val="-5"/>
        </w:rPr>
        <w:t xml:space="preserve"> </w:t>
      </w:r>
      <w:r>
        <w:t>пункты</w:t>
      </w:r>
      <w:r>
        <w:rPr>
          <w:spacing w:val="-7"/>
        </w:rPr>
        <w:t xml:space="preserve"> </w:t>
      </w:r>
      <w:r>
        <w:t>и</w:t>
      </w:r>
      <w:r>
        <w:rPr>
          <w:spacing w:val="-2"/>
        </w:rPr>
        <w:t xml:space="preserve"> </w:t>
      </w:r>
      <w:r>
        <w:t>фельдшерско-акушерские</w:t>
      </w:r>
      <w:r>
        <w:rPr>
          <w:spacing w:val="-5"/>
        </w:rPr>
        <w:t xml:space="preserve"> </w:t>
      </w:r>
      <w:r>
        <w:t>пункты</w:t>
      </w:r>
      <w:r>
        <w:rPr>
          <w:spacing w:val="-7"/>
        </w:rPr>
        <w:t xml:space="preserve"> </w:t>
      </w:r>
      <w:r>
        <w:rPr>
          <w:spacing w:val="-3"/>
        </w:rPr>
        <w:t>(ФАП),</w:t>
      </w:r>
      <w:r>
        <w:rPr>
          <w:spacing w:val="-5"/>
        </w:rPr>
        <w:t xml:space="preserve"> </w:t>
      </w:r>
      <w:r>
        <w:rPr>
          <w:spacing w:val="-3"/>
        </w:rPr>
        <w:t xml:space="preserve">которые </w:t>
      </w:r>
      <w:r>
        <w:t xml:space="preserve">должны заменять врачебные </w:t>
      </w:r>
      <w:r>
        <w:rPr>
          <w:spacing w:val="-4"/>
        </w:rPr>
        <w:t>амбулатории</w:t>
      </w:r>
      <w:r>
        <w:rPr>
          <w:spacing w:val="52"/>
        </w:rPr>
        <w:t xml:space="preserve"> </w:t>
      </w:r>
      <w:r>
        <w:t xml:space="preserve">в тех районах, </w:t>
      </w:r>
      <w:r>
        <w:rPr>
          <w:spacing w:val="-5"/>
        </w:rPr>
        <w:t xml:space="preserve">где </w:t>
      </w:r>
      <w:r>
        <w:t xml:space="preserve">их </w:t>
      </w:r>
      <w:r>
        <w:rPr>
          <w:spacing w:val="-6"/>
        </w:rPr>
        <w:t xml:space="preserve">нет. Ко </w:t>
      </w:r>
      <w:r>
        <w:t xml:space="preserve">второму уровню обслуживания относятся </w:t>
      </w:r>
      <w:r>
        <w:rPr>
          <w:spacing w:val="-3"/>
        </w:rPr>
        <w:t xml:space="preserve">пункты </w:t>
      </w:r>
      <w:r>
        <w:t xml:space="preserve">и станции скорой медицинской помощи, инфекционные </w:t>
      </w:r>
      <w:r w:rsidR="00AA7415">
        <w:t xml:space="preserve">больницы, </w:t>
      </w:r>
      <w:r w:rsidR="00AA7415">
        <w:rPr>
          <w:spacing w:val="12"/>
        </w:rPr>
        <w:t>роддома</w:t>
      </w:r>
      <w:r w:rsidR="00AA7415">
        <w:t xml:space="preserve">, </w:t>
      </w:r>
      <w:r w:rsidR="00AA7415">
        <w:rPr>
          <w:spacing w:val="12"/>
        </w:rPr>
        <w:t>поликлиники</w:t>
      </w:r>
      <w:r w:rsidR="00AA7415">
        <w:t xml:space="preserve"> </w:t>
      </w:r>
      <w:r w:rsidR="00AA7415">
        <w:rPr>
          <w:spacing w:val="15"/>
        </w:rPr>
        <w:t>для</w:t>
      </w:r>
      <w:r w:rsidR="00AA7415">
        <w:t xml:space="preserve"> </w:t>
      </w:r>
      <w:r w:rsidR="00AA7415">
        <w:rPr>
          <w:spacing w:val="14"/>
        </w:rPr>
        <w:t>взрослых</w:t>
      </w:r>
      <w:r w:rsidR="00AA7415">
        <w:t xml:space="preserve"> </w:t>
      </w:r>
      <w:r w:rsidR="00AA7415">
        <w:rPr>
          <w:spacing w:val="12"/>
        </w:rPr>
        <w:t>и</w:t>
      </w:r>
      <w:r>
        <w:rPr>
          <w:spacing w:val="16"/>
        </w:rPr>
        <w:t xml:space="preserve"> </w:t>
      </w:r>
      <w:r>
        <w:t>детей,</w:t>
      </w:r>
      <w:r>
        <w:rPr>
          <w:spacing w:val="12"/>
        </w:rPr>
        <w:t xml:space="preserve"> </w:t>
      </w:r>
      <w:r>
        <w:t>стоматологические поликлиники,</w:t>
      </w:r>
    </w:p>
    <w:p w:rsidR="00E575F5" w:rsidRDefault="003A258C">
      <w:pPr>
        <w:pStyle w:val="a3"/>
        <w:spacing w:before="87"/>
        <w:jc w:val="both"/>
      </w:pPr>
      <w:r>
        <w:t>аптеки, молочные кухни.</w:t>
      </w:r>
    </w:p>
    <w:p w:rsidR="00E575F5" w:rsidRDefault="003A258C">
      <w:pPr>
        <w:pStyle w:val="a3"/>
        <w:spacing w:after="9"/>
        <w:ind w:right="687" w:firstLine="708"/>
      </w:pPr>
      <w:r>
        <w:t>На территории Муниципального образования "</w:t>
      </w:r>
      <w:proofErr w:type="spellStart"/>
      <w:r>
        <w:t>Батуринское</w:t>
      </w:r>
      <w:proofErr w:type="spellEnd"/>
      <w:r>
        <w:t xml:space="preserve"> сельское поселение" действуют амбулатория, 2 </w:t>
      </w:r>
      <w:proofErr w:type="spellStart"/>
      <w:r>
        <w:t>ФАПа</w:t>
      </w:r>
      <w:proofErr w:type="spellEnd"/>
      <w:r>
        <w:t xml:space="preserve"> и аптека.</w:t>
      </w:r>
    </w:p>
    <w:tbl>
      <w:tblPr>
        <w:tblW w:w="0" w:type="auto"/>
        <w:tblInd w:w="6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29"/>
        <w:gridCol w:w="1064"/>
        <w:gridCol w:w="1276"/>
        <w:gridCol w:w="636"/>
        <w:gridCol w:w="856"/>
        <w:gridCol w:w="924"/>
        <w:gridCol w:w="1054"/>
        <w:gridCol w:w="631"/>
        <w:gridCol w:w="1219"/>
        <w:gridCol w:w="1051"/>
      </w:tblGrid>
      <w:tr w:rsidR="00E575F5">
        <w:trPr>
          <w:trHeight w:val="1263"/>
        </w:trPr>
        <w:tc>
          <w:tcPr>
            <w:tcW w:w="1329" w:type="dxa"/>
            <w:shd w:val="clear" w:color="auto" w:fill="F1F1F1"/>
          </w:tcPr>
          <w:p w:rsidR="00E575F5" w:rsidRDefault="003A258C" w:rsidP="001002F4">
            <w:pPr>
              <w:pStyle w:val="TableParagraph"/>
              <w:spacing w:before="52" w:line="242" w:lineRule="auto"/>
              <w:ind w:left="0" w:right="27"/>
              <w:rPr>
                <w:b/>
                <w:i/>
                <w:sz w:val="20"/>
              </w:rPr>
            </w:pPr>
            <w:proofErr w:type="spellStart"/>
            <w:r>
              <w:rPr>
                <w:b/>
                <w:i/>
                <w:sz w:val="20"/>
              </w:rPr>
              <w:t>Наименовани</w:t>
            </w:r>
            <w:proofErr w:type="spellEnd"/>
            <w:r>
              <w:rPr>
                <w:b/>
                <w:i/>
                <w:sz w:val="20"/>
              </w:rPr>
              <w:t xml:space="preserve"> е объекта</w:t>
            </w:r>
          </w:p>
        </w:tc>
        <w:tc>
          <w:tcPr>
            <w:tcW w:w="1064" w:type="dxa"/>
            <w:shd w:val="clear" w:color="auto" w:fill="F1F1F1"/>
          </w:tcPr>
          <w:p w:rsidR="00E575F5" w:rsidRDefault="003A258C" w:rsidP="001002F4">
            <w:pPr>
              <w:pStyle w:val="TableParagraph"/>
              <w:spacing w:before="52"/>
              <w:ind w:left="0" w:right="78"/>
              <w:rPr>
                <w:b/>
                <w:i/>
                <w:sz w:val="20"/>
              </w:rPr>
            </w:pPr>
            <w:r>
              <w:rPr>
                <w:b/>
                <w:i/>
                <w:sz w:val="20"/>
              </w:rPr>
              <w:t xml:space="preserve">Адрес учрежден </w:t>
            </w:r>
            <w:proofErr w:type="spellStart"/>
            <w:r>
              <w:rPr>
                <w:b/>
                <w:i/>
                <w:sz w:val="20"/>
              </w:rPr>
              <w:t>ия</w:t>
            </w:r>
            <w:proofErr w:type="spellEnd"/>
          </w:p>
        </w:tc>
        <w:tc>
          <w:tcPr>
            <w:tcW w:w="1276" w:type="dxa"/>
            <w:shd w:val="clear" w:color="auto" w:fill="F1F1F1"/>
          </w:tcPr>
          <w:p w:rsidR="00E575F5" w:rsidRDefault="003A258C" w:rsidP="001002F4">
            <w:pPr>
              <w:pStyle w:val="TableParagraph"/>
              <w:spacing w:before="52"/>
              <w:ind w:left="0" w:right="41"/>
              <w:rPr>
                <w:b/>
                <w:i/>
                <w:sz w:val="20"/>
              </w:rPr>
            </w:pPr>
            <w:r>
              <w:rPr>
                <w:b/>
                <w:i/>
                <w:sz w:val="20"/>
              </w:rPr>
              <w:t xml:space="preserve">Форма </w:t>
            </w:r>
            <w:proofErr w:type="spellStart"/>
            <w:r>
              <w:rPr>
                <w:b/>
                <w:i/>
                <w:sz w:val="20"/>
              </w:rPr>
              <w:t>собственнос</w:t>
            </w:r>
            <w:proofErr w:type="spellEnd"/>
            <w:r>
              <w:rPr>
                <w:b/>
                <w:i/>
                <w:sz w:val="20"/>
              </w:rPr>
              <w:t xml:space="preserve"> </w:t>
            </w:r>
            <w:proofErr w:type="spellStart"/>
            <w:r>
              <w:rPr>
                <w:b/>
                <w:i/>
                <w:sz w:val="20"/>
              </w:rPr>
              <w:t>ти</w:t>
            </w:r>
            <w:proofErr w:type="spellEnd"/>
          </w:p>
        </w:tc>
        <w:tc>
          <w:tcPr>
            <w:tcW w:w="636" w:type="dxa"/>
            <w:shd w:val="clear" w:color="auto" w:fill="F1F1F1"/>
          </w:tcPr>
          <w:p w:rsidR="00E575F5" w:rsidRDefault="003A258C" w:rsidP="001002F4">
            <w:pPr>
              <w:pStyle w:val="TableParagraph"/>
              <w:spacing w:before="52"/>
              <w:ind w:left="0" w:right="50"/>
              <w:rPr>
                <w:b/>
                <w:i/>
                <w:sz w:val="20"/>
              </w:rPr>
            </w:pPr>
            <w:r>
              <w:rPr>
                <w:b/>
                <w:i/>
                <w:sz w:val="20"/>
              </w:rPr>
              <w:t xml:space="preserve">Тип </w:t>
            </w:r>
            <w:proofErr w:type="spellStart"/>
            <w:r>
              <w:rPr>
                <w:b/>
                <w:i/>
                <w:sz w:val="20"/>
              </w:rPr>
              <w:t>здани</w:t>
            </w:r>
            <w:proofErr w:type="spellEnd"/>
            <w:r>
              <w:rPr>
                <w:b/>
                <w:i/>
                <w:sz w:val="20"/>
              </w:rPr>
              <w:t xml:space="preserve"> я</w:t>
            </w:r>
          </w:p>
        </w:tc>
        <w:tc>
          <w:tcPr>
            <w:tcW w:w="856" w:type="dxa"/>
            <w:shd w:val="clear" w:color="auto" w:fill="F1F1F1"/>
          </w:tcPr>
          <w:p w:rsidR="00E575F5" w:rsidRDefault="003A258C" w:rsidP="001002F4">
            <w:pPr>
              <w:pStyle w:val="TableParagraph"/>
              <w:spacing w:before="52"/>
              <w:ind w:left="0" w:right="60"/>
              <w:jc w:val="both"/>
              <w:rPr>
                <w:b/>
                <w:i/>
                <w:sz w:val="20"/>
              </w:rPr>
            </w:pPr>
            <w:r>
              <w:rPr>
                <w:b/>
                <w:i/>
                <w:spacing w:val="-1"/>
                <w:sz w:val="20"/>
              </w:rPr>
              <w:t xml:space="preserve">Матери </w:t>
            </w:r>
            <w:r>
              <w:rPr>
                <w:b/>
                <w:i/>
                <w:sz w:val="20"/>
              </w:rPr>
              <w:t xml:space="preserve">ал стен (кирпич, </w:t>
            </w:r>
            <w:r>
              <w:rPr>
                <w:b/>
                <w:i/>
                <w:spacing w:val="-5"/>
                <w:sz w:val="20"/>
              </w:rPr>
              <w:t xml:space="preserve">дерево, </w:t>
            </w:r>
            <w:r>
              <w:rPr>
                <w:b/>
                <w:i/>
                <w:sz w:val="20"/>
              </w:rPr>
              <w:t>прочее)</w:t>
            </w:r>
          </w:p>
        </w:tc>
        <w:tc>
          <w:tcPr>
            <w:tcW w:w="924" w:type="dxa"/>
            <w:shd w:val="clear" w:color="auto" w:fill="F1F1F1"/>
          </w:tcPr>
          <w:p w:rsidR="00E575F5" w:rsidRDefault="003A258C" w:rsidP="001002F4">
            <w:pPr>
              <w:pStyle w:val="TableParagraph"/>
              <w:spacing w:before="1"/>
              <w:ind w:left="0" w:right="75"/>
              <w:rPr>
                <w:b/>
                <w:i/>
                <w:sz w:val="20"/>
              </w:rPr>
            </w:pPr>
            <w:r>
              <w:rPr>
                <w:b/>
                <w:i/>
                <w:sz w:val="20"/>
              </w:rPr>
              <w:t xml:space="preserve">Год построй </w:t>
            </w:r>
            <w:proofErr w:type="spellStart"/>
            <w:r>
              <w:rPr>
                <w:b/>
                <w:i/>
                <w:sz w:val="20"/>
              </w:rPr>
              <w:t>ки</w:t>
            </w:r>
            <w:proofErr w:type="spellEnd"/>
          </w:p>
        </w:tc>
        <w:tc>
          <w:tcPr>
            <w:tcW w:w="1054" w:type="dxa"/>
            <w:shd w:val="clear" w:color="auto" w:fill="F1F1F1"/>
          </w:tcPr>
          <w:p w:rsidR="00E575F5" w:rsidRDefault="003A258C" w:rsidP="001002F4">
            <w:pPr>
              <w:pStyle w:val="TableParagraph"/>
              <w:spacing w:before="52"/>
              <w:ind w:left="0" w:right="4"/>
              <w:rPr>
                <w:b/>
                <w:i/>
                <w:sz w:val="20"/>
              </w:rPr>
            </w:pPr>
            <w:r>
              <w:rPr>
                <w:b/>
                <w:i/>
                <w:sz w:val="20"/>
              </w:rPr>
              <w:t xml:space="preserve">Год </w:t>
            </w:r>
            <w:proofErr w:type="spellStart"/>
            <w:r>
              <w:rPr>
                <w:b/>
                <w:i/>
                <w:sz w:val="20"/>
              </w:rPr>
              <w:t>проведени</w:t>
            </w:r>
            <w:proofErr w:type="spellEnd"/>
            <w:r>
              <w:rPr>
                <w:b/>
                <w:i/>
                <w:sz w:val="20"/>
              </w:rPr>
              <w:t xml:space="preserve"> я кап. ремонта</w:t>
            </w:r>
          </w:p>
        </w:tc>
        <w:tc>
          <w:tcPr>
            <w:tcW w:w="631" w:type="dxa"/>
            <w:shd w:val="clear" w:color="auto" w:fill="F1F1F1"/>
          </w:tcPr>
          <w:p w:rsidR="00E575F5" w:rsidRDefault="003A258C" w:rsidP="001002F4">
            <w:pPr>
              <w:pStyle w:val="TableParagraph"/>
              <w:spacing w:before="52"/>
              <w:ind w:left="0"/>
              <w:rPr>
                <w:b/>
                <w:i/>
                <w:sz w:val="20"/>
              </w:rPr>
            </w:pPr>
            <w:r>
              <w:rPr>
                <w:b/>
                <w:i/>
                <w:w w:val="99"/>
                <w:sz w:val="20"/>
              </w:rPr>
              <w:t>%</w:t>
            </w:r>
            <w:r>
              <w:rPr>
                <w:b/>
                <w:i/>
                <w:sz w:val="20"/>
              </w:rPr>
              <w:t>износа</w:t>
            </w:r>
          </w:p>
        </w:tc>
        <w:tc>
          <w:tcPr>
            <w:tcW w:w="1219" w:type="dxa"/>
            <w:shd w:val="clear" w:color="auto" w:fill="F1F1F1"/>
          </w:tcPr>
          <w:p w:rsidR="00E575F5" w:rsidRDefault="003A258C" w:rsidP="001002F4">
            <w:pPr>
              <w:pStyle w:val="TableParagraph"/>
              <w:spacing w:before="52"/>
              <w:ind w:left="0" w:right="18"/>
              <w:rPr>
                <w:b/>
                <w:i/>
                <w:sz w:val="20"/>
              </w:rPr>
            </w:pPr>
            <w:proofErr w:type="spellStart"/>
            <w:r>
              <w:rPr>
                <w:b/>
                <w:i/>
                <w:sz w:val="20"/>
              </w:rPr>
              <w:t>Среднегодов</w:t>
            </w:r>
            <w:proofErr w:type="spellEnd"/>
            <w:r>
              <w:rPr>
                <w:b/>
                <w:i/>
                <w:sz w:val="20"/>
              </w:rPr>
              <w:t xml:space="preserve"> </w:t>
            </w:r>
            <w:proofErr w:type="spellStart"/>
            <w:r>
              <w:rPr>
                <w:b/>
                <w:i/>
                <w:sz w:val="20"/>
              </w:rPr>
              <w:t>ая</w:t>
            </w:r>
            <w:proofErr w:type="spellEnd"/>
            <w:r>
              <w:rPr>
                <w:b/>
                <w:i/>
                <w:sz w:val="20"/>
              </w:rPr>
              <w:t>/</w:t>
            </w:r>
            <w:proofErr w:type="spellStart"/>
            <w:r>
              <w:rPr>
                <w:b/>
                <w:i/>
                <w:sz w:val="20"/>
              </w:rPr>
              <w:t>среднесп</w:t>
            </w:r>
            <w:proofErr w:type="spellEnd"/>
            <w:r>
              <w:rPr>
                <w:b/>
                <w:i/>
                <w:sz w:val="20"/>
              </w:rPr>
              <w:t xml:space="preserve"> </w:t>
            </w:r>
            <w:proofErr w:type="spellStart"/>
            <w:r>
              <w:rPr>
                <w:b/>
                <w:i/>
                <w:sz w:val="20"/>
              </w:rPr>
              <w:t>исочная</w:t>
            </w:r>
            <w:proofErr w:type="spellEnd"/>
            <w:r>
              <w:rPr>
                <w:b/>
                <w:i/>
                <w:sz w:val="20"/>
              </w:rPr>
              <w:t xml:space="preserve"> </w:t>
            </w:r>
            <w:proofErr w:type="spellStart"/>
            <w:r>
              <w:rPr>
                <w:b/>
                <w:i/>
                <w:sz w:val="20"/>
              </w:rPr>
              <w:t>численност</w:t>
            </w:r>
            <w:proofErr w:type="spellEnd"/>
            <w:r>
              <w:rPr>
                <w:b/>
                <w:i/>
                <w:sz w:val="20"/>
              </w:rPr>
              <w:t xml:space="preserve"> ь</w:t>
            </w:r>
          </w:p>
        </w:tc>
        <w:tc>
          <w:tcPr>
            <w:tcW w:w="1051" w:type="dxa"/>
            <w:shd w:val="clear" w:color="auto" w:fill="F1F1F1"/>
          </w:tcPr>
          <w:p w:rsidR="00E575F5" w:rsidRDefault="003A258C" w:rsidP="001002F4">
            <w:pPr>
              <w:pStyle w:val="TableParagraph"/>
              <w:spacing w:before="52"/>
              <w:ind w:left="0" w:right="27"/>
              <w:rPr>
                <w:b/>
                <w:i/>
                <w:sz w:val="20"/>
              </w:rPr>
            </w:pPr>
            <w:r>
              <w:rPr>
                <w:b/>
                <w:i/>
                <w:sz w:val="20"/>
              </w:rPr>
              <w:t>Число мест (</w:t>
            </w:r>
            <w:proofErr w:type="spellStart"/>
            <w:r>
              <w:rPr>
                <w:b/>
                <w:i/>
                <w:sz w:val="20"/>
              </w:rPr>
              <w:t>посещени</w:t>
            </w:r>
            <w:proofErr w:type="spellEnd"/>
            <w:r>
              <w:rPr>
                <w:b/>
                <w:i/>
                <w:sz w:val="20"/>
              </w:rPr>
              <w:t xml:space="preserve"> й) в одну смену</w:t>
            </w:r>
          </w:p>
        </w:tc>
      </w:tr>
      <w:tr w:rsidR="00E575F5">
        <w:trPr>
          <w:trHeight w:val="339"/>
        </w:trPr>
        <w:tc>
          <w:tcPr>
            <w:tcW w:w="10040" w:type="dxa"/>
            <w:gridSpan w:val="10"/>
          </w:tcPr>
          <w:p w:rsidR="00E575F5" w:rsidRDefault="003A258C" w:rsidP="001002F4">
            <w:pPr>
              <w:pStyle w:val="TableParagraph"/>
              <w:spacing w:before="53"/>
              <w:ind w:left="0"/>
              <w:rPr>
                <w:b/>
                <w:i/>
                <w:sz w:val="20"/>
              </w:rPr>
            </w:pPr>
            <w:r>
              <w:rPr>
                <w:b/>
                <w:i/>
                <w:sz w:val="20"/>
              </w:rPr>
              <w:t>Врачебные амбулатории</w:t>
            </w:r>
          </w:p>
        </w:tc>
      </w:tr>
      <w:tr w:rsidR="00E575F5">
        <w:trPr>
          <w:trHeight w:val="1259"/>
        </w:trPr>
        <w:tc>
          <w:tcPr>
            <w:tcW w:w="1329" w:type="dxa"/>
          </w:tcPr>
          <w:p w:rsidR="00E575F5" w:rsidRDefault="003A258C" w:rsidP="001002F4">
            <w:pPr>
              <w:pStyle w:val="TableParagraph"/>
              <w:spacing w:before="48" w:line="229" w:lineRule="exact"/>
              <w:ind w:left="0"/>
              <w:rPr>
                <w:sz w:val="20"/>
              </w:rPr>
            </w:pPr>
            <w:r>
              <w:rPr>
                <w:spacing w:val="-4"/>
                <w:sz w:val="20"/>
              </w:rPr>
              <w:t>МБУЗ</w:t>
            </w:r>
            <w:r>
              <w:rPr>
                <w:spacing w:val="-2"/>
                <w:sz w:val="20"/>
              </w:rPr>
              <w:t xml:space="preserve"> </w:t>
            </w:r>
            <w:r>
              <w:rPr>
                <w:sz w:val="20"/>
              </w:rPr>
              <w:t>АЦРБ</w:t>
            </w:r>
            <w:r w:rsidR="001002F4">
              <w:rPr>
                <w:sz w:val="20"/>
              </w:rPr>
              <w:t xml:space="preserve"> </w:t>
            </w:r>
            <w:proofErr w:type="spellStart"/>
            <w:r>
              <w:rPr>
                <w:spacing w:val="-1"/>
                <w:sz w:val="20"/>
              </w:rPr>
              <w:t>Батуринская</w:t>
            </w:r>
            <w:proofErr w:type="spellEnd"/>
            <w:r>
              <w:rPr>
                <w:spacing w:val="-1"/>
                <w:sz w:val="20"/>
              </w:rPr>
              <w:t xml:space="preserve"> </w:t>
            </w:r>
            <w:r>
              <w:rPr>
                <w:sz w:val="20"/>
              </w:rPr>
              <w:t xml:space="preserve">врачебная </w:t>
            </w:r>
            <w:r>
              <w:rPr>
                <w:spacing w:val="-3"/>
                <w:sz w:val="20"/>
              </w:rPr>
              <w:t>амбулатория</w:t>
            </w:r>
          </w:p>
        </w:tc>
        <w:tc>
          <w:tcPr>
            <w:tcW w:w="1064" w:type="dxa"/>
          </w:tcPr>
          <w:p w:rsidR="00E575F5" w:rsidRDefault="003A258C" w:rsidP="001002F4">
            <w:pPr>
              <w:pStyle w:val="TableParagraph"/>
              <w:spacing w:before="48"/>
              <w:ind w:left="0" w:right="132"/>
              <w:rPr>
                <w:sz w:val="20"/>
              </w:rPr>
            </w:pPr>
            <w:r>
              <w:rPr>
                <w:sz w:val="20"/>
              </w:rPr>
              <w:t xml:space="preserve">с. </w:t>
            </w:r>
            <w:r>
              <w:rPr>
                <w:spacing w:val="-1"/>
                <w:sz w:val="20"/>
              </w:rPr>
              <w:t xml:space="preserve">Батурино, </w:t>
            </w:r>
            <w:r>
              <w:rPr>
                <w:spacing w:val="-4"/>
                <w:sz w:val="20"/>
              </w:rPr>
              <w:t>ул.</w:t>
            </w:r>
            <w:r w:rsidR="001002F4">
              <w:rPr>
                <w:sz w:val="20"/>
              </w:rPr>
              <w:t xml:space="preserve"> </w:t>
            </w:r>
            <w:r>
              <w:rPr>
                <w:spacing w:val="-2"/>
                <w:sz w:val="20"/>
              </w:rPr>
              <w:t xml:space="preserve">Трактовая, </w:t>
            </w:r>
            <w:r>
              <w:rPr>
                <w:sz w:val="20"/>
              </w:rPr>
              <w:t>29</w:t>
            </w:r>
          </w:p>
        </w:tc>
        <w:tc>
          <w:tcPr>
            <w:tcW w:w="1276" w:type="dxa"/>
          </w:tcPr>
          <w:p w:rsidR="00E575F5" w:rsidRDefault="003A258C" w:rsidP="001002F4">
            <w:pPr>
              <w:pStyle w:val="TableParagraph"/>
              <w:spacing w:before="48"/>
              <w:ind w:left="0" w:right="41"/>
              <w:rPr>
                <w:sz w:val="20"/>
              </w:rPr>
            </w:pPr>
            <w:proofErr w:type="spellStart"/>
            <w:r>
              <w:rPr>
                <w:sz w:val="20"/>
              </w:rPr>
              <w:t>муниципальн</w:t>
            </w:r>
            <w:proofErr w:type="spellEnd"/>
            <w:r>
              <w:rPr>
                <w:sz w:val="20"/>
              </w:rPr>
              <w:t xml:space="preserve"> </w:t>
            </w:r>
            <w:proofErr w:type="spellStart"/>
            <w:r>
              <w:rPr>
                <w:sz w:val="20"/>
              </w:rPr>
              <w:t>ая</w:t>
            </w:r>
            <w:proofErr w:type="spellEnd"/>
          </w:p>
        </w:tc>
        <w:tc>
          <w:tcPr>
            <w:tcW w:w="636" w:type="dxa"/>
          </w:tcPr>
          <w:p w:rsidR="00E575F5" w:rsidRDefault="003A258C" w:rsidP="001002F4">
            <w:pPr>
              <w:pStyle w:val="TableParagraph"/>
              <w:spacing w:before="48"/>
              <w:ind w:left="0" w:right="56"/>
              <w:jc w:val="both"/>
              <w:rPr>
                <w:sz w:val="20"/>
              </w:rPr>
            </w:pPr>
            <w:proofErr w:type="spellStart"/>
            <w:r>
              <w:rPr>
                <w:sz w:val="20"/>
              </w:rPr>
              <w:t>присп</w:t>
            </w:r>
            <w:proofErr w:type="spellEnd"/>
            <w:r>
              <w:rPr>
                <w:sz w:val="20"/>
              </w:rPr>
              <w:t xml:space="preserve"> </w:t>
            </w:r>
            <w:proofErr w:type="spellStart"/>
            <w:r>
              <w:rPr>
                <w:sz w:val="20"/>
              </w:rPr>
              <w:t>особл</w:t>
            </w:r>
            <w:proofErr w:type="spellEnd"/>
            <w:r>
              <w:rPr>
                <w:sz w:val="20"/>
              </w:rPr>
              <w:t xml:space="preserve"> енное</w:t>
            </w:r>
          </w:p>
        </w:tc>
        <w:tc>
          <w:tcPr>
            <w:tcW w:w="856" w:type="dxa"/>
          </w:tcPr>
          <w:p w:rsidR="00E575F5" w:rsidRDefault="003A258C" w:rsidP="001002F4">
            <w:pPr>
              <w:pStyle w:val="TableParagraph"/>
              <w:spacing w:before="48"/>
              <w:ind w:left="0"/>
              <w:rPr>
                <w:sz w:val="20"/>
              </w:rPr>
            </w:pPr>
            <w:r>
              <w:rPr>
                <w:sz w:val="20"/>
              </w:rPr>
              <w:t>кирпич</w:t>
            </w:r>
          </w:p>
        </w:tc>
        <w:tc>
          <w:tcPr>
            <w:tcW w:w="924" w:type="dxa"/>
          </w:tcPr>
          <w:p w:rsidR="00E575F5" w:rsidRDefault="003A258C" w:rsidP="001002F4">
            <w:pPr>
              <w:pStyle w:val="TableParagraph"/>
              <w:spacing w:before="48"/>
              <w:ind w:left="0"/>
              <w:rPr>
                <w:sz w:val="20"/>
              </w:rPr>
            </w:pPr>
            <w:r>
              <w:rPr>
                <w:sz w:val="20"/>
              </w:rPr>
              <w:t>1983</w:t>
            </w:r>
          </w:p>
        </w:tc>
        <w:tc>
          <w:tcPr>
            <w:tcW w:w="1054" w:type="dxa"/>
          </w:tcPr>
          <w:p w:rsidR="00E575F5" w:rsidRDefault="003A258C" w:rsidP="001002F4">
            <w:pPr>
              <w:pStyle w:val="TableParagraph"/>
              <w:spacing w:before="48"/>
              <w:ind w:left="0"/>
              <w:rPr>
                <w:sz w:val="20"/>
              </w:rPr>
            </w:pPr>
            <w:r>
              <w:rPr>
                <w:sz w:val="20"/>
              </w:rPr>
              <w:t>2009</w:t>
            </w:r>
          </w:p>
        </w:tc>
        <w:tc>
          <w:tcPr>
            <w:tcW w:w="631" w:type="dxa"/>
          </w:tcPr>
          <w:p w:rsidR="00E575F5" w:rsidRDefault="00E575F5">
            <w:pPr>
              <w:pStyle w:val="TableParagraph"/>
              <w:ind w:left="0"/>
            </w:pPr>
          </w:p>
        </w:tc>
        <w:tc>
          <w:tcPr>
            <w:tcW w:w="1219" w:type="dxa"/>
          </w:tcPr>
          <w:p w:rsidR="00E575F5" w:rsidRDefault="003A258C" w:rsidP="001002F4">
            <w:pPr>
              <w:pStyle w:val="TableParagraph"/>
              <w:spacing w:before="48"/>
              <w:ind w:left="0"/>
              <w:rPr>
                <w:sz w:val="20"/>
              </w:rPr>
            </w:pPr>
            <w:r>
              <w:rPr>
                <w:sz w:val="20"/>
              </w:rPr>
              <w:t>6</w:t>
            </w:r>
          </w:p>
        </w:tc>
        <w:tc>
          <w:tcPr>
            <w:tcW w:w="1051" w:type="dxa"/>
          </w:tcPr>
          <w:p w:rsidR="00E575F5" w:rsidRDefault="003A258C" w:rsidP="001002F4">
            <w:pPr>
              <w:pStyle w:val="TableParagraph"/>
              <w:spacing w:before="48"/>
              <w:ind w:left="0"/>
              <w:rPr>
                <w:sz w:val="20"/>
              </w:rPr>
            </w:pPr>
            <w:r>
              <w:rPr>
                <w:sz w:val="20"/>
              </w:rPr>
              <w:t>16</w:t>
            </w:r>
          </w:p>
        </w:tc>
      </w:tr>
      <w:tr w:rsidR="00E575F5">
        <w:trPr>
          <w:trHeight w:val="339"/>
        </w:trPr>
        <w:tc>
          <w:tcPr>
            <w:tcW w:w="10040" w:type="dxa"/>
            <w:gridSpan w:val="10"/>
          </w:tcPr>
          <w:p w:rsidR="00E575F5" w:rsidRDefault="003A258C" w:rsidP="001002F4">
            <w:pPr>
              <w:pStyle w:val="TableParagraph"/>
              <w:spacing w:before="52"/>
              <w:ind w:left="0"/>
              <w:rPr>
                <w:b/>
                <w:i/>
                <w:sz w:val="20"/>
              </w:rPr>
            </w:pPr>
            <w:r>
              <w:rPr>
                <w:b/>
                <w:i/>
                <w:sz w:val="20"/>
              </w:rPr>
              <w:t>Фельдшерско-акушерские пункты.</w:t>
            </w:r>
          </w:p>
        </w:tc>
      </w:tr>
      <w:tr w:rsidR="00E575F5">
        <w:trPr>
          <w:trHeight w:val="1031"/>
        </w:trPr>
        <w:tc>
          <w:tcPr>
            <w:tcW w:w="1329" w:type="dxa"/>
          </w:tcPr>
          <w:p w:rsidR="00E575F5" w:rsidRDefault="003A258C" w:rsidP="001002F4">
            <w:pPr>
              <w:pStyle w:val="TableParagraph"/>
              <w:spacing w:before="48"/>
              <w:ind w:left="0"/>
              <w:rPr>
                <w:sz w:val="20"/>
              </w:rPr>
            </w:pPr>
            <w:r>
              <w:rPr>
                <w:sz w:val="20"/>
              </w:rPr>
              <w:t>ФАП</w:t>
            </w:r>
          </w:p>
        </w:tc>
        <w:tc>
          <w:tcPr>
            <w:tcW w:w="1064" w:type="dxa"/>
          </w:tcPr>
          <w:p w:rsidR="00E575F5" w:rsidRDefault="003A258C" w:rsidP="001002F4">
            <w:pPr>
              <w:pStyle w:val="TableParagraph"/>
              <w:spacing w:before="48"/>
              <w:ind w:left="0"/>
              <w:rPr>
                <w:sz w:val="20"/>
              </w:rPr>
            </w:pPr>
            <w:r>
              <w:rPr>
                <w:sz w:val="20"/>
              </w:rPr>
              <w:t xml:space="preserve">п. </w:t>
            </w:r>
            <w:proofErr w:type="spellStart"/>
            <w:r>
              <w:rPr>
                <w:sz w:val="20"/>
              </w:rPr>
              <w:t>Первопаш</w:t>
            </w:r>
            <w:proofErr w:type="spellEnd"/>
            <w:r>
              <w:rPr>
                <w:sz w:val="20"/>
              </w:rPr>
              <w:t xml:space="preserve"> </w:t>
            </w:r>
            <w:proofErr w:type="spellStart"/>
            <w:r>
              <w:rPr>
                <w:sz w:val="20"/>
              </w:rPr>
              <w:t>енск</w:t>
            </w:r>
            <w:proofErr w:type="spellEnd"/>
            <w:r>
              <w:rPr>
                <w:sz w:val="20"/>
              </w:rPr>
              <w:t>, ул. Рабочая, 3</w:t>
            </w:r>
          </w:p>
        </w:tc>
        <w:tc>
          <w:tcPr>
            <w:tcW w:w="1276" w:type="dxa"/>
          </w:tcPr>
          <w:p w:rsidR="00E575F5" w:rsidRDefault="003A258C" w:rsidP="001002F4">
            <w:pPr>
              <w:pStyle w:val="TableParagraph"/>
              <w:spacing w:before="48" w:line="242" w:lineRule="auto"/>
              <w:ind w:left="0" w:right="41"/>
              <w:rPr>
                <w:sz w:val="20"/>
              </w:rPr>
            </w:pPr>
            <w:proofErr w:type="spellStart"/>
            <w:r>
              <w:rPr>
                <w:sz w:val="20"/>
              </w:rPr>
              <w:t>муниципальн</w:t>
            </w:r>
            <w:proofErr w:type="spellEnd"/>
            <w:r>
              <w:rPr>
                <w:sz w:val="20"/>
              </w:rPr>
              <w:t xml:space="preserve"> </w:t>
            </w:r>
            <w:proofErr w:type="spellStart"/>
            <w:r>
              <w:rPr>
                <w:sz w:val="20"/>
              </w:rPr>
              <w:t>ая</w:t>
            </w:r>
            <w:proofErr w:type="spellEnd"/>
          </w:p>
        </w:tc>
        <w:tc>
          <w:tcPr>
            <w:tcW w:w="636" w:type="dxa"/>
          </w:tcPr>
          <w:p w:rsidR="00E575F5" w:rsidRDefault="003A258C" w:rsidP="001002F4">
            <w:pPr>
              <w:pStyle w:val="TableParagraph"/>
              <w:spacing w:before="48"/>
              <w:ind w:left="0" w:right="56"/>
              <w:jc w:val="both"/>
              <w:rPr>
                <w:sz w:val="20"/>
              </w:rPr>
            </w:pPr>
            <w:proofErr w:type="spellStart"/>
            <w:r>
              <w:rPr>
                <w:sz w:val="20"/>
              </w:rPr>
              <w:t>присп</w:t>
            </w:r>
            <w:proofErr w:type="spellEnd"/>
            <w:r>
              <w:rPr>
                <w:sz w:val="20"/>
              </w:rPr>
              <w:t xml:space="preserve"> </w:t>
            </w:r>
            <w:proofErr w:type="spellStart"/>
            <w:r>
              <w:rPr>
                <w:sz w:val="20"/>
              </w:rPr>
              <w:t>особл</w:t>
            </w:r>
            <w:proofErr w:type="spellEnd"/>
            <w:r>
              <w:rPr>
                <w:sz w:val="20"/>
              </w:rPr>
              <w:t xml:space="preserve"> енное</w:t>
            </w:r>
          </w:p>
        </w:tc>
        <w:tc>
          <w:tcPr>
            <w:tcW w:w="856" w:type="dxa"/>
          </w:tcPr>
          <w:p w:rsidR="00E575F5" w:rsidRDefault="003A258C" w:rsidP="001002F4">
            <w:pPr>
              <w:pStyle w:val="TableParagraph"/>
              <w:spacing w:before="48"/>
              <w:ind w:left="0"/>
              <w:rPr>
                <w:sz w:val="20"/>
              </w:rPr>
            </w:pPr>
            <w:r>
              <w:rPr>
                <w:sz w:val="20"/>
              </w:rPr>
              <w:t>дерево</w:t>
            </w:r>
          </w:p>
        </w:tc>
        <w:tc>
          <w:tcPr>
            <w:tcW w:w="924" w:type="dxa"/>
          </w:tcPr>
          <w:p w:rsidR="00E575F5" w:rsidRDefault="003A258C" w:rsidP="001002F4">
            <w:pPr>
              <w:pStyle w:val="TableParagraph"/>
              <w:spacing w:before="48" w:line="242" w:lineRule="auto"/>
              <w:ind w:left="0" w:right="203"/>
              <w:rPr>
                <w:sz w:val="20"/>
              </w:rPr>
            </w:pPr>
            <w:r>
              <w:rPr>
                <w:sz w:val="20"/>
              </w:rPr>
              <w:t>нет данных</w:t>
            </w:r>
          </w:p>
        </w:tc>
        <w:tc>
          <w:tcPr>
            <w:tcW w:w="1054" w:type="dxa"/>
          </w:tcPr>
          <w:p w:rsidR="00E575F5" w:rsidRPr="005C7F5E" w:rsidRDefault="00E575F5">
            <w:pPr>
              <w:pStyle w:val="TableParagraph"/>
              <w:ind w:left="0"/>
              <w:rPr>
                <w:sz w:val="20"/>
              </w:rPr>
            </w:pPr>
          </w:p>
        </w:tc>
        <w:tc>
          <w:tcPr>
            <w:tcW w:w="631" w:type="dxa"/>
          </w:tcPr>
          <w:p w:rsidR="00E575F5" w:rsidRPr="005C7F5E" w:rsidRDefault="00E575F5">
            <w:pPr>
              <w:pStyle w:val="TableParagraph"/>
              <w:ind w:left="0"/>
              <w:rPr>
                <w:sz w:val="20"/>
              </w:rPr>
            </w:pPr>
          </w:p>
        </w:tc>
        <w:tc>
          <w:tcPr>
            <w:tcW w:w="1219" w:type="dxa"/>
          </w:tcPr>
          <w:p w:rsidR="00E575F5" w:rsidRDefault="003A258C" w:rsidP="001002F4">
            <w:pPr>
              <w:pStyle w:val="TableParagraph"/>
              <w:spacing w:before="48"/>
              <w:ind w:left="0"/>
              <w:rPr>
                <w:sz w:val="20"/>
              </w:rPr>
            </w:pPr>
            <w:r>
              <w:rPr>
                <w:sz w:val="20"/>
              </w:rPr>
              <w:t>1</w:t>
            </w:r>
          </w:p>
        </w:tc>
        <w:tc>
          <w:tcPr>
            <w:tcW w:w="1051" w:type="dxa"/>
          </w:tcPr>
          <w:p w:rsidR="00E575F5" w:rsidRDefault="003A258C" w:rsidP="001002F4">
            <w:pPr>
              <w:pStyle w:val="TableParagraph"/>
              <w:spacing w:before="48"/>
              <w:ind w:left="0"/>
              <w:rPr>
                <w:sz w:val="20"/>
              </w:rPr>
            </w:pPr>
            <w:r>
              <w:rPr>
                <w:sz w:val="20"/>
              </w:rPr>
              <w:t>6</w:t>
            </w:r>
          </w:p>
        </w:tc>
      </w:tr>
      <w:tr w:rsidR="00E575F5">
        <w:trPr>
          <w:trHeight w:val="1259"/>
        </w:trPr>
        <w:tc>
          <w:tcPr>
            <w:tcW w:w="1329" w:type="dxa"/>
          </w:tcPr>
          <w:p w:rsidR="00E575F5" w:rsidRDefault="003A258C" w:rsidP="001002F4">
            <w:pPr>
              <w:pStyle w:val="TableParagraph"/>
              <w:spacing w:before="48"/>
              <w:ind w:left="0"/>
              <w:rPr>
                <w:sz w:val="20"/>
              </w:rPr>
            </w:pPr>
            <w:r>
              <w:rPr>
                <w:sz w:val="20"/>
              </w:rPr>
              <w:t>ФАП</w:t>
            </w:r>
          </w:p>
        </w:tc>
        <w:tc>
          <w:tcPr>
            <w:tcW w:w="1064" w:type="dxa"/>
          </w:tcPr>
          <w:p w:rsidR="00E575F5" w:rsidRDefault="003A258C" w:rsidP="001002F4">
            <w:pPr>
              <w:pStyle w:val="TableParagraph"/>
              <w:spacing w:before="48"/>
              <w:ind w:left="0"/>
              <w:rPr>
                <w:sz w:val="20"/>
              </w:rPr>
            </w:pPr>
            <w:r>
              <w:rPr>
                <w:sz w:val="20"/>
              </w:rPr>
              <w:t xml:space="preserve">п. Ноль- Пикет, ул. </w:t>
            </w:r>
            <w:proofErr w:type="spellStart"/>
            <w:r>
              <w:rPr>
                <w:sz w:val="20"/>
              </w:rPr>
              <w:t>Железнодо</w:t>
            </w:r>
            <w:proofErr w:type="spellEnd"/>
            <w:r>
              <w:rPr>
                <w:sz w:val="20"/>
              </w:rPr>
              <w:t xml:space="preserve"> </w:t>
            </w:r>
            <w:proofErr w:type="spellStart"/>
            <w:r>
              <w:rPr>
                <w:sz w:val="20"/>
              </w:rPr>
              <w:t>рожная</w:t>
            </w:r>
            <w:proofErr w:type="spellEnd"/>
            <w:r>
              <w:rPr>
                <w:sz w:val="20"/>
              </w:rPr>
              <w:t>.</w:t>
            </w:r>
            <w:r w:rsidR="001002F4">
              <w:rPr>
                <w:sz w:val="20"/>
              </w:rPr>
              <w:t xml:space="preserve"> </w:t>
            </w:r>
            <w:r>
              <w:rPr>
                <w:sz w:val="20"/>
              </w:rPr>
              <w:t>20, офис 2</w:t>
            </w:r>
          </w:p>
        </w:tc>
        <w:tc>
          <w:tcPr>
            <w:tcW w:w="1276" w:type="dxa"/>
          </w:tcPr>
          <w:p w:rsidR="00E575F5" w:rsidRDefault="003A258C" w:rsidP="001002F4">
            <w:pPr>
              <w:pStyle w:val="TableParagraph"/>
              <w:spacing w:before="48" w:line="242" w:lineRule="auto"/>
              <w:ind w:left="0" w:right="41"/>
              <w:rPr>
                <w:sz w:val="20"/>
              </w:rPr>
            </w:pPr>
            <w:proofErr w:type="spellStart"/>
            <w:r>
              <w:rPr>
                <w:sz w:val="20"/>
              </w:rPr>
              <w:t>муниципальн</w:t>
            </w:r>
            <w:proofErr w:type="spellEnd"/>
            <w:r>
              <w:rPr>
                <w:sz w:val="20"/>
              </w:rPr>
              <w:t xml:space="preserve"> </w:t>
            </w:r>
            <w:proofErr w:type="spellStart"/>
            <w:r>
              <w:rPr>
                <w:sz w:val="20"/>
              </w:rPr>
              <w:t>ая</w:t>
            </w:r>
            <w:proofErr w:type="spellEnd"/>
          </w:p>
        </w:tc>
        <w:tc>
          <w:tcPr>
            <w:tcW w:w="636" w:type="dxa"/>
          </w:tcPr>
          <w:p w:rsidR="00E575F5" w:rsidRDefault="003A258C" w:rsidP="001002F4">
            <w:pPr>
              <w:pStyle w:val="TableParagraph"/>
              <w:spacing w:before="48"/>
              <w:ind w:left="0" w:right="56"/>
              <w:jc w:val="both"/>
              <w:rPr>
                <w:sz w:val="20"/>
              </w:rPr>
            </w:pPr>
            <w:proofErr w:type="spellStart"/>
            <w:r>
              <w:rPr>
                <w:sz w:val="20"/>
              </w:rPr>
              <w:t>присп</w:t>
            </w:r>
            <w:proofErr w:type="spellEnd"/>
            <w:r>
              <w:rPr>
                <w:sz w:val="20"/>
              </w:rPr>
              <w:t xml:space="preserve"> </w:t>
            </w:r>
            <w:proofErr w:type="spellStart"/>
            <w:r>
              <w:rPr>
                <w:sz w:val="20"/>
              </w:rPr>
              <w:t>особл</w:t>
            </w:r>
            <w:proofErr w:type="spellEnd"/>
            <w:r>
              <w:rPr>
                <w:sz w:val="20"/>
              </w:rPr>
              <w:t xml:space="preserve"> енное</w:t>
            </w:r>
          </w:p>
        </w:tc>
        <w:tc>
          <w:tcPr>
            <w:tcW w:w="856" w:type="dxa"/>
          </w:tcPr>
          <w:p w:rsidR="00E575F5" w:rsidRDefault="003A258C" w:rsidP="001002F4">
            <w:pPr>
              <w:pStyle w:val="TableParagraph"/>
              <w:spacing w:before="48"/>
              <w:ind w:left="0"/>
              <w:rPr>
                <w:sz w:val="20"/>
              </w:rPr>
            </w:pPr>
            <w:r>
              <w:rPr>
                <w:sz w:val="20"/>
              </w:rPr>
              <w:t>дерево</w:t>
            </w:r>
          </w:p>
        </w:tc>
        <w:tc>
          <w:tcPr>
            <w:tcW w:w="924" w:type="dxa"/>
          </w:tcPr>
          <w:p w:rsidR="00E575F5" w:rsidRDefault="003A258C" w:rsidP="001002F4">
            <w:pPr>
              <w:pStyle w:val="TableParagraph"/>
              <w:spacing w:before="48" w:line="242" w:lineRule="auto"/>
              <w:ind w:left="0" w:right="203"/>
              <w:rPr>
                <w:sz w:val="20"/>
              </w:rPr>
            </w:pPr>
            <w:r>
              <w:rPr>
                <w:sz w:val="20"/>
              </w:rPr>
              <w:t>нет данных</w:t>
            </w:r>
          </w:p>
        </w:tc>
        <w:tc>
          <w:tcPr>
            <w:tcW w:w="1054" w:type="dxa"/>
          </w:tcPr>
          <w:p w:rsidR="00E575F5" w:rsidRPr="005C7F5E" w:rsidRDefault="00E575F5">
            <w:pPr>
              <w:pStyle w:val="TableParagraph"/>
              <w:ind w:left="0"/>
              <w:rPr>
                <w:sz w:val="20"/>
              </w:rPr>
            </w:pPr>
          </w:p>
        </w:tc>
        <w:tc>
          <w:tcPr>
            <w:tcW w:w="631" w:type="dxa"/>
          </w:tcPr>
          <w:p w:rsidR="00E575F5" w:rsidRPr="005C7F5E" w:rsidRDefault="00E575F5">
            <w:pPr>
              <w:pStyle w:val="TableParagraph"/>
              <w:ind w:left="0"/>
              <w:rPr>
                <w:sz w:val="20"/>
              </w:rPr>
            </w:pPr>
          </w:p>
        </w:tc>
        <w:tc>
          <w:tcPr>
            <w:tcW w:w="1219" w:type="dxa"/>
          </w:tcPr>
          <w:p w:rsidR="00E575F5" w:rsidRDefault="003A258C" w:rsidP="001002F4">
            <w:pPr>
              <w:pStyle w:val="TableParagraph"/>
              <w:spacing w:before="48"/>
              <w:ind w:left="0"/>
              <w:rPr>
                <w:sz w:val="20"/>
              </w:rPr>
            </w:pPr>
            <w:r>
              <w:rPr>
                <w:sz w:val="20"/>
              </w:rPr>
              <w:t>1</w:t>
            </w:r>
          </w:p>
        </w:tc>
        <w:tc>
          <w:tcPr>
            <w:tcW w:w="1051" w:type="dxa"/>
          </w:tcPr>
          <w:p w:rsidR="00E575F5" w:rsidRDefault="003A258C" w:rsidP="001002F4">
            <w:pPr>
              <w:pStyle w:val="TableParagraph"/>
              <w:spacing w:before="48"/>
              <w:ind w:left="0"/>
              <w:rPr>
                <w:sz w:val="20"/>
              </w:rPr>
            </w:pPr>
            <w:r>
              <w:rPr>
                <w:sz w:val="20"/>
              </w:rPr>
              <w:t>4</w:t>
            </w:r>
          </w:p>
        </w:tc>
      </w:tr>
      <w:tr w:rsidR="00E575F5">
        <w:trPr>
          <w:trHeight w:val="366"/>
        </w:trPr>
        <w:tc>
          <w:tcPr>
            <w:tcW w:w="10040" w:type="dxa"/>
            <w:gridSpan w:val="10"/>
          </w:tcPr>
          <w:p w:rsidR="00E575F5" w:rsidRDefault="003A258C" w:rsidP="005C7F5E">
            <w:pPr>
              <w:pStyle w:val="TableParagraph"/>
              <w:spacing w:before="53"/>
              <w:ind w:left="0"/>
              <w:rPr>
                <w:b/>
                <w:i/>
                <w:sz w:val="20"/>
              </w:rPr>
            </w:pPr>
            <w:r>
              <w:rPr>
                <w:b/>
                <w:i/>
                <w:sz w:val="20"/>
              </w:rPr>
              <w:t>Аптеки</w:t>
            </w:r>
          </w:p>
        </w:tc>
      </w:tr>
      <w:tr w:rsidR="00E575F5">
        <w:trPr>
          <w:trHeight w:val="1259"/>
        </w:trPr>
        <w:tc>
          <w:tcPr>
            <w:tcW w:w="1329" w:type="dxa"/>
          </w:tcPr>
          <w:p w:rsidR="00E575F5" w:rsidRDefault="003A258C" w:rsidP="005C7F5E">
            <w:pPr>
              <w:pStyle w:val="TableParagraph"/>
              <w:spacing w:before="48"/>
              <w:ind w:left="0"/>
              <w:rPr>
                <w:sz w:val="20"/>
              </w:rPr>
            </w:pPr>
            <w:r>
              <w:rPr>
                <w:sz w:val="20"/>
              </w:rPr>
              <w:t>аптечный пункт</w:t>
            </w:r>
          </w:p>
        </w:tc>
        <w:tc>
          <w:tcPr>
            <w:tcW w:w="1064" w:type="dxa"/>
          </w:tcPr>
          <w:p w:rsidR="00E575F5" w:rsidRDefault="003A258C" w:rsidP="005C7F5E">
            <w:pPr>
              <w:pStyle w:val="TableParagraph"/>
              <w:spacing w:before="48"/>
              <w:ind w:left="0"/>
              <w:rPr>
                <w:sz w:val="20"/>
              </w:rPr>
            </w:pPr>
            <w:r>
              <w:rPr>
                <w:sz w:val="20"/>
              </w:rPr>
              <w:t>с. Батурино, ул.</w:t>
            </w:r>
            <w:r w:rsidR="001002F4">
              <w:rPr>
                <w:sz w:val="20"/>
              </w:rPr>
              <w:t xml:space="preserve"> </w:t>
            </w:r>
            <w:proofErr w:type="spellStart"/>
            <w:r>
              <w:rPr>
                <w:sz w:val="20"/>
              </w:rPr>
              <w:t>Центральн</w:t>
            </w:r>
            <w:proofErr w:type="spellEnd"/>
            <w:r>
              <w:rPr>
                <w:sz w:val="20"/>
              </w:rPr>
              <w:t xml:space="preserve"> ая,29</w:t>
            </w:r>
          </w:p>
        </w:tc>
        <w:tc>
          <w:tcPr>
            <w:tcW w:w="1276" w:type="dxa"/>
          </w:tcPr>
          <w:p w:rsidR="00E575F5" w:rsidRDefault="003A258C" w:rsidP="005C7F5E">
            <w:pPr>
              <w:pStyle w:val="TableParagraph"/>
              <w:spacing w:before="48"/>
              <w:ind w:left="0"/>
              <w:rPr>
                <w:sz w:val="20"/>
              </w:rPr>
            </w:pPr>
            <w:proofErr w:type="spellStart"/>
            <w:r>
              <w:rPr>
                <w:sz w:val="20"/>
              </w:rPr>
              <w:t>муниципальн</w:t>
            </w:r>
            <w:proofErr w:type="spellEnd"/>
            <w:r>
              <w:rPr>
                <w:sz w:val="20"/>
              </w:rPr>
              <w:t xml:space="preserve"> </w:t>
            </w:r>
            <w:proofErr w:type="spellStart"/>
            <w:r>
              <w:rPr>
                <w:sz w:val="20"/>
              </w:rPr>
              <w:t>ая</w:t>
            </w:r>
            <w:proofErr w:type="spellEnd"/>
          </w:p>
        </w:tc>
        <w:tc>
          <w:tcPr>
            <w:tcW w:w="636" w:type="dxa"/>
          </w:tcPr>
          <w:p w:rsidR="00E575F5" w:rsidRDefault="003A258C" w:rsidP="005C7F5E">
            <w:pPr>
              <w:pStyle w:val="TableParagraph"/>
              <w:spacing w:before="48"/>
              <w:ind w:left="0"/>
              <w:jc w:val="both"/>
              <w:rPr>
                <w:sz w:val="20"/>
              </w:rPr>
            </w:pPr>
            <w:proofErr w:type="spellStart"/>
            <w:r>
              <w:rPr>
                <w:sz w:val="20"/>
              </w:rPr>
              <w:t>присп</w:t>
            </w:r>
            <w:proofErr w:type="spellEnd"/>
            <w:r>
              <w:rPr>
                <w:sz w:val="20"/>
              </w:rPr>
              <w:t xml:space="preserve"> </w:t>
            </w:r>
            <w:proofErr w:type="spellStart"/>
            <w:r>
              <w:rPr>
                <w:sz w:val="20"/>
              </w:rPr>
              <w:t>особл</w:t>
            </w:r>
            <w:proofErr w:type="spellEnd"/>
            <w:r>
              <w:rPr>
                <w:sz w:val="20"/>
              </w:rPr>
              <w:t xml:space="preserve"> енное</w:t>
            </w:r>
          </w:p>
        </w:tc>
        <w:tc>
          <w:tcPr>
            <w:tcW w:w="856" w:type="dxa"/>
          </w:tcPr>
          <w:p w:rsidR="00E575F5" w:rsidRDefault="003A258C" w:rsidP="005C7F5E">
            <w:pPr>
              <w:pStyle w:val="TableParagraph"/>
              <w:spacing w:before="48"/>
              <w:ind w:left="0"/>
              <w:rPr>
                <w:sz w:val="20"/>
              </w:rPr>
            </w:pPr>
            <w:r>
              <w:rPr>
                <w:sz w:val="20"/>
              </w:rPr>
              <w:t>дерево</w:t>
            </w:r>
          </w:p>
        </w:tc>
        <w:tc>
          <w:tcPr>
            <w:tcW w:w="924" w:type="dxa"/>
          </w:tcPr>
          <w:p w:rsidR="00E575F5" w:rsidRDefault="003A258C" w:rsidP="005C7F5E">
            <w:pPr>
              <w:pStyle w:val="TableParagraph"/>
              <w:spacing w:before="48"/>
              <w:ind w:left="0"/>
              <w:rPr>
                <w:sz w:val="20"/>
              </w:rPr>
            </w:pPr>
            <w:r>
              <w:rPr>
                <w:sz w:val="20"/>
              </w:rPr>
              <w:t>1985</w:t>
            </w:r>
          </w:p>
        </w:tc>
        <w:tc>
          <w:tcPr>
            <w:tcW w:w="1054" w:type="dxa"/>
          </w:tcPr>
          <w:p w:rsidR="00E575F5" w:rsidRDefault="003A258C" w:rsidP="005C7F5E">
            <w:pPr>
              <w:pStyle w:val="TableParagraph"/>
              <w:spacing w:before="48"/>
              <w:ind w:left="0"/>
              <w:rPr>
                <w:sz w:val="20"/>
              </w:rPr>
            </w:pPr>
            <w:r w:rsidRPr="005C7F5E">
              <w:rPr>
                <w:sz w:val="20"/>
              </w:rPr>
              <w:t>-</w:t>
            </w:r>
          </w:p>
        </w:tc>
        <w:tc>
          <w:tcPr>
            <w:tcW w:w="631" w:type="dxa"/>
          </w:tcPr>
          <w:p w:rsidR="00E575F5" w:rsidRDefault="003A258C" w:rsidP="005C7F5E">
            <w:pPr>
              <w:pStyle w:val="TableParagraph"/>
              <w:spacing w:before="48"/>
              <w:ind w:left="0"/>
              <w:rPr>
                <w:sz w:val="20"/>
              </w:rPr>
            </w:pPr>
            <w:r>
              <w:rPr>
                <w:sz w:val="20"/>
              </w:rPr>
              <w:t>54</w:t>
            </w:r>
          </w:p>
        </w:tc>
        <w:tc>
          <w:tcPr>
            <w:tcW w:w="1219" w:type="dxa"/>
          </w:tcPr>
          <w:p w:rsidR="00E575F5" w:rsidRDefault="003A258C" w:rsidP="005C7F5E">
            <w:pPr>
              <w:pStyle w:val="TableParagraph"/>
              <w:spacing w:before="48"/>
              <w:ind w:left="0"/>
              <w:rPr>
                <w:sz w:val="20"/>
              </w:rPr>
            </w:pPr>
            <w:r>
              <w:rPr>
                <w:sz w:val="20"/>
              </w:rPr>
              <w:t>2</w:t>
            </w:r>
          </w:p>
        </w:tc>
        <w:tc>
          <w:tcPr>
            <w:tcW w:w="1051" w:type="dxa"/>
          </w:tcPr>
          <w:p w:rsidR="00E575F5" w:rsidRPr="005C7F5E" w:rsidRDefault="00E575F5" w:rsidP="005C7F5E">
            <w:pPr>
              <w:pStyle w:val="TableParagraph"/>
              <w:spacing w:before="48"/>
              <w:ind w:left="0"/>
              <w:rPr>
                <w:sz w:val="20"/>
              </w:rPr>
            </w:pPr>
          </w:p>
        </w:tc>
      </w:tr>
      <w:tr w:rsidR="00E575F5">
        <w:trPr>
          <w:trHeight w:val="231"/>
        </w:trPr>
        <w:tc>
          <w:tcPr>
            <w:tcW w:w="10040" w:type="dxa"/>
            <w:gridSpan w:val="10"/>
          </w:tcPr>
          <w:p w:rsidR="00E575F5" w:rsidRDefault="003A258C" w:rsidP="001002F4">
            <w:pPr>
              <w:pStyle w:val="TableParagraph"/>
              <w:spacing w:line="211" w:lineRule="exact"/>
              <w:ind w:left="0"/>
              <w:rPr>
                <w:b/>
                <w:i/>
                <w:sz w:val="20"/>
              </w:rPr>
            </w:pPr>
            <w:r>
              <w:rPr>
                <w:b/>
                <w:i/>
                <w:sz w:val="20"/>
              </w:rPr>
              <w:t>Ветеринарные лечебницы</w:t>
            </w:r>
          </w:p>
        </w:tc>
      </w:tr>
      <w:tr w:rsidR="00E575F5">
        <w:trPr>
          <w:trHeight w:val="1151"/>
        </w:trPr>
        <w:tc>
          <w:tcPr>
            <w:tcW w:w="1329" w:type="dxa"/>
          </w:tcPr>
          <w:p w:rsidR="00E575F5" w:rsidRDefault="003A258C" w:rsidP="005C7F5E">
            <w:pPr>
              <w:pStyle w:val="TableParagraph"/>
              <w:spacing w:before="48"/>
              <w:ind w:left="0"/>
              <w:rPr>
                <w:sz w:val="20"/>
              </w:rPr>
            </w:pPr>
            <w:proofErr w:type="spellStart"/>
            <w:r>
              <w:rPr>
                <w:sz w:val="20"/>
              </w:rPr>
              <w:t>Ветеринарна</w:t>
            </w:r>
            <w:proofErr w:type="spellEnd"/>
            <w:r>
              <w:rPr>
                <w:sz w:val="20"/>
              </w:rPr>
              <w:t xml:space="preserve"> я лечебница</w:t>
            </w:r>
          </w:p>
        </w:tc>
        <w:tc>
          <w:tcPr>
            <w:tcW w:w="1064" w:type="dxa"/>
          </w:tcPr>
          <w:p w:rsidR="00E575F5" w:rsidRDefault="003A258C" w:rsidP="005C7F5E">
            <w:pPr>
              <w:pStyle w:val="TableParagraph"/>
              <w:spacing w:before="48"/>
              <w:ind w:left="0"/>
              <w:rPr>
                <w:sz w:val="20"/>
              </w:rPr>
            </w:pPr>
            <w:r>
              <w:rPr>
                <w:sz w:val="20"/>
              </w:rPr>
              <w:t>с. Батурино, ул.</w:t>
            </w:r>
            <w:r w:rsidR="001002F4">
              <w:rPr>
                <w:sz w:val="20"/>
              </w:rPr>
              <w:t xml:space="preserve"> </w:t>
            </w:r>
            <w:r>
              <w:rPr>
                <w:sz w:val="20"/>
              </w:rPr>
              <w:t>Клубная, 31</w:t>
            </w:r>
          </w:p>
        </w:tc>
        <w:tc>
          <w:tcPr>
            <w:tcW w:w="1276" w:type="dxa"/>
          </w:tcPr>
          <w:p w:rsidR="00E575F5" w:rsidRDefault="003A258C" w:rsidP="005C7F5E">
            <w:pPr>
              <w:pStyle w:val="TableParagraph"/>
              <w:spacing w:before="48"/>
              <w:ind w:left="0"/>
              <w:rPr>
                <w:sz w:val="20"/>
              </w:rPr>
            </w:pPr>
            <w:proofErr w:type="spellStart"/>
            <w:r>
              <w:rPr>
                <w:sz w:val="20"/>
              </w:rPr>
              <w:t>федеральна</w:t>
            </w:r>
            <w:proofErr w:type="spellEnd"/>
            <w:r>
              <w:rPr>
                <w:sz w:val="20"/>
              </w:rPr>
              <w:t xml:space="preserve"> я</w:t>
            </w:r>
          </w:p>
        </w:tc>
        <w:tc>
          <w:tcPr>
            <w:tcW w:w="636" w:type="dxa"/>
          </w:tcPr>
          <w:p w:rsidR="00E575F5" w:rsidRDefault="003A258C" w:rsidP="005C7F5E">
            <w:pPr>
              <w:pStyle w:val="TableParagraph"/>
              <w:spacing w:before="48"/>
              <w:ind w:left="0"/>
              <w:jc w:val="both"/>
              <w:rPr>
                <w:sz w:val="20"/>
              </w:rPr>
            </w:pPr>
            <w:proofErr w:type="spellStart"/>
            <w:r>
              <w:rPr>
                <w:sz w:val="20"/>
              </w:rPr>
              <w:t>прис</w:t>
            </w:r>
            <w:proofErr w:type="spellEnd"/>
            <w:r>
              <w:rPr>
                <w:sz w:val="20"/>
              </w:rPr>
              <w:t xml:space="preserve"> </w:t>
            </w:r>
            <w:proofErr w:type="spellStart"/>
            <w:r>
              <w:rPr>
                <w:sz w:val="20"/>
              </w:rPr>
              <w:t>посо</w:t>
            </w:r>
            <w:proofErr w:type="spellEnd"/>
            <w:r>
              <w:rPr>
                <w:sz w:val="20"/>
              </w:rPr>
              <w:t xml:space="preserve"> </w:t>
            </w:r>
            <w:proofErr w:type="spellStart"/>
            <w:r>
              <w:rPr>
                <w:sz w:val="20"/>
              </w:rPr>
              <w:t>блен</w:t>
            </w:r>
            <w:proofErr w:type="spellEnd"/>
            <w:r>
              <w:rPr>
                <w:sz w:val="20"/>
              </w:rPr>
              <w:t xml:space="preserve"> </w:t>
            </w:r>
            <w:proofErr w:type="spellStart"/>
            <w:r>
              <w:rPr>
                <w:sz w:val="20"/>
              </w:rPr>
              <w:t>ное</w:t>
            </w:r>
            <w:proofErr w:type="spellEnd"/>
          </w:p>
        </w:tc>
        <w:tc>
          <w:tcPr>
            <w:tcW w:w="856" w:type="dxa"/>
          </w:tcPr>
          <w:p w:rsidR="00E575F5" w:rsidRDefault="003A258C" w:rsidP="005C7F5E">
            <w:pPr>
              <w:pStyle w:val="TableParagraph"/>
              <w:spacing w:before="48"/>
              <w:ind w:left="0"/>
              <w:rPr>
                <w:sz w:val="20"/>
              </w:rPr>
            </w:pPr>
            <w:r>
              <w:rPr>
                <w:sz w:val="20"/>
              </w:rPr>
              <w:t>дерево</w:t>
            </w:r>
          </w:p>
        </w:tc>
        <w:tc>
          <w:tcPr>
            <w:tcW w:w="924" w:type="dxa"/>
          </w:tcPr>
          <w:p w:rsidR="00E575F5" w:rsidRDefault="003A258C" w:rsidP="005C7F5E">
            <w:pPr>
              <w:pStyle w:val="TableParagraph"/>
              <w:spacing w:before="48"/>
              <w:ind w:left="0"/>
              <w:rPr>
                <w:sz w:val="20"/>
              </w:rPr>
            </w:pPr>
            <w:r>
              <w:rPr>
                <w:sz w:val="20"/>
              </w:rPr>
              <w:t>Нет данных</w:t>
            </w:r>
          </w:p>
        </w:tc>
        <w:tc>
          <w:tcPr>
            <w:tcW w:w="1054" w:type="dxa"/>
          </w:tcPr>
          <w:p w:rsidR="00E575F5" w:rsidRPr="005C7F5E" w:rsidRDefault="00E575F5" w:rsidP="005C7F5E">
            <w:pPr>
              <w:pStyle w:val="TableParagraph"/>
              <w:spacing w:before="48"/>
              <w:ind w:left="0"/>
              <w:rPr>
                <w:sz w:val="20"/>
              </w:rPr>
            </w:pPr>
          </w:p>
        </w:tc>
        <w:tc>
          <w:tcPr>
            <w:tcW w:w="631" w:type="dxa"/>
          </w:tcPr>
          <w:p w:rsidR="00E575F5" w:rsidRPr="005C7F5E" w:rsidRDefault="00E575F5" w:rsidP="005C7F5E">
            <w:pPr>
              <w:pStyle w:val="TableParagraph"/>
              <w:spacing w:before="48"/>
              <w:ind w:left="0"/>
              <w:rPr>
                <w:sz w:val="20"/>
              </w:rPr>
            </w:pPr>
          </w:p>
        </w:tc>
        <w:tc>
          <w:tcPr>
            <w:tcW w:w="1219" w:type="dxa"/>
          </w:tcPr>
          <w:p w:rsidR="00E575F5" w:rsidRDefault="003A258C" w:rsidP="005C7F5E">
            <w:pPr>
              <w:pStyle w:val="TableParagraph"/>
              <w:spacing w:before="48"/>
              <w:ind w:left="0"/>
              <w:rPr>
                <w:sz w:val="20"/>
              </w:rPr>
            </w:pPr>
            <w:r>
              <w:rPr>
                <w:sz w:val="20"/>
              </w:rPr>
              <w:t>1</w:t>
            </w:r>
          </w:p>
        </w:tc>
        <w:tc>
          <w:tcPr>
            <w:tcW w:w="1051" w:type="dxa"/>
          </w:tcPr>
          <w:p w:rsidR="00E575F5" w:rsidRPr="005C7F5E" w:rsidRDefault="00E575F5" w:rsidP="005C7F5E">
            <w:pPr>
              <w:pStyle w:val="TableParagraph"/>
              <w:spacing w:before="48"/>
              <w:ind w:left="0"/>
              <w:rPr>
                <w:sz w:val="20"/>
              </w:rPr>
            </w:pPr>
          </w:p>
        </w:tc>
      </w:tr>
    </w:tbl>
    <w:p w:rsidR="00E575F5" w:rsidRDefault="003A258C">
      <w:pPr>
        <w:pStyle w:val="a3"/>
        <w:ind w:left="1400"/>
        <w:jc w:val="both"/>
      </w:pPr>
      <w:r>
        <w:t>Нормативов для расчётов средней обеспеченности населения услугами ФАП по</w:t>
      </w:r>
    </w:p>
    <w:p w:rsidR="00E575F5" w:rsidRDefault="003A258C">
      <w:pPr>
        <w:pStyle w:val="a3"/>
        <w:ind w:right="700"/>
        <w:jc w:val="both"/>
      </w:pPr>
      <w:r>
        <w:t>«Социальным нормативам и нормам» нет, так как они должны заменять амбулатории в тех населённых пунктах, где нет амбулаторий.</w:t>
      </w:r>
    </w:p>
    <w:p w:rsidR="00E575F5" w:rsidRDefault="003A258C">
      <w:pPr>
        <w:pStyle w:val="a3"/>
        <w:ind w:right="697" w:firstLine="708"/>
        <w:jc w:val="both"/>
      </w:pPr>
      <w:r>
        <w:t>Обеспеченность населения поселения больничными койками низкая. Функции по оказанию населению района стационарной помощи возложены в основном на центральную районную больницу, размещающуюся в г. Асино.</w:t>
      </w:r>
    </w:p>
    <w:p w:rsidR="00E575F5" w:rsidRDefault="003A258C">
      <w:pPr>
        <w:pStyle w:val="a3"/>
        <w:ind w:right="685" w:firstLine="708"/>
        <w:jc w:val="both"/>
      </w:pPr>
      <w:r>
        <w:lastRenderedPageBreak/>
        <w:t>Оценка обеспеченности муниципальных образований учреждениями здравоохранения требует специального и достаточно специализированного медицинского исследования и в данной работе дается только обзорно.</w:t>
      </w:r>
    </w:p>
    <w:p w:rsidR="00E575F5" w:rsidRDefault="003A258C">
      <w:pPr>
        <w:pStyle w:val="a3"/>
        <w:ind w:right="692" w:firstLine="708"/>
        <w:jc w:val="both"/>
      </w:pPr>
      <w:r>
        <w:t xml:space="preserve">Доступность </w:t>
      </w:r>
      <w:r>
        <w:rPr>
          <w:spacing w:val="-3"/>
        </w:rPr>
        <w:t xml:space="preserve">амбулаторий, </w:t>
      </w:r>
      <w:r>
        <w:rPr>
          <w:spacing w:val="-6"/>
        </w:rPr>
        <w:t xml:space="preserve">ФАП </w:t>
      </w:r>
      <w:r>
        <w:t xml:space="preserve">и аптек в сельской местности принимается в пределах 30 </w:t>
      </w:r>
      <w:r>
        <w:rPr>
          <w:spacing w:val="-4"/>
        </w:rPr>
        <w:t xml:space="preserve">минут, </w:t>
      </w:r>
      <w:r>
        <w:t>с использованием транспорта — 5000</w:t>
      </w:r>
      <w:r>
        <w:rPr>
          <w:spacing w:val="4"/>
        </w:rPr>
        <w:t xml:space="preserve"> </w:t>
      </w:r>
      <w:r>
        <w:t>м.</w:t>
      </w:r>
    </w:p>
    <w:p w:rsidR="00E575F5" w:rsidRDefault="003A258C">
      <w:pPr>
        <w:pStyle w:val="4"/>
        <w:ind w:left="3965"/>
      </w:pPr>
      <w:r>
        <w:t>Учреждения социального обеспечения</w:t>
      </w:r>
    </w:p>
    <w:p w:rsidR="00E575F5" w:rsidRDefault="003A258C">
      <w:pPr>
        <w:pStyle w:val="a3"/>
        <w:ind w:right="695" w:firstLine="708"/>
        <w:jc w:val="both"/>
      </w:pPr>
      <w:r>
        <w:t xml:space="preserve">К учреждениям социального обеспечения граждан относятся дома престарелых, реабилитационные центры, дома-интернаты, приюты, центры социальной помощи семье и детям. </w:t>
      </w:r>
      <w:r>
        <w:rPr>
          <w:spacing w:val="-3"/>
        </w:rPr>
        <w:t xml:space="preserve">На </w:t>
      </w:r>
      <w:r>
        <w:t>данный вид обслуживания не даются нормы расчета вместимости, относительно численности населения. В соответствии с распоряжением Правительства Российской Федерации</w:t>
      </w:r>
      <w:r>
        <w:rPr>
          <w:spacing w:val="8"/>
        </w:rPr>
        <w:t xml:space="preserve"> </w:t>
      </w:r>
      <w:r>
        <w:rPr>
          <w:spacing w:val="-3"/>
        </w:rPr>
        <w:t>от</w:t>
      </w:r>
      <w:r>
        <w:rPr>
          <w:spacing w:val="8"/>
        </w:rPr>
        <w:t xml:space="preserve"> </w:t>
      </w:r>
      <w:r>
        <w:t>3</w:t>
      </w:r>
      <w:r>
        <w:rPr>
          <w:spacing w:val="8"/>
        </w:rPr>
        <w:t xml:space="preserve"> </w:t>
      </w:r>
      <w:r>
        <w:t>июля</w:t>
      </w:r>
      <w:r>
        <w:rPr>
          <w:spacing w:val="11"/>
        </w:rPr>
        <w:t xml:space="preserve"> </w:t>
      </w:r>
      <w:r>
        <w:t>1996</w:t>
      </w:r>
      <w:r>
        <w:rPr>
          <w:spacing w:val="9"/>
        </w:rPr>
        <w:t xml:space="preserve"> </w:t>
      </w:r>
      <w:r>
        <w:rPr>
          <w:spacing w:val="-14"/>
        </w:rPr>
        <w:t>г.</w:t>
      </w:r>
      <w:r>
        <w:rPr>
          <w:spacing w:val="8"/>
        </w:rPr>
        <w:t xml:space="preserve"> </w:t>
      </w:r>
      <w:r>
        <w:t>N</w:t>
      </w:r>
      <w:r>
        <w:rPr>
          <w:spacing w:val="8"/>
        </w:rPr>
        <w:t xml:space="preserve"> </w:t>
      </w:r>
      <w:r>
        <w:t>1063-р</w:t>
      </w:r>
      <w:r>
        <w:rPr>
          <w:spacing w:val="8"/>
        </w:rPr>
        <w:t xml:space="preserve"> </w:t>
      </w:r>
      <w:r>
        <w:t>(в</w:t>
      </w:r>
      <w:r>
        <w:rPr>
          <w:spacing w:val="8"/>
        </w:rPr>
        <w:t xml:space="preserve"> </w:t>
      </w:r>
      <w:r>
        <w:t>ред.</w:t>
      </w:r>
      <w:r>
        <w:rPr>
          <w:spacing w:val="9"/>
        </w:rPr>
        <w:t xml:space="preserve"> </w:t>
      </w:r>
      <w:r>
        <w:t>распоряжений</w:t>
      </w:r>
      <w:r>
        <w:rPr>
          <w:spacing w:val="8"/>
        </w:rPr>
        <w:t xml:space="preserve"> </w:t>
      </w:r>
      <w:r>
        <w:t>Правительства</w:t>
      </w:r>
      <w:r>
        <w:rPr>
          <w:spacing w:val="11"/>
        </w:rPr>
        <w:t xml:space="preserve"> </w:t>
      </w:r>
      <w:r>
        <w:t>РФ</w:t>
      </w:r>
      <w:r>
        <w:rPr>
          <w:spacing w:val="7"/>
        </w:rPr>
        <w:t xml:space="preserve"> </w:t>
      </w:r>
      <w:r>
        <w:rPr>
          <w:spacing w:val="-3"/>
        </w:rPr>
        <w:t>от</w:t>
      </w:r>
      <w:r>
        <w:rPr>
          <w:spacing w:val="8"/>
        </w:rPr>
        <w:t xml:space="preserve"> </w:t>
      </w:r>
      <w:r>
        <w:t>14.07.2001</w:t>
      </w:r>
      <w:r>
        <w:rPr>
          <w:spacing w:val="13"/>
        </w:rPr>
        <w:t xml:space="preserve"> </w:t>
      </w:r>
      <w:r>
        <w:t>N</w:t>
      </w:r>
    </w:p>
    <w:p w:rsidR="00E575F5" w:rsidRDefault="003A258C" w:rsidP="00AA7415">
      <w:pPr>
        <w:pStyle w:val="a3"/>
        <w:ind w:right="686"/>
        <w:jc w:val="both"/>
      </w:pPr>
      <w:r>
        <w:t xml:space="preserve">942-р, </w:t>
      </w:r>
      <w:r>
        <w:rPr>
          <w:spacing w:val="-3"/>
        </w:rPr>
        <w:t xml:space="preserve">от </w:t>
      </w:r>
      <w:r>
        <w:t xml:space="preserve">13.07.2007 N 923-р) на 10 тысяч детей проектируется один социально- реабилитационный центр для несовершеннолетних детей, детей сирот; один приют для детей и подростков, оставшихся без попечительства родителей. При меньшем количестве детей создается по </w:t>
      </w:r>
      <w:r>
        <w:rPr>
          <w:spacing w:val="-3"/>
        </w:rPr>
        <w:t xml:space="preserve">одному </w:t>
      </w:r>
      <w:r>
        <w:rPr>
          <w:spacing w:val="-6"/>
        </w:rPr>
        <w:t xml:space="preserve">объекту. </w:t>
      </w:r>
      <w:r>
        <w:rPr>
          <w:spacing w:val="-3"/>
        </w:rPr>
        <w:t xml:space="preserve">На </w:t>
      </w:r>
      <w:r>
        <w:t xml:space="preserve">1 тыс. детей создается один реабилитационный центр </w:t>
      </w:r>
      <w:r w:rsidR="00AA7415">
        <w:t>для детей</w:t>
      </w:r>
      <w:r>
        <w:t xml:space="preserve"> и подростков с ограниченными</w:t>
      </w:r>
      <w:r>
        <w:rPr>
          <w:spacing w:val="-6"/>
        </w:rPr>
        <w:t xml:space="preserve"> </w:t>
      </w:r>
      <w:r>
        <w:t>возможностями.</w:t>
      </w:r>
    </w:p>
    <w:p w:rsidR="00E575F5" w:rsidRDefault="003A258C">
      <w:pPr>
        <w:pStyle w:val="a3"/>
        <w:ind w:right="695" w:firstLine="708"/>
        <w:jc w:val="both"/>
      </w:pPr>
      <w:r>
        <w:t xml:space="preserve">В </w:t>
      </w:r>
      <w:proofErr w:type="spellStart"/>
      <w:r>
        <w:t>Батуринском</w:t>
      </w:r>
      <w:proofErr w:type="spellEnd"/>
      <w:r>
        <w:t xml:space="preserve"> сельском поселении на данный момент стационарные учреждения социального обслуживания для граждан пожилого возраста и инвалидов отсутствуют.</w:t>
      </w:r>
    </w:p>
    <w:p w:rsidR="00E575F5" w:rsidRDefault="003A258C">
      <w:pPr>
        <w:pStyle w:val="4"/>
        <w:ind w:left="1784"/>
      </w:pPr>
      <w:r>
        <w:t>Объекты управления, кредитно-финансовые учреждения и предприятия связи</w:t>
      </w:r>
    </w:p>
    <w:p w:rsidR="00E575F5" w:rsidRDefault="003A258C">
      <w:pPr>
        <w:pStyle w:val="a3"/>
        <w:ind w:right="690" w:firstLine="708"/>
        <w:jc w:val="both"/>
      </w:pPr>
      <w:r>
        <w:t xml:space="preserve">Для определения нормативной потребности муниципального образования в объектах управленческой и кредитно-финансовой сферы используются расчетные показатели </w:t>
      </w:r>
      <w:proofErr w:type="spellStart"/>
      <w:r>
        <w:t>СниП</w:t>
      </w:r>
      <w:proofErr w:type="spellEnd"/>
      <w:r>
        <w:t xml:space="preserve"> 2.07.01-89* «Градостроительство. Планировка и застройка городских и сельских поселений».</w:t>
      </w:r>
    </w:p>
    <w:p w:rsidR="00E575F5" w:rsidRDefault="003A258C">
      <w:pPr>
        <w:pStyle w:val="a3"/>
        <w:ind w:right="689" w:firstLine="708"/>
        <w:jc w:val="both"/>
      </w:pPr>
      <w:r>
        <w:t xml:space="preserve">Объекты административно-хозяйственного назначения, отделения связи и банка, опорные пункты охраны порядка относятся к повседневному уровню обслуживания. К периодическому уровню обслуживания относятся административно-управленческие организации, банки, </w:t>
      </w:r>
      <w:r>
        <w:rPr>
          <w:spacing w:val="-3"/>
        </w:rPr>
        <w:t xml:space="preserve">конторы, </w:t>
      </w:r>
      <w:r>
        <w:t xml:space="preserve">офисы, отделения связи и полиции, </w:t>
      </w:r>
      <w:r>
        <w:rPr>
          <w:spacing w:val="-5"/>
        </w:rPr>
        <w:t xml:space="preserve">суд, </w:t>
      </w:r>
      <w:r>
        <w:t xml:space="preserve">прокуратура, юридическая и нотариальные </w:t>
      </w:r>
      <w:r>
        <w:rPr>
          <w:spacing w:val="-3"/>
        </w:rPr>
        <w:t xml:space="preserve">конторы; </w:t>
      </w:r>
      <w:r>
        <w:t xml:space="preserve">объекты, предназначенные для официального </w:t>
      </w:r>
      <w:r>
        <w:rPr>
          <w:spacing w:val="-3"/>
        </w:rPr>
        <w:t xml:space="preserve">опубликования </w:t>
      </w:r>
      <w:r>
        <w:t>муниципальных правовых актов и иной официальной</w:t>
      </w:r>
      <w:r>
        <w:rPr>
          <w:spacing w:val="-7"/>
        </w:rPr>
        <w:t xml:space="preserve"> </w:t>
      </w:r>
      <w:r>
        <w:t>информации.</w:t>
      </w:r>
    </w:p>
    <w:p w:rsidR="00E575F5" w:rsidRDefault="003A258C">
      <w:pPr>
        <w:pStyle w:val="4"/>
        <w:spacing w:before="3" w:line="240" w:lineRule="auto"/>
        <w:ind w:left="692" w:right="1174" w:firstLine="708"/>
      </w:pPr>
      <w:r>
        <w:t>На</w:t>
      </w:r>
      <w:r>
        <w:rPr>
          <w:spacing w:val="-9"/>
        </w:rPr>
        <w:t xml:space="preserve"> </w:t>
      </w:r>
      <w:r>
        <w:t>территории</w:t>
      </w:r>
      <w:r>
        <w:rPr>
          <w:spacing w:val="-9"/>
        </w:rPr>
        <w:t xml:space="preserve"> </w:t>
      </w:r>
      <w:r>
        <w:t>Муниципального</w:t>
      </w:r>
      <w:r>
        <w:rPr>
          <w:spacing w:val="-9"/>
        </w:rPr>
        <w:t xml:space="preserve"> </w:t>
      </w:r>
      <w:r>
        <w:t>образования</w:t>
      </w:r>
      <w:r>
        <w:rPr>
          <w:spacing w:val="-9"/>
        </w:rPr>
        <w:t xml:space="preserve"> </w:t>
      </w:r>
      <w:r>
        <w:t>"</w:t>
      </w:r>
      <w:proofErr w:type="spellStart"/>
      <w:r>
        <w:t>Батуринское</w:t>
      </w:r>
      <w:proofErr w:type="spellEnd"/>
      <w:r>
        <w:rPr>
          <w:spacing w:val="-8"/>
        </w:rPr>
        <w:t xml:space="preserve"> </w:t>
      </w:r>
      <w:r>
        <w:rPr>
          <w:spacing w:val="-3"/>
        </w:rPr>
        <w:t>сельское</w:t>
      </w:r>
      <w:r>
        <w:rPr>
          <w:spacing w:val="-7"/>
        </w:rPr>
        <w:t xml:space="preserve"> </w:t>
      </w:r>
      <w:r>
        <w:t>поселение" действуют:</w:t>
      </w:r>
    </w:p>
    <w:p w:rsidR="00E575F5" w:rsidRDefault="003A258C">
      <w:pPr>
        <w:spacing w:line="293" w:lineRule="exact"/>
        <w:ind w:left="1260"/>
        <w:rPr>
          <w:i/>
          <w:sz w:val="24"/>
        </w:rPr>
      </w:pPr>
      <w:r>
        <w:rPr>
          <w:rFonts w:ascii="Symbol" w:hAnsi="Symbol"/>
          <w:sz w:val="24"/>
        </w:rPr>
        <w:t></w:t>
      </w:r>
      <w:r>
        <w:rPr>
          <w:i/>
          <w:sz w:val="24"/>
        </w:rPr>
        <w:t>Администрация сельского поселения;</w:t>
      </w:r>
    </w:p>
    <w:p w:rsidR="00E575F5" w:rsidRDefault="003A258C">
      <w:pPr>
        <w:spacing w:before="2" w:line="293" w:lineRule="exact"/>
        <w:ind w:left="1260"/>
        <w:rPr>
          <w:i/>
          <w:sz w:val="24"/>
        </w:rPr>
      </w:pPr>
      <w:r>
        <w:rPr>
          <w:rFonts w:ascii="Symbol" w:hAnsi="Symbol"/>
          <w:sz w:val="24"/>
        </w:rPr>
        <w:t></w:t>
      </w:r>
      <w:r>
        <w:rPr>
          <w:i/>
          <w:sz w:val="24"/>
        </w:rPr>
        <w:t>Опорный пункт полиции;</w:t>
      </w:r>
    </w:p>
    <w:p w:rsidR="00E575F5" w:rsidRDefault="003A258C">
      <w:pPr>
        <w:spacing w:line="292" w:lineRule="exact"/>
        <w:ind w:left="1260"/>
        <w:rPr>
          <w:i/>
          <w:sz w:val="24"/>
        </w:rPr>
      </w:pPr>
      <w:r>
        <w:rPr>
          <w:rFonts w:ascii="Symbol" w:hAnsi="Symbol"/>
          <w:sz w:val="24"/>
        </w:rPr>
        <w:t></w:t>
      </w:r>
      <w:r>
        <w:rPr>
          <w:i/>
          <w:sz w:val="24"/>
        </w:rPr>
        <w:t>Пожарная часть;</w:t>
      </w:r>
    </w:p>
    <w:p w:rsidR="00E575F5" w:rsidRDefault="003A258C">
      <w:pPr>
        <w:spacing w:after="8" w:line="293" w:lineRule="exact"/>
        <w:ind w:left="1260"/>
        <w:rPr>
          <w:i/>
          <w:sz w:val="24"/>
        </w:rPr>
      </w:pPr>
      <w:r>
        <w:rPr>
          <w:rFonts w:ascii="Symbol" w:hAnsi="Symbol"/>
          <w:sz w:val="24"/>
        </w:rPr>
        <w:t></w:t>
      </w:r>
      <w:r>
        <w:rPr>
          <w:i/>
          <w:sz w:val="24"/>
        </w:rPr>
        <w:t>Отделение почтовой связи.</w:t>
      </w:r>
    </w:p>
    <w:tbl>
      <w:tblPr>
        <w:tblW w:w="10646" w:type="dxa"/>
        <w:tblInd w:w="69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57" w:type="dxa"/>
          <w:right w:w="57" w:type="dxa"/>
        </w:tblCellMar>
        <w:tblLook w:val="01E0" w:firstRow="1" w:lastRow="1" w:firstColumn="1" w:lastColumn="1" w:noHBand="0" w:noVBand="0"/>
      </w:tblPr>
      <w:tblGrid>
        <w:gridCol w:w="1632"/>
        <w:gridCol w:w="1418"/>
        <w:gridCol w:w="1417"/>
        <w:gridCol w:w="855"/>
        <w:gridCol w:w="894"/>
        <w:gridCol w:w="1136"/>
        <w:gridCol w:w="1226"/>
        <w:gridCol w:w="704"/>
        <w:gridCol w:w="1340"/>
        <w:gridCol w:w="24"/>
      </w:tblGrid>
      <w:tr w:rsidR="00E575F5" w:rsidTr="005C7F5E">
        <w:trPr>
          <w:gridAfter w:val="1"/>
          <w:wAfter w:w="24" w:type="dxa"/>
          <w:trHeight w:val="250"/>
        </w:trPr>
        <w:tc>
          <w:tcPr>
            <w:tcW w:w="1632" w:type="dxa"/>
            <w:shd w:val="clear" w:color="auto" w:fill="F1F1F1"/>
          </w:tcPr>
          <w:p w:rsidR="00E575F5" w:rsidRDefault="003A258C" w:rsidP="005C7F5E">
            <w:pPr>
              <w:pStyle w:val="TableParagraph"/>
              <w:spacing w:before="53"/>
              <w:ind w:left="0" w:right="167"/>
              <w:rPr>
                <w:b/>
                <w:i/>
                <w:sz w:val="20"/>
              </w:rPr>
            </w:pPr>
            <w:r>
              <w:rPr>
                <w:b/>
                <w:i/>
                <w:sz w:val="20"/>
              </w:rPr>
              <w:t>Наименование объекта</w:t>
            </w:r>
          </w:p>
        </w:tc>
        <w:tc>
          <w:tcPr>
            <w:tcW w:w="1418" w:type="dxa"/>
            <w:shd w:val="clear" w:color="auto" w:fill="F1F1F1"/>
          </w:tcPr>
          <w:p w:rsidR="00E575F5" w:rsidRDefault="003A258C" w:rsidP="005C7F5E">
            <w:pPr>
              <w:pStyle w:val="TableParagraph"/>
              <w:spacing w:before="53"/>
              <w:ind w:left="0"/>
              <w:rPr>
                <w:b/>
                <w:i/>
                <w:sz w:val="20"/>
              </w:rPr>
            </w:pPr>
            <w:r>
              <w:rPr>
                <w:b/>
                <w:i/>
                <w:sz w:val="20"/>
              </w:rPr>
              <w:t>Адрес учреждения</w:t>
            </w:r>
          </w:p>
        </w:tc>
        <w:tc>
          <w:tcPr>
            <w:tcW w:w="1417" w:type="dxa"/>
            <w:shd w:val="clear" w:color="auto" w:fill="F1F1F1"/>
          </w:tcPr>
          <w:p w:rsidR="00E575F5" w:rsidRDefault="003A258C" w:rsidP="005C7F5E">
            <w:pPr>
              <w:pStyle w:val="TableParagraph"/>
              <w:spacing w:before="53"/>
              <w:ind w:left="0" w:right="55"/>
              <w:rPr>
                <w:b/>
                <w:i/>
                <w:sz w:val="20"/>
              </w:rPr>
            </w:pPr>
            <w:r>
              <w:rPr>
                <w:b/>
                <w:i/>
                <w:sz w:val="20"/>
              </w:rPr>
              <w:t>Форма собственности</w:t>
            </w:r>
          </w:p>
        </w:tc>
        <w:tc>
          <w:tcPr>
            <w:tcW w:w="855" w:type="dxa"/>
            <w:shd w:val="clear" w:color="auto" w:fill="F1F1F1"/>
          </w:tcPr>
          <w:p w:rsidR="00E575F5" w:rsidRDefault="003A258C" w:rsidP="005C7F5E">
            <w:pPr>
              <w:pStyle w:val="TableParagraph"/>
              <w:spacing w:before="53"/>
              <w:ind w:left="0" w:right="124"/>
              <w:rPr>
                <w:b/>
                <w:i/>
                <w:sz w:val="20"/>
              </w:rPr>
            </w:pPr>
            <w:r>
              <w:rPr>
                <w:b/>
                <w:i/>
                <w:sz w:val="20"/>
              </w:rPr>
              <w:t>Тип здания</w:t>
            </w:r>
          </w:p>
        </w:tc>
        <w:tc>
          <w:tcPr>
            <w:tcW w:w="894" w:type="dxa"/>
            <w:shd w:val="clear" w:color="auto" w:fill="F1F1F1"/>
          </w:tcPr>
          <w:p w:rsidR="00E575F5" w:rsidRDefault="003A258C" w:rsidP="005C7F5E">
            <w:pPr>
              <w:pStyle w:val="TableParagraph"/>
              <w:spacing w:before="53"/>
              <w:ind w:left="0"/>
              <w:rPr>
                <w:b/>
                <w:i/>
                <w:sz w:val="20"/>
              </w:rPr>
            </w:pPr>
            <w:r>
              <w:rPr>
                <w:b/>
                <w:i/>
                <w:sz w:val="20"/>
              </w:rPr>
              <w:t>Матери ал стен</w:t>
            </w:r>
          </w:p>
        </w:tc>
        <w:tc>
          <w:tcPr>
            <w:tcW w:w="1136" w:type="dxa"/>
            <w:shd w:val="clear" w:color="auto" w:fill="F1F1F1"/>
          </w:tcPr>
          <w:p w:rsidR="00E575F5" w:rsidRDefault="003A258C" w:rsidP="005C7F5E">
            <w:pPr>
              <w:pStyle w:val="TableParagraph"/>
              <w:spacing w:before="53"/>
              <w:ind w:left="0" w:right="42"/>
              <w:rPr>
                <w:b/>
                <w:i/>
                <w:sz w:val="20"/>
              </w:rPr>
            </w:pPr>
            <w:r>
              <w:rPr>
                <w:b/>
                <w:i/>
                <w:sz w:val="20"/>
              </w:rPr>
              <w:t>Год постройки</w:t>
            </w:r>
          </w:p>
        </w:tc>
        <w:tc>
          <w:tcPr>
            <w:tcW w:w="1226" w:type="dxa"/>
            <w:shd w:val="clear" w:color="auto" w:fill="F1F1F1"/>
          </w:tcPr>
          <w:p w:rsidR="00E575F5" w:rsidRDefault="003A258C" w:rsidP="005C7F5E">
            <w:pPr>
              <w:pStyle w:val="TableParagraph"/>
              <w:spacing w:before="53"/>
              <w:ind w:left="0" w:right="122"/>
              <w:rPr>
                <w:b/>
                <w:i/>
                <w:sz w:val="20"/>
              </w:rPr>
            </w:pPr>
            <w:r>
              <w:rPr>
                <w:b/>
                <w:i/>
                <w:sz w:val="20"/>
              </w:rPr>
              <w:t>Год проведения кап. ремонта</w:t>
            </w:r>
          </w:p>
        </w:tc>
        <w:tc>
          <w:tcPr>
            <w:tcW w:w="704" w:type="dxa"/>
            <w:shd w:val="clear" w:color="auto" w:fill="F1F1F1"/>
          </w:tcPr>
          <w:p w:rsidR="00E575F5" w:rsidRDefault="003A258C" w:rsidP="005C7F5E">
            <w:pPr>
              <w:pStyle w:val="TableParagraph"/>
              <w:spacing w:before="53" w:line="229" w:lineRule="exact"/>
              <w:ind w:left="0"/>
              <w:rPr>
                <w:b/>
                <w:i/>
                <w:sz w:val="20"/>
              </w:rPr>
            </w:pPr>
            <w:r>
              <w:rPr>
                <w:b/>
                <w:i/>
                <w:w w:val="99"/>
                <w:sz w:val="20"/>
              </w:rPr>
              <w:t>%</w:t>
            </w:r>
            <w:r w:rsidR="005C7F5E">
              <w:rPr>
                <w:b/>
                <w:i/>
                <w:sz w:val="20"/>
              </w:rPr>
              <w:t xml:space="preserve"> </w:t>
            </w:r>
            <w:r>
              <w:rPr>
                <w:b/>
                <w:i/>
                <w:sz w:val="20"/>
              </w:rPr>
              <w:t>износа</w:t>
            </w:r>
          </w:p>
        </w:tc>
        <w:tc>
          <w:tcPr>
            <w:tcW w:w="1340" w:type="dxa"/>
            <w:shd w:val="clear" w:color="auto" w:fill="F1F1F1"/>
          </w:tcPr>
          <w:p w:rsidR="00E575F5" w:rsidRDefault="003A258C" w:rsidP="005C7F5E">
            <w:pPr>
              <w:pStyle w:val="TableParagraph"/>
              <w:spacing w:before="53"/>
              <w:ind w:left="0" w:right="48"/>
              <w:rPr>
                <w:b/>
                <w:i/>
                <w:sz w:val="20"/>
              </w:rPr>
            </w:pPr>
            <w:r>
              <w:rPr>
                <w:b/>
                <w:i/>
                <w:sz w:val="20"/>
              </w:rPr>
              <w:t>Среднегодовая/среднесписочная численность</w:t>
            </w:r>
          </w:p>
        </w:tc>
      </w:tr>
      <w:tr w:rsidR="00E575F5" w:rsidTr="005C7F5E">
        <w:trPr>
          <w:trHeight w:val="75"/>
        </w:trPr>
        <w:tc>
          <w:tcPr>
            <w:tcW w:w="10646" w:type="dxa"/>
            <w:gridSpan w:val="10"/>
          </w:tcPr>
          <w:p w:rsidR="00E575F5" w:rsidRDefault="003A258C" w:rsidP="005C7F5E">
            <w:pPr>
              <w:pStyle w:val="TableParagraph"/>
              <w:spacing w:before="52"/>
              <w:ind w:left="0"/>
              <w:rPr>
                <w:b/>
                <w:sz w:val="20"/>
              </w:rPr>
            </w:pPr>
            <w:r>
              <w:rPr>
                <w:b/>
                <w:sz w:val="20"/>
              </w:rPr>
              <w:t>Административно-управленческие службы</w:t>
            </w:r>
          </w:p>
        </w:tc>
      </w:tr>
      <w:tr w:rsidR="00E575F5" w:rsidTr="005C7F5E">
        <w:trPr>
          <w:gridAfter w:val="1"/>
          <w:wAfter w:w="24" w:type="dxa"/>
          <w:trHeight w:val="410"/>
        </w:trPr>
        <w:tc>
          <w:tcPr>
            <w:tcW w:w="1632" w:type="dxa"/>
          </w:tcPr>
          <w:p w:rsidR="00E575F5" w:rsidRDefault="005C7F5E" w:rsidP="005C7F5E">
            <w:pPr>
              <w:pStyle w:val="TableParagraph"/>
              <w:spacing w:before="48"/>
              <w:ind w:left="0" w:right="161"/>
              <w:rPr>
                <w:sz w:val="20"/>
              </w:rPr>
            </w:pPr>
            <w:r>
              <w:rPr>
                <w:sz w:val="20"/>
              </w:rPr>
              <w:t>А</w:t>
            </w:r>
            <w:r w:rsidR="003A258C">
              <w:rPr>
                <w:sz w:val="20"/>
              </w:rPr>
              <w:t xml:space="preserve">дминистрация </w:t>
            </w:r>
            <w:proofErr w:type="spellStart"/>
            <w:r w:rsidR="003A258C">
              <w:rPr>
                <w:sz w:val="20"/>
              </w:rPr>
              <w:t>Батуринского</w:t>
            </w:r>
            <w:proofErr w:type="spellEnd"/>
            <w:r w:rsidR="003A258C">
              <w:rPr>
                <w:sz w:val="20"/>
              </w:rPr>
              <w:t xml:space="preserve"> сельского поселения</w:t>
            </w:r>
          </w:p>
        </w:tc>
        <w:tc>
          <w:tcPr>
            <w:tcW w:w="1418" w:type="dxa"/>
          </w:tcPr>
          <w:p w:rsidR="00E575F5" w:rsidRDefault="003A258C" w:rsidP="005C7F5E">
            <w:pPr>
              <w:pStyle w:val="TableParagraph"/>
              <w:spacing w:before="48"/>
              <w:ind w:left="0"/>
              <w:rPr>
                <w:sz w:val="20"/>
              </w:rPr>
            </w:pPr>
            <w:r>
              <w:rPr>
                <w:sz w:val="20"/>
              </w:rPr>
              <w:t>с. Батурино, ул. Клубная, 34</w:t>
            </w:r>
          </w:p>
        </w:tc>
        <w:tc>
          <w:tcPr>
            <w:tcW w:w="1417" w:type="dxa"/>
          </w:tcPr>
          <w:p w:rsidR="00E575F5" w:rsidRDefault="003A258C" w:rsidP="005C7F5E">
            <w:pPr>
              <w:pStyle w:val="TableParagraph"/>
              <w:spacing w:before="48"/>
              <w:ind w:left="0" w:right="67"/>
              <w:rPr>
                <w:sz w:val="20"/>
              </w:rPr>
            </w:pPr>
            <w:proofErr w:type="spellStart"/>
            <w:r>
              <w:rPr>
                <w:sz w:val="20"/>
              </w:rPr>
              <w:t>муниципальн</w:t>
            </w:r>
            <w:proofErr w:type="spellEnd"/>
            <w:r>
              <w:rPr>
                <w:sz w:val="20"/>
              </w:rPr>
              <w:t xml:space="preserve"> </w:t>
            </w:r>
            <w:proofErr w:type="spellStart"/>
            <w:r>
              <w:rPr>
                <w:sz w:val="20"/>
              </w:rPr>
              <w:t>ая</w:t>
            </w:r>
            <w:proofErr w:type="spellEnd"/>
          </w:p>
        </w:tc>
        <w:tc>
          <w:tcPr>
            <w:tcW w:w="855" w:type="dxa"/>
          </w:tcPr>
          <w:p w:rsidR="00E575F5" w:rsidRDefault="003A258C" w:rsidP="005C7F5E">
            <w:pPr>
              <w:pStyle w:val="TableParagraph"/>
              <w:spacing w:before="48"/>
              <w:ind w:left="0" w:right="44"/>
              <w:rPr>
                <w:sz w:val="20"/>
              </w:rPr>
            </w:pPr>
            <w:proofErr w:type="spellStart"/>
            <w:r>
              <w:rPr>
                <w:sz w:val="20"/>
              </w:rPr>
              <w:t>присп</w:t>
            </w:r>
            <w:proofErr w:type="spellEnd"/>
            <w:r>
              <w:rPr>
                <w:sz w:val="20"/>
              </w:rPr>
              <w:t xml:space="preserve"> </w:t>
            </w:r>
            <w:proofErr w:type="spellStart"/>
            <w:r>
              <w:rPr>
                <w:sz w:val="20"/>
              </w:rPr>
              <w:t>особле</w:t>
            </w:r>
            <w:proofErr w:type="spellEnd"/>
            <w:r>
              <w:rPr>
                <w:sz w:val="20"/>
              </w:rPr>
              <w:t xml:space="preserve"> </w:t>
            </w:r>
            <w:proofErr w:type="spellStart"/>
            <w:r>
              <w:rPr>
                <w:sz w:val="20"/>
              </w:rPr>
              <w:t>нное</w:t>
            </w:r>
            <w:proofErr w:type="spellEnd"/>
          </w:p>
        </w:tc>
        <w:tc>
          <w:tcPr>
            <w:tcW w:w="894" w:type="dxa"/>
          </w:tcPr>
          <w:p w:rsidR="00E575F5" w:rsidRDefault="003A258C" w:rsidP="005C7F5E">
            <w:pPr>
              <w:pStyle w:val="TableParagraph"/>
              <w:spacing w:before="48"/>
              <w:ind w:left="0"/>
              <w:rPr>
                <w:sz w:val="20"/>
              </w:rPr>
            </w:pPr>
            <w:r>
              <w:rPr>
                <w:sz w:val="20"/>
              </w:rPr>
              <w:t>дерево</w:t>
            </w:r>
          </w:p>
        </w:tc>
        <w:tc>
          <w:tcPr>
            <w:tcW w:w="1136" w:type="dxa"/>
          </w:tcPr>
          <w:p w:rsidR="00E575F5" w:rsidRDefault="003A258C" w:rsidP="005C7F5E">
            <w:pPr>
              <w:pStyle w:val="TableParagraph"/>
              <w:spacing w:before="48"/>
              <w:ind w:left="0"/>
              <w:rPr>
                <w:sz w:val="20"/>
              </w:rPr>
            </w:pPr>
            <w:r>
              <w:rPr>
                <w:sz w:val="20"/>
              </w:rPr>
              <w:t>1941</w:t>
            </w:r>
          </w:p>
        </w:tc>
        <w:tc>
          <w:tcPr>
            <w:tcW w:w="1226" w:type="dxa"/>
          </w:tcPr>
          <w:p w:rsidR="00E575F5" w:rsidRDefault="003A258C" w:rsidP="005C7F5E">
            <w:pPr>
              <w:pStyle w:val="TableParagraph"/>
              <w:spacing w:before="48"/>
              <w:ind w:left="0" w:right="122"/>
              <w:rPr>
                <w:sz w:val="20"/>
              </w:rPr>
            </w:pPr>
            <w:r>
              <w:rPr>
                <w:sz w:val="20"/>
              </w:rPr>
              <w:t>нет сведений</w:t>
            </w:r>
          </w:p>
        </w:tc>
        <w:tc>
          <w:tcPr>
            <w:tcW w:w="704" w:type="dxa"/>
          </w:tcPr>
          <w:p w:rsidR="00E575F5" w:rsidRDefault="003A258C" w:rsidP="005C7F5E">
            <w:pPr>
              <w:pStyle w:val="TableParagraph"/>
              <w:spacing w:before="48"/>
              <w:ind w:left="0"/>
              <w:rPr>
                <w:sz w:val="20"/>
              </w:rPr>
            </w:pPr>
            <w:r>
              <w:rPr>
                <w:sz w:val="20"/>
              </w:rPr>
              <w:t>100</w:t>
            </w:r>
          </w:p>
        </w:tc>
        <w:tc>
          <w:tcPr>
            <w:tcW w:w="1340" w:type="dxa"/>
          </w:tcPr>
          <w:p w:rsidR="00E575F5" w:rsidRDefault="003A258C" w:rsidP="005C7F5E">
            <w:pPr>
              <w:pStyle w:val="TableParagraph"/>
              <w:spacing w:before="48"/>
              <w:ind w:left="0"/>
              <w:rPr>
                <w:sz w:val="20"/>
              </w:rPr>
            </w:pPr>
            <w:r>
              <w:rPr>
                <w:sz w:val="20"/>
              </w:rPr>
              <w:t>11</w:t>
            </w:r>
          </w:p>
        </w:tc>
      </w:tr>
      <w:tr w:rsidR="00E575F5" w:rsidTr="005C7F5E">
        <w:trPr>
          <w:trHeight w:val="75"/>
        </w:trPr>
        <w:tc>
          <w:tcPr>
            <w:tcW w:w="10646" w:type="dxa"/>
            <w:gridSpan w:val="10"/>
          </w:tcPr>
          <w:p w:rsidR="00E575F5" w:rsidRDefault="003A258C">
            <w:pPr>
              <w:pStyle w:val="TableParagraph"/>
              <w:spacing w:before="52"/>
              <w:ind w:left="57"/>
              <w:rPr>
                <w:b/>
                <w:sz w:val="20"/>
              </w:rPr>
            </w:pPr>
            <w:r>
              <w:rPr>
                <w:b/>
                <w:sz w:val="20"/>
              </w:rPr>
              <w:t>Опорные пункты охраны порядка</w:t>
            </w:r>
          </w:p>
        </w:tc>
      </w:tr>
      <w:tr w:rsidR="00E575F5" w:rsidTr="005C7F5E">
        <w:trPr>
          <w:gridAfter w:val="1"/>
          <w:wAfter w:w="24" w:type="dxa"/>
          <w:trHeight w:val="75"/>
        </w:trPr>
        <w:tc>
          <w:tcPr>
            <w:tcW w:w="1632" w:type="dxa"/>
          </w:tcPr>
          <w:p w:rsidR="00E575F5" w:rsidRDefault="003A258C" w:rsidP="005C7F5E">
            <w:pPr>
              <w:pStyle w:val="TableParagraph"/>
              <w:spacing w:before="48"/>
              <w:ind w:left="0" w:right="161"/>
              <w:rPr>
                <w:sz w:val="20"/>
              </w:rPr>
            </w:pPr>
            <w:r>
              <w:rPr>
                <w:sz w:val="20"/>
              </w:rPr>
              <w:t>опорный пункт полиции</w:t>
            </w:r>
          </w:p>
        </w:tc>
        <w:tc>
          <w:tcPr>
            <w:tcW w:w="1418" w:type="dxa"/>
          </w:tcPr>
          <w:p w:rsidR="00E575F5" w:rsidRDefault="003A258C" w:rsidP="005C7F5E">
            <w:pPr>
              <w:pStyle w:val="TableParagraph"/>
              <w:spacing w:before="48"/>
              <w:ind w:left="0" w:right="161"/>
              <w:rPr>
                <w:sz w:val="20"/>
              </w:rPr>
            </w:pPr>
            <w:r>
              <w:rPr>
                <w:sz w:val="20"/>
              </w:rPr>
              <w:t>с. Батурино, ул. Клубная, 32</w:t>
            </w:r>
          </w:p>
        </w:tc>
        <w:tc>
          <w:tcPr>
            <w:tcW w:w="1417" w:type="dxa"/>
          </w:tcPr>
          <w:p w:rsidR="00E575F5" w:rsidRDefault="003A258C" w:rsidP="005C7F5E">
            <w:pPr>
              <w:pStyle w:val="TableParagraph"/>
              <w:spacing w:before="48"/>
              <w:ind w:left="0" w:right="161"/>
              <w:rPr>
                <w:sz w:val="20"/>
              </w:rPr>
            </w:pPr>
            <w:proofErr w:type="spellStart"/>
            <w:r>
              <w:rPr>
                <w:sz w:val="20"/>
              </w:rPr>
              <w:t>муниципальн</w:t>
            </w:r>
            <w:proofErr w:type="spellEnd"/>
            <w:r>
              <w:rPr>
                <w:sz w:val="20"/>
              </w:rPr>
              <w:t xml:space="preserve"> </w:t>
            </w:r>
            <w:proofErr w:type="spellStart"/>
            <w:r>
              <w:rPr>
                <w:sz w:val="20"/>
              </w:rPr>
              <w:t>ая</w:t>
            </w:r>
            <w:proofErr w:type="spellEnd"/>
          </w:p>
        </w:tc>
        <w:tc>
          <w:tcPr>
            <w:tcW w:w="855" w:type="dxa"/>
          </w:tcPr>
          <w:p w:rsidR="00E575F5" w:rsidRDefault="003A258C" w:rsidP="005C7F5E">
            <w:pPr>
              <w:pStyle w:val="TableParagraph"/>
              <w:spacing w:before="48"/>
              <w:ind w:left="0" w:right="161"/>
              <w:rPr>
                <w:sz w:val="20"/>
              </w:rPr>
            </w:pPr>
            <w:proofErr w:type="spellStart"/>
            <w:r>
              <w:rPr>
                <w:sz w:val="20"/>
              </w:rPr>
              <w:t>присп</w:t>
            </w:r>
            <w:proofErr w:type="spellEnd"/>
            <w:r>
              <w:rPr>
                <w:sz w:val="20"/>
              </w:rPr>
              <w:t xml:space="preserve"> </w:t>
            </w:r>
            <w:proofErr w:type="spellStart"/>
            <w:r>
              <w:rPr>
                <w:sz w:val="20"/>
              </w:rPr>
              <w:t>особле</w:t>
            </w:r>
            <w:proofErr w:type="spellEnd"/>
            <w:r>
              <w:rPr>
                <w:sz w:val="20"/>
              </w:rPr>
              <w:t xml:space="preserve"> </w:t>
            </w:r>
            <w:proofErr w:type="spellStart"/>
            <w:r>
              <w:rPr>
                <w:sz w:val="20"/>
              </w:rPr>
              <w:t>нное</w:t>
            </w:r>
            <w:proofErr w:type="spellEnd"/>
          </w:p>
        </w:tc>
        <w:tc>
          <w:tcPr>
            <w:tcW w:w="894" w:type="dxa"/>
          </w:tcPr>
          <w:p w:rsidR="00E575F5" w:rsidRDefault="003A258C" w:rsidP="005C7F5E">
            <w:pPr>
              <w:pStyle w:val="TableParagraph"/>
              <w:spacing w:before="48"/>
              <w:ind w:left="0" w:right="161"/>
              <w:rPr>
                <w:sz w:val="20"/>
              </w:rPr>
            </w:pPr>
            <w:r>
              <w:rPr>
                <w:sz w:val="20"/>
              </w:rPr>
              <w:t>дерево</w:t>
            </w:r>
          </w:p>
        </w:tc>
        <w:tc>
          <w:tcPr>
            <w:tcW w:w="1136" w:type="dxa"/>
          </w:tcPr>
          <w:p w:rsidR="00E575F5" w:rsidRDefault="003A258C" w:rsidP="005C7F5E">
            <w:pPr>
              <w:pStyle w:val="TableParagraph"/>
              <w:spacing w:before="48"/>
              <w:ind w:left="0" w:right="161"/>
              <w:rPr>
                <w:sz w:val="20"/>
              </w:rPr>
            </w:pPr>
            <w:r>
              <w:rPr>
                <w:sz w:val="20"/>
              </w:rPr>
              <w:t>нет сведений</w:t>
            </w:r>
          </w:p>
        </w:tc>
        <w:tc>
          <w:tcPr>
            <w:tcW w:w="1226" w:type="dxa"/>
          </w:tcPr>
          <w:p w:rsidR="00E575F5" w:rsidRPr="005C7F5E" w:rsidRDefault="00E575F5" w:rsidP="005C7F5E">
            <w:pPr>
              <w:pStyle w:val="TableParagraph"/>
              <w:ind w:left="0" w:right="161"/>
              <w:rPr>
                <w:sz w:val="20"/>
              </w:rPr>
            </w:pPr>
          </w:p>
        </w:tc>
        <w:tc>
          <w:tcPr>
            <w:tcW w:w="704" w:type="dxa"/>
          </w:tcPr>
          <w:p w:rsidR="00E575F5" w:rsidRDefault="003A258C" w:rsidP="005C7F5E">
            <w:pPr>
              <w:pStyle w:val="TableParagraph"/>
              <w:spacing w:before="48"/>
              <w:ind w:left="0" w:right="161"/>
              <w:rPr>
                <w:sz w:val="20"/>
              </w:rPr>
            </w:pPr>
            <w:r>
              <w:rPr>
                <w:sz w:val="20"/>
              </w:rPr>
              <w:t>1</w:t>
            </w:r>
          </w:p>
        </w:tc>
        <w:tc>
          <w:tcPr>
            <w:tcW w:w="1340" w:type="dxa"/>
          </w:tcPr>
          <w:p w:rsidR="00E575F5" w:rsidRPr="005C7F5E" w:rsidRDefault="00E575F5" w:rsidP="005C7F5E">
            <w:pPr>
              <w:pStyle w:val="TableParagraph"/>
              <w:ind w:left="0" w:right="161"/>
              <w:rPr>
                <w:sz w:val="20"/>
              </w:rPr>
            </w:pPr>
          </w:p>
        </w:tc>
      </w:tr>
      <w:tr w:rsidR="00E575F5" w:rsidTr="005C7F5E">
        <w:trPr>
          <w:trHeight w:val="75"/>
        </w:trPr>
        <w:tc>
          <w:tcPr>
            <w:tcW w:w="10646" w:type="dxa"/>
            <w:gridSpan w:val="10"/>
          </w:tcPr>
          <w:p w:rsidR="00E575F5" w:rsidRDefault="003A258C">
            <w:pPr>
              <w:pStyle w:val="TableParagraph"/>
              <w:spacing w:before="52"/>
              <w:ind w:left="57"/>
              <w:rPr>
                <w:b/>
                <w:sz w:val="20"/>
              </w:rPr>
            </w:pPr>
            <w:r>
              <w:rPr>
                <w:b/>
                <w:sz w:val="20"/>
              </w:rPr>
              <w:t>Пожарная часть</w:t>
            </w:r>
          </w:p>
        </w:tc>
      </w:tr>
      <w:tr w:rsidR="00E575F5" w:rsidTr="005C7F5E">
        <w:trPr>
          <w:gridAfter w:val="1"/>
          <w:wAfter w:w="24" w:type="dxa"/>
          <w:trHeight w:val="75"/>
        </w:trPr>
        <w:tc>
          <w:tcPr>
            <w:tcW w:w="1632" w:type="dxa"/>
          </w:tcPr>
          <w:p w:rsidR="00E575F5" w:rsidRDefault="003A258C" w:rsidP="005C7F5E">
            <w:pPr>
              <w:pStyle w:val="TableParagraph"/>
              <w:spacing w:before="48"/>
              <w:ind w:left="0" w:right="161"/>
              <w:rPr>
                <w:sz w:val="20"/>
              </w:rPr>
            </w:pPr>
            <w:r>
              <w:rPr>
                <w:sz w:val="20"/>
              </w:rPr>
              <w:t>Пожарная часть</w:t>
            </w:r>
          </w:p>
        </w:tc>
        <w:tc>
          <w:tcPr>
            <w:tcW w:w="1418" w:type="dxa"/>
          </w:tcPr>
          <w:p w:rsidR="00E575F5" w:rsidRDefault="003A258C" w:rsidP="005C7F5E">
            <w:pPr>
              <w:pStyle w:val="TableParagraph"/>
              <w:spacing w:before="48"/>
              <w:ind w:left="0" w:right="161"/>
              <w:rPr>
                <w:sz w:val="20"/>
              </w:rPr>
            </w:pPr>
            <w:r>
              <w:rPr>
                <w:sz w:val="20"/>
              </w:rPr>
              <w:t>с. Батурино, ул. Ленина, 18</w:t>
            </w:r>
          </w:p>
        </w:tc>
        <w:tc>
          <w:tcPr>
            <w:tcW w:w="1417" w:type="dxa"/>
          </w:tcPr>
          <w:p w:rsidR="00E575F5" w:rsidRDefault="003A258C" w:rsidP="005C7F5E">
            <w:pPr>
              <w:pStyle w:val="TableParagraph"/>
              <w:spacing w:before="48"/>
              <w:ind w:left="0" w:right="161"/>
              <w:rPr>
                <w:sz w:val="20"/>
              </w:rPr>
            </w:pPr>
            <w:r>
              <w:rPr>
                <w:sz w:val="20"/>
              </w:rPr>
              <w:t>федеральная</w:t>
            </w:r>
          </w:p>
        </w:tc>
        <w:tc>
          <w:tcPr>
            <w:tcW w:w="855" w:type="dxa"/>
          </w:tcPr>
          <w:p w:rsidR="00E575F5" w:rsidRDefault="003A258C" w:rsidP="005C7F5E">
            <w:pPr>
              <w:pStyle w:val="TableParagraph"/>
              <w:spacing w:before="48"/>
              <w:ind w:left="0" w:right="161"/>
              <w:rPr>
                <w:sz w:val="20"/>
              </w:rPr>
            </w:pPr>
            <w:proofErr w:type="spellStart"/>
            <w:r>
              <w:rPr>
                <w:sz w:val="20"/>
              </w:rPr>
              <w:t>присп</w:t>
            </w:r>
            <w:proofErr w:type="spellEnd"/>
            <w:r>
              <w:rPr>
                <w:sz w:val="20"/>
              </w:rPr>
              <w:t xml:space="preserve"> </w:t>
            </w:r>
            <w:proofErr w:type="spellStart"/>
            <w:r>
              <w:rPr>
                <w:sz w:val="20"/>
              </w:rPr>
              <w:t>особле</w:t>
            </w:r>
            <w:proofErr w:type="spellEnd"/>
            <w:r>
              <w:rPr>
                <w:sz w:val="20"/>
              </w:rPr>
              <w:t xml:space="preserve"> </w:t>
            </w:r>
            <w:proofErr w:type="spellStart"/>
            <w:r>
              <w:rPr>
                <w:sz w:val="20"/>
              </w:rPr>
              <w:t>нное</w:t>
            </w:r>
            <w:proofErr w:type="spellEnd"/>
          </w:p>
        </w:tc>
        <w:tc>
          <w:tcPr>
            <w:tcW w:w="894" w:type="dxa"/>
          </w:tcPr>
          <w:p w:rsidR="00E575F5" w:rsidRDefault="003A258C" w:rsidP="005C7F5E">
            <w:pPr>
              <w:pStyle w:val="TableParagraph"/>
              <w:spacing w:before="48"/>
              <w:ind w:left="0" w:right="161"/>
              <w:rPr>
                <w:sz w:val="20"/>
              </w:rPr>
            </w:pPr>
            <w:r>
              <w:rPr>
                <w:sz w:val="20"/>
              </w:rPr>
              <w:t>дерево</w:t>
            </w:r>
          </w:p>
        </w:tc>
        <w:tc>
          <w:tcPr>
            <w:tcW w:w="1136" w:type="dxa"/>
          </w:tcPr>
          <w:p w:rsidR="00E575F5" w:rsidRDefault="003A258C" w:rsidP="005C7F5E">
            <w:pPr>
              <w:pStyle w:val="TableParagraph"/>
              <w:spacing w:before="48"/>
              <w:ind w:left="0" w:right="161"/>
              <w:rPr>
                <w:sz w:val="20"/>
              </w:rPr>
            </w:pPr>
            <w:r>
              <w:rPr>
                <w:sz w:val="20"/>
              </w:rPr>
              <w:t>1982</w:t>
            </w:r>
          </w:p>
        </w:tc>
        <w:tc>
          <w:tcPr>
            <w:tcW w:w="1226" w:type="dxa"/>
          </w:tcPr>
          <w:p w:rsidR="00E575F5" w:rsidRDefault="003A258C" w:rsidP="005C7F5E">
            <w:pPr>
              <w:pStyle w:val="TableParagraph"/>
              <w:spacing w:before="48"/>
              <w:ind w:left="0" w:right="161"/>
              <w:rPr>
                <w:sz w:val="20"/>
              </w:rPr>
            </w:pPr>
            <w:r w:rsidRPr="005C7F5E">
              <w:rPr>
                <w:sz w:val="20"/>
              </w:rPr>
              <w:t>-</w:t>
            </w:r>
          </w:p>
        </w:tc>
        <w:tc>
          <w:tcPr>
            <w:tcW w:w="704" w:type="dxa"/>
          </w:tcPr>
          <w:p w:rsidR="00E575F5" w:rsidRDefault="003A258C" w:rsidP="005C7F5E">
            <w:pPr>
              <w:pStyle w:val="TableParagraph"/>
              <w:spacing w:before="48"/>
              <w:ind w:left="0" w:right="161"/>
              <w:rPr>
                <w:sz w:val="20"/>
              </w:rPr>
            </w:pPr>
            <w:r>
              <w:rPr>
                <w:sz w:val="20"/>
              </w:rPr>
              <w:t>60</w:t>
            </w:r>
          </w:p>
        </w:tc>
        <w:tc>
          <w:tcPr>
            <w:tcW w:w="1340" w:type="dxa"/>
          </w:tcPr>
          <w:p w:rsidR="00E575F5" w:rsidRDefault="003A258C" w:rsidP="005C7F5E">
            <w:pPr>
              <w:pStyle w:val="TableParagraph"/>
              <w:spacing w:before="48"/>
              <w:ind w:left="0" w:right="161"/>
              <w:rPr>
                <w:sz w:val="20"/>
              </w:rPr>
            </w:pPr>
            <w:r>
              <w:rPr>
                <w:sz w:val="20"/>
              </w:rPr>
              <w:t>8</w:t>
            </w:r>
          </w:p>
        </w:tc>
      </w:tr>
      <w:tr w:rsidR="00E575F5" w:rsidTr="005C7F5E">
        <w:trPr>
          <w:trHeight w:val="75"/>
        </w:trPr>
        <w:tc>
          <w:tcPr>
            <w:tcW w:w="10646" w:type="dxa"/>
            <w:gridSpan w:val="10"/>
          </w:tcPr>
          <w:p w:rsidR="00E575F5" w:rsidRDefault="003A258C">
            <w:pPr>
              <w:pStyle w:val="TableParagraph"/>
              <w:spacing w:before="52"/>
              <w:ind w:left="57"/>
              <w:rPr>
                <w:b/>
                <w:sz w:val="20"/>
              </w:rPr>
            </w:pPr>
            <w:r>
              <w:rPr>
                <w:b/>
                <w:sz w:val="20"/>
              </w:rPr>
              <w:t>Отделения почтовой связи</w:t>
            </w:r>
          </w:p>
        </w:tc>
      </w:tr>
      <w:tr w:rsidR="00E575F5" w:rsidTr="005C7F5E">
        <w:trPr>
          <w:gridAfter w:val="1"/>
          <w:wAfter w:w="24" w:type="dxa"/>
          <w:trHeight w:val="174"/>
        </w:trPr>
        <w:tc>
          <w:tcPr>
            <w:tcW w:w="1632" w:type="dxa"/>
          </w:tcPr>
          <w:p w:rsidR="00E575F5" w:rsidRDefault="003A258C" w:rsidP="005C7F5E">
            <w:pPr>
              <w:pStyle w:val="TableParagraph"/>
              <w:spacing w:before="48"/>
              <w:ind w:left="0" w:right="161"/>
              <w:rPr>
                <w:sz w:val="20"/>
              </w:rPr>
            </w:pPr>
            <w:r>
              <w:rPr>
                <w:sz w:val="20"/>
              </w:rPr>
              <w:t>отделение</w:t>
            </w:r>
            <w:r w:rsidRPr="005C7F5E">
              <w:rPr>
                <w:sz w:val="20"/>
              </w:rPr>
              <w:t xml:space="preserve"> </w:t>
            </w:r>
            <w:r>
              <w:rPr>
                <w:sz w:val="20"/>
              </w:rPr>
              <w:t>связи</w:t>
            </w:r>
            <w:r w:rsidR="005C7F5E">
              <w:rPr>
                <w:sz w:val="20"/>
              </w:rPr>
              <w:t xml:space="preserve"> </w:t>
            </w:r>
            <w:r>
              <w:rPr>
                <w:sz w:val="20"/>
              </w:rPr>
              <w:t>«Почта</w:t>
            </w:r>
            <w:r w:rsidRPr="005C7F5E">
              <w:rPr>
                <w:sz w:val="20"/>
              </w:rPr>
              <w:t xml:space="preserve"> </w:t>
            </w:r>
            <w:r>
              <w:rPr>
                <w:sz w:val="20"/>
              </w:rPr>
              <w:t>России»</w:t>
            </w:r>
          </w:p>
        </w:tc>
        <w:tc>
          <w:tcPr>
            <w:tcW w:w="1418" w:type="dxa"/>
          </w:tcPr>
          <w:p w:rsidR="00E575F5" w:rsidRDefault="003A258C" w:rsidP="005C7F5E">
            <w:pPr>
              <w:pStyle w:val="TableParagraph"/>
              <w:spacing w:before="48" w:line="242" w:lineRule="auto"/>
              <w:ind w:left="0" w:right="161"/>
              <w:rPr>
                <w:sz w:val="20"/>
              </w:rPr>
            </w:pPr>
            <w:r>
              <w:rPr>
                <w:sz w:val="20"/>
              </w:rPr>
              <w:t>с. Батурино, ул. Рабочая, 16</w:t>
            </w:r>
          </w:p>
        </w:tc>
        <w:tc>
          <w:tcPr>
            <w:tcW w:w="1417" w:type="dxa"/>
          </w:tcPr>
          <w:p w:rsidR="00E575F5" w:rsidRDefault="003A258C" w:rsidP="005C7F5E">
            <w:pPr>
              <w:pStyle w:val="TableParagraph"/>
              <w:spacing w:before="48"/>
              <w:ind w:left="0" w:right="161"/>
              <w:rPr>
                <w:sz w:val="20"/>
              </w:rPr>
            </w:pPr>
            <w:r>
              <w:rPr>
                <w:sz w:val="20"/>
              </w:rPr>
              <w:t>федеральная</w:t>
            </w:r>
          </w:p>
        </w:tc>
        <w:tc>
          <w:tcPr>
            <w:tcW w:w="855" w:type="dxa"/>
          </w:tcPr>
          <w:p w:rsidR="00E575F5" w:rsidRDefault="003A258C" w:rsidP="005C7F5E">
            <w:pPr>
              <w:pStyle w:val="TableParagraph"/>
              <w:spacing w:before="48"/>
              <w:ind w:left="0" w:right="161"/>
              <w:rPr>
                <w:sz w:val="20"/>
              </w:rPr>
            </w:pPr>
            <w:proofErr w:type="spellStart"/>
            <w:r>
              <w:rPr>
                <w:sz w:val="20"/>
              </w:rPr>
              <w:t>присп</w:t>
            </w:r>
            <w:proofErr w:type="spellEnd"/>
            <w:r>
              <w:rPr>
                <w:sz w:val="20"/>
              </w:rPr>
              <w:t xml:space="preserve"> </w:t>
            </w:r>
            <w:proofErr w:type="spellStart"/>
            <w:r>
              <w:rPr>
                <w:sz w:val="20"/>
              </w:rPr>
              <w:t>особле</w:t>
            </w:r>
            <w:proofErr w:type="spellEnd"/>
            <w:r>
              <w:rPr>
                <w:sz w:val="20"/>
              </w:rPr>
              <w:t xml:space="preserve"> </w:t>
            </w:r>
            <w:proofErr w:type="spellStart"/>
            <w:r>
              <w:rPr>
                <w:sz w:val="20"/>
              </w:rPr>
              <w:t>нное</w:t>
            </w:r>
            <w:proofErr w:type="spellEnd"/>
          </w:p>
        </w:tc>
        <w:tc>
          <w:tcPr>
            <w:tcW w:w="894" w:type="dxa"/>
          </w:tcPr>
          <w:p w:rsidR="00E575F5" w:rsidRDefault="003A258C" w:rsidP="005C7F5E">
            <w:pPr>
              <w:pStyle w:val="TableParagraph"/>
              <w:spacing w:before="48"/>
              <w:ind w:left="0" w:right="161"/>
              <w:rPr>
                <w:sz w:val="20"/>
              </w:rPr>
            </w:pPr>
            <w:r>
              <w:rPr>
                <w:sz w:val="20"/>
              </w:rPr>
              <w:t>кирпич</w:t>
            </w:r>
          </w:p>
        </w:tc>
        <w:tc>
          <w:tcPr>
            <w:tcW w:w="1136" w:type="dxa"/>
          </w:tcPr>
          <w:p w:rsidR="00E575F5" w:rsidRDefault="003A258C" w:rsidP="005C7F5E">
            <w:pPr>
              <w:pStyle w:val="TableParagraph"/>
              <w:spacing w:before="48"/>
              <w:ind w:left="0" w:right="161"/>
              <w:rPr>
                <w:sz w:val="20"/>
              </w:rPr>
            </w:pPr>
            <w:r>
              <w:rPr>
                <w:sz w:val="20"/>
              </w:rPr>
              <w:t>1978</w:t>
            </w:r>
          </w:p>
        </w:tc>
        <w:tc>
          <w:tcPr>
            <w:tcW w:w="1226" w:type="dxa"/>
          </w:tcPr>
          <w:p w:rsidR="00E575F5" w:rsidRDefault="003A258C" w:rsidP="005C7F5E">
            <w:pPr>
              <w:pStyle w:val="TableParagraph"/>
              <w:spacing w:before="48"/>
              <w:ind w:left="0" w:right="161"/>
              <w:rPr>
                <w:sz w:val="20"/>
              </w:rPr>
            </w:pPr>
            <w:r w:rsidRPr="005C7F5E">
              <w:rPr>
                <w:sz w:val="20"/>
              </w:rPr>
              <w:t>-</w:t>
            </w:r>
          </w:p>
        </w:tc>
        <w:tc>
          <w:tcPr>
            <w:tcW w:w="704" w:type="dxa"/>
          </w:tcPr>
          <w:p w:rsidR="00E575F5" w:rsidRDefault="003A258C" w:rsidP="005C7F5E">
            <w:pPr>
              <w:pStyle w:val="TableParagraph"/>
              <w:spacing w:before="48"/>
              <w:ind w:left="0" w:right="161"/>
              <w:rPr>
                <w:sz w:val="20"/>
              </w:rPr>
            </w:pPr>
            <w:r>
              <w:rPr>
                <w:sz w:val="20"/>
              </w:rPr>
              <w:t>34</w:t>
            </w:r>
          </w:p>
        </w:tc>
        <w:tc>
          <w:tcPr>
            <w:tcW w:w="1340" w:type="dxa"/>
          </w:tcPr>
          <w:p w:rsidR="00E575F5" w:rsidRDefault="003A258C" w:rsidP="005C7F5E">
            <w:pPr>
              <w:pStyle w:val="TableParagraph"/>
              <w:spacing w:before="48"/>
              <w:ind w:left="0" w:right="161"/>
              <w:rPr>
                <w:sz w:val="20"/>
              </w:rPr>
            </w:pPr>
            <w:r>
              <w:rPr>
                <w:sz w:val="20"/>
              </w:rPr>
              <w:t>8</w:t>
            </w:r>
          </w:p>
        </w:tc>
      </w:tr>
    </w:tbl>
    <w:p w:rsidR="005C7F5E" w:rsidRDefault="005C7F5E">
      <w:pPr>
        <w:pStyle w:val="a3"/>
        <w:ind w:right="690" w:firstLine="708"/>
        <w:jc w:val="both"/>
      </w:pPr>
    </w:p>
    <w:p w:rsidR="00E575F5" w:rsidRDefault="003A258C">
      <w:pPr>
        <w:pStyle w:val="a3"/>
        <w:ind w:right="690" w:firstLine="708"/>
        <w:jc w:val="both"/>
      </w:pPr>
      <w:r>
        <w:lastRenderedPageBreak/>
        <w:t>По территориальному принципу данные учреждения и предприятия обслуживания в сельских поселениях следует размещать из расчета обеспечения жителей каждого поселения услугами первой необходимости в пределах пешеходной доступности не более 30 минут (2,5-3 км).</w:t>
      </w:r>
    </w:p>
    <w:p w:rsidR="00AA7415" w:rsidRDefault="00AA7415">
      <w:pPr>
        <w:pStyle w:val="a3"/>
        <w:ind w:right="690" w:firstLine="708"/>
        <w:jc w:val="both"/>
      </w:pPr>
    </w:p>
    <w:p w:rsidR="00E575F5" w:rsidRDefault="003A258C" w:rsidP="00D0108C">
      <w:pPr>
        <w:pStyle w:val="4"/>
        <w:spacing w:before="90" w:line="240" w:lineRule="auto"/>
        <w:ind w:left="709" w:firstLine="709"/>
        <w:jc w:val="left"/>
      </w:pPr>
      <w:r>
        <w:t>Объекты торговли, общественного питания, бытового обслуживания и жилищно</w:t>
      </w:r>
      <w:r w:rsidR="00AA7415">
        <w:t>-к</w:t>
      </w:r>
      <w:r>
        <w:t>оммунального хозяйства</w:t>
      </w:r>
    </w:p>
    <w:p w:rsidR="00E575F5" w:rsidRDefault="003A258C">
      <w:pPr>
        <w:pStyle w:val="a3"/>
        <w:tabs>
          <w:tab w:val="left" w:pos="1891"/>
          <w:tab w:val="left" w:pos="3288"/>
          <w:tab w:val="left" w:pos="5276"/>
          <w:tab w:val="left" w:pos="6758"/>
          <w:tab w:val="left" w:pos="8346"/>
          <w:tab w:val="left" w:pos="9448"/>
        </w:tabs>
        <w:spacing w:after="7"/>
        <w:ind w:right="692" w:firstLine="708"/>
      </w:pPr>
      <w:r>
        <w:rPr>
          <w:spacing w:val="-3"/>
        </w:rPr>
        <w:t>На</w:t>
      </w:r>
      <w:r>
        <w:rPr>
          <w:spacing w:val="-3"/>
        </w:rPr>
        <w:tab/>
      </w:r>
      <w:r>
        <w:t>территории</w:t>
      </w:r>
      <w:r>
        <w:tab/>
        <w:t>Муниципального</w:t>
      </w:r>
      <w:r>
        <w:tab/>
        <w:t>образования</w:t>
      </w:r>
      <w:r>
        <w:tab/>
      </w:r>
      <w:r>
        <w:rPr>
          <w:spacing w:val="-3"/>
        </w:rPr>
        <w:t>"</w:t>
      </w:r>
      <w:proofErr w:type="spellStart"/>
      <w:r>
        <w:rPr>
          <w:spacing w:val="-3"/>
        </w:rPr>
        <w:t>Батуринское</w:t>
      </w:r>
      <w:proofErr w:type="spellEnd"/>
      <w:r>
        <w:rPr>
          <w:spacing w:val="-3"/>
        </w:rPr>
        <w:tab/>
      </w:r>
      <w:r>
        <w:t>сельское</w:t>
      </w:r>
      <w:r>
        <w:tab/>
        <w:t>поселение" расположено 16</w:t>
      </w:r>
      <w:r>
        <w:rPr>
          <w:spacing w:val="-1"/>
        </w:rPr>
        <w:t xml:space="preserve"> </w:t>
      </w:r>
      <w:r>
        <w:t>магазинов.</w:t>
      </w:r>
    </w:p>
    <w:tbl>
      <w:tblPr>
        <w:tblW w:w="0" w:type="auto"/>
        <w:tblInd w:w="56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57" w:type="dxa"/>
          <w:right w:w="57" w:type="dxa"/>
        </w:tblCellMar>
        <w:tblLook w:val="01E0" w:firstRow="1" w:lastRow="1" w:firstColumn="1" w:lastColumn="1" w:noHBand="0" w:noVBand="0"/>
      </w:tblPr>
      <w:tblGrid>
        <w:gridCol w:w="1301"/>
        <w:gridCol w:w="1733"/>
        <w:gridCol w:w="1309"/>
        <w:gridCol w:w="1687"/>
        <w:gridCol w:w="848"/>
        <w:gridCol w:w="882"/>
        <w:gridCol w:w="993"/>
        <w:gridCol w:w="714"/>
        <w:gridCol w:w="1080"/>
      </w:tblGrid>
      <w:tr w:rsidR="00E575F5" w:rsidTr="00D0108C">
        <w:trPr>
          <w:trHeight w:val="245"/>
        </w:trPr>
        <w:tc>
          <w:tcPr>
            <w:tcW w:w="1301" w:type="dxa"/>
            <w:shd w:val="clear" w:color="auto" w:fill="F1F1F1"/>
          </w:tcPr>
          <w:p w:rsidR="00E575F5" w:rsidRDefault="003A258C" w:rsidP="005C7F5E">
            <w:pPr>
              <w:pStyle w:val="TableParagraph"/>
              <w:spacing w:before="52" w:line="242" w:lineRule="auto"/>
              <w:ind w:left="0"/>
              <w:rPr>
                <w:b/>
                <w:sz w:val="20"/>
              </w:rPr>
            </w:pPr>
            <w:r>
              <w:rPr>
                <w:b/>
                <w:sz w:val="20"/>
              </w:rPr>
              <w:t xml:space="preserve">Наименован </w:t>
            </w:r>
            <w:proofErr w:type="spellStart"/>
            <w:r>
              <w:rPr>
                <w:b/>
                <w:sz w:val="20"/>
              </w:rPr>
              <w:t>ие</w:t>
            </w:r>
            <w:proofErr w:type="spellEnd"/>
            <w:r>
              <w:rPr>
                <w:b/>
                <w:sz w:val="20"/>
              </w:rPr>
              <w:t xml:space="preserve"> объекта</w:t>
            </w:r>
          </w:p>
        </w:tc>
        <w:tc>
          <w:tcPr>
            <w:tcW w:w="1733" w:type="dxa"/>
            <w:shd w:val="clear" w:color="auto" w:fill="F1F1F1"/>
          </w:tcPr>
          <w:p w:rsidR="00E575F5" w:rsidRDefault="003A258C" w:rsidP="005C7F5E">
            <w:pPr>
              <w:pStyle w:val="TableParagraph"/>
              <w:spacing w:before="52" w:line="242" w:lineRule="auto"/>
              <w:ind w:left="0" w:right="68"/>
              <w:rPr>
                <w:b/>
                <w:sz w:val="20"/>
              </w:rPr>
            </w:pPr>
            <w:r>
              <w:rPr>
                <w:b/>
                <w:sz w:val="20"/>
              </w:rPr>
              <w:t>Адрес учреждения</w:t>
            </w:r>
          </w:p>
        </w:tc>
        <w:tc>
          <w:tcPr>
            <w:tcW w:w="1309" w:type="dxa"/>
            <w:shd w:val="clear" w:color="auto" w:fill="F1F1F1"/>
          </w:tcPr>
          <w:p w:rsidR="00E575F5" w:rsidRDefault="003A258C" w:rsidP="005C7F5E">
            <w:pPr>
              <w:pStyle w:val="TableParagraph"/>
              <w:spacing w:before="52"/>
              <w:ind w:left="0" w:right="103"/>
              <w:rPr>
                <w:b/>
                <w:sz w:val="20"/>
              </w:rPr>
            </w:pPr>
            <w:r>
              <w:rPr>
                <w:b/>
                <w:sz w:val="20"/>
              </w:rPr>
              <w:t xml:space="preserve">Форма </w:t>
            </w:r>
            <w:proofErr w:type="spellStart"/>
            <w:r>
              <w:rPr>
                <w:b/>
                <w:sz w:val="20"/>
              </w:rPr>
              <w:t>собственнос</w:t>
            </w:r>
            <w:proofErr w:type="spellEnd"/>
            <w:r>
              <w:rPr>
                <w:b/>
                <w:sz w:val="20"/>
              </w:rPr>
              <w:t xml:space="preserve"> </w:t>
            </w:r>
            <w:proofErr w:type="spellStart"/>
            <w:r>
              <w:rPr>
                <w:b/>
                <w:sz w:val="20"/>
              </w:rPr>
              <w:t>ти</w:t>
            </w:r>
            <w:proofErr w:type="spellEnd"/>
          </w:p>
        </w:tc>
        <w:tc>
          <w:tcPr>
            <w:tcW w:w="1687" w:type="dxa"/>
            <w:shd w:val="clear" w:color="auto" w:fill="F1F1F1"/>
          </w:tcPr>
          <w:p w:rsidR="00E575F5" w:rsidRDefault="003A258C" w:rsidP="005C7F5E">
            <w:pPr>
              <w:pStyle w:val="TableParagraph"/>
              <w:spacing w:before="52" w:line="242" w:lineRule="auto"/>
              <w:ind w:left="0" w:right="39"/>
              <w:rPr>
                <w:b/>
                <w:sz w:val="20"/>
              </w:rPr>
            </w:pPr>
            <w:r>
              <w:rPr>
                <w:b/>
                <w:sz w:val="20"/>
              </w:rPr>
              <w:t>Тип здания</w:t>
            </w:r>
          </w:p>
        </w:tc>
        <w:tc>
          <w:tcPr>
            <w:tcW w:w="848" w:type="dxa"/>
            <w:shd w:val="clear" w:color="auto" w:fill="F1F1F1"/>
          </w:tcPr>
          <w:p w:rsidR="00E575F5" w:rsidRDefault="003A258C" w:rsidP="005C7F5E">
            <w:pPr>
              <w:pStyle w:val="TableParagraph"/>
              <w:spacing w:before="52" w:line="242" w:lineRule="auto"/>
              <w:ind w:left="0"/>
              <w:rPr>
                <w:b/>
                <w:sz w:val="20"/>
              </w:rPr>
            </w:pPr>
            <w:r>
              <w:rPr>
                <w:b/>
                <w:sz w:val="20"/>
              </w:rPr>
              <w:t>Матери ал стен</w:t>
            </w:r>
          </w:p>
        </w:tc>
        <w:tc>
          <w:tcPr>
            <w:tcW w:w="882" w:type="dxa"/>
            <w:shd w:val="clear" w:color="auto" w:fill="F1F1F1"/>
          </w:tcPr>
          <w:p w:rsidR="00E575F5" w:rsidRDefault="003A258C" w:rsidP="005C7F5E">
            <w:pPr>
              <w:pStyle w:val="TableParagraph"/>
              <w:spacing w:before="52"/>
              <w:ind w:left="0" w:right="39"/>
              <w:rPr>
                <w:b/>
                <w:sz w:val="20"/>
              </w:rPr>
            </w:pPr>
            <w:r>
              <w:rPr>
                <w:b/>
                <w:sz w:val="20"/>
              </w:rPr>
              <w:t xml:space="preserve">Год построй </w:t>
            </w:r>
            <w:proofErr w:type="spellStart"/>
            <w:r>
              <w:rPr>
                <w:b/>
                <w:sz w:val="20"/>
              </w:rPr>
              <w:t>ки</w:t>
            </w:r>
            <w:proofErr w:type="spellEnd"/>
          </w:p>
        </w:tc>
        <w:tc>
          <w:tcPr>
            <w:tcW w:w="993" w:type="dxa"/>
            <w:shd w:val="clear" w:color="auto" w:fill="F1F1F1"/>
          </w:tcPr>
          <w:p w:rsidR="00E575F5" w:rsidRDefault="003A258C" w:rsidP="005C7F5E">
            <w:pPr>
              <w:pStyle w:val="TableParagraph"/>
              <w:spacing w:before="52"/>
              <w:ind w:left="0"/>
              <w:rPr>
                <w:b/>
                <w:sz w:val="20"/>
              </w:rPr>
            </w:pPr>
            <w:r>
              <w:rPr>
                <w:b/>
                <w:sz w:val="20"/>
              </w:rPr>
              <w:t xml:space="preserve">Год проведен </w:t>
            </w:r>
            <w:proofErr w:type="spellStart"/>
            <w:r>
              <w:rPr>
                <w:b/>
                <w:sz w:val="20"/>
              </w:rPr>
              <w:t>ия</w:t>
            </w:r>
            <w:proofErr w:type="spellEnd"/>
            <w:r>
              <w:rPr>
                <w:b/>
                <w:sz w:val="20"/>
              </w:rPr>
              <w:t xml:space="preserve"> кап. ремонта</w:t>
            </w:r>
          </w:p>
        </w:tc>
        <w:tc>
          <w:tcPr>
            <w:tcW w:w="714" w:type="dxa"/>
            <w:shd w:val="clear" w:color="auto" w:fill="F1F1F1"/>
          </w:tcPr>
          <w:p w:rsidR="00E575F5" w:rsidRDefault="003A258C" w:rsidP="005C7F5E">
            <w:pPr>
              <w:pStyle w:val="TableParagraph"/>
              <w:spacing w:before="52"/>
              <w:ind w:left="0"/>
              <w:rPr>
                <w:b/>
                <w:sz w:val="20"/>
              </w:rPr>
            </w:pPr>
            <w:r>
              <w:rPr>
                <w:b/>
                <w:sz w:val="20"/>
              </w:rPr>
              <w:t>%</w:t>
            </w:r>
            <w:r w:rsidR="005C7F5E">
              <w:rPr>
                <w:b/>
                <w:sz w:val="20"/>
              </w:rPr>
              <w:t xml:space="preserve"> </w:t>
            </w:r>
            <w:r>
              <w:rPr>
                <w:b/>
                <w:sz w:val="20"/>
              </w:rPr>
              <w:t>износа</w:t>
            </w:r>
          </w:p>
        </w:tc>
        <w:tc>
          <w:tcPr>
            <w:tcW w:w="1080" w:type="dxa"/>
            <w:shd w:val="clear" w:color="auto" w:fill="F1F1F1"/>
          </w:tcPr>
          <w:p w:rsidR="00E575F5" w:rsidRDefault="003A258C" w:rsidP="005C7F5E">
            <w:pPr>
              <w:pStyle w:val="TableParagraph"/>
              <w:spacing w:before="52"/>
              <w:ind w:left="0"/>
              <w:rPr>
                <w:b/>
                <w:sz w:val="20"/>
              </w:rPr>
            </w:pPr>
            <w:proofErr w:type="spellStart"/>
            <w:r>
              <w:rPr>
                <w:b/>
                <w:sz w:val="20"/>
              </w:rPr>
              <w:t>Среднегодов</w:t>
            </w:r>
            <w:proofErr w:type="spellEnd"/>
            <w:r>
              <w:rPr>
                <w:b/>
                <w:sz w:val="20"/>
              </w:rPr>
              <w:t xml:space="preserve"> </w:t>
            </w:r>
            <w:proofErr w:type="spellStart"/>
            <w:r>
              <w:rPr>
                <w:b/>
                <w:sz w:val="20"/>
              </w:rPr>
              <w:t>ая</w:t>
            </w:r>
            <w:proofErr w:type="spellEnd"/>
            <w:r>
              <w:rPr>
                <w:b/>
                <w:sz w:val="20"/>
              </w:rPr>
              <w:t>/</w:t>
            </w:r>
            <w:proofErr w:type="spellStart"/>
            <w:r>
              <w:rPr>
                <w:b/>
                <w:sz w:val="20"/>
              </w:rPr>
              <w:t>среднесп</w:t>
            </w:r>
            <w:proofErr w:type="spellEnd"/>
            <w:r>
              <w:rPr>
                <w:b/>
                <w:sz w:val="20"/>
              </w:rPr>
              <w:t xml:space="preserve"> </w:t>
            </w:r>
            <w:proofErr w:type="spellStart"/>
            <w:r>
              <w:rPr>
                <w:b/>
                <w:sz w:val="20"/>
              </w:rPr>
              <w:t>исочная</w:t>
            </w:r>
            <w:proofErr w:type="spellEnd"/>
            <w:r>
              <w:rPr>
                <w:b/>
                <w:sz w:val="20"/>
              </w:rPr>
              <w:t xml:space="preserve"> численность</w:t>
            </w:r>
          </w:p>
        </w:tc>
      </w:tr>
      <w:tr w:rsidR="00E575F5" w:rsidTr="00D0108C">
        <w:trPr>
          <w:trHeight w:val="75"/>
        </w:trPr>
        <w:tc>
          <w:tcPr>
            <w:tcW w:w="10547" w:type="dxa"/>
            <w:gridSpan w:val="9"/>
          </w:tcPr>
          <w:p w:rsidR="00E575F5" w:rsidRDefault="003A258C" w:rsidP="005C7F5E">
            <w:pPr>
              <w:pStyle w:val="TableParagraph"/>
              <w:spacing w:before="52"/>
              <w:ind w:left="0"/>
              <w:rPr>
                <w:b/>
                <w:sz w:val="20"/>
              </w:rPr>
            </w:pPr>
            <w:r>
              <w:rPr>
                <w:b/>
                <w:sz w:val="20"/>
              </w:rPr>
              <w:t>Магазины смешанных товаров</w:t>
            </w:r>
          </w:p>
        </w:tc>
      </w:tr>
      <w:tr w:rsidR="00E575F5" w:rsidTr="00D0108C">
        <w:trPr>
          <w:trHeight w:val="75"/>
        </w:trPr>
        <w:tc>
          <w:tcPr>
            <w:tcW w:w="1301" w:type="dxa"/>
          </w:tcPr>
          <w:p w:rsidR="00E575F5" w:rsidRDefault="003A258C" w:rsidP="005C7F5E">
            <w:pPr>
              <w:pStyle w:val="TableParagraph"/>
              <w:spacing w:before="49"/>
              <w:ind w:left="0"/>
              <w:rPr>
                <w:sz w:val="20"/>
              </w:rPr>
            </w:pPr>
            <w:r>
              <w:rPr>
                <w:sz w:val="20"/>
              </w:rPr>
              <w:t>магазин</w:t>
            </w:r>
          </w:p>
        </w:tc>
        <w:tc>
          <w:tcPr>
            <w:tcW w:w="1733" w:type="dxa"/>
          </w:tcPr>
          <w:p w:rsidR="00E575F5" w:rsidRDefault="003A258C" w:rsidP="005C7F5E">
            <w:pPr>
              <w:pStyle w:val="TableParagraph"/>
              <w:spacing w:before="49" w:line="242" w:lineRule="auto"/>
              <w:ind w:left="0" w:right="68"/>
              <w:rPr>
                <w:sz w:val="20"/>
              </w:rPr>
            </w:pPr>
            <w:r>
              <w:rPr>
                <w:sz w:val="20"/>
              </w:rPr>
              <w:t>с. Батурино, ул. Центральная, 29/1</w:t>
            </w:r>
          </w:p>
        </w:tc>
        <w:tc>
          <w:tcPr>
            <w:tcW w:w="1309" w:type="dxa"/>
          </w:tcPr>
          <w:p w:rsidR="00E575F5" w:rsidRDefault="003A258C" w:rsidP="005C7F5E">
            <w:pPr>
              <w:pStyle w:val="TableParagraph"/>
              <w:spacing w:before="49"/>
              <w:ind w:left="0"/>
              <w:rPr>
                <w:sz w:val="20"/>
              </w:rPr>
            </w:pPr>
            <w:r>
              <w:rPr>
                <w:sz w:val="20"/>
              </w:rPr>
              <w:t>частная</w:t>
            </w:r>
          </w:p>
        </w:tc>
        <w:tc>
          <w:tcPr>
            <w:tcW w:w="1687" w:type="dxa"/>
          </w:tcPr>
          <w:p w:rsidR="00E575F5" w:rsidRDefault="003A258C" w:rsidP="005C7F5E">
            <w:pPr>
              <w:pStyle w:val="TableParagraph"/>
              <w:spacing w:before="49"/>
              <w:ind w:left="0" w:right="81"/>
              <w:jc w:val="both"/>
              <w:rPr>
                <w:sz w:val="20"/>
              </w:rPr>
            </w:pPr>
            <w:r>
              <w:rPr>
                <w:sz w:val="20"/>
              </w:rPr>
              <w:t>приспособленное</w:t>
            </w:r>
          </w:p>
        </w:tc>
        <w:tc>
          <w:tcPr>
            <w:tcW w:w="848" w:type="dxa"/>
          </w:tcPr>
          <w:p w:rsidR="00E575F5" w:rsidRDefault="003A258C" w:rsidP="005C7F5E">
            <w:pPr>
              <w:pStyle w:val="TableParagraph"/>
              <w:spacing w:before="49"/>
              <w:ind w:left="0"/>
              <w:rPr>
                <w:sz w:val="20"/>
              </w:rPr>
            </w:pPr>
            <w:r>
              <w:rPr>
                <w:sz w:val="20"/>
              </w:rPr>
              <w:t>дерево</w:t>
            </w:r>
          </w:p>
        </w:tc>
        <w:tc>
          <w:tcPr>
            <w:tcW w:w="882" w:type="dxa"/>
          </w:tcPr>
          <w:p w:rsidR="00E575F5" w:rsidRDefault="003A258C" w:rsidP="005C7F5E">
            <w:pPr>
              <w:pStyle w:val="TableParagraph"/>
              <w:spacing w:before="49"/>
              <w:ind w:left="0"/>
              <w:rPr>
                <w:sz w:val="20"/>
              </w:rPr>
            </w:pPr>
            <w:r>
              <w:rPr>
                <w:sz w:val="20"/>
              </w:rPr>
              <w:t>1976</w:t>
            </w:r>
          </w:p>
        </w:tc>
        <w:tc>
          <w:tcPr>
            <w:tcW w:w="993" w:type="dxa"/>
          </w:tcPr>
          <w:p w:rsidR="00E575F5" w:rsidRDefault="00E575F5">
            <w:pPr>
              <w:pStyle w:val="TableParagraph"/>
              <w:ind w:left="0"/>
              <w:rPr>
                <w:sz w:val="20"/>
              </w:rPr>
            </w:pPr>
          </w:p>
        </w:tc>
        <w:tc>
          <w:tcPr>
            <w:tcW w:w="714" w:type="dxa"/>
          </w:tcPr>
          <w:p w:rsidR="00E575F5" w:rsidRDefault="003A258C" w:rsidP="005C7F5E">
            <w:pPr>
              <w:pStyle w:val="TableParagraph"/>
              <w:spacing w:before="49"/>
              <w:ind w:left="0"/>
              <w:rPr>
                <w:sz w:val="20"/>
              </w:rPr>
            </w:pPr>
            <w:r>
              <w:rPr>
                <w:sz w:val="20"/>
              </w:rPr>
              <w:t>72</w:t>
            </w:r>
          </w:p>
        </w:tc>
        <w:tc>
          <w:tcPr>
            <w:tcW w:w="1080" w:type="dxa"/>
          </w:tcPr>
          <w:p w:rsidR="00E575F5" w:rsidRDefault="003A258C" w:rsidP="005C7F5E">
            <w:pPr>
              <w:pStyle w:val="TableParagraph"/>
              <w:spacing w:before="49"/>
              <w:ind w:left="0"/>
              <w:rPr>
                <w:sz w:val="20"/>
              </w:rPr>
            </w:pPr>
            <w:r>
              <w:rPr>
                <w:sz w:val="20"/>
              </w:rPr>
              <w:t>2</w:t>
            </w:r>
          </w:p>
        </w:tc>
      </w:tr>
      <w:tr w:rsidR="00D0108C" w:rsidTr="00D0108C">
        <w:trPr>
          <w:trHeight w:val="75"/>
        </w:trPr>
        <w:tc>
          <w:tcPr>
            <w:tcW w:w="1301" w:type="dxa"/>
          </w:tcPr>
          <w:p w:rsidR="00D0108C" w:rsidRDefault="00D0108C" w:rsidP="00D0108C">
            <w:pPr>
              <w:pStyle w:val="TableParagraph"/>
              <w:spacing w:before="49"/>
              <w:ind w:left="0"/>
              <w:rPr>
                <w:sz w:val="20"/>
              </w:rPr>
            </w:pPr>
            <w:r>
              <w:rPr>
                <w:sz w:val="20"/>
              </w:rPr>
              <w:t>магазин</w:t>
            </w:r>
          </w:p>
        </w:tc>
        <w:tc>
          <w:tcPr>
            <w:tcW w:w="1733" w:type="dxa"/>
          </w:tcPr>
          <w:p w:rsidR="00D0108C" w:rsidRDefault="00D0108C" w:rsidP="00D0108C">
            <w:pPr>
              <w:pStyle w:val="TableParagraph"/>
              <w:spacing w:before="49"/>
              <w:ind w:left="0" w:right="26"/>
              <w:rPr>
                <w:sz w:val="20"/>
              </w:rPr>
            </w:pPr>
            <w:r>
              <w:rPr>
                <w:sz w:val="20"/>
              </w:rPr>
              <w:t>с. Батурино, ул. Промышленная.30</w:t>
            </w:r>
          </w:p>
        </w:tc>
        <w:tc>
          <w:tcPr>
            <w:tcW w:w="1309" w:type="dxa"/>
          </w:tcPr>
          <w:p w:rsidR="00D0108C" w:rsidRDefault="00D0108C" w:rsidP="00D0108C">
            <w:pPr>
              <w:pStyle w:val="TableParagraph"/>
              <w:spacing w:before="49"/>
              <w:ind w:left="0"/>
              <w:rPr>
                <w:sz w:val="20"/>
              </w:rPr>
            </w:pPr>
            <w:r>
              <w:rPr>
                <w:sz w:val="20"/>
              </w:rPr>
              <w:t>частная</w:t>
            </w:r>
          </w:p>
        </w:tc>
        <w:tc>
          <w:tcPr>
            <w:tcW w:w="1687" w:type="dxa"/>
          </w:tcPr>
          <w:p w:rsidR="00D0108C" w:rsidRDefault="00D0108C" w:rsidP="00D0108C">
            <w:r w:rsidRPr="00712AE9">
              <w:rPr>
                <w:sz w:val="20"/>
              </w:rPr>
              <w:t>приспособленное</w:t>
            </w:r>
          </w:p>
        </w:tc>
        <w:tc>
          <w:tcPr>
            <w:tcW w:w="848" w:type="dxa"/>
          </w:tcPr>
          <w:p w:rsidR="00D0108C" w:rsidRDefault="00D0108C" w:rsidP="00D0108C">
            <w:pPr>
              <w:pStyle w:val="TableParagraph"/>
              <w:spacing w:before="49"/>
              <w:ind w:left="0"/>
              <w:rPr>
                <w:sz w:val="20"/>
              </w:rPr>
            </w:pPr>
            <w:r>
              <w:rPr>
                <w:sz w:val="20"/>
              </w:rPr>
              <w:t>дерево</w:t>
            </w:r>
          </w:p>
        </w:tc>
        <w:tc>
          <w:tcPr>
            <w:tcW w:w="882" w:type="dxa"/>
          </w:tcPr>
          <w:p w:rsidR="00D0108C" w:rsidRDefault="00D0108C" w:rsidP="00D0108C">
            <w:pPr>
              <w:pStyle w:val="TableParagraph"/>
              <w:spacing w:before="49"/>
              <w:ind w:left="0"/>
              <w:rPr>
                <w:sz w:val="20"/>
              </w:rPr>
            </w:pPr>
            <w:r>
              <w:rPr>
                <w:sz w:val="20"/>
              </w:rPr>
              <w:t>1964</w:t>
            </w:r>
          </w:p>
        </w:tc>
        <w:tc>
          <w:tcPr>
            <w:tcW w:w="993" w:type="dxa"/>
          </w:tcPr>
          <w:p w:rsidR="00D0108C" w:rsidRDefault="00D0108C" w:rsidP="00D0108C">
            <w:pPr>
              <w:pStyle w:val="TableParagraph"/>
              <w:spacing w:before="49"/>
              <w:ind w:left="0"/>
              <w:rPr>
                <w:sz w:val="20"/>
              </w:rPr>
            </w:pPr>
          </w:p>
        </w:tc>
        <w:tc>
          <w:tcPr>
            <w:tcW w:w="714" w:type="dxa"/>
          </w:tcPr>
          <w:p w:rsidR="00D0108C" w:rsidRDefault="00D0108C" w:rsidP="00D0108C">
            <w:pPr>
              <w:pStyle w:val="TableParagraph"/>
              <w:spacing w:before="49"/>
              <w:ind w:left="0"/>
              <w:rPr>
                <w:sz w:val="20"/>
              </w:rPr>
            </w:pPr>
            <w:r>
              <w:rPr>
                <w:sz w:val="20"/>
              </w:rPr>
              <w:t>90</w:t>
            </w:r>
          </w:p>
        </w:tc>
        <w:tc>
          <w:tcPr>
            <w:tcW w:w="1080" w:type="dxa"/>
          </w:tcPr>
          <w:p w:rsidR="00D0108C" w:rsidRDefault="00D0108C" w:rsidP="00D0108C">
            <w:pPr>
              <w:pStyle w:val="TableParagraph"/>
              <w:spacing w:before="49"/>
              <w:ind w:left="0"/>
              <w:rPr>
                <w:sz w:val="20"/>
              </w:rPr>
            </w:pPr>
            <w:r>
              <w:rPr>
                <w:sz w:val="20"/>
              </w:rPr>
              <w:t>2</w:t>
            </w:r>
          </w:p>
        </w:tc>
      </w:tr>
      <w:tr w:rsidR="00D0108C" w:rsidTr="00D0108C">
        <w:trPr>
          <w:trHeight w:val="75"/>
        </w:trPr>
        <w:tc>
          <w:tcPr>
            <w:tcW w:w="1301" w:type="dxa"/>
          </w:tcPr>
          <w:p w:rsidR="00D0108C" w:rsidRDefault="00D0108C" w:rsidP="00D0108C">
            <w:pPr>
              <w:pStyle w:val="TableParagraph"/>
              <w:spacing w:before="49"/>
              <w:ind w:left="0"/>
              <w:rPr>
                <w:sz w:val="20"/>
              </w:rPr>
            </w:pPr>
            <w:r>
              <w:rPr>
                <w:sz w:val="20"/>
              </w:rPr>
              <w:t>магазин</w:t>
            </w:r>
          </w:p>
        </w:tc>
        <w:tc>
          <w:tcPr>
            <w:tcW w:w="1733" w:type="dxa"/>
          </w:tcPr>
          <w:p w:rsidR="00D0108C" w:rsidRDefault="00D0108C" w:rsidP="00D0108C">
            <w:pPr>
              <w:pStyle w:val="TableParagraph"/>
              <w:spacing w:before="49"/>
              <w:ind w:left="0" w:right="68"/>
              <w:rPr>
                <w:sz w:val="20"/>
              </w:rPr>
            </w:pPr>
            <w:r>
              <w:rPr>
                <w:sz w:val="20"/>
              </w:rPr>
              <w:t>с. Батурино, ул. Центральная,4</w:t>
            </w:r>
          </w:p>
        </w:tc>
        <w:tc>
          <w:tcPr>
            <w:tcW w:w="1309" w:type="dxa"/>
          </w:tcPr>
          <w:p w:rsidR="00D0108C" w:rsidRDefault="00D0108C" w:rsidP="00D0108C">
            <w:pPr>
              <w:pStyle w:val="TableParagraph"/>
              <w:spacing w:before="49"/>
              <w:ind w:left="0"/>
              <w:rPr>
                <w:sz w:val="20"/>
              </w:rPr>
            </w:pPr>
            <w:r>
              <w:rPr>
                <w:sz w:val="20"/>
              </w:rPr>
              <w:t>частная</w:t>
            </w:r>
          </w:p>
        </w:tc>
        <w:tc>
          <w:tcPr>
            <w:tcW w:w="1687" w:type="dxa"/>
          </w:tcPr>
          <w:p w:rsidR="00D0108C" w:rsidRDefault="00D0108C" w:rsidP="00D0108C">
            <w:r w:rsidRPr="00712AE9">
              <w:rPr>
                <w:sz w:val="20"/>
              </w:rPr>
              <w:t>приспособленное</w:t>
            </w:r>
          </w:p>
        </w:tc>
        <w:tc>
          <w:tcPr>
            <w:tcW w:w="848" w:type="dxa"/>
          </w:tcPr>
          <w:p w:rsidR="00D0108C" w:rsidRDefault="00D0108C" w:rsidP="00D0108C">
            <w:pPr>
              <w:pStyle w:val="TableParagraph"/>
              <w:spacing w:before="49"/>
              <w:ind w:left="0"/>
              <w:rPr>
                <w:sz w:val="20"/>
              </w:rPr>
            </w:pPr>
            <w:r>
              <w:rPr>
                <w:sz w:val="20"/>
              </w:rPr>
              <w:t>дерево</w:t>
            </w:r>
          </w:p>
        </w:tc>
        <w:tc>
          <w:tcPr>
            <w:tcW w:w="882" w:type="dxa"/>
          </w:tcPr>
          <w:p w:rsidR="00D0108C" w:rsidRDefault="00D0108C" w:rsidP="00D0108C">
            <w:pPr>
              <w:pStyle w:val="TableParagraph"/>
              <w:spacing w:before="49"/>
              <w:ind w:left="0" w:right="129"/>
              <w:rPr>
                <w:sz w:val="20"/>
              </w:rPr>
            </w:pPr>
            <w:r>
              <w:rPr>
                <w:sz w:val="20"/>
              </w:rPr>
              <w:t>нет данных</w:t>
            </w:r>
          </w:p>
        </w:tc>
        <w:tc>
          <w:tcPr>
            <w:tcW w:w="993" w:type="dxa"/>
          </w:tcPr>
          <w:p w:rsidR="00D0108C" w:rsidRDefault="00D0108C" w:rsidP="00D0108C">
            <w:pPr>
              <w:pStyle w:val="TableParagraph"/>
              <w:spacing w:before="49"/>
              <w:ind w:left="0"/>
              <w:rPr>
                <w:sz w:val="20"/>
              </w:rPr>
            </w:pPr>
          </w:p>
        </w:tc>
        <w:tc>
          <w:tcPr>
            <w:tcW w:w="714" w:type="dxa"/>
          </w:tcPr>
          <w:p w:rsidR="00D0108C" w:rsidRDefault="00D0108C" w:rsidP="00D0108C">
            <w:pPr>
              <w:pStyle w:val="TableParagraph"/>
              <w:spacing w:before="49"/>
              <w:ind w:left="0"/>
              <w:rPr>
                <w:sz w:val="20"/>
              </w:rPr>
            </w:pPr>
          </w:p>
        </w:tc>
        <w:tc>
          <w:tcPr>
            <w:tcW w:w="1080" w:type="dxa"/>
          </w:tcPr>
          <w:p w:rsidR="00D0108C" w:rsidRDefault="00D0108C" w:rsidP="00D0108C">
            <w:pPr>
              <w:pStyle w:val="TableParagraph"/>
              <w:spacing w:before="49"/>
              <w:ind w:left="0"/>
              <w:rPr>
                <w:sz w:val="20"/>
              </w:rPr>
            </w:pPr>
            <w:r>
              <w:rPr>
                <w:sz w:val="20"/>
              </w:rPr>
              <w:t>1</w:t>
            </w:r>
          </w:p>
        </w:tc>
      </w:tr>
      <w:tr w:rsidR="00D0108C" w:rsidTr="00D0108C">
        <w:trPr>
          <w:trHeight w:val="75"/>
        </w:trPr>
        <w:tc>
          <w:tcPr>
            <w:tcW w:w="1301" w:type="dxa"/>
          </w:tcPr>
          <w:p w:rsidR="00D0108C" w:rsidRDefault="00D0108C" w:rsidP="00D0108C">
            <w:pPr>
              <w:pStyle w:val="TableParagraph"/>
              <w:spacing w:before="49"/>
              <w:ind w:left="0"/>
              <w:rPr>
                <w:sz w:val="20"/>
              </w:rPr>
            </w:pPr>
            <w:r>
              <w:rPr>
                <w:sz w:val="20"/>
              </w:rPr>
              <w:t>магазин</w:t>
            </w:r>
          </w:p>
        </w:tc>
        <w:tc>
          <w:tcPr>
            <w:tcW w:w="1733" w:type="dxa"/>
          </w:tcPr>
          <w:p w:rsidR="00D0108C" w:rsidRDefault="00D0108C" w:rsidP="00D0108C">
            <w:pPr>
              <w:pStyle w:val="TableParagraph"/>
              <w:spacing w:before="49" w:line="242" w:lineRule="auto"/>
              <w:ind w:left="0" w:right="273"/>
              <w:rPr>
                <w:sz w:val="20"/>
              </w:rPr>
            </w:pPr>
            <w:r>
              <w:rPr>
                <w:sz w:val="20"/>
              </w:rPr>
              <w:t>с. Батурино, ул. Центральная,16</w:t>
            </w:r>
          </w:p>
        </w:tc>
        <w:tc>
          <w:tcPr>
            <w:tcW w:w="1309" w:type="dxa"/>
          </w:tcPr>
          <w:p w:rsidR="00D0108C" w:rsidRDefault="00D0108C" w:rsidP="00D0108C">
            <w:pPr>
              <w:pStyle w:val="TableParagraph"/>
              <w:spacing w:before="49"/>
              <w:ind w:left="0"/>
              <w:rPr>
                <w:sz w:val="20"/>
              </w:rPr>
            </w:pPr>
            <w:r>
              <w:rPr>
                <w:sz w:val="20"/>
              </w:rPr>
              <w:t>частная</w:t>
            </w:r>
          </w:p>
        </w:tc>
        <w:tc>
          <w:tcPr>
            <w:tcW w:w="1687" w:type="dxa"/>
          </w:tcPr>
          <w:p w:rsidR="00D0108C" w:rsidRDefault="00D0108C" w:rsidP="00D0108C">
            <w:r w:rsidRPr="00712AE9">
              <w:rPr>
                <w:sz w:val="20"/>
              </w:rPr>
              <w:t>приспособленное</w:t>
            </w:r>
          </w:p>
        </w:tc>
        <w:tc>
          <w:tcPr>
            <w:tcW w:w="848" w:type="dxa"/>
          </w:tcPr>
          <w:p w:rsidR="00D0108C" w:rsidRDefault="00D0108C" w:rsidP="00D0108C">
            <w:pPr>
              <w:pStyle w:val="TableParagraph"/>
              <w:spacing w:before="49"/>
              <w:ind w:left="0"/>
              <w:rPr>
                <w:sz w:val="20"/>
              </w:rPr>
            </w:pPr>
            <w:r>
              <w:rPr>
                <w:sz w:val="20"/>
              </w:rPr>
              <w:t>дерево</w:t>
            </w:r>
          </w:p>
        </w:tc>
        <w:tc>
          <w:tcPr>
            <w:tcW w:w="882" w:type="dxa"/>
          </w:tcPr>
          <w:p w:rsidR="00D0108C" w:rsidRDefault="00D0108C" w:rsidP="00D0108C">
            <w:pPr>
              <w:pStyle w:val="TableParagraph"/>
              <w:spacing w:before="49" w:line="242" w:lineRule="auto"/>
              <w:ind w:left="0" w:right="129"/>
              <w:rPr>
                <w:sz w:val="20"/>
              </w:rPr>
            </w:pPr>
            <w:r>
              <w:rPr>
                <w:sz w:val="20"/>
              </w:rPr>
              <w:t>нет данных</w:t>
            </w:r>
          </w:p>
        </w:tc>
        <w:tc>
          <w:tcPr>
            <w:tcW w:w="993" w:type="dxa"/>
          </w:tcPr>
          <w:p w:rsidR="00D0108C" w:rsidRDefault="00D0108C" w:rsidP="00D0108C">
            <w:pPr>
              <w:pStyle w:val="TableParagraph"/>
              <w:spacing w:before="49"/>
              <w:ind w:left="0"/>
              <w:rPr>
                <w:sz w:val="20"/>
              </w:rPr>
            </w:pPr>
          </w:p>
        </w:tc>
        <w:tc>
          <w:tcPr>
            <w:tcW w:w="714" w:type="dxa"/>
          </w:tcPr>
          <w:p w:rsidR="00D0108C" w:rsidRDefault="00D0108C" w:rsidP="00D0108C">
            <w:pPr>
              <w:pStyle w:val="TableParagraph"/>
              <w:spacing w:before="49"/>
              <w:ind w:left="0"/>
              <w:rPr>
                <w:sz w:val="20"/>
              </w:rPr>
            </w:pPr>
          </w:p>
        </w:tc>
        <w:tc>
          <w:tcPr>
            <w:tcW w:w="1080" w:type="dxa"/>
          </w:tcPr>
          <w:p w:rsidR="00D0108C" w:rsidRDefault="00D0108C" w:rsidP="00D0108C">
            <w:pPr>
              <w:pStyle w:val="TableParagraph"/>
              <w:spacing w:before="49"/>
              <w:ind w:left="0"/>
              <w:rPr>
                <w:sz w:val="20"/>
              </w:rPr>
            </w:pPr>
            <w:r>
              <w:rPr>
                <w:sz w:val="20"/>
              </w:rPr>
              <w:t>1</w:t>
            </w:r>
          </w:p>
        </w:tc>
      </w:tr>
      <w:tr w:rsidR="00D0108C" w:rsidTr="00D0108C">
        <w:trPr>
          <w:trHeight w:val="75"/>
        </w:trPr>
        <w:tc>
          <w:tcPr>
            <w:tcW w:w="1301" w:type="dxa"/>
          </w:tcPr>
          <w:p w:rsidR="00D0108C" w:rsidRDefault="00D0108C" w:rsidP="00D0108C">
            <w:pPr>
              <w:pStyle w:val="TableParagraph"/>
              <w:spacing w:before="49"/>
              <w:ind w:left="0"/>
              <w:rPr>
                <w:sz w:val="20"/>
              </w:rPr>
            </w:pPr>
            <w:r>
              <w:rPr>
                <w:sz w:val="20"/>
              </w:rPr>
              <w:t>магазин</w:t>
            </w:r>
          </w:p>
        </w:tc>
        <w:tc>
          <w:tcPr>
            <w:tcW w:w="1733" w:type="dxa"/>
          </w:tcPr>
          <w:p w:rsidR="00D0108C" w:rsidRDefault="00D0108C" w:rsidP="00D0108C">
            <w:pPr>
              <w:pStyle w:val="TableParagraph"/>
              <w:spacing w:before="49"/>
              <w:ind w:left="0" w:right="68"/>
              <w:rPr>
                <w:sz w:val="20"/>
              </w:rPr>
            </w:pPr>
            <w:r>
              <w:rPr>
                <w:sz w:val="20"/>
              </w:rPr>
              <w:t>с. Батурино, ул. Таёжная,8</w:t>
            </w:r>
          </w:p>
        </w:tc>
        <w:tc>
          <w:tcPr>
            <w:tcW w:w="1309" w:type="dxa"/>
          </w:tcPr>
          <w:p w:rsidR="00D0108C" w:rsidRDefault="00D0108C" w:rsidP="00D0108C">
            <w:pPr>
              <w:pStyle w:val="TableParagraph"/>
              <w:spacing w:before="49"/>
              <w:ind w:left="0"/>
              <w:rPr>
                <w:sz w:val="20"/>
              </w:rPr>
            </w:pPr>
            <w:r>
              <w:rPr>
                <w:sz w:val="20"/>
              </w:rPr>
              <w:t>частная</w:t>
            </w:r>
          </w:p>
        </w:tc>
        <w:tc>
          <w:tcPr>
            <w:tcW w:w="1687" w:type="dxa"/>
          </w:tcPr>
          <w:p w:rsidR="00D0108C" w:rsidRDefault="00D0108C" w:rsidP="00D0108C">
            <w:r w:rsidRPr="00712AE9">
              <w:rPr>
                <w:sz w:val="20"/>
              </w:rPr>
              <w:t>приспособленное</w:t>
            </w:r>
          </w:p>
        </w:tc>
        <w:tc>
          <w:tcPr>
            <w:tcW w:w="848" w:type="dxa"/>
          </w:tcPr>
          <w:p w:rsidR="00D0108C" w:rsidRDefault="00D0108C" w:rsidP="00D0108C">
            <w:pPr>
              <w:pStyle w:val="TableParagraph"/>
              <w:spacing w:before="49"/>
              <w:ind w:left="0"/>
              <w:rPr>
                <w:sz w:val="20"/>
              </w:rPr>
            </w:pPr>
            <w:r>
              <w:rPr>
                <w:sz w:val="20"/>
              </w:rPr>
              <w:t>дерево</w:t>
            </w:r>
          </w:p>
        </w:tc>
        <w:tc>
          <w:tcPr>
            <w:tcW w:w="882" w:type="dxa"/>
          </w:tcPr>
          <w:p w:rsidR="00D0108C" w:rsidRDefault="00D0108C" w:rsidP="00D0108C">
            <w:pPr>
              <w:pStyle w:val="TableParagraph"/>
              <w:spacing w:before="49"/>
              <w:ind w:left="0" w:right="129"/>
              <w:rPr>
                <w:sz w:val="20"/>
              </w:rPr>
            </w:pPr>
            <w:r>
              <w:rPr>
                <w:sz w:val="20"/>
              </w:rPr>
              <w:t>нет данных</w:t>
            </w:r>
          </w:p>
        </w:tc>
        <w:tc>
          <w:tcPr>
            <w:tcW w:w="993" w:type="dxa"/>
          </w:tcPr>
          <w:p w:rsidR="00D0108C" w:rsidRDefault="00D0108C" w:rsidP="00D0108C">
            <w:pPr>
              <w:pStyle w:val="TableParagraph"/>
              <w:ind w:left="0"/>
              <w:rPr>
                <w:sz w:val="20"/>
              </w:rPr>
            </w:pPr>
          </w:p>
        </w:tc>
        <w:tc>
          <w:tcPr>
            <w:tcW w:w="714" w:type="dxa"/>
          </w:tcPr>
          <w:p w:rsidR="00D0108C" w:rsidRDefault="00D0108C" w:rsidP="00D0108C">
            <w:pPr>
              <w:pStyle w:val="TableParagraph"/>
              <w:ind w:left="0"/>
              <w:rPr>
                <w:sz w:val="20"/>
              </w:rPr>
            </w:pPr>
          </w:p>
        </w:tc>
        <w:tc>
          <w:tcPr>
            <w:tcW w:w="1080" w:type="dxa"/>
          </w:tcPr>
          <w:p w:rsidR="00D0108C" w:rsidRDefault="00D0108C" w:rsidP="00D0108C">
            <w:pPr>
              <w:pStyle w:val="TableParagraph"/>
              <w:spacing w:before="49"/>
              <w:ind w:left="0"/>
              <w:rPr>
                <w:sz w:val="20"/>
              </w:rPr>
            </w:pPr>
            <w:r>
              <w:rPr>
                <w:sz w:val="20"/>
              </w:rPr>
              <w:t>1</w:t>
            </w:r>
          </w:p>
        </w:tc>
      </w:tr>
      <w:tr w:rsidR="00D0108C" w:rsidTr="00D0108C">
        <w:trPr>
          <w:trHeight w:val="75"/>
        </w:trPr>
        <w:tc>
          <w:tcPr>
            <w:tcW w:w="1301" w:type="dxa"/>
          </w:tcPr>
          <w:p w:rsidR="00D0108C" w:rsidRDefault="00D0108C" w:rsidP="00D0108C">
            <w:pPr>
              <w:pStyle w:val="TableParagraph"/>
              <w:spacing w:before="49"/>
              <w:ind w:left="0"/>
              <w:rPr>
                <w:sz w:val="20"/>
              </w:rPr>
            </w:pPr>
            <w:r>
              <w:rPr>
                <w:sz w:val="20"/>
              </w:rPr>
              <w:t>магазин</w:t>
            </w:r>
          </w:p>
        </w:tc>
        <w:tc>
          <w:tcPr>
            <w:tcW w:w="1733" w:type="dxa"/>
          </w:tcPr>
          <w:p w:rsidR="00D0108C" w:rsidRDefault="00D0108C" w:rsidP="00D0108C">
            <w:pPr>
              <w:pStyle w:val="TableParagraph"/>
              <w:spacing w:before="49"/>
              <w:ind w:left="0" w:right="68"/>
              <w:rPr>
                <w:sz w:val="20"/>
              </w:rPr>
            </w:pPr>
            <w:r>
              <w:rPr>
                <w:sz w:val="20"/>
              </w:rPr>
              <w:t>с. Батурино, ул. Трактовая,17</w:t>
            </w:r>
          </w:p>
        </w:tc>
        <w:tc>
          <w:tcPr>
            <w:tcW w:w="1309" w:type="dxa"/>
          </w:tcPr>
          <w:p w:rsidR="00D0108C" w:rsidRDefault="00D0108C" w:rsidP="00D0108C">
            <w:pPr>
              <w:pStyle w:val="TableParagraph"/>
              <w:spacing w:before="49"/>
              <w:ind w:left="0"/>
              <w:rPr>
                <w:sz w:val="20"/>
              </w:rPr>
            </w:pPr>
            <w:r>
              <w:rPr>
                <w:sz w:val="20"/>
              </w:rPr>
              <w:t>частная</w:t>
            </w:r>
          </w:p>
        </w:tc>
        <w:tc>
          <w:tcPr>
            <w:tcW w:w="1687" w:type="dxa"/>
          </w:tcPr>
          <w:p w:rsidR="00D0108C" w:rsidRDefault="00D0108C" w:rsidP="00D0108C">
            <w:r w:rsidRPr="00712AE9">
              <w:rPr>
                <w:sz w:val="20"/>
              </w:rPr>
              <w:t>приспособленное</w:t>
            </w:r>
          </w:p>
        </w:tc>
        <w:tc>
          <w:tcPr>
            <w:tcW w:w="848" w:type="dxa"/>
          </w:tcPr>
          <w:p w:rsidR="00D0108C" w:rsidRDefault="00D0108C" w:rsidP="00D0108C">
            <w:pPr>
              <w:pStyle w:val="TableParagraph"/>
              <w:spacing w:before="49"/>
              <w:ind w:left="0"/>
              <w:rPr>
                <w:sz w:val="20"/>
              </w:rPr>
            </w:pPr>
            <w:r>
              <w:rPr>
                <w:sz w:val="20"/>
              </w:rPr>
              <w:t>дерево</w:t>
            </w:r>
          </w:p>
        </w:tc>
        <w:tc>
          <w:tcPr>
            <w:tcW w:w="882" w:type="dxa"/>
          </w:tcPr>
          <w:p w:rsidR="00D0108C" w:rsidRDefault="00D0108C" w:rsidP="00D0108C">
            <w:pPr>
              <w:pStyle w:val="TableParagraph"/>
              <w:spacing w:before="49"/>
              <w:ind w:left="0" w:right="129"/>
              <w:rPr>
                <w:sz w:val="20"/>
              </w:rPr>
            </w:pPr>
            <w:r>
              <w:rPr>
                <w:sz w:val="20"/>
              </w:rPr>
              <w:t>нет данных</w:t>
            </w:r>
          </w:p>
        </w:tc>
        <w:tc>
          <w:tcPr>
            <w:tcW w:w="993" w:type="dxa"/>
          </w:tcPr>
          <w:p w:rsidR="00D0108C" w:rsidRDefault="00D0108C" w:rsidP="00D0108C">
            <w:pPr>
              <w:pStyle w:val="TableParagraph"/>
              <w:spacing w:before="49"/>
              <w:ind w:left="0"/>
              <w:rPr>
                <w:sz w:val="20"/>
              </w:rPr>
            </w:pPr>
          </w:p>
        </w:tc>
        <w:tc>
          <w:tcPr>
            <w:tcW w:w="714" w:type="dxa"/>
          </w:tcPr>
          <w:p w:rsidR="00D0108C" w:rsidRDefault="00D0108C" w:rsidP="00D0108C">
            <w:pPr>
              <w:pStyle w:val="TableParagraph"/>
              <w:spacing w:before="49"/>
              <w:ind w:left="0"/>
              <w:rPr>
                <w:sz w:val="20"/>
              </w:rPr>
            </w:pPr>
          </w:p>
        </w:tc>
        <w:tc>
          <w:tcPr>
            <w:tcW w:w="1080" w:type="dxa"/>
          </w:tcPr>
          <w:p w:rsidR="00D0108C" w:rsidRDefault="00D0108C" w:rsidP="00D0108C">
            <w:pPr>
              <w:pStyle w:val="TableParagraph"/>
              <w:spacing w:before="49"/>
              <w:ind w:left="0"/>
              <w:rPr>
                <w:sz w:val="20"/>
              </w:rPr>
            </w:pPr>
            <w:r>
              <w:rPr>
                <w:sz w:val="20"/>
              </w:rPr>
              <w:t>1</w:t>
            </w:r>
          </w:p>
        </w:tc>
      </w:tr>
      <w:tr w:rsidR="00D0108C" w:rsidTr="00D0108C">
        <w:trPr>
          <w:trHeight w:val="75"/>
        </w:trPr>
        <w:tc>
          <w:tcPr>
            <w:tcW w:w="1301" w:type="dxa"/>
          </w:tcPr>
          <w:p w:rsidR="00D0108C" w:rsidRDefault="00D0108C" w:rsidP="00D0108C">
            <w:pPr>
              <w:pStyle w:val="TableParagraph"/>
              <w:spacing w:before="49"/>
              <w:ind w:left="0"/>
              <w:rPr>
                <w:sz w:val="20"/>
              </w:rPr>
            </w:pPr>
            <w:r>
              <w:rPr>
                <w:sz w:val="20"/>
              </w:rPr>
              <w:t>магазин</w:t>
            </w:r>
          </w:p>
        </w:tc>
        <w:tc>
          <w:tcPr>
            <w:tcW w:w="1733" w:type="dxa"/>
          </w:tcPr>
          <w:p w:rsidR="00D0108C" w:rsidRDefault="00D0108C" w:rsidP="00D0108C">
            <w:pPr>
              <w:pStyle w:val="TableParagraph"/>
              <w:spacing w:before="49"/>
              <w:ind w:left="0" w:right="68"/>
              <w:rPr>
                <w:sz w:val="20"/>
              </w:rPr>
            </w:pPr>
            <w:r>
              <w:rPr>
                <w:sz w:val="20"/>
              </w:rPr>
              <w:t>с. Батурино, ул. Рабочая, 44</w:t>
            </w:r>
          </w:p>
        </w:tc>
        <w:tc>
          <w:tcPr>
            <w:tcW w:w="1309" w:type="dxa"/>
          </w:tcPr>
          <w:p w:rsidR="00D0108C" w:rsidRDefault="00D0108C" w:rsidP="00D0108C">
            <w:pPr>
              <w:pStyle w:val="TableParagraph"/>
              <w:spacing w:before="49"/>
              <w:ind w:left="0"/>
              <w:rPr>
                <w:sz w:val="20"/>
              </w:rPr>
            </w:pPr>
            <w:r>
              <w:rPr>
                <w:sz w:val="20"/>
              </w:rPr>
              <w:t>частная</w:t>
            </w:r>
          </w:p>
        </w:tc>
        <w:tc>
          <w:tcPr>
            <w:tcW w:w="1687" w:type="dxa"/>
          </w:tcPr>
          <w:p w:rsidR="00D0108C" w:rsidRDefault="00D0108C" w:rsidP="00D0108C">
            <w:r w:rsidRPr="00712AE9">
              <w:rPr>
                <w:sz w:val="20"/>
              </w:rPr>
              <w:t>приспособленное</w:t>
            </w:r>
          </w:p>
        </w:tc>
        <w:tc>
          <w:tcPr>
            <w:tcW w:w="848" w:type="dxa"/>
          </w:tcPr>
          <w:p w:rsidR="00D0108C" w:rsidRDefault="00D0108C" w:rsidP="00D0108C">
            <w:pPr>
              <w:pStyle w:val="TableParagraph"/>
              <w:spacing w:before="49"/>
              <w:ind w:left="0"/>
              <w:rPr>
                <w:sz w:val="20"/>
              </w:rPr>
            </w:pPr>
            <w:r>
              <w:rPr>
                <w:sz w:val="20"/>
              </w:rPr>
              <w:t>дерево</w:t>
            </w:r>
          </w:p>
        </w:tc>
        <w:tc>
          <w:tcPr>
            <w:tcW w:w="882" w:type="dxa"/>
          </w:tcPr>
          <w:p w:rsidR="00D0108C" w:rsidRDefault="00D0108C" w:rsidP="00D0108C">
            <w:pPr>
              <w:pStyle w:val="TableParagraph"/>
              <w:spacing w:before="49"/>
              <w:ind w:left="0" w:right="129"/>
              <w:rPr>
                <w:sz w:val="20"/>
              </w:rPr>
            </w:pPr>
            <w:r>
              <w:rPr>
                <w:sz w:val="20"/>
              </w:rPr>
              <w:t>нет данных</w:t>
            </w:r>
          </w:p>
        </w:tc>
        <w:tc>
          <w:tcPr>
            <w:tcW w:w="993" w:type="dxa"/>
          </w:tcPr>
          <w:p w:rsidR="00D0108C" w:rsidRDefault="00D0108C" w:rsidP="00D0108C">
            <w:pPr>
              <w:pStyle w:val="TableParagraph"/>
              <w:spacing w:before="49"/>
              <w:ind w:left="0"/>
              <w:rPr>
                <w:sz w:val="20"/>
              </w:rPr>
            </w:pPr>
            <w:r>
              <w:rPr>
                <w:sz w:val="20"/>
              </w:rPr>
              <w:t>1999</w:t>
            </w:r>
          </w:p>
        </w:tc>
        <w:tc>
          <w:tcPr>
            <w:tcW w:w="714" w:type="dxa"/>
          </w:tcPr>
          <w:p w:rsidR="00D0108C" w:rsidRDefault="00D0108C" w:rsidP="00D0108C">
            <w:pPr>
              <w:pStyle w:val="TableParagraph"/>
              <w:spacing w:before="49"/>
              <w:ind w:left="0"/>
              <w:rPr>
                <w:sz w:val="20"/>
              </w:rPr>
            </w:pPr>
            <w:r>
              <w:rPr>
                <w:sz w:val="20"/>
              </w:rPr>
              <w:t>26</w:t>
            </w:r>
          </w:p>
        </w:tc>
        <w:tc>
          <w:tcPr>
            <w:tcW w:w="1080" w:type="dxa"/>
          </w:tcPr>
          <w:p w:rsidR="00D0108C" w:rsidRDefault="00D0108C" w:rsidP="00D0108C">
            <w:pPr>
              <w:pStyle w:val="TableParagraph"/>
              <w:spacing w:before="49"/>
              <w:ind w:left="0"/>
              <w:rPr>
                <w:sz w:val="20"/>
              </w:rPr>
            </w:pPr>
            <w:r>
              <w:rPr>
                <w:sz w:val="20"/>
              </w:rPr>
              <w:t>1</w:t>
            </w:r>
          </w:p>
        </w:tc>
      </w:tr>
      <w:tr w:rsidR="00D0108C" w:rsidTr="00D0108C">
        <w:trPr>
          <w:trHeight w:val="75"/>
        </w:trPr>
        <w:tc>
          <w:tcPr>
            <w:tcW w:w="1301" w:type="dxa"/>
          </w:tcPr>
          <w:p w:rsidR="00D0108C" w:rsidRDefault="00D0108C" w:rsidP="00D0108C">
            <w:pPr>
              <w:pStyle w:val="TableParagraph"/>
              <w:spacing w:before="49"/>
              <w:ind w:left="0"/>
              <w:rPr>
                <w:sz w:val="20"/>
              </w:rPr>
            </w:pPr>
            <w:r>
              <w:rPr>
                <w:sz w:val="20"/>
              </w:rPr>
              <w:t>магазин</w:t>
            </w:r>
          </w:p>
        </w:tc>
        <w:tc>
          <w:tcPr>
            <w:tcW w:w="1733" w:type="dxa"/>
          </w:tcPr>
          <w:p w:rsidR="00D0108C" w:rsidRDefault="00D0108C" w:rsidP="00D0108C">
            <w:pPr>
              <w:pStyle w:val="TableParagraph"/>
              <w:spacing w:before="49" w:line="242" w:lineRule="auto"/>
              <w:ind w:left="0" w:right="68"/>
              <w:rPr>
                <w:sz w:val="20"/>
              </w:rPr>
            </w:pPr>
            <w:r>
              <w:rPr>
                <w:sz w:val="20"/>
              </w:rPr>
              <w:t>с. Батурино, ул. Рабочая,131</w:t>
            </w:r>
          </w:p>
        </w:tc>
        <w:tc>
          <w:tcPr>
            <w:tcW w:w="1309" w:type="dxa"/>
          </w:tcPr>
          <w:p w:rsidR="00D0108C" w:rsidRDefault="00D0108C" w:rsidP="00D0108C">
            <w:pPr>
              <w:pStyle w:val="TableParagraph"/>
              <w:spacing w:before="49"/>
              <w:ind w:left="0"/>
              <w:rPr>
                <w:sz w:val="20"/>
              </w:rPr>
            </w:pPr>
            <w:r>
              <w:rPr>
                <w:sz w:val="20"/>
              </w:rPr>
              <w:t>частная</w:t>
            </w:r>
          </w:p>
        </w:tc>
        <w:tc>
          <w:tcPr>
            <w:tcW w:w="1687" w:type="dxa"/>
          </w:tcPr>
          <w:p w:rsidR="00D0108C" w:rsidRDefault="00D0108C" w:rsidP="00D0108C">
            <w:r w:rsidRPr="00712AE9">
              <w:rPr>
                <w:sz w:val="20"/>
              </w:rPr>
              <w:t>приспособленное</w:t>
            </w:r>
          </w:p>
        </w:tc>
        <w:tc>
          <w:tcPr>
            <w:tcW w:w="848" w:type="dxa"/>
          </w:tcPr>
          <w:p w:rsidR="00D0108C" w:rsidRDefault="00D0108C" w:rsidP="00D0108C">
            <w:pPr>
              <w:pStyle w:val="TableParagraph"/>
              <w:spacing w:before="49"/>
              <w:ind w:left="0"/>
              <w:rPr>
                <w:sz w:val="20"/>
              </w:rPr>
            </w:pPr>
            <w:r>
              <w:rPr>
                <w:sz w:val="20"/>
              </w:rPr>
              <w:t>дерево</w:t>
            </w:r>
          </w:p>
        </w:tc>
        <w:tc>
          <w:tcPr>
            <w:tcW w:w="882" w:type="dxa"/>
          </w:tcPr>
          <w:p w:rsidR="00D0108C" w:rsidRDefault="00D0108C" w:rsidP="00D0108C">
            <w:pPr>
              <w:pStyle w:val="TableParagraph"/>
              <w:spacing w:before="49" w:line="242" w:lineRule="auto"/>
              <w:ind w:left="0" w:right="129"/>
              <w:rPr>
                <w:sz w:val="20"/>
              </w:rPr>
            </w:pPr>
            <w:r>
              <w:rPr>
                <w:sz w:val="20"/>
              </w:rPr>
              <w:t>нет данных</w:t>
            </w:r>
          </w:p>
        </w:tc>
        <w:tc>
          <w:tcPr>
            <w:tcW w:w="993" w:type="dxa"/>
          </w:tcPr>
          <w:p w:rsidR="00D0108C" w:rsidRDefault="00D0108C" w:rsidP="00D0108C">
            <w:pPr>
              <w:pStyle w:val="TableParagraph"/>
              <w:spacing w:before="49"/>
              <w:ind w:left="0"/>
              <w:rPr>
                <w:sz w:val="20"/>
              </w:rPr>
            </w:pPr>
          </w:p>
        </w:tc>
        <w:tc>
          <w:tcPr>
            <w:tcW w:w="714" w:type="dxa"/>
          </w:tcPr>
          <w:p w:rsidR="00D0108C" w:rsidRDefault="00D0108C" w:rsidP="00D0108C">
            <w:pPr>
              <w:pStyle w:val="TableParagraph"/>
              <w:spacing w:before="49"/>
              <w:ind w:left="0"/>
              <w:rPr>
                <w:sz w:val="20"/>
              </w:rPr>
            </w:pPr>
          </w:p>
        </w:tc>
        <w:tc>
          <w:tcPr>
            <w:tcW w:w="1080" w:type="dxa"/>
          </w:tcPr>
          <w:p w:rsidR="00D0108C" w:rsidRDefault="00D0108C" w:rsidP="00D0108C">
            <w:pPr>
              <w:pStyle w:val="TableParagraph"/>
              <w:spacing w:before="49"/>
              <w:ind w:left="0"/>
              <w:rPr>
                <w:sz w:val="20"/>
              </w:rPr>
            </w:pPr>
            <w:r>
              <w:rPr>
                <w:sz w:val="20"/>
              </w:rPr>
              <w:t>1</w:t>
            </w:r>
          </w:p>
        </w:tc>
      </w:tr>
      <w:tr w:rsidR="00D0108C" w:rsidTr="00D0108C">
        <w:trPr>
          <w:trHeight w:val="75"/>
        </w:trPr>
        <w:tc>
          <w:tcPr>
            <w:tcW w:w="1301" w:type="dxa"/>
          </w:tcPr>
          <w:p w:rsidR="00D0108C" w:rsidRDefault="00D0108C" w:rsidP="00D0108C">
            <w:pPr>
              <w:pStyle w:val="TableParagraph"/>
              <w:spacing w:before="49"/>
              <w:ind w:left="0"/>
              <w:rPr>
                <w:sz w:val="20"/>
              </w:rPr>
            </w:pPr>
            <w:r>
              <w:rPr>
                <w:sz w:val="20"/>
              </w:rPr>
              <w:t>магазин</w:t>
            </w:r>
          </w:p>
        </w:tc>
        <w:tc>
          <w:tcPr>
            <w:tcW w:w="1733" w:type="dxa"/>
          </w:tcPr>
          <w:p w:rsidR="00D0108C" w:rsidRDefault="00D0108C" w:rsidP="00D0108C">
            <w:pPr>
              <w:pStyle w:val="TableParagraph"/>
              <w:spacing w:before="49" w:line="242" w:lineRule="auto"/>
              <w:ind w:left="0" w:right="68"/>
              <w:rPr>
                <w:sz w:val="20"/>
              </w:rPr>
            </w:pPr>
            <w:r>
              <w:rPr>
                <w:sz w:val="20"/>
              </w:rPr>
              <w:t>с. Батурино, ул. Рабочая,42</w:t>
            </w:r>
          </w:p>
        </w:tc>
        <w:tc>
          <w:tcPr>
            <w:tcW w:w="1309" w:type="dxa"/>
          </w:tcPr>
          <w:p w:rsidR="00D0108C" w:rsidRDefault="00D0108C" w:rsidP="00D0108C">
            <w:pPr>
              <w:pStyle w:val="TableParagraph"/>
              <w:spacing w:before="49"/>
              <w:ind w:left="0"/>
              <w:rPr>
                <w:sz w:val="20"/>
              </w:rPr>
            </w:pPr>
            <w:r>
              <w:rPr>
                <w:sz w:val="20"/>
              </w:rPr>
              <w:t>частная</w:t>
            </w:r>
          </w:p>
        </w:tc>
        <w:tc>
          <w:tcPr>
            <w:tcW w:w="1687" w:type="dxa"/>
          </w:tcPr>
          <w:p w:rsidR="00D0108C" w:rsidRDefault="00D0108C" w:rsidP="00D0108C">
            <w:r w:rsidRPr="00712AE9">
              <w:rPr>
                <w:sz w:val="20"/>
              </w:rPr>
              <w:t>приспособленное</w:t>
            </w:r>
          </w:p>
        </w:tc>
        <w:tc>
          <w:tcPr>
            <w:tcW w:w="848" w:type="dxa"/>
          </w:tcPr>
          <w:p w:rsidR="00D0108C" w:rsidRDefault="00D0108C" w:rsidP="00D0108C">
            <w:pPr>
              <w:pStyle w:val="TableParagraph"/>
              <w:spacing w:before="49"/>
              <w:ind w:left="0"/>
              <w:rPr>
                <w:sz w:val="20"/>
              </w:rPr>
            </w:pPr>
            <w:r>
              <w:rPr>
                <w:sz w:val="20"/>
              </w:rPr>
              <w:t>дерево</w:t>
            </w:r>
          </w:p>
        </w:tc>
        <w:tc>
          <w:tcPr>
            <w:tcW w:w="882" w:type="dxa"/>
          </w:tcPr>
          <w:p w:rsidR="00D0108C" w:rsidRDefault="00D0108C" w:rsidP="00D0108C">
            <w:pPr>
              <w:pStyle w:val="TableParagraph"/>
              <w:spacing w:before="49"/>
              <w:ind w:left="0"/>
              <w:rPr>
                <w:sz w:val="20"/>
              </w:rPr>
            </w:pPr>
            <w:r>
              <w:rPr>
                <w:sz w:val="20"/>
              </w:rPr>
              <w:t>1999</w:t>
            </w:r>
          </w:p>
        </w:tc>
        <w:tc>
          <w:tcPr>
            <w:tcW w:w="993" w:type="dxa"/>
          </w:tcPr>
          <w:p w:rsidR="00D0108C" w:rsidRDefault="00D0108C" w:rsidP="00D0108C">
            <w:pPr>
              <w:pStyle w:val="TableParagraph"/>
              <w:spacing w:before="49"/>
              <w:ind w:left="0"/>
              <w:rPr>
                <w:sz w:val="20"/>
              </w:rPr>
            </w:pPr>
          </w:p>
        </w:tc>
        <w:tc>
          <w:tcPr>
            <w:tcW w:w="714" w:type="dxa"/>
          </w:tcPr>
          <w:p w:rsidR="00D0108C" w:rsidRDefault="00D0108C" w:rsidP="00D0108C">
            <w:pPr>
              <w:pStyle w:val="TableParagraph"/>
              <w:spacing w:before="49"/>
              <w:ind w:left="0"/>
              <w:rPr>
                <w:sz w:val="20"/>
              </w:rPr>
            </w:pPr>
            <w:r>
              <w:rPr>
                <w:sz w:val="20"/>
              </w:rPr>
              <w:t>26</w:t>
            </w:r>
          </w:p>
        </w:tc>
        <w:tc>
          <w:tcPr>
            <w:tcW w:w="1080" w:type="dxa"/>
          </w:tcPr>
          <w:p w:rsidR="00D0108C" w:rsidRDefault="00D0108C" w:rsidP="00D0108C">
            <w:pPr>
              <w:pStyle w:val="TableParagraph"/>
              <w:spacing w:before="49"/>
              <w:ind w:left="0"/>
              <w:rPr>
                <w:sz w:val="20"/>
              </w:rPr>
            </w:pPr>
            <w:r>
              <w:rPr>
                <w:sz w:val="20"/>
              </w:rPr>
              <w:t>1</w:t>
            </w:r>
          </w:p>
        </w:tc>
      </w:tr>
      <w:tr w:rsidR="00D0108C" w:rsidTr="00D0108C">
        <w:trPr>
          <w:trHeight w:val="75"/>
        </w:trPr>
        <w:tc>
          <w:tcPr>
            <w:tcW w:w="1301" w:type="dxa"/>
          </w:tcPr>
          <w:p w:rsidR="00D0108C" w:rsidRDefault="00D0108C" w:rsidP="00D0108C">
            <w:pPr>
              <w:pStyle w:val="TableParagraph"/>
              <w:spacing w:before="49"/>
              <w:ind w:left="0"/>
              <w:rPr>
                <w:sz w:val="20"/>
              </w:rPr>
            </w:pPr>
            <w:r>
              <w:rPr>
                <w:sz w:val="20"/>
              </w:rPr>
              <w:t>магазин</w:t>
            </w:r>
          </w:p>
        </w:tc>
        <w:tc>
          <w:tcPr>
            <w:tcW w:w="1733" w:type="dxa"/>
          </w:tcPr>
          <w:p w:rsidR="00D0108C" w:rsidRDefault="00D0108C" w:rsidP="00D0108C">
            <w:pPr>
              <w:pStyle w:val="TableParagraph"/>
              <w:spacing w:before="49" w:line="237" w:lineRule="auto"/>
              <w:ind w:left="0" w:right="68"/>
              <w:rPr>
                <w:sz w:val="20"/>
              </w:rPr>
            </w:pPr>
            <w:r>
              <w:rPr>
                <w:sz w:val="20"/>
              </w:rPr>
              <w:t>с. Батурино, ул. Школьная.8</w:t>
            </w:r>
          </w:p>
        </w:tc>
        <w:tc>
          <w:tcPr>
            <w:tcW w:w="1309" w:type="dxa"/>
          </w:tcPr>
          <w:p w:rsidR="00D0108C" w:rsidRDefault="00D0108C" w:rsidP="00D0108C">
            <w:pPr>
              <w:pStyle w:val="TableParagraph"/>
              <w:spacing w:before="49"/>
              <w:ind w:left="0"/>
              <w:rPr>
                <w:sz w:val="20"/>
              </w:rPr>
            </w:pPr>
            <w:r>
              <w:rPr>
                <w:sz w:val="20"/>
              </w:rPr>
              <w:t>частная</w:t>
            </w:r>
          </w:p>
        </w:tc>
        <w:tc>
          <w:tcPr>
            <w:tcW w:w="1687" w:type="dxa"/>
          </w:tcPr>
          <w:p w:rsidR="00D0108C" w:rsidRDefault="00D0108C" w:rsidP="00D0108C">
            <w:r w:rsidRPr="00712AE9">
              <w:rPr>
                <w:sz w:val="20"/>
              </w:rPr>
              <w:t>приспособленное</w:t>
            </w:r>
          </w:p>
        </w:tc>
        <w:tc>
          <w:tcPr>
            <w:tcW w:w="848" w:type="dxa"/>
          </w:tcPr>
          <w:p w:rsidR="00D0108C" w:rsidRDefault="00D0108C" w:rsidP="00D0108C">
            <w:pPr>
              <w:pStyle w:val="TableParagraph"/>
              <w:spacing w:before="49"/>
              <w:ind w:left="0"/>
              <w:rPr>
                <w:sz w:val="20"/>
              </w:rPr>
            </w:pPr>
            <w:r>
              <w:rPr>
                <w:sz w:val="20"/>
              </w:rPr>
              <w:t>кирпич</w:t>
            </w:r>
          </w:p>
        </w:tc>
        <w:tc>
          <w:tcPr>
            <w:tcW w:w="882" w:type="dxa"/>
          </w:tcPr>
          <w:p w:rsidR="00D0108C" w:rsidRDefault="00D0108C" w:rsidP="00D0108C">
            <w:pPr>
              <w:pStyle w:val="TableParagraph"/>
              <w:spacing w:before="49" w:line="237" w:lineRule="auto"/>
              <w:ind w:left="0" w:right="129"/>
              <w:rPr>
                <w:sz w:val="20"/>
              </w:rPr>
            </w:pPr>
            <w:r>
              <w:rPr>
                <w:sz w:val="20"/>
              </w:rPr>
              <w:t>нет данных</w:t>
            </w:r>
          </w:p>
        </w:tc>
        <w:tc>
          <w:tcPr>
            <w:tcW w:w="993" w:type="dxa"/>
          </w:tcPr>
          <w:p w:rsidR="00D0108C" w:rsidRDefault="00D0108C" w:rsidP="00D0108C">
            <w:pPr>
              <w:pStyle w:val="TableParagraph"/>
              <w:spacing w:before="49"/>
              <w:ind w:left="0"/>
              <w:rPr>
                <w:sz w:val="20"/>
              </w:rPr>
            </w:pPr>
            <w:r>
              <w:rPr>
                <w:sz w:val="20"/>
              </w:rPr>
              <w:t>2004</w:t>
            </w:r>
          </w:p>
        </w:tc>
        <w:tc>
          <w:tcPr>
            <w:tcW w:w="714" w:type="dxa"/>
          </w:tcPr>
          <w:p w:rsidR="00D0108C" w:rsidRDefault="00D0108C" w:rsidP="00D0108C">
            <w:pPr>
              <w:pStyle w:val="TableParagraph"/>
              <w:spacing w:before="49"/>
              <w:ind w:left="0"/>
              <w:rPr>
                <w:sz w:val="20"/>
              </w:rPr>
            </w:pPr>
            <w:r>
              <w:rPr>
                <w:sz w:val="20"/>
              </w:rPr>
              <w:t>16</w:t>
            </w:r>
          </w:p>
        </w:tc>
        <w:tc>
          <w:tcPr>
            <w:tcW w:w="1080" w:type="dxa"/>
          </w:tcPr>
          <w:p w:rsidR="00D0108C" w:rsidRDefault="00D0108C" w:rsidP="00D0108C">
            <w:pPr>
              <w:pStyle w:val="TableParagraph"/>
              <w:spacing w:before="49"/>
              <w:ind w:left="0"/>
              <w:rPr>
                <w:sz w:val="20"/>
              </w:rPr>
            </w:pPr>
            <w:r>
              <w:rPr>
                <w:sz w:val="20"/>
              </w:rPr>
              <w:t>1</w:t>
            </w:r>
          </w:p>
        </w:tc>
      </w:tr>
      <w:tr w:rsidR="00D0108C" w:rsidTr="00D0108C">
        <w:trPr>
          <w:trHeight w:val="75"/>
        </w:trPr>
        <w:tc>
          <w:tcPr>
            <w:tcW w:w="1301" w:type="dxa"/>
          </w:tcPr>
          <w:p w:rsidR="00D0108C" w:rsidRDefault="00D0108C" w:rsidP="00D0108C">
            <w:pPr>
              <w:pStyle w:val="TableParagraph"/>
              <w:spacing w:before="49"/>
              <w:ind w:left="0"/>
              <w:rPr>
                <w:sz w:val="20"/>
              </w:rPr>
            </w:pPr>
            <w:r>
              <w:rPr>
                <w:sz w:val="20"/>
              </w:rPr>
              <w:t>магазин</w:t>
            </w:r>
          </w:p>
        </w:tc>
        <w:tc>
          <w:tcPr>
            <w:tcW w:w="1733" w:type="dxa"/>
          </w:tcPr>
          <w:p w:rsidR="00D0108C" w:rsidRDefault="00D0108C" w:rsidP="00D0108C">
            <w:pPr>
              <w:pStyle w:val="TableParagraph"/>
              <w:spacing w:before="49"/>
              <w:ind w:left="0" w:right="68"/>
              <w:rPr>
                <w:sz w:val="20"/>
              </w:rPr>
            </w:pPr>
            <w:r>
              <w:rPr>
                <w:sz w:val="20"/>
              </w:rPr>
              <w:t>с. Батурино, ул. Рабочая,78</w:t>
            </w:r>
          </w:p>
        </w:tc>
        <w:tc>
          <w:tcPr>
            <w:tcW w:w="1309" w:type="dxa"/>
          </w:tcPr>
          <w:p w:rsidR="00D0108C" w:rsidRDefault="00D0108C" w:rsidP="00D0108C">
            <w:pPr>
              <w:pStyle w:val="TableParagraph"/>
              <w:spacing w:before="49"/>
              <w:ind w:left="0"/>
              <w:rPr>
                <w:sz w:val="20"/>
              </w:rPr>
            </w:pPr>
            <w:r>
              <w:rPr>
                <w:sz w:val="20"/>
              </w:rPr>
              <w:t>частная</w:t>
            </w:r>
          </w:p>
        </w:tc>
        <w:tc>
          <w:tcPr>
            <w:tcW w:w="1687" w:type="dxa"/>
          </w:tcPr>
          <w:p w:rsidR="00D0108C" w:rsidRDefault="00D0108C" w:rsidP="00D0108C">
            <w:r w:rsidRPr="00712AE9">
              <w:rPr>
                <w:sz w:val="20"/>
              </w:rPr>
              <w:t>приспособленное</w:t>
            </w:r>
          </w:p>
        </w:tc>
        <w:tc>
          <w:tcPr>
            <w:tcW w:w="848" w:type="dxa"/>
          </w:tcPr>
          <w:p w:rsidR="00D0108C" w:rsidRDefault="00D0108C" w:rsidP="00D0108C">
            <w:pPr>
              <w:pStyle w:val="TableParagraph"/>
              <w:spacing w:before="49"/>
              <w:ind w:left="0"/>
              <w:rPr>
                <w:sz w:val="20"/>
              </w:rPr>
            </w:pPr>
            <w:r>
              <w:rPr>
                <w:sz w:val="20"/>
              </w:rPr>
              <w:t>дерево</w:t>
            </w:r>
          </w:p>
        </w:tc>
        <w:tc>
          <w:tcPr>
            <w:tcW w:w="882" w:type="dxa"/>
          </w:tcPr>
          <w:p w:rsidR="00D0108C" w:rsidRDefault="00D0108C" w:rsidP="00D0108C">
            <w:pPr>
              <w:pStyle w:val="TableParagraph"/>
              <w:spacing w:before="49"/>
              <w:ind w:left="0" w:right="129"/>
              <w:rPr>
                <w:sz w:val="20"/>
              </w:rPr>
            </w:pPr>
            <w:r>
              <w:rPr>
                <w:sz w:val="20"/>
              </w:rPr>
              <w:t>нет данных</w:t>
            </w:r>
          </w:p>
        </w:tc>
        <w:tc>
          <w:tcPr>
            <w:tcW w:w="993" w:type="dxa"/>
          </w:tcPr>
          <w:p w:rsidR="00D0108C" w:rsidRDefault="00D0108C" w:rsidP="00D0108C">
            <w:pPr>
              <w:pStyle w:val="TableParagraph"/>
              <w:spacing w:before="49"/>
              <w:ind w:left="0"/>
              <w:rPr>
                <w:sz w:val="20"/>
              </w:rPr>
            </w:pPr>
          </w:p>
        </w:tc>
        <w:tc>
          <w:tcPr>
            <w:tcW w:w="714" w:type="dxa"/>
          </w:tcPr>
          <w:p w:rsidR="00D0108C" w:rsidRDefault="00D0108C" w:rsidP="00D0108C">
            <w:pPr>
              <w:pStyle w:val="TableParagraph"/>
              <w:spacing w:before="49"/>
              <w:ind w:left="0"/>
              <w:rPr>
                <w:sz w:val="20"/>
              </w:rPr>
            </w:pPr>
          </w:p>
        </w:tc>
        <w:tc>
          <w:tcPr>
            <w:tcW w:w="1080" w:type="dxa"/>
          </w:tcPr>
          <w:p w:rsidR="00D0108C" w:rsidRDefault="00D0108C" w:rsidP="00D0108C">
            <w:pPr>
              <w:pStyle w:val="TableParagraph"/>
              <w:spacing w:before="49"/>
              <w:ind w:left="0"/>
              <w:rPr>
                <w:sz w:val="20"/>
              </w:rPr>
            </w:pPr>
            <w:r>
              <w:rPr>
                <w:sz w:val="20"/>
              </w:rPr>
              <w:t>1</w:t>
            </w:r>
          </w:p>
        </w:tc>
      </w:tr>
      <w:tr w:rsidR="00D0108C" w:rsidTr="00D0108C">
        <w:trPr>
          <w:trHeight w:val="75"/>
        </w:trPr>
        <w:tc>
          <w:tcPr>
            <w:tcW w:w="1301" w:type="dxa"/>
          </w:tcPr>
          <w:p w:rsidR="00D0108C" w:rsidRDefault="00D0108C" w:rsidP="00D0108C">
            <w:pPr>
              <w:pStyle w:val="TableParagraph"/>
              <w:spacing w:before="49"/>
              <w:ind w:left="0"/>
              <w:rPr>
                <w:sz w:val="20"/>
              </w:rPr>
            </w:pPr>
            <w:r>
              <w:rPr>
                <w:sz w:val="20"/>
              </w:rPr>
              <w:t>магазин</w:t>
            </w:r>
          </w:p>
        </w:tc>
        <w:tc>
          <w:tcPr>
            <w:tcW w:w="1733" w:type="dxa"/>
          </w:tcPr>
          <w:p w:rsidR="00D0108C" w:rsidRDefault="00D0108C" w:rsidP="00D0108C">
            <w:pPr>
              <w:pStyle w:val="TableParagraph"/>
              <w:spacing w:before="49" w:line="242" w:lineRule="auto"/>
              <w:ind w:left="0" w:right="68"/>
              <w:rPr>
                <w:sz w:val="20"/>
              </w:rPr>
            </w:pPr>
            <w:r>
              <w:rPr>
                <w:sz w:val="20"/>
              </w:rPr>
              <w:t>с. Батурино, ул. Лермонтова, 8</w:t>
            </w:r>
          </w:p>
        </w:tc>
        <w:tc>
          <w:tcPr>
            <w:tcW w:w="1309" w:type="dxa"/>
          </w:tcPr>
          <w:p w:rsidR="00D0108C" w:rsidRDefault="00D0108C" w:rsidP="00D0108C">
            <w:pPr>
              <w:pStyle w:val="TableParagraph"/>
              <w:spacing w:before="49"/>
              <w:ind w:left="0"/>
              <w:rPr>
                <w:sz w:val="20"/>
              </w:rPr>
            </w:pPr>
            <w:r>
              <w:rPr>
                <w:sz w:val="20"/>
              </w:rPr>
              <w:t>частная</w:t>
            </w:r>
          </w:p>
        </w:tc>
        <w:tc>
          <w:tcPr>
            <w:tcW w:w="1687" w:type="dxa"/>
          </w:tcPr>
          <w:p w:rsidR="00D0108C" w:rsidRDefault="00D0108C" w:rsidP="00D0108C">
            <w:r w:rsidRPr="00712AE9">
              <w:rPr>
                <w:sz w:val="20"/>
              </w:rPr>
              <w:t>приспособленное</w:t>
            </w:r>
          </w:p>
        </w:tc>
        <w:tc>
          <w:tcPr>
            <w:tcW w:w="848" w:type="dxa"/>
          </w:tcPr>
          <w:p w:rsidR="00D0108C" w:rsidRDefault="00D0108C" w:rsidP="00D0108C">
            <w:pPr>
              <w:pStyle w:val="TableParagraph"/>
              <w:spacing w:before="49"/>
              <w:ind w:left="0"/>
              <w:rPr>
                <w:sz w:val="20"/>
              </w:rPr>
            </w:pPr>
            <w:r>
              <w:rPr>
                <w:sz w:val="20"/>
              </w:rPr>
              <w:t>дерево</w:t>
            </w:r>
          </w:p>
        </w:tc>
        <w:tc>
          <w:tcPr>
            <w:tcW w:w="882" w:type="dxa"/>
          </w:tcPr>
          <w:p w:rsidR="00D0108C" w:rsidRDefault="00D0108C" w:rsidP="00D0108C">
            <w:pPr>
              <w:pStyle w:val="TableParagraph"/>
              <w:spacing w:before="49"/>
              <w:ind w:left="0"/>
              <w:rPr>
                <w:sz w:val="20"/>
              </w:rPr>
            </w:pPr>
            <w:r>
              <w:rPr>
                <w:sz w:val="20"/>
              </w:rPr>
              <w:t>1999</w:t>
            </w:r>
          </w:p>
        </w:tc>
        <w:tc>
          <w:tcPr>
            <w:tcW w:w="993" w:type="dxa"/>
          </w:tcPr>
          <w:p w:rsidR="00D0108C" w:rsidRDefault="00D0108C" w:rsidP="00D0108C">
            <w:pPr>
              <w:pStyle w:val="TableParagraph"/>
              <w:ind w:left="0"/>
              <w:rPr>
                <w:sz w:val="20"/>
              </w:rPr>
            </w:pPr>
          </w:p>
        </w:tc>
        <w:tc>
          <w:tcPr>
            <w:tcW w:w="714" w:type="dxa"/>
          </w:tcPr>
          <w:p w:rsidR="00D0108C" w:rsidRDefault="00D0108C" w:rsidP="00D0108C">
            <w:pPr>
              <w:pStyle w:val="TableParagraph"/>
              <w:spacing w:before="49"/>
              <w:ind w:left="0"/>
              <w:rPr>
                <w:sz w:val="20"/>
              </w:rPr>
            </w:pPr>
            <w:r>
              <w:rPr>
                <w:sz w:val="20"/>
              </w:rPr>
              <w:t>26</w:t>
            </w:r>
          </w:p>
        </w:tc>
        <w:tc>
          <w:tcPr>
            <w:tcW w:w="1080" w:type="dxa"/>
          </w:tcPr>
          <w:p w:rsidR="00D0108C" w:rsidRDefault="00D0108C" w:rsidP="00D0108C">
            <w:pPr>
              <w:pStyle w:val="TableParagraph"/>
              <w:spacing w:before="49"/>
              <w:ind w:left="0"/>
              <w:rPr>
                <w:sz w:val="20"/>
              </w:rPr>
            </w:pPr>
            <w:r>
              <w:rPr>
                <w:sz w:val="20"/>
              </w:rPr>
              <w:t>1</w:t>
            </w:r>
          </w:p>
        </w:tc>
      </w:tr>
      <w:tr w:rsidR="00D0108C" w:rsidTr="00D0108C">
        <w:trPr>
          <w:trHeight w:val="75"/>
        </w:trPr>
        <w:tc>
          <w:tcPr>
            <w:tcW w:w="1301" w:type="dxa"/>
          </w:tcPr>
          <w:p w:rsidR="00D0108C" w:rsidRDefault="00D0108C" w:rsidP="00D0108C">
            <w:pPr>
              <w:pStyle w:val="TableParagraph"/>
              <w:spacing w:before="49"/>
              <w:ind w:left="0"/>
              <w:rPr>
                <w:sz w:val="20"/>
              </w:rPr>
            </w:pPr>
            <w:r>
              <w:rPr>
                <w:sz w:val="20"/>
              </w:rPr>
              <w:t>магазин</w:t>
            </w:r>
          </w:p>
        </w:tc>
        <w:tc>
          <w:tcPr>
            <w:tcW w:w="1733" w:type="dxa"/>
          </w:tcPr>
          <w:p w:rsidR="00D0108C" w:rsidRDefault="00D0108C" w:rsidP="00D0108C">
            <w:pPr>
              <w:pStyle w:val="TableParagraph"/>
              <w:spacing w:before="49" w:line="242" w:lineRule="auto"/>
              <w:ind w:left="0" w:right="26"/>
              <w:rPr>
                <w:sz w:val="20"/>
              </w:rPr>
            </w:pPr>
            <w:r>
              <w:rPr>
                <w:sz w:val="20"/>
              </w:rPr>
              <w:t>п. Ноль-Пикет, ул. Железнодорожная</w:t>
            </w:r>
          </w:p>
          <w:p w:rsidR="00D0108C" w:rsidRDefault="00D0108C" w:rsidP="00D0108C">
            <w:pPr>
              <w:pStyle w:val="TableParagraph"/>
              <w:spacing w:before="49" w:line="225" w:lineRule="exact"/>
              <w:ind w:left="0"/>
              <w:rPr>
                <w:sz w:val="20"/>
              </w:rPr>
            </w:pPr>
            <w:r>
              <w:rPr>
                <w:sz w:val="20"/>
              </w:rPr>
              <w:t>,19</w:t>
            </w:r>
          </w:p>
        </w:tc>
        <w:tc>
          <w:tcPr>
            <w:tcW w:w="1309" w:type="dxa"/>
          </w:tcPr>
          <w:p w:rsidR="00D0108C" w:rsidRDefault="00D0108C" w:rsidP="00D0108C">
            <w:pPr>
              <w:pStyle w:val="TableParagraph"/>
              <w:spacing w:before="49"/>
              <w:ind w:left="0"/>
              <w:rPr>
                <w:sz w:val="20"/>
              </w:rPr>
            </w:pPr>
            <w:r>
              <w:rPr>
                <w:sz w:val="20"/>
              </w:rPr>
              <w:t>частная</w:t>
            </w:r>
          </w:p>
        </w:tc>
        <w:tc>
          <w:tcPr>
            <w:tcW w:w="1687" w:type="dxa"/>
          </w:tcPr>
          <w:p w:rsidR="00D0108C" w:rsidRDefault="00D0108C" w:rsidP="00D0108C">
            <w:r w:rsidRPr="00712AE9">
              <w:rPr>
                <w:sz w:val="20"/>
              </w:rPr>
              <w:t>приспособленное</w:t>
            </w:r>
          </w:p>
        </w:tc>
        <w:tc>
          <w:tcPr>
            <w:tcW w:w="848" w:type="dxa"/>
          </w:tcPr>
          <w:p w:rsidR="00D0108C" w:rsidRDefault="00D0108C" w:rsidP="00D0108C">
            <w:pPr>
              <w:pStyle w:val="TableParagraph"/>
              <w:spacing w:before="49"/>
              <w:ind w:left="0"/>
              <w:rPr>
                <w:sz w:val="20"/>
              </w:rPr>
            </w:pPr>
            <w:r>
              <w:rPr>
                <w:sz w:val="20"/>
              </w:rPr>
              <w:t>дерево</w:t>
            </w:r>
          </w:p>
        </w:tc>
        <w:tc>
          <w:tcPr>
            <w:tcW w:w="882" w:type="dxa"/>
          </w:tcPr>
          <w:p w:rsidR="00D0108C" w:rsidRDefault="00D0108C" w:rsidP="00D0108C">
            <w:pPr>
              <w:pStyle w:val="TableParagraph"/>
              <w:spacing w:before="49"/>
              <w:ind w:left="0"/>
              <w:rPr>
                <w:sz w:val="20"/>
              </w:rPr>
            </w:pPr>
            <w:r>
              <w:rPr>
                <w:sz w:val="20"/>
              </w:rPr>
              <w:t>1999</w:t>
            </w:r>
          </w:p>
        </w:tc>
        <w:tc>
          <w:tcPr>
            <w:tcW w:w="993" w:type="dxa"/>
          </w:tcPr>
          <w:p w:rsidR="00D0108C" w:rsidRDefault="00D0108C" w:rsidP="00D0108C">
            <w:pPr>
              <w:pStyle w:val="TableParagraph"/>
              <w:spacing w:before="49"/>
              <w:ind w:left="0"/>
              <w:rPr>
                <w:sz w:val="20"/>
              </w:rPr>
            </w:pPr>
          </w:p>
        </w:tc>
        <w:tc>
          <w:tcPr>
            <w:tcW w:w="714" w:type="dxa"/>
          </w:tcPr>
          <w:p w:rsidR="00D0108C" w:rsidRDefault="00D0108C" w:rsidP="00D0108C">
            <w:pPr>
              <w:pStyle w:val="TableParagraph"/>
              <w:spacing w:before="49"/>
              <w:ind w:left="0"/>
              <w:rPr>
                <w:sz w:val="20"/>
              </w:rPr>
            </w:pPr>
            <w:r>
              <w:rPr>
                <w:sz w:val="20"/>
              </w:rPr>
              <w:t>26</w:t>
            </w:r>
          </w:p>
        </w:tc>
        <w:tc>
          <w:tcPr>
            <w:tcW w:w="1080" w:type="dxa"/>
          </w:tcPr>
          <w:p w:rsidR="00D0108C" w:rsidRDefault="00D0108C" w:rsidP="00D0108C">
            <w:pPr>
              <w:pStyle w:val="TableParagraph"/>
              <w:spacing w:before="49"/>
              <w:ind w:left="0"/>
              <w:rPr>
                <w:sz w:val="20"/>
              </w:rPr>
            </w:pPr>
            <w:r>
              <w:rPr>
                <w:sz w:val="20"/>
              </w:rPr>
              <w:t>1</w:t>
            </w:r>
          </w:p>
        </w:tc>
      </w:tr>
      <w:tr w:rsidR="00D0108C" w:rsidTr="00D0108C">
        <w:trPr>
          <w:trHeight w:val="75"/>
        </w:trPr>
        <w:tc>
          <w:tcPr>
            <w:tcW w:w="1301" w:type="dxa"/>
          </w:tcPr>
          <w:p w:rsidR="00D0108C" w:rsidRDefault="00D0108C" w:rsidP="00D0108C">
            <w:pPr>
              <w:pStyle w:val="TableParagraph"/>
              <w:spacing w:before="49"/>
              <w:ind w:left="0"/>
              <w:rPr>
                <w:sz w:val="20"/>
              </w:rPr>
            </w:pPr>
            <w:r>
              <w:rPr>
                <w:sz w:val="20"/>
              </w:rPr>
              <w:t>магазин</w:t>
            </w:r>
          </w:p>
        </w:tc>
        <w:tc>
          <w:tcPr>
            <w:tcW w:w="1733" w:type="dxa"/>
          </w:tcPr>
          <w:p w:rsidR="00D0108C" w:rsidRDefault="00D0108C" w:rsidP="00D0108C">
            <w:pPr>
              <w:pStyle w:val="TableParagraph"/>
              <w:spacing w:before="49"/>
              <w:ind w:left="0" w:right="26"/>
              <w:rPr>
                <w:sz w:val="20"/>
              </w:rPr>
            </w:pPr>
            <w:r>
              <w:rPr>
                <w:sz w:val="20"/>
              </w:rPr>
              <w:t>п. Ноль-Пикет, ул. Железнодорожная</w:t>
            </w:r>
          </w:p>
          <w:p w:rsidR="00D0108C" w:rsidRDefault="00D0108C" w:rsidP="00D0108C">
            <w:pPr>
              <w:pStyle w:val="TableParagraph"/>
              <w:spacing w:before="49"/>
              <w:ind w:left="0"/>
              <w:rPr>
                <w:sz w:val="20"/>
              </w:rPr>
            </w:pPr>
            <w:r>
              <w:rPr>
                <w:sz w:val="20"/>
              </w:rPr>
              <w:t>.34</w:t>
            </w:r>
          </w:p>
        </w:tc>
        <w:tc>
          <w:tcPr>
            <w:tcW w:w="1309" w:type="dxa"/>
          </w:tcPr>
          <w:p w:rsidR="00D0108C" w:rsidRDefault="00D0108C" w:rsidP="00D0108C">
            <w:pPr>
              <w:pStyle w:val="TableParagraph"/>
              <w:spacing w:before="49"/>
              <w:ind w:left="0"/>
              <w:rPr>
                <w:sz w:val="20"/>
              </w:rPr>
            </w:pPr>
            <w:r>
              <w:rPr>
                <w:sz w:val="20"/>
              </w:rPr>
              <w:t>частная</w:t>
            </w:r>
          </w:p>
        </w:tc>
        <w:tc>
          <w:tcPr>
            <w:tcW w:w="1687" w:type="dxa"/>
          </w:tcPr>
          <w:p w:rsidR="00D0108C" w:rsidRDefault="00D0108C" w:rsidP="00D0108C">
            <w:r w:rsidRPr="00712AE9">
              <w:rPr>
                <w:sz w:val="20"/>
              </w:rPr>
              <w:t>приспособленное</w:t>
            </w:r>
          </w:p>
        </w:tc>
        <w:tc>
          <w:tcPr>
            <w:tcW w:w="848" w:type="dxa"/>
          </w:tcPr>
          <w:p w:rsidR="00D0108C" w:rsidRDefault="00D0108C" w:rsidP="00D0108C">
            <w:pPr>
              <w:pStyle w:val="TableParagraph"/>
              <w:spacing w:before="49"/>
              <w:ind w:left="0"/>
              <w:rPr>
                <w:sz w:val="20"/>
              </w:rPr>
            </w:pPr>
            <w:r>
              <w:rPr>
                <w:sz w:val="20"/>
              </w:rPr>
              <w:t>дерево</w:t>
            </w:r>
          </w:p>
        </w:tc>
        <w:tc>
          <w:tcPr>
            <w:tcW w:w="882" w:type="dxa"/>
          </w:tcPr>
          <w:p w:rsidR="00D0108C" w:rsidRDefault="00D0108C" w:rsidP="00D0108C">
            <w:pPr>
              <w:pStyle w:val="TableParagraph"/>
              <w:spacing w:before="49"/>
              <w:ind w:left="0"/>
              <w:rPr>
                <w:sz w:val="20"/>
              </w:rPr>
            </w:pPr>
            <w:r>
              <w:rPr>
                <w:sz w:val="20"/>
              </w:rPr>
              <w:t>1978</w:t>
            </w:r>
          </w:p>
        </w:tc>
        <w:tc>
          <w:tcPr>
            <w:tcW w:w="993" w:type="dxa"/>
          </w:tcPr>
          <w:p w:rsidR="00D0108C" w:rsidRDefault="00D0108C" w:rsidP="00D0108C">
            <w:pPr>
              <w:pStyle w:val="TableParagraph"/>
              <w:spacing w:before="49"/>
              <w:ind w:left="0"/>
              <w:rPr>
                <w:sz w:val="20"/>
              </w:rPr>
            </w:pPr>
          </w:p>
        </w:tc>
        <w:tc>
          <w:tcPr>
            <w:tcW w:w="714" w:type="dxa"/>
          </w:tcPr>
          <w:p w:rsidR="00D0108C" w:rsidRDefault="00D0108C" w:rsidP="00D0108C">
            <w:pPr>
              <w:pStyle w:val="TableParagraph"/>
              <w:spacing w:before="49"/>
              <w:ind w:left="0"/>
              <w:rPr>
                <w:sz w:val="20"/>
              </w:rPr>
            </w:pPr>
            <w:r>
              <w:rPr>
                <w:sz w:val="20"/>
              </w:rPr>
              <w:t>68</w:t>
            </w:r>
          </w:p>
        </w:tc>
        <w:tc>
          <w:tcPr>
            <w:tcW w:w="1080" w:type="dxa"/>
          </w:tcPr>
          <w:p w:rsidR="00D0108C" w:rsidRDefault="00D0108C" w:rsidP="00D0108C">
            <w:pPr>
              <w:pStyle w:val="TableParagraph"/>
              <w:spacing w:before="49"/>
              <w:ind w:left="0"/>
              <w:rPr>
                <w:sz w:val="20"/>
              </w:rPr>
            </w:pPr>
            <w:r>
              <w:rPr>
                <w:sz w:val="20"/>
              </w:rPr>
              <w:t>1</w:t>
            </w:r>
          </w:p>
        </w:tc>
      </w:tr>
      <w:tr w:rsidR="00D0108C" w:rsidTr="00D0108C">
        <w:trPr>
          <w:trHeight w:val="799"/>
        </w:trPr>
        <w:tc>
          <w:tcPr>
            <w:tcW w:w="1301" w:type="dxa"/>
          </w:tcPr>
          <w:p w:rsidR="00D0108C" w:rsidRDefault="00D0108C" w:rsidP="00D0108C">
            <w:pPr>
              <w:pStyle w:val="TableParagraph"/>
              <w:spacing w:before="49"/>
              <w:ind w:left="0"/>
              <w:rPr>
                <w:sz w:val="20"/>
              </w:rPr>
            </w:pPr>
            <w:r>
              <w:rPr>
                <w:sz w:val="20"/>
              </w:rPr>
              <w:t>магазин</w:t>
            </w:r>
          </w:p>
        </w:tc>
        <w:tc>
          <w:tcPr>
            <w:tcW w:w="1733" w:type="dxa"/>
          </w:tcPr>
          <w:p w:rsidR="00D0108C" w:rsidRDefault="00D0108C" w:rsidP="00D0108C">
            <w:pPr>
              <w:pStyle w:val="TableParagraph"/>
              <w:spacing w:before="49"/>
              <w:ind w:left="0" w:right="102"/>
              <w:rPr>
                <w:sz w:val="20"/>
              </w:rPr>
            </w:pPr>
            <w:r>
              <w:rPr>
                <w:sz w:val="20"/>
              </w:rPr>
              <w:t xml:space="preserve">п. </w:t>
            </w:r>
            <w:proofErr w:type="spellStart"/>
            <w:r>
              <w:rPr>
                <w:sz w:val="20"/>
              </w:rPr>
              <w:t>Первопашенск</w:t>
            </w:r>
            <w:proofErr w:type="spellEnd"/>
            <w:r>
              <w:rPr>
                <w:sz w:val="20"/>
              </w:rPr>
              <w:t>, ул. Рабочая,6</w:t>
            </w:r>
          </w:p>
        </w:tc>
        <w:tc>
          <w:tcPr>
            <w:tcW w:w="1309" w:type="dxa"/>
          </w:tcPr>
          <w:p w:rsidR="00D0108C" w:rsidRDefault="00D0108C" w:rsidP="00D0108C">
            <w:pPr>
              <w:pStyle w:val="TableParagraph"/>
              <w:spacing w:before="49"/>
              <w:ind w:left="0"/>
              <w:rPr>
                <w:sz w:val="20"/>
              </w:rPr>
            </w:pPr>
            <w:r>
              <w:rPr>
                <w:sz w:val="20"/>
              </w:rPr>
              <w:t>частная</w:t>
            </w:r>
          </w:p>
        </w:tc>
        <w:tc>
          <w:tcPr>
            <w:tcW w:w="1687" w:type="dxa"/>
          </w:tcPr>
          <w:p w:rsidR="00D0108C" w:rsidRDefault="00D0108C" w:rsidP="00D0108C">
            <w:r w:rsidRPr="00712AE9">
              <w:rPr>
                <w:sz w:val="20"/>
              </w:rPr>
              <w:t>приспособленное</w:t>
            </w:r>
          </w:p>
        </w:tc>
        <w:tc>
          <w:tcPr>
            <w:tcW w:w="848" w:type="dxa"/>
          </w:tcPr>
          <w:p w:rsidR="00D0108C" w:rsidRDefault="00D0108C" w:rsidP="00D0108C">
            <w:pPr>
              <w:pStyle w:val="TableParagraph"/>
              <w:spacing w:before="49"/>
              <w:ind w:left="0"/>
              <w:rPr>
                <w:sz w:val="20"/>
              </w:rPr>
            </w:pPr>
            <w:r>
              <w:rPr>
                <w:sz w:val="20"/>
              </w:rPr>
              <w:t>дерево</w:t>
            </w:r>
          </w:p>
        </w:tc>
        <w:tc>
          <w:tcPr>
            <w:tcW w:w="882" w:type="dxa"/>
          </w:tcPr>
          <w:p w:rsidR="00D0108C" w:rsidRDefault="00D0108C" w:rsidP="00D0108C">
            <w:pPr>
              <w:pStyle w:val="TableParagraph"/>
              <w:spacing w:before="49"/>
              <w:ind w:left="0" w:right="129"/>
              <w:rPr>
                <w:sz w:val="20"/>
              </w:rPr>
            </w:pPr>
            <w:r>
              <w:rPr>
                <w:sz w:val="20"/>
              </w:rPr>
              <w:t>нет данных</w:t>
            </w:r>
          </w:p>
        </w:tc>
        <w:tc>
          <w:tcPr>
            <w:tcW w:w="993" w:type="dxa"/>
          </w:tcPr>
          <w:p w:rsidR="00D0108C" w:rsidRDefault="00D0108C" w:rsidP="00D0108C">
            <w:pPr>
              <w:pStyle w:val="TableParagraph"/>
              <w:spacing w:before="49"/>
              <w:ind w:left="0"/>
              <w:rPr>
                <w:sz w:val="20"/>
              </w:rPr>
            </w:pPr>
            <w:r>
              <w:rPr>
                <w:sz w:val="20"/>
              </w:rPr>
              <w:t>2011</w:t>
            </w:r>
          </w:p>
        </w:tc>
        <w:tc>
          <w:tcPr>
            <w:tcW w:w="714" w:type="dxa"/>
          </w:tcPr>
          <w:p w:rsidR="00D0108C" w:rsidRDefault="00D0108C" w:rsidP="00D0108C">
            <w:pPr>
              <w:pStyle w:val="TableParagraph"/>
              <w:ind w:left="0"/>
              <w:rPr>
                <w:sz w:val="20"/>
              </w:rPr>
            </w:pPr>
          </w:p>
        </w:tc>
        <w:tc>
          <w:tcPr>
            <w:tcW w:w="1080" w:type="dxa"/>
          </w:tcPr>
          <w:p w:rsidR="00D0108C" w:rsidRDefault="00D0108C" w:rsidP="00D0108C">
            <w:pPr>
              <w:pStyle w:val="TableParagraph"/>
              <w:spacing w:before="49"/>
              <w:ind w:left="0"/>
              <w:rPr>
                <w:sz w:val="20"/>
              </w:rPr>
            </w:pPr>
            <w:r>
              <w:rPr>
                <w:sz w:val="20"/>
              </w:rPr>
              <w:t>1</w:t>
            </w:r>
          </w:p>
        </w:tc>
      </w:tr>
      <w:tr w:rsidR="00D0108C" w:rsidTr="00D0108C">
        <w:trPr>
          <w:trHeight w:val="75"/>
        </w:trPr>
        <w:tc>
          <w:tcPr>
            <w:tcW w:w="1301" w:type="dxa"/>
          </w:tcPr>
          <w:p w:rsidR="00D0108C" w:rsidRDefault="00D0108C" w:rsidP="00D0108C">
            <w:pPr>
              <w:pStyle w:val="TableParagraph"/>
              <w:spacing w:before="49"/>
              <w:ind w:left="0"/>
              <w:rPr>
                <w:sz w:val="20"/>
              </w:rPr>
            </w:pPr>
            <w:r>
              <w:rPr>
                <w:sz w:val="20"/>
              </w:rPr>
              <w:t>магазин</w:t>
            </w:r>
          </w:p>
        </w:tc>
        <w:tc>
          <w:tcPr>
            <w:tcW w:w="1733" w:type="dxa"/>
          </w:tcPr>
          <w:p w:rsidR="00D0108C" w:rsidRDefault="00D0108C" w:rsidP="00D0108C">
            <w:pPr>
              <w:pStyle w:val="TableParagraph"/>
              <w:spacing w:before="49" w:line="242" w:lineRule="auto"/>
              <w:ind w:left="0" w:right="102"/>
              <w:rPr>
                <w:sz w:val="20"/>
              </w:rPr>
            </w:pPr>
            <w:r>
              <w:rPr>
                <w:sz w:val="20"/>
              </w:rPr>
              <w:t xml:space="preserve">п. </w:t>
            </w:r>
            <w:proofErr w:type="spellStart"/>
            <w:r>
              <w:rPr>
                <w:sz w:val="20"/>
              </w:rPr>
              <w:t>Первопашенск</w:t>
            </w:r>
            <w:proofErr w:type="spellEnd"/>
            <w:r>
              <w:rPr>
                <w:sz w:val="20"/>
              </w:rPr>
              <w:t>, ул. Рабочая,8</w:t>
            </w:r>
          </w:p>
        </w:tc>
        <w:tc>
          <w:tcPr>
            <w:tcW w:w="1309" w:type="dxa"/>
          </w:tcPr>
          <w:p w:rsidR="00D0108C" w:rsidRDefault="00D0108C" w:rsidP="00D0108C">
            <w:pPr>
              <w:pStyle w:val="TableParagraph"/>
              <w:spacing w:before="49"/>
              <w:ind w:left="0"/>
              <w:rPr>
                <w:sz w:val="20"/>
              </w:rPr>
            </w:pPr>
            <w:r>
              <w:rPr>
                <w:sz w:val="20"/>
              </w:rPr>
              <w:t>частная</w:t>
            </w:r>
          </w:p>
        </w:tc>
        <w:tc>
          <w:tcPr>
            <w:tcW w:w="1687" w:type="dxa"/>
          </w:tcPr>
          <w:p w:rsidR="00D0108C" w:rsidRDefault="00D0108C" w:rsidP="00D0108C">
            <w:r w:rsidRPr="00712AE9">
              <w:rPr>
                <w:sz w:val="20"/>
              </w:rPr>
              <w:t>приспособленное</w:t>
            </w:r>
          </w:p>
        </w:tc>
        <w:tc>
          <w:tcPr>
            <w:tcW w:w="848" w:type="dxa"/>
          </w:tcPr>
          <w:p w:rsidR="00D0108C" w:rsidRDefault="00D0108C" w:rsidP="00D0108C">
            <w:pPr>
              <w:pStyle w:val="TableParagraph"/>
              <w:spacing w:before="49"/>
              <w:ind w:left="0"/>
              <w:rPr>
                <w:sz w:val="20"/>
              </w:rPr>
            </w:pPr>
            <w:r>
              <w:rPr>
                <w:sz w:val="20"/>
              </w:rPr>
              <w:t>дерево</w:t>
            </w:r>
          </w:p>
        </w:tc>
        <w:tc>
          <w:tcPr>
            <w:tcW w:w="882" w:type="dxa"/>
          </w:tcPr>
          <w:p w:rsidR="00D0108C" w:rsidRDefault="00D0108C" w:rsidP="00D0108C">
            <w:pPr>
              <w:pStyle w:val="TableParagraph"/>
              <w:spacing w:before="49" w:line="242" w:lineRule="auto"/>
              <w:ind w:left="0" w:right="129"/>
              <w:rPr>
                <w:sz w:val="20"/>
              </w:rPr>
            </w:pPr>
            <w:r>
              <w:rPr>
                <w:sz w:val="20"/>
              </w:rPr>
              <w:t>нет данных</w:t>
            </w:r>
          </w:p>
        </w:tc>
        <w:tc>
          <w:tcPr>
            <w:tcW w:w="993" w:type="dxa"/>
          </w:tcPr>
          <w:p w:rsidR="00D0108C" w:rsidRDefault="00D0108C" w:rsidP="00D0108C">
            <w:pPr>
              <w:pStyle w:val="TableParagraph"/>
              <w:spacing w:before="49"/>
              <w:ind w:left="0"/>
              <w:rPr>
                <w:sz w:val="20"/>
              </w:rPr>
            </w:pPr>
            <w:r>
              <w:rPr>
                <w:sz w:val="20"/>
              </w:rPr>
              <w:t>2011</w:t>
            </w:r>
          </w:p>
        </w:tc>
        <w:tc>
          <w:tcPr>
            <w:tcW w:w="714" w:type="dxa"/>
          </w:tcPr>
          <w:p w:rsidR="00D0108C" w:rsidRPr="005C7F5E" w:rsidRDefault="00D0108C" w:rsidP="00D0108C">
            <w:pPr>
              <w:pStyle w:val="TableParagraph"/>
              <w:spacing w:before="49"/>
              <w:ind w:left="0"/>
              <w:rPr>
                <w:sz w:val="20"/>
              </w:rPr>
            </w:pPr>
          </w:p>
        </w:tc>
        <w:tc>
          <w:tcPr>
            <w:tcW w:w="1080" w:type="dxa"/>
          </w:tcPr>
          <w:p w:rsidR="00D0108C" w:rsidRDefault="00D0108C" w:rsidP="00D0108C">
            <w:pPr>
              <w:pStyle w:val="TableParagraph"/>
              <w:spacing w:before="49"/>
              <w:ind w:left="0"/>
              <w:rPr>
                <w:sz w:val="20"/>
              </w:rPr>
            </w:pPr>
            <w:r>
              <w:rPr>
                <w:sz w:val="20"/>
              </w:rPr>
              <w:t>1</w:t>
            </w:r>
          </w:p>
        </w:tc>
      </w:tr>
      <w:tr w:rsidR="00E575F5" w:rsidTr="00D0108C">
        <w:trPr>
          <w:trHeight w:val="342"/>
        </w:trPr>
        <w:tc>
          <w:tcPr>
            <w:tcW w:w="10547" w:type="dxa"/>
            <w:gridSpan w:val="9"/>
          </w:tcPr>
          <w:p w:rsidR="00E575F5" w:rsidRDefault="003A258C" w:rsidP="005C7F5E">
            <w:pPr>
              <w:pStyle w:val="TableParagraph"/>
              <w:spacing w:before="52"/>
              <w:ind w:left="0"/>
              <w:rPr>
                <w:b/>
                <w:sz w:val="20"/>
              </w:rPr>
            </w:pPr>
            <w:r>
              <w:rPr>
                <w:b/>
                <w:sz w:val="20"/>
              </w:rPr>
              <w:t>Жилищно-коммунальные службы</w:t>
            </w:r>
          </w:p>
        </w:tc>
      </w:tr>
      <w:tr w:rsidR="00E575F5" w:rsidTr="00D0108C">
        <w:trPr>
          <w:trHeight w:val="181"/>
        </w:trPr>
        <w:tc>
          <w:tcPr>
            <w:tcW w:w="1301" w:type="dxa"/>
          </w:tcPr>
          <w:p w:rsidR="00E575F5" w:rsidRDefault="003A258C" w:rsidP="005C7F5E">
            <w:pPr>
              <w:pStyle w:val="TableParagraph"/>
              <w:spacing w:before="49"/>
              <w:ind w:left="0"/>
              <w:rPr>
                <w:sz w:val="20"/>
              </w:rPr>
            </w:pPr>
            <w:r>
              <w:rPr>
                <w:sz w:val="20"/>
              </w:rPr>
              <w:t>МУП</w:t>
            </w:r>
          </w:p>
          <w:p w:rsidR="00E575F5" w:rsidRDefault="003A258C" w:rsidP="005C7F5E">
            <w:pPr>
              <w:pStyle w:val="TableParagraph"/>
              <w:ind w:left="0"/>
              <w:rPr>
                <w:sz w:val="20"/>
              </w:rPr>
            </w:pPr>
            <w:r>
              <w:rPr>
                <w:sz w:val="20"/>
              </w:rPr>
              <w:t>«</w:t>
            </w:r>
            <w:proofErr w:type="spellStart"/>
            <w:r>
              <w:rPr>
                <w:sz w:val="20"/>
              </w:rPr>
              <w:t>Батуринское</w:t>
            </w:r>
            <w:proofErr w:type="spellEnd"/>
            <w:r>
              <w:rPr>
                <w:sz w:val="20"/>
              </w:rPr>
              <w:t xml:space="preserve"> ЖКХ»</w:t>
            </w:r>
          </w:p>
        </w:tc>
        <w:tc>
          <w:tcPr>
            <w:tcW w:w="1733" w:type="dxa"/>
          </w:tcPr>
          <w:p w:rsidR="00E575F5" w:rsidRDefault="003A258C" w:rsidP="005C7F5E">
            <w:pPr>
              <w:pStyle w:val="TableParagraph"/>
              <w:spacing w:before="49"/>
              <w:ind w:left="0" w:right="68"/>
              <w:rPr>
                <w:sz w:val="20"/>
              </w:rPr>
            </w:pPr>
            <w:r>
              <w:rPr>
                <w:sz w:val="20"/>
              </w:rPr>
              <w:t>с. Батурино, ул. Клубная, 34</w:t>
            </w:r>
          </w:p>
        </w:tc>
        <w:tc>
          <w:tcPr>
            <w:tcW w:w="1309" w:type="dxa"/>
          </w:tcPr>
          <w:p w:rsidR="00E575F5" w:rsidRDefault="003A258C" w:rsidP="005C7F5E">
            <w:pPr>
              <w:pStyle w:val="TableParagraph"/>
              <w:spacing w:before="49"/>
              <w:ind w:left="0" w:right="46"/>
              <w:rPr>
                <w:sz w:val="20"/>
              </w:rPr>
            </w:pPr>
            <w:proofErr w:type="spellStart"/>
            <w:r>
              <w:rPr>
                <w:sz w:val="20"/>
              </w:rPr>
              <w:t>муниципальн</w:t>
            </w:r>
            <w:proofErr w:type="spellEnd"/>
            <w:r>
              <w:rPr>
                <w:sz w:val="20"/>
              </w:rPr>
              <w:t xml:space="preserve"> </w:t>
            </w:r>
            <w:proofErr w:type="spellStart"/>
            <w:r>
              <w:rPr>
                <w:sz w:val="20"/>
              </w:rPr>
              <w:t>ая</w:t>
            </w:r>
            <w:proofErr w:type="spellEnd"/>
          </w:p>
        </w:tc>
        <w:tc>
          <w:tcPr>
            <w:tcW w:w="1687" w:type="dxa"/>
          </w:tcPr>
          <w:p w:rsidR="00E575F5" w:rsidRDefault="00D0108C" w:rsidP="005C7F5E">
            <w:pPr>
              <w:pStyle w:val="TableParagraph"/>
              <w:spacing w:before="49"/>
              <w:ind w:left="0" w:right="81"/>
              <w:jc w:val="both"/>
              <w:rPr>
                <w:sz w:val="20"/>
              </w:rPr>
            </w:pPr>
            <w:r w:rsidRPr="00712AE9">
              <w:rPr>
                <w:sz w:val="20"/>
              </w:rPr>
              <w:t>приспособленное</w:t>
            </w:r>
          </w:p>
        </w:tc>
        <w:tc>
          <w:tcPr>
            <w:tcW w:w="848" w:type="dxa"/>
          </w:tcPr>
          <w:p w:rsidR="00E575F5" w:rsidRDefault="003A258C" w:rsidP="005C7F5E">
            <w:pPr>
              <w:pStyle w:val="TableParagraph"/>
              <w:spacing w:before="49"/>
              <w:ind w:left="0"/>
              <w:rPr>
                <w:sz w:val="20"/>
              </w:rPr>
            </w:pPr>
            <w:r>
              <w:rPr>
                <w:sz w:val="20"/>
              </w:rPr>
              <w:t>дерево</w:t>
            </w:r>
          </w:p>
        </w:tc>
        <w:tc>
          <w:tcPr>
            <w:tcW w:w="882" w:type="dxa"/>
          </w:tcPr>
          <w:p w:rsidR="00E575F5" w:rsidRDefault="003A258C" w:rsidP="005C7F5E">
            <w:pPr>
              <w:pStyle w:val="TableParagraph"/>
              <w:spacing w:before="49"/>
              <w:ind w:left="0"/>
              <w:rPr>
                <w:sz w:val="20"/>
              </w:rPr>
            </w:pPr>
            <w:r>
              <w:rPr>
                <w:sz w:val="20"/>
              </w:rPr>
              <w:t>1941</w:t>
            </w:r>
          </w:p>
        </w:tc>
        <w:tc>
          <w:tcPr>
            <w:tcW w:w="993" w:type="dxa"/>
          </w:tcPr>
          <w:p w:rsidR="00E575F5" w:rsidRDefault="003A258C" w:rsidP="005C7F5E">
            <w:pPr>
              <w:pStyle w:val="TableParagraph"/>
              <w:spacing w:before="49"/>
              <w:ind w:left="0"/>
              <w:rPr>
                <w:sz w:val="20"/>
              </w:rPr>
            </w:pPr>
            <w:r>
              <w:rPr>
                <w:sz w:val="20"/>
              </w:rPr>
              <w:t>-нет сведений</w:t>
            </w:r>
          </w:p>
        </w:tc>
        <w:tc>
          <w:tcPr>
            <w:tcW w:w="714" w:type="dxa"/>
          </w:tcPr>
          <w:p w:rsidR="00E575F5" w:rsidRDefault="003A258C" w:rsidP="005C7F5E">
            <w:pPr>
              <w:pStyle w:val="TableParagraph"/>
              <w:spacing w:before="49"/>
              <w:ind w:left="0"/>
              <w:rPr>
                <w:sz w:val="20"/>
              </w:rPr>
            </w:pPr>
            <w:r>
              <w:rPr>
                <w:sz w:val="20"/>
              </w:rPr>
              <w:t>100</w:t>
            </w:r>
          </w:p>
        </w:tc>
        <w:tc>
          <w:tcPr>
            <w:tcW w:w="1080" w:type="dxa"/>
          </w:tcPr>
          <w:p w:rsidR="00E575F5" w:rsidRDefault="003A258C" w:rsidP="005C7F5E">
            <w:pPr>
              <w:pStyle w:val="TableParagraph"/>
              <w:spacing w:before="49"/>
              <w:ind w:left="0"/>
              <w:rPr>
                <w:sz w:val="20"/>
              </w:rPr>
            </w:pPr>
            <w:r>
              <w:rPr>
                <w:sz w:val="20"/>
              </w:rPr>
              <w:t>11</w:t>
            </w:r>
          </w:p>
        </w:tc>
      </w:tr>
    </w:tbl>
    <w:p w:rsidR="00AA7415" w:rsidRDefault="00AA7415">
      <w:pPr>
        <w:pStyle w:val="a3"/>
        <w:ind w:right="686" w:firstLine="708"/>
        <w:jc w:val="both"/>
      </w:pPr>
    </w:p>
    <w:p w:rsidR="00D0108C" w:rsidRDefault="00D0108C">
      <w:pPr>
        <w:pStyle w:val="a3"/>
        <w:ind w:right="686" w:firstLine="708"/>
        <w:jc w:val="both"/>
      </w:pPr>
    </w:p>
    <w:p w:rsidR="00E575F5" w:rsidRDefault="003A258C">
      <w:pPr>
        <w:pStyle w:val="a3"/>
        <w:ind w:right="686" w:firstLine="708"/>
        <w:jc w:val="both"/>
      </w:pPr>
      <w:r>
        <w:lastRenderedPageBreak/>
        <w:t>Расчет сети предприятий указанных видов обслуживания производится по СНиП 2.07.01- 89* «Градостроительство. Планировка и застройка городских и сельских поселений».</w:t>
      </w:r>
    </w:p>
    <w:p w:rsidR="00E575F5" w:rsidRDefault="003A258C">
      <w:pPr>
        <w:pStyle w:val="a3"/>
        <w:ind w:right="695" w:firstLine="708"/>
        <w:jc w:val="both"/>
      </w:pPr>
      <w:r>
        <w:t>На сегодняшний день в структуре этой сферы обслуживания практически не осталось объектов муниципальной собственности. Предполагается развитие сети объектов торговли, общественного питания, бытового обслуживания на основе частной предпринимательской деятельности.</w:t>
      </w:r>
    </w:p>
    <w:p w:rsidR="00E575F5" w:rsidRDefault="003A258C">
      <w:pPr>
        <w:pStyle w:val="a3"/>
        <w:ind w:right="690" w:firstLine="708"/>
        <w:jc w:val="both"/>
      </w:pPr>
      <w:r>
        <w:t>К повседневному уровню обслуживания относятся магазины продовольственных и непродовольственных товаров первой необходимости, пункты общественного питания, приемные пункты бытового обслуживания, прачечные-химчистки, бани. К уровню периодического обслуживания относятся крупные магазины, торговые центры, мелкооптовые и розничные рынки, базы; предприятия общественного питания — рестораны, кафе и т.д.; специализированные предприятия бытового обслуживания, фабрики-прачечные, химчистки, банно-оздоровительные учреждения, гостиницы.</w:t>
      </w:r>
    </w:p>
    <w:p w:rsidR="00E575F5" w:rsidRDefault="003A258C">
      <w:pPr>
        <w:pStyle w:val="a3"/>
        <w:ind w:right="193" w:firstLine="708"/>
      </w:pPr>
      <w:r>
        <w:t>В сельской местности предприятия данной сферы обслуживания (повседневного обслуживания) следует размещать с учетом величины радиусов 2-3 км. Для сельского поселения принят радиус обслуживания 2000 м.</w:t>
      </w:r>
    </w:p>
    <w:p w:rsidR="00E575F5" w:rsidRDefault="00E575F5">
      <w:pPr>
        <w:pStyle w:val="a3"/>
        <w:spacing w:before="7"/>
        <w:ind w:left="0"/>
        <w:rPr>
          <w:sz w:val="20"/>
        </w:rPr>
      </w:pPr>
    </w:p>
    <w:p w:rsidR="00E575F5" w:rsidRDefault="003A258C">
      <w:pPr>
        <w:pStyle w:val="4"/>
        <w:spacing w:before="1"/>
        <w:ind w:left="2625"/>
        <w:jc w:val="left"/>
      </w:pPr>
      <w:r>
        <w:t>Объекты культуры, искусства и библиотечного обслуживания</w:t>
      </w:r>
    </w:p>
    <w:p w:rsidR="00E575F5" w:rsidRDefault="003A258C">
      <w:pPr>
        <w:pStyle w:val="a3"/>
        <w:ind w:right="1020" w:firstLine="708"/>
      </w:pPr>
      <w:r>
        <w:t xml:space="preserve">Согласно статье 14 Федерального </w:t>
      </w:r>
      <w:r>
        <w:rPr>
          <w:spacing w:val="-4"/>
        </w:rPr>
        <w:t xml:space="preserve">закона </w:t>
      </w:r>
      <w:r>
        <w:t xml:space="preserve">№131-ФЗ </w:t>
      </w:r>
      <w:r>
        <w:rPr>
          <w:spacing w:val="-3"/>
        </w:rPr>
        <w:t xml:space="preserve">от 06.10.2003г. </w:t>
      </w:r>
      <w:r>
        <w:t xml:space="preserve">к полномочиям органов местного самоуправления поселения относится создание условий для организации досуга и обеспечения жителей поселения услугами организаций </w:t>
      </w:r>
      <w:r>
        <w:rPr>
          <w:spacing w:val="-4"/>
        </w:rPr>
        <w:t xml:space="preserve">культуры; </w:t>
      </w:r>
      <w:r>
        <w:t xml:space="preserve">создание условий для развития местного традиционного </w:t>
      </w:r>
      <w:r>
        <w:rPr>
          <w:spacing w:val="-3"/>
        </w:rPr>
        <w:t xml:space="preserve">народного художественного </w:t>
      </w:r>
      <w:r>
        <w:t xml:space="preserve">творчества, участие в сохранении, возрождении и развитии народных </w:t>
      </w:r>
      <w:r>
        <w:rPr>
          <w:spacing w:val="-3"/>
        </w:rPr>
        <w:t xml:space="preserve">художественных </w:t>
      </w:r>
      <w:r>
        <w:t>промыслов в</w:t>
      </w:r>
      <w:r>
        <w:rPr>
          <w:spacing w:val="-16"/>
        </w:rPr>
        <w:t xml:space="preserve"> </w:t>
      </w:r>
      <w:r>
        <w:t>поселении.</w:t>
      </w:r>
    </w:p>
    <w:p w:rsidR="00E575F5" w:rsidRDefault="003A258C">
      <w:pPr>
        <w:pStyle w:val="a3"/>
        <w:ind w:right="686" w:firstLine="708"/>
        <w:jc w:val="both"/>
      </w:pPr>
      <w:r>
        <w:t xml:space="preserve">К нормируемым учреждениям </w:t>
      </w:r>
      <w:r>
        <w:rPr>
          <w:spacing w:val="-4"/>
        </w:rPr>
        <w:t xml:space="preserve">культуры </w:t>
      </w:r>
      <w:r>
        <w:t xml:space="preserve">и искусства относятся учреждения клубного типа с киноустановками и филиалы библиотек - повседневный уровень, к периодическому уровню относятся библиотеки и дома </w:t>
      </w:r>
      <w:r>
        <w:rPr>
          <w:spacing w:val="-4"/>
        </w:rPr>
        <w:t xml:space="preserve">культуры, </w:t>
      </w:r>
      <w:r>
        <w:t>включающие в себя и функции повседневного обслуживания. Кроме того, в населенных пунктах могут располагаться детские и юношеские библиотеки, кинотеатры, музейно-выставочные залы, залы</w:t>
      </w:r>
      <w:r>
        <w:rPr>
          <w:spacing w:val="-5"/>
        </w:rPr>
        <w:t xml:space="preserve"> </w:t>
      </w:r>
      <w:r>
        <w:t>аттракционов.</w:t>
      </w:r>
    </w:p>
    <w:p w:rsidR="00E575F5" w:rsidRDefault="003A258C">
      <w:pPr>
        <w:pStyle w:val="a3"/>
        <w:ind w:right="1639" w:firstLine="708"/>
        <w:jc w:val="both"/>
      </w:pPr>
      <w:r>
        <w:rPr>
          <w:spacing w:val="-3"/>
        </w:rPr>
        <w:t xml:space="preserve">На </w:t>
      </w:r>
      <w:r>
        <w:t xml:space="preserve">территории Муниципального образования </w:t>
      </w:r>
      <w:r>
        <w:rPr>
          <w:spacing w:val="-3"/>
        </w:rPr>
        <w:t>"</w:t>
      </w:r>
      <w:proofErr w:type="spellStart"/>
      <w:r>
        <w:rPr>
          <w:spacing w:val="-3"/>
        </w:rPr>
        <w:t>Батуринское</w:t>
      </w:r>
      <w:proofErr w:type="spellEnd"/>
      <w:r>
        <w:rPr>
          <w:spacing w:val="-3"/>
        </w:rPr>
        <w:t xml:space="preserve"> </w:t>
      </w:r>
      <w:r>
        <w:t>сельское поселение" функционируют:</w:t>
      </w:r>
    </w:p>
    <w:p w:rsidR="00E575F5" w:rsidRDefault="003A258C">
      <w:pPr>
        <w:ind w:left="1260" w:right="8545"/>
        <w:jc w:val="both"/>
        <w:rPr>
          <w:i/>
          <w:sz w:val="24"/>
        </w:rPr>
      </w:pPr>
      <w:r>
        <w:rPr>
          <w:i/>
          <w:sz w:val="24"/>
        </w:rPr>
        <w:t>Центр досуга; Библиотеки.</w:t>
      </w:r>
    </w:p>
    <w:tbl>
      <w:tblPr>
        <w:tblW w:w="0" w:type="auto"/>
        <w:tblInd w:w="4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64"/>
        <w:gridCol w:w="1468"/>
        <w:gridCol w:w="1272"/>
        <w:gridCol w:w="791"/>
        <w:gridCol w:w="911"/>
        <w:gridCol w:w="991"/>
        <w:gridCol w:w="1130"/>
        <w:gridCol w:w="706"/>
        <w:gridCol w:w="1234"/>
        <w:gridCol w:w="930"/>
      </w:tblGrid>
      <w:tr w:rsidR="00E575F5">
        <w:trPr>
          <w:trHeight w:val="1491"/>
        </w:trPr>
        <w:tc>
          <w:tcPr>
            <w:tcW w:w="964" w:type="dxa"/>
            <w:shd w:val="clear" w:color="auto" w:fill="F1F1F1"/>
          </w:tcPr>
          <w:p w:rsidR="00E575F5" w:rsidRDefault="003A258C" w:rsidP="00D0108C">
            <w:pPr>
              <w:pStyle w:val="TableParagraph"/>
              <w:spacing w:before="52"/>
              <w:ind w:left="0" w:right="66"/>
              <w:rPr>
                <w:b/>
                <w:sz w:val="20"/>
              </w:rPr>
            </w:pPr>
            <w:proofErr w:type="spellStart"/>
            <w:r>
              <w:rPr>
                <w:b/>
                <w:sz w:val="20"/>
              </w:rPr>
              <w:t>Наимено</w:t>
            </w:r>
            <w:proofErr w:type="spellEnd"/>
            <w:r>
              <w:rPr>
                <w:b/>
                <w:sz w:val="20"/>
              </w:rPr>
              <w:t xml:space="preserve"> </w:t>
            </w:r>
            <w:proofErr w:type="spellStart"/>
            <w:r>
              <w:rPr>
                <w:b/>
                <w:sz w:val="20"/>
              </w:rPr>
              <w:t>вание</w:t>
            </w:r>
            <w:proofErr w:type="spellEnd"/>
            <w:r>
              <w:rPr>
                <w:b/>
                <w:sz w:val="20"/>
              </w:rPr>
              <w:t xml:space="preserve"> объекта</w:t>
            </w:r>
          </w:p>
        </w:tc>
        <w:tc>
          <w:tcPr>
            <w:tcW w:w="1468" w:type="dxa"/>
            <w:shd w:val="clear" w:color="auto" w:fill="F1F1F1"/>
          </w:tcPr>
          <w:p w:rsidR="00E575F5" w:rsidRDefault="003A258C" w:rsidP="00D0108C">
            <w:pPr>
              <w:pStyle w:val="TableParagraph"/>
              <w:spacing w:before="52"/>
              <w:ind w:left="0" w:right="299"/>
              <w:rPr>
                <w:b/>
                <w:sz w:val="20"/>
              </w:rPr>
            </w:pPr>
            <w:r>
              <w:rPr>
                <w:b/>
                <w:sz w:val="20"/>
              </w:rPr>
              <w:t>Адрес учреждения</w:t>
            </w:r>
          </w:p>
        </w:tc>
        <w:tc>
          <w:tcPr>
            <w:tcW w:w="1272" w:type="dxa"/>
            <w:shd w:val="clear" w:color="auto" w:fill="F1F1F1"/>
          </w:tcPr>
          <w:p w:rsidR="00E575F5" w:rsidRDefault="003A258C" w:rsidP="00D0108C">
            <w:pPr>
              <w:pStyle w:val="TableParagraph"/>
              <w:spacing w:before="52"/>
              <w:ind w:left="0" w:right="98"/>
              <w:rPr>
                <w:b/>
                <w:sz w:val="20"/>
              </w:rPr>
            </w:pPr>
            <w:r>
              <w:rPr>
                <w:b/>
                <w:sz w:val="20"/>
              </w:rPr>
              <w:t xml:space="preserve">Форма </w:t>
            </w:r>
            <w:proofErr w:type="spellStart"/>
            <w:r>
              <w:rPr>
                <w:b/>
                <w:sz w:val="20"/>
              </w:rPr>
              <w:t>собственнос</w:t>
            </w:r>
            <w:proofErr w:type="spellEnd"/>
            <w:r>
              <w:rPr>
                <w:b/>
                <w:sz w:val="20"/>
              </w:rPr>
              <w:t xml:space="preserve"> </w:t>
            </w:r>
            <w:proofErr w:type="spellStart"/>
            <w:r>
              <w:rPr>
                <w:b/>
                <w:sz w:val="20"/>
              </w:rPr>
              <w:t>ти</w:t>
            </w:r>
            <w:proofErr w:type="spellEnd"/>
          </w:p>
        </w:tc>
        <w:tc>
          <w:tcPr>
            <w:tcW w:w="791" w:type="dxa"/>
            <w:shd w:val="clear" w:color="auto" w:fill="F1F1F1"/>
          </w:tcPr>
          <w:p w:rsidR="00E575F5" w:rsidRDefault="003A258C" w:rsidP="00D0108C">
            <w:pPr>
              <w:pStyle w:val="TableParagraph"/>
              <w:spacing w:before="52"/>
              <w:ind w:left="0"/>
              <w:rPr>
                <w:b/>
                <w:sz w:val="20"/>
              </w:rPr>
            </w:pPr>
            <w:r>
              <w:rPr>
                <w:b/>
                <w:sz w:val="20"/>
              </w:rPr>
              <w:t>Тип здания</w:t>
            </w:r>
          </w:p>
        </w:tc>
        <w:tc>
          <w:tcPr>
            <w:tcW w:w="911" w:type="dxa"/>
            <w:shd w:val="clear" w:color="auto" w:fill="F1F1F1"/>
          </w:tcPr>
          <w:p w:rsidR="00E575F5" w:rsidRDefault="003A258C" w:rsidP="00D0108C">
            <w:pPr>
              <w:pStyle w:val="TableParagraph"/>
              <w:spacing w:before="52"/>
              <w:ind w:left="0"/>
              <w:rPr>
                <w:b/>
                <w:sz w:val="20"/>
              </w:rPr>
            </w:pPr>
            <w:proofErr w:type="spellStart"/>
            <w:r>
              <w:rPr>
                <w:b/>
                <w:sz w:val="20"/>
              </w:rPr>
              <w:t>Материа</w:t>
            </w:r>
            <w:proofErr w:type="spellEnd"/>
            <w:r>
              <w:rPr>
                <w:b/>
                <w:sz w:val="20"/>
              </w:rPr>
              <w:t xml:space="preserve"> л стен</w:t>
            </w:r>
          </w:p>
        </w:tc>
        <w:tc>
          <w:tcPr>
            <w:tcW w:w="991" w:type="dxa"/>
            <w:shd w:val="clear" w:color="auto" w:fill="F1F1F1"/>
          </w:tcPr>
          <w:p w:rsidR="00E575F5" w:rsidRDefault="003A258C" w:rsidP="00D0108C">
            <w:pPr>
              <w:pStyle w:val="TableParagraph"/>
              <w:spacing w:before="52"/>
              <w:ind w:left="0" w:right="62"/>
              <w:rPr>
                <w:b/>
                <w:sz w:val="20"/>
              </w:rPr>
            </w:pPr>
            <w:r>
              <w:rPr>
                <w:b/>
                <w:sz w:val="20"/>
              </w:rPr>
              <w:t xml:space="preserve">Год </w:t>
            </w:r>
            <w:proofErr w:type="spellStart"/>
            <w:r>
              <w:rPr>
                <w:b/>
                <w:sz w:val="20"/>
              </w:rPr>
              <w:t>постройк</w:t>
            </w:r>
            <w:proofErr w:type="spellEnd"/>
            <w:r>
              <w:rPr>
                <w:b/>
                <w:sz w:val="20"/>
              </w:rPr>
              <w:t xml:space="preserve"> и</w:t>
            </w:r>
          </w:p>
        </w:tc>
        <w:tc>
          <w:tcPr>
            <w:tcW w:w="1130" w:type="dxa"/>
            <w:shd w:val="clear" w:color="auto" w:fill="F1F1F1"/>
          </w:tcPr>
          <w:p w:rsidR="00E575F5" w:rsidRDefault="003A258C" w:rsidP="00D0108C">
            <w:pPr>
              <w:pStyle w:val="TableParagraph"/>
              <w:spacing w:before="52"/>
              <w:ind w:left="0" w:right="31"/>
              <w:rPr>
                <w:b/>
                <w:sz w:val="20"/>
              </w:rPr>
            </w:pPr>
            <w:r>
              <w:rPr>
                <w:b/>
                <w:sz w:val="20"/>
              </w:rPr>
              <w:t xml:space="preserve">Год </w:t>
            </w:r>
            <w:proofErr w:type="spellStart"/>
            <w:r>
              <w:rPr>
                <w:b/>
                <w:sz w:val="20"/>
              </w:rPr>
              <w:t>проведени</w:t>
            </w:r>
            <w:proofErr w:type="spellEnd"/>
            <w:r>
              <w:rPr>
                <w:b/>
                <w:sz w:val="20"/>
              </w:rPr>
              <w:t xml:space="preserve"> я кап. ремонта</w:t>
            </w:r>
          </w:p>
        </w:tc>
        <w:tc>
          <w:tcPr>
            <w:tcW w:w="706" w:type="dxa"/>
            <w:shd w:val="clear" w:color="auto" w:fill="F1F1F1"/>
          </w:tcPr>
          <w:p w:rsidR="00E575F5" w:rsidRDefault="003A258C" w:rsidP="00D0108C">
            <w:pPr>
              <w:pStyle w:val="TableParagraph"/>
              <w:spacing w:before="52"/>
              <w:ind w:left="0"/>
              <w:rPr>
                <w:b/>
                <w:sz w:val="20"/>
              </w:rPr>
            </w:pPr>
            <w:r>
              <w:rPr>
                <w:b/>
                <w:sz w:val="20"/>
              </w:rPr>
              <w:t>%</w:t>
            </w:r>
            <w:r w:rsidR="00D0108C">
              <w:rPr>
                <w:b/>
                <w:sz w:val="20"/>
              </w:rPr>
              <w:t xml:space="preserve"> </w:t>
            </w:r>
            <w:r>
              <w:rPr>
                <w:b/>
                <w:sz w:val="20"/>
              </w:rPr>
              <w:t>износа</w:t>
            </w:r>
          </w:p>
        </w:tc>
        <w:tc>
          <w:tcPr>
            <w:tcW w:w="1234" w:type="dxa"/>
            <w:shd w:val="clear" w:color="auto" w:fill="F1F1F1"/>
          </w:tcPr>
          <w:p w:rsidR="00E575F5" w:rsidRDefault="003A258C" w:rsidP="00D0108C">
            <w:pPr>
              <w:pStyle w:val="TableParagraph"/>
              <w:spacing w:before="52"/>
              <w:ind w:left="0" w:right="84"/>
              <w:rPr>
                <w:b/>
                <w:sz w:val="20"/>
              </w:rPr>
            </w:pPr>
            <w:proofErr w:type="spellStart"/>
            <w:r>
              <w:rPr>
                <w:b/>
                <w:sz w:val="20"/>
              </w:rPr>
              <w:t>Среднегодо</w:t>
            </w:r>
            <w:proofErr w:type="spellEnd"/>
            <w:r>
              <w:rPr>
                <w:b/>
                <w:sz w:val="20"/>
              </w:rPr>
              <w:t xml:space="preserve"> </w:t>
            </w:r>
            <w:proofErr w:type="spellStart"/>
            <w:r>
              <w:rPr>
                <w:b/>
                <w:sz w:val="20"/>
              </w:rPr>
              <w:t>вая</w:t>
            </w:r>
            <w:proofErr w:type="spellEnd"/>
            <w:r>
              <w:rPr>
                <w:b/>
                <w:sz w:val="20"/>
              </w:rPr>
              <w:t>/</w:t>
            </w:r>
            <w:proofErr w:type="spellStart"/>
            <w:r>
              <w:rPr>
                <w:b/>
                <w:sz w:val="20"/>
              </w:rPr>
              <w:t>среднес</w:t>
            </w:r>
            <w:proofErr w:type="spellEnd"/>
            <w:r>
              <w:rPr>
                <w:b/>
                <w:sz w:val="20"/>
              </w:rPr>
              <w:t xml:space="preserve"> </w:t>
            </w:r>
            <w:proofErr w:type="spellStart"/>
            <w:r>
              <w:rPr>
                <w:b/>
                <w:sz w:val="20"/>
              </w:rPr>
              <w:t>писочная</w:t>
            </w:r>
            <w:proofErr w:type="spellEnd"/>
            <w:r>
              <w:rPr>
                <w:b/>
                <w:sz w:val="20"/>
              </w:rPr>
              <w:t xml:space="preserve"> </w:t>
            </w:r>
            <w:proofErr w:type="spellStart"/>
            <w:r>
              <w:rPr>
                <w:b/>
                <w:sz w:val="20"/>
              </w:rPr>
              <w:t>численност</w:t>
            </w:r>
            <w:proofErr w:type="spellEnd"/>
            <w:r>
              <w:rPr>
                <w:b/>
                <w:sz w:val="20"/>
              </w:rPr>
              <w:t xml:space="preserve"> ь</w:t>
            </w:r>
          </w:p>
        </w:tc>
        <w:tc>
          <w:tcPr>
            <w:tcW w:w="930" w:type="dxa"/>
            <w:shd w:val="clear" w:color="auto" w:fill="F1F1F1"/>
          </w:tcPr>
          <w:p w:rsidR="00E575F5" w:rsidRDefault="003A258C" w:rsidP="00D0108C">
            <w:pPr>
              <w:pStyle w:val="TableParagraph"/>
              <w:spacing w:before="52"/>
              <w:ind w:left="0" w:right="119"/>
              <w:rPr>
                <w:b/>
                <w:sz w:val="20"/>
              </w:rPr>
            </w:pPr>
            <w:r>
              <w:rPr>
                <w:b/>
                <w:sz w:val="20"/>
              </w:rPr>
              <w:t>Число мест (</w:t>
            </w:r>
            <w:proofErr w:type="spellStart"/>
            <w:r>
              <w:rPr>
                <w:b/>
                <w:sz w:val="20"/>
              </w:rPr>
              <w:t>посеще</w:t>
            </w:r>
            <w:proofErr w:type="spellEnd"/>
            <w:r>
              <w:rPr>
                <w:b/>
                <w:sz w:val="20"/>
              </w:rPr>
              <w:t xml:space="preserve"> </w:t>
            </w:r>
            <w:proofErr w:type="spellStart"/>
            <w:r>
              <w:rPr>
                <w:b/>
                <w:sz w:val="20"/>
              </w:rPr>
              <w:t>ний</w:t>
            </w:r>
            <w:proofErr w:type="spellEnd"/>
            <w:r>
              <w:rPr>
                <w:b/>
                <w:sz w:val="20"/>
              </w:rPr>
              <w:t>) в одну смену</w:t>
            </w:r>
          </w:p>
        </w:tc>
      </w:tr>
      <w:tr w:rsidR="00E575F5">
        <w:trPr>
          <w:trHeight w:val="366"/>
        </w:trPr>
        <w:tc>
          <w:tcPr>
            <w:tcW w:w="10397" w:type="dxa"/>
            <w:gridSpan w:val="10"/>
          </w:tcPr>
          <w:p w:rsidR="00E575F5" w:rsidRDefault="003A258C" w:rsidP="00D0108C">
            <w:pPr>
              <w:pStyle w:val="TableParagraph"/>
              <w:spacing w:before="52"/>
              <w:ind w:left="0"/>
              <w:rPr>
                <w:b/>
                <w:sz w:val="20"/>
              </w:rPr>
            </w:pPr>
            <w:r>
              <w:rPr>
                <w:b/>
                <w:sz w:val="20"/>
              </w:rPr>
              <w:t>Общедоступные библиотеки</w:t>
            </w:r>
          </w:p>
        </w:tc>
      </w:tr>
      <w:tr w:rsidR="00E575F5">
        <w:trPr>
          <w:trHeight w:val="799"/>
        </w:trPr>
        <w:tc>
          <w:tcPr>
            <w:tcW w:w="964" w:type="dxa"/>
          </w:tcPr>
          <w:p w:rsidR="00E575F5" w:rsidRDefault="003A258C" w:rsidP="00D0108C">
            <w:pPr>
              <w:pStyle w:val="TableParagraph"/>
              <w:spacing w:before="48"/>
              <w:ind w:left="0" w:right="39"/>
              <w:rPr>
                <w:i/>
                <w:sz w:val="20"/>
              </w:rPr>
            </w:pPr>
            <w:proofErr w:type="spellStart"/>
            <w:r>
              <w:rPr>
                <w:i/>
                <w:sz w:val="20"/>
              </w:rPr>
              <w:t>Библиоте</w:t>
            </w:r>
            <w:proofErr w:type="spellEnd"/>
            <w:r>
              <w:rPr>
                <w:i/>
                <w:sz w:val="20"/>
              </w:rPr>
              <w:t xml:space="preserve"> ка</w:t>
            </w:r>
          </w:p>
        </w:tc>
        <w:tc>
          <w:tcPr>
            <w:tcW w:w="1468" w:type="dxa"/>
          </w:tcPr>
          <w:p w:rsidR="00E575F5" w:rsidRDefault="003A258C" w:rsidP="00D0108C">
            <w:pPr>
              <w:pStyle w:val="TableParagraph"/>
              <w:spacing w:before="48"/>
              <w:ind w:left="0"/>
              <w:rPr>
                <w:i/>
                <w:sz w:val="20"/>
              </w:rPr>
            </w:pPr>
            <w:r>
              <w:rPr>
                <w:i/>
                <w:sz w:val="20"/>
              </w:rPr>
              <w:t>с. Батурино, ул. Рабочая, 21</w:t>
            </w:r>
          </w:p>
        </w:tc>
        <w:tc>
          <w:tcPr>
            <w:tcW w:w="1272" w:type="dxa"/>
          </w:tcPr>
          <w:p w:rsidR="00E575F5" w:rsidRDefault="003A258C" w:rsidP="00D0108C">
            <w:pPr>
              <w:pStyle w:val="TableParagraph"/>
              <w:spacing w:before="48"/>
              <w:ind w:left="0" w:right="96"/>
              <w:rPr>
                <w:i/>
                <w:sz w:val="20"/>
              </w:rPr>
            </w:pPr>
            <w:proofErr w:type="spellStart"/>
            <w:r>
              <w:rPr>
                <w:i/>
                <w:sz w:val="20"/>
              </w:rPr>
              <w:t>муниципальн</w:t>
            </w:r>
            <w:proofErr w:type="spellEnd"/>
            <w:r>
              <w:rPr>
                <w:i/>
                <w:sz w:val="20"/>
              </w:rPr>
              <w:t xml:space="preserve"> </w:t>
            </w:r>
            <w:proofErr w:type="spellStart"/>
            <w:r>
              <w:rPr>
                <w:i/>
                <w:sz w:val="20"/>
              </w:rPr>
              <w:t>ая</w:t>
            </w:r>
            <w:proofErr w:type="spellEnd"/>
          </w:p>
        </w:tc>
        <w:tc>
          <w:tcPr>
            <w:tcW w:w="791" w:type="dxa"/>
          </w:tcPr>
          <w:p w:rsidR="00E575F5" w:rsidRDefault="003A258C" w:rsidP="00D0108C">
            <w:pPr>
              <w:pStyle w:val="TableParagraph"/>
              <w:spacing w:before="48"/>
              <w:ind w:left="0" w:right="44"/>
              <w:jc w:val="both"/>
              <w:rPr>
                <w:i/>
                <w:sz w:val="20"/>
              </w:rPr>
            </w:pPr>
            <w:proofErr w:type="spellStart"/>
            <w:r>
              <w:rPr>
                <w:i/>
                <w:sz w:val="20"/>
              </w:rPr>
              <w:t>приспос</w:t>
            </w:r>
            <w:proofErr w:type="spellEnd"/>
            <w:r>
              <w:rPr>
                <w:i/>
                <w:sz w:val="20"/>
              </w:rPr>
              <w:t xml:space="preserve"> </w:t>
            </w:r>
            <w:proofErr w:type="spellStart"/>
            <w:r>
              <w:rPr>
                <w:i/>
                <w:sz w:val="20"/>
              </w:rPr>
              <w:t>обленно</w:t>
            </w:r>
            <w:proofErr w:type="spellEnd"/>
            <w:r>
              <w:rPr>
                <w:i/>
                <w:sz w:val="20"/>
              </w:rPr>
              <w:t xml:space="preserve"> е</w:t>
            </w:r>
          </w:p>
        </w:tc>
        <w:tc>
          <w:tcPr>
            <w:tcW w:w="911" w:type="dxa"/>
          </w:tcPr>
          <w:p w:rsidR="00E575F5" w:rsidRDefault="003A258C" w:rsidP="00D0108C">
            <w:pPr>
              <w:pStyle w:val="TableParagraph"/>
              <w:spacing w:before="48"/>
              <w:ind w:left="0"/>
              <w:rPr>
                <w:i/>
                <w:sz w:val="20"/>
              </w:rPr>
            </w:pPr>
            <w:r>
              <w:rPr>
                <w:i/>
                <w:sz w:val="20"/>
              </w:rPr>
              <w:t>дерево</w:t>
            </w:r>
          </w:p>
        </w:tc>
        <w:tc>
          <w:tcPr>
            <w:tcW w:w="991" w:type="dxa"/>
          </w:tcPr>
          <w:p w:rsidR="00E575F5" w:rsidRDefault="003A258C" w:rsidP="00D0108C">
            <w:pPr>
              <w:pStyle w:val="TableParagraph"/>
              <w:spacing w:before="48"/>
              <w:ind w:left="0" w:right="282"/>
              <w:rPr>
                <w:i/>
                <w:sz w:val="20"/>
              </w:rPr>
            </w:pPr>
            <w:r>
              <w:rPr>
                <w:i/>
                <w:sz w:val="20"/>
              </w:rPr>
              <w:t>нет данных</w:t>
            </w:r>
          </w:p>
        </w:tc>
        <w:tc>
          <w:tcPr>
            <w:tcW w:w="1130" w:type="dxa"/>
          </w:tcPr>
          <w:p w:rsidR="00E575F5" w:rsidRDefault="003A258C" w:rsidP="00D0108C">
            <w:pPr>
              <w:pStyle w:val="TableParagraph"/>
              <w:spacing w:before="48"/>
              <w:ind w:left="0"/>
              <w:rPr>
                <w:i/>
                <w:sz w:val="20"/>
              </w:rPr>
            </w:pPr>
            <w:r>
              <w:rPr>
                <w:i/>
                <w:sz w:val="20"/>
              </w:rPr>
              <w:t>2009</w:t>
            </w:r>
          </w:p>
        </w:tc>
        <w:tc>
          <w:tcPr>
            <w:tcW w:w="706" w:type="dxa"/>
          </w:tcPr>
          <w:p w:rsidR="00E575F5" w:rsidRDefault="003A258C" w:rsidP="00D0108C">
            <w:pPr>
              <w:pStyle w:val="TableParagraph"/>
              <w:spacing w:before="48"/>
              <w:ind w:left="0"/>
              <w:rPr>
                <w:i/>
                <w:sz w:val="20"/>
              </w:rPr>
            </w:pPr>
            <w:r>
              <w:rPr>
                <w:i/>
                <w:w w:val="99"/>
                <w:sz w:val="20"/>
              </w:rPr>
              <w:t>-</w:t>
            </w:r>
          </w:p>
        </w:tc>
        <w:tc>
          <w:tcPr>
            <w:tcW w:w="1234" w:type="dxa"/>
          </w:tcPr>
          <w:p w:rsidR="00E575F5" w:rsidRDefault="003A258C" w:rsidP="00D0108C">
            <w:pPr>
              <w:pStyle w:val="TableParagraph"/>
              <w:spacing w:before="48"/>
              <w:ind w:left="0"/>
              <w:rPr>
                <w:i/>
                <w:sz w:val="20"/>
              </w:rPr>
            </w:pPr>
            <w:r>
              <w:rPr>
                <w:i/>
                <w:sz w:val="20"/>
              </w:rPr>
              <w:t>2</w:t>
            </w:r>
          </w:p>
        </w:tc>
        <w:tc>
          <w:tcPr>
            <w:tcW w:w="930" w:type="dxa"/>
          </w:tcPr>
          <w:p w:rsidR="00E575F5" w:rsidRDefault="003A258C" w:rsidP="00D0108C">
            <w:pPr>
              <w:pStyle w:val="TableParagraph"/>
              <w:spacing w:before="48"/>
              <w:ind w:left="0"/>
              <w:rPr>
                <w:i/>
                <w:sz w:val="20"/>
              </w:rPr>
            </w:pPr>
            <w:r>
              <w:rPr>
                <w:i/>
                <w:sz w:val="20"/>
              </w:rPr>
              <w:t>10</w:t>
            </w:r>
          </w:p>
        </w:tc>
      </w:tr>
      <w:tr w:rsidR="00E575F5">
        <w:trPr>
          <w:trHeight w:val="338"/>
        </w:trPr>
        <w:tc>
          <w:tcPr>
            <w:tcW w:w="10397" w:type="dxa"/>
            <w:gridSpan w:val="10"/>
          </w:tcPr>
          <w:p w:rsidR="00E575F5" w:rsidRDefault="003A258C" w:rsidP="00D0108C">
            <w:pPr>
              <w:pStyle w:val="TableParagraph"/>
              <w:spacing w:before="52"/>
              <w:ind w:left="0"/>
              <w:rPr>
                <w:b/>
                <w:sz w:val="20"/>
              </w:rPr>
            </w:pPr>
            <w:r>
              <w:rPr>
                <w:b/>
                <w:sz w:val="20"/>
              </w:rPr>
              <w:t>Учреждения клубного типа</w:t>
            </w:r>
          </w:p>
        </w:tc>
      </w:tr>
      <w:tr w:rsidR="00E575F5">
        <w:trPr>
          <w:trHeight w:val="851"/>
        </w:trPr>
        <w:tc>
          <w:tcPr>
            <w:tcW w:w="964" w:type="dxa"/>
          </w:tcPr>
          <w:p w:rsidR="00E575F5" w:rsidRDefault="003A258C" w:rsidP="00D0108C">
            <w:pPr>
              <w:pStyle w:val="TableParagraph"/>
              <w:spacing w:before="48" w:line="242" w:lineRule="auto"/>
              <w:ind w:left="0" w:right="301"/>
              <w:rPr>
                <w:i/>
                <w:sz w:val="20"/>
              </w:rPr>
            </w:pPr>
            <w:r>
              <w:rPr>
                <w:i/>
                <w:sz w:val="20"/>
              </w:rPr>
              <w:t>Центр досуга</w:t>
            </w:r>
          </w:p>
        </w:tc>
        <w:tc>
          <w:tcPr>
            <w:tcW w:w="1468" w:type="dxa"/>
          </w:tcPr>
          <w:p w:rsidR="00E575F5" w:rsidRDefault="003A258C" w:rsidP="00D0108C">
            <w:pPr>
              <w:pStyle w:val="TableParagraph"/>
              <w:spacing w:before="48" w:line="242" w:lineRule="auto"/>
              <w:ind w:left="0"/>
              <w:rPr>
                <w:i/>
                <w:sz w:val="20"/>
              </w:rPr>
            </w:pPr>
            <w:r>
              <w:rPr>
                <w:i/>
                <w:sz w:val="20"/>
              </w:rPr>
              <w:t>с. Батурино, ул. Трактовая, 29</w:t>
            </w:r>
          </w:p>
        </w:tc>
        <w:tc>
          <w:tcPr>
            <w:tcW w:w="1272" w:type="dxa"/>
          </w:tcPr>
          <w:p w:rsidR="00E575F5" w:rsidRDefault="003A258C" w:rsidP="00D0108C">
            <w:pPr>
              <w:pStyle w:val="TableParagraph"/>
              <w:spacing w:before="48" w:line="242" w:lineRule="auto"/>
              <w:ind w:left="0" w:right="96"/>
              <w:rPr>
                <w:i/>
                <w:sz w:val="20"/>
              </w:rPr>
            </w:pPr>
            <w:proofErr w:type="spellStart"/>
            <w:r>
              <w:rPr>
                <w:i/>
                <w:sz w:val="20"/>
              </w:rPr>
              <w:t>муниципальн</w:t>
            </w:r>
            <w:proofErr w:type="spellEnd"/>
            <w:r>
              <w:rPr>
                <w:i/>
                <w:sz w:val="20"/>
              </w:rPr>
              <w:t xml:space="preserve"> </w:t>
            </w:r>
            <w:proofErr w:type="spellStart"/>
            <w:r>
              <w:rPr>
                <w:i/>
                <w:sz w:val="20"/>
              </w:rPr>
              <w:t>ая</w:t>
            </w:r>
            <w:proofErr w:type="spellEnd"/>
          </w:p>
        </w:tc>
        <w:tc>
          <w:tcPr>
            <w:tcW w:w="791" w:type="dxa"/>
          </w:tcPr>
          <w:p w:rsidR="00E575F5" w:rsidRDefault="003A258C" w:rsidP="00D0108C">
            <w:pPr>
              <w:pStyle w:val="TableParagraph"/>
              <w:spacing w:before="48"/>
              <w:ind w:left="0" w:right="44"/>
              <w:jc w:val="both"/>
              <w:rPr>
                <w:i/>
                <w:sz w:val="20"/>
              </w:rPr>
            </w:pPr>
            <w:proofErr w:type="spellStart"/>
            <w:r>
              <w:rPr>
                <w:i/>
                <w:sz w:val="20"/>
              </w:rPr>
              <w:t>приспос</w:t>
            </w:r>
            <w:proofErr w:type="spellEnd"/>
            <w:r>
              <w:rPr>
                <w:i/>
                <w:sz w:val="20"/>
              </w:rPr>
              <w:t xml:space="preserve"> </w:t>
            </w:r>
            <w:proofErr w:type="spellStart"/>
            <w:r>
              <w:rPr>
                <w:i/>
                <w:sz w:val="20"/>
              </w:rPr>
              <w:t>обленно</w:t>
            </w:r>
            <w:proofErr w:type="spellEnd"/>
            <w:r>
              <w:rPr>
                <w:i/>
                <w:sz w:val="20"/>
              </w:rPr>
              <w:t xml:space="preserve"> е</w:t>
            </w:r>
          </w:p>
        </w:tc>
        <w:tc>
          <w:tcPr>
            <w:tcW w:w="911" w:type="dxa"/>
          </w:tcPr>
          <w:p w:rsidR="00E575F5" w:rsidRDefault="003A258C" w:rsidP="00D0108C">
            <w:pPr>
              <w:pStyle w:val="TableParagraph"/>
              <w:spacing w:before="48"/>
              <w:ind w:left="0"/>
              <w:rPr>
                <w:i/>
                <w:sz w:val="20"/>
              </w:rPr>
            </w:pPr>
            <w:r>
              <w:rPr>
                <w:i/>
                <w:sz w:val="20"/>
              </w:rPr>
              <w:t>кирпич</w:t>
            </w:r>
          </w:p>
        </w:tc>
        <w:tc>
          <w:tcPr>
            <w:tcW w:w="991" w:type="dxa"/>
          </w:tcPr>
          <w:p w:rsidR="00E575F5" w:rsidRDefault="003A258C" w:rsidP="00D0108C">
            <w:pPr>
              <w:pStyle w:val="TableParagraph"/>
              <w:spacing w:before="48"/>
              <w:ind w:left="0"/>
              <w:rPr>
                <w:i/>
                <w:sz w:val="20"/>
              </w:rPr>
            </w:pPr>
            <w:r>
              <w:rPr>
                <w:i/>
                <w:sz w:val="20"/>
              </w:rPr>
              <w:t>1983</w:t>
            </w:r>
          </w:p>
        </w:tc>
        <w:tc>
          <w:tcPr>
            <w:tcW w:w="1130" w:type="dxa"/>
          </w:tcPr>
          <w:p w:rsidR="00E575F5" w:rsidRDefault="003A258C" w:rsidP="00D0108C">
            <w:pPr>
              <w:pStyle w:val="TableParagraph"/>
              <w:spacing w:before="48"/>
              <w:ind w:left="0"/>
              <w:rPr>
                <w:i/>
                <w:sz w:val="20"/>
              </w:rPr>
            </w:pPr>
            <w:r>
              <w:rPr>
                <w:i/>
                <w:sz w:val="20"/>
              </w:rPr>
              <w:t>2010</w:t>
            </w:r>
          </w:p>
        </w:tc>
        <w:tc>
          <w:tcPr>
            <w:tcW w:w="706" w:type="dxa"/>
          </w:tcPr>
          <w:p w:rsidR="00E575F5" w:rsidRDefault="003A258C" w:rsidP="00D0108C">
            <w:pPr>
              <w:pStyle w:val="TableParagraph"/>
              <w:spacing w:before="48"/>
              <w:ind w:left="0"/>
              <w:rPr>
                <w:i/>
                <w:sz w:val="20"/>
              </w:rPr>
            </w:pPr>
            <w:r>
              <w:rPr>
                <w:i/>
                <w:w w:val="99"/>
                <w:sz w:val="20"/>
              </w:rPr>
              <w:t>-</w:t>
            </w:r>
          </w:p>
        </w:tc>
        <w:tc>
          <w:tcPr>
            <w:tcW w:w="1234" w:type="dxa"/>
          </w:tcPr>
          <w:p w:rsidR="00E575F5" w:rsidRDefault="003A258C" w:rsidP="00D0108C">
            <w:pPr>
              <w:pStyle w:val="TableParagraph"/>
              <w:spacing w:before="48"/>
              <w:ind w:left="0"/>
              <w:rPr>
                <w:i/>
                <w:sz w:val="20"/>
              </w:rPr>
            </w:pPr>
            <w:r>
              <w:rPr>
                <w:i/>
                <w:sz w:val="20"/>
              </w:rPr>
              <w:t>2</w:t>
            </w:r>
          </w:p>
        </w:tc>
        <w:tc>
          <w:tcPr>
            <w:tcW w:w="930" w:type="dxa"/>
          </w:tcPr>
          <w:p w:rsidR="00E575F5" w:rsidRDefault="003A258C" w:rsidP="00D0108C">
            <w:pPr>
              <w:pStyle w:val="TableParagraph"/>
              <w:spacing w:before="48"/>
              <w:ind w:left="0"/>
              <w:rPr>
                <w:i/>
                <w:sz w:val="20"/>
              </w:rPr>
            </w:pPr>
            <w:r>
              <w:rPr>
                <w:i/>
                <w:sz w:val="20"/>
              </w:rPr>
              <w:t>32</w:t>
            </w:r>
          </w:p>
        </w:tc>
      </w:tr>
    </w:tbl>
    <w:p w:rsidR="00E575F5" w:rsidRDefault="00E575F5">
      <w:pPr>
        <w:pStyle w:val="a3"/>
        <w:spacing w:before="8"/>
        <w:ind w:left="0"/>
        <w:rPr>
          <w:i/>
          <w:sz w:val="12"/>
        </w:rPr>
      </w:pPr>
    </w:p>
    <w:p w:rsidR="00E575F5" w:rsidRDefault="003A258C">
      <w:pPr>
        <w:pStyle w:val="4"/>
        <w:spacing w:before="90"/>
        <w:ind w:left="3253"/>
      </w:pPr>
      <w:r>
        <w:t>Объекты физической культуры и массового спорта</w:t>
      </w:r>
    </w:p>
    <w:p w:rsidR="00E575F5" w:rsidRDefault="003A258C">
      <w:pPr>
        <w:pStyle w:val="a3"/>
        <w:ind w:right="686" w:firstLine="708"/>
        <w:jc w:val="both"/>
      </w:pPr>
      <w:r>
        <w:t>Согласно ст. 14 Федерального закона №131-ФЗ от 06.10.2003г. к вопросам местного значения поселения относится обеспечение условий для развития на территории поселения физической культуры и массового спорта.</w:t>
      </w:r>
    </w:p>
    <w:p w:rsidR="00E575F5" w:rsidRDefault="003A258C">
      <w:pPr>
        <w:pStyle w:val="a3"/>
        <w:ind w:right="688" w:firstLine="708"/>
        <w:jc w:val="both"/>
      </w:pPr>
      <w:r>
        <w:t xml:space="preserve">К нормируемым учреждениям физкультуры и спорта относятся стадионы и спортзалы, как правило, совмещенные со школами в сельских поселениях (повседневное обслуживание), </w:t>
      </w:r>
      <w:r>
        <w:lastRenderedPageBreak/>
        <w:t>бассейн (периодическое обслуживание). Кроме того, в населенных пунктах могут размещаться детские спортивные школы и спортивные центры.</w:t>
      </w:r>
    </w:p>
    <w:p w:rsidR="00E575F5" w:rsidRDefault="003A258C">
      <w:pPr>
        <w:pStyle w:val="a3"/>
        <w:ind w:right="695" w:firstLine="720"/>
        <w:jc w:val="both"/>
      </w:pPr>
      <w:r>
        <w:t xml:space="preserve">Спортивные залы, расположенные </w:t>
      </w:r>
      <w:r w:rsidR="00AA7415">
        <w:t>при школах,</w:t>
      </w:r>
      <w:r>
        <w:t xml:space="preserve"> так же могут использоваться взрослым населением для занятий спортом. Тем не менее, взрослое население испытывает острый дефицит в объектах физкультуры и спорта.</w:t>
      </w:r>
    </w:p>
    <w:p w:rsidR="00E575F5" w:rsidRDefault="003A258C">
      <w:pPr>
        <w:pStyle w:val="a3"/>
        <w:ind w:right="688" w:firstLine="780"/>
        <w:jc w:val="both"/>
      </w:pPr>
      <w:r>
        <w:rPr>
          <w:spacing w:val="-3"/>
        </w:rPr>
        <w:t xml:space="preserve">На </w:t>
      </w:r>
      <w:r>
        <w:t xml:space="preserve">территории Муниципального образования </w:t>
      </w:r>
      <w:r>
        <w:rPr>
          <w:spacing w:val="-3"/>
        </w:rPr>
        <w:t>"</w:t>
      </w:r>
      <w:proofErr w:type="spellStart"/>
      <w:r>
        <w:rPr>
          <w:spacing w:val="-3"/>
        </w:rPr>
        <w:t>Батуринское</w:t>
      </w:r>
      <w:proofErr w:type="spellEnd"/>
      <w:r>
        <w:rPr>
          <w:spacing w:val="-3"/>
        </w:rPr>
        <w:t xml:space="preserve"> </w:t>
      </w:r>
      <w:r>
        <w:t xml:space="preserve">сельское поселение" объекты массового спорта представлены спортивными площадками и спортивными залами при </w:t>
      </w:r>
      <w:r>
        <w:rPr>
          <w:spacing w:val="-3"/>
        </w:rPr>
        <w:t>школах.</w:t>
      </w:r>
    </w:p>
    <w:p w:rsidR="00E575F5" w:rsidRDefault="003A258C">
      <w:pPr>
        <w:pStyle w:val="a3"/>
        <w:ind w:right="698" w:firstLine="720"/>
        <w:jc w:val="both"/>
      </w:pPr>
      <w:r>
        <w:t>С точки зрения удаленности для учреждений повседневного обслуживания от потребителей установлен радиус пешеходной доступности - 500 м.</w:t>
      </w:r>
    </w:p>
    <w:p w:rsidR="00E575F5" w:rsidRDefault="00E575F5">
      <w:pPr>
        <w:pStyle w:val="a3"/>
        <w:spacing w:before="2"/>
        <w:ind w:left="0"/>
        <w:rPr>
          <w:sz w:val="21"/>
        </w:rPr>
      </w:pPr>
    </w:p>
    <w:p w:rsidR="00E575F5" w:rsidRDefault="003A258C">
      <w:pPr>
        <w:pStyle w:val="4"/>
        <w:spacing w:after="5" w:line="240" w:lineRule="auto"/>
        <w:ind w:left="2705" w:hanging="1777"/>
        <w:jc w:val="left"/>
      </w:pPr>
      <w:r>
        <w:t>Сведения о принятых проектом генерального плана радиусах доступности учреждений социальной инфраструктуры представлены в таблице</w:t>
      </w:r>
    </w:p>
    <w:tbl>
      <w:tblPr>
        <w:tblW w:w="0" w:type="auto"/>
        <w:tblInd w:w="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5461"/>
        <w:gridCol w:w="4465"/>
      </w:tblGrid>
      <w:tr w:rsidR="00E575F5" w:rsidTr="00AA7415">
        <w:trPr>
          <w:trHeight w:val="274"/>
        </w:trPr>
        <w:tc>
          <w:tcPr>
            <w:tcW w:w="5461" w:type="dxa"/>
            <w:shd w:val="clear" w:color="auto" w:fill="F1F1F1"/>
          </w:tcPr>
          <w:p w:rsidR="00E575F5" w:rsidRDefault="003A258C">
            <w:pPr>
              <w:pStyle w:val="TableParagraph"/>
              <w:spacing w:line="254" w:lineRule="exact"/>
              <w:ind w:left="395"/>
              <w:rPr>
                <w:b/>
                <w:sz w:val="24"/>
              </w:rPr>
            </w:pPr>
            <w:r>
              <w:rPr>
                <w:b/>
                <w:sz w:val="24"/>
              </w:rPr>
              <w:t>Учреждения и предприятия обслуживания</w:t>
            </w:r>
          </w:p>
        </w:tc>
        <w:tc>
          <w:tcPr>
            <w:tcW w:w="4465" w:type="dxa"/>
            <w:shd w:val="clear" w:color="auto" w:fill="F1F1F1"/>
          </w:tcPr>
          <w:p w:rsidR="00E575F5" w:rsidRDefault="003A258C">
            <w:pPr>
              <w:pStyle w:val="TableParagraph"/>
              <w:spacing w:line="254" w:lineRule="exact"/>
              <w:ind w:left="1043"/>
              <w:rPr>
                <w:b/>
                <w:sz w:val="24"/>
              </w:rPr>
            </w:pPr>
            <w:r>
              <w:rPr>
                <w:b/>
                <w:sz w:val="24"/>
              </w:rPr>
              <w:t>Радиус обслуживания</w:t>
            </w:r>
          </w:p>
        </w:tc>
      </w:tr>
      <w:tr w:rsidR="00E575F5" w:rsidTr="00AA7415">
        <w:trPr>
          <w:trHeight w:val="277"/>
        </w:trPr>
        <w:tc>
          <w:tcPr>
            <w:tcW w:w="5461" w:type="dxa"/>
          </w:tcPr>
          <w:p w:rsidR="00E575F5" w:rsidRDefault="003A258C">
            <w:pPr>
              <w:pStyle w:val="TableParagraph"/>
              <w:spacing w:line="258" w:lineRule="exact"/>
              <w:rPr>
                <w:sz w:val="24"/>
              </w:rPr>
            </w:pPr>
            <w:r>
              <w:rPr>
                <w:sz w:val="24"/>
              </w:rPr>
              <w:t>Детские дошкольные учреждения</w:t>
            </w:r>
          </w:p>
        </w:tc>
        <w:tc>
          <w:tcPr>
            <w:tcW w:w="4465" w:type="dxa"/>
          </w:tcPr>
          <w:p w:rsidR="00E575F5" w:rsidRDefault="003A258C">
            <w:pPr>
              <w:pStyle w:val="TableParagraph"/>
              <w:spacing w:line="258" w:lineRule="exact"/>
              <w:ind w:left="167"/>
              <w:rPr>
                <w:sz w:val="24"/>
              </w:rPr>
            </w:pPr>
            <w:r>
              <w:rPr>
                <w:sz w:val="24"/>
              </w:rPr>
              <w:t>Сельский нас. пункт – 500м</w:t>
            </w:r>
          </w:p>
        </w:tc>
      </w:tr>
      <w:tr w:rsidR="00E575F5" w:rsidTr="00AA7415">
        <w:trPr>
          <w:trHeight w:val="826"/>
        </w:trPr>
        <w:tc>
          <w:tcPr>
            <w:tcW w:w="5461" w:type="dxa"/>
          </w:tcPr>
          <w:p w:rsidR="00E575F5" w:rsidRDefault="003A258C">
            <w:pPr>
              <w:pStyle w:val="TableParagraph"/>
              <w:spacing w:line="267" w:lineRule="exact"/>
              <w:rPr>
                <w:sz w:val="24"/>
              </w:rPr>
            </w:pPr>
            <w:r>
              <w:rPr>
                <w:sz w:val="24"/>
              </w:rPr>
              <w:t>Общеобразовательные школы</w:t>
            </w:r>
          </w:p>
        </w:tc>
        <w:tc>
          <w:tcPr>
            <w:tcW w:w="4465" w:type="dxa"/>
          </w:tcPr>
          <w:p w:rsidR="00E575F5" w:rsidRDefault="003A258C">
            <w:pPr>
              <w:pStyle w:val="TableParagraph"/>
              <w:spacing w:line="267" w:lineRule="exact"/>
              <w:rPr>
                <w:sz w:val="24"/>
              </w:rPr>
            </w:pPr>
            <w:r>
              <w:rPr>
                <w:sz w:val="24"/>
              </w:rPr>
              <w:t>Сельские нас. пункты - 2км (для 1</w:t>
            </w:r>
          </w:p>
          <w:p w:rsidR="00E575F5" w:rsidRDefault="003A258C">
            <w:pPr>
              <w:pStyle w:val="TableParagraph"/>
              <w:spacing w:line="270" w:lineRule="atLeast"/>
              <w:rPr>
                <w:sz w:val="24"/>
              </w:rPr>
            </w:pPr>
            <w:r>
              <w:rPr>
                <w:sz w:val="24"/>
              </w:rPr>
              <w:t>ступени - НОШ), (2-3 ступени - СОШ, ООШ) -</w:t>
            </w:r>
            <w:r>
              <w:rPr>
                <w:spacing w:val="55"/>
                <w:sz w:val="24"/>
              </w:rPr>
              <w:t xml:space="preserve"> </w:t>
            </w:r>
            <w:r>
              <w:rPr>
                <w:sz w:val="24"/>
              </w:rPr>
              <w:t>4км</w:t>
            </w:r>
          </w:p>
        </w:tc>
      </w:tr>
      <w:tr w:rsidR="00E575F5" w:rsidTr="00AA7415">
        <w:trPr>
          <w:trHeight w:val="278"/>
        </w:trPr>
        <w:tc>
          <w:tcPr>
            <w:tcW w:w="5461" w:type="dxa"/>
          </w:tcPr>
          <w:p w:rsidR="00E575F5" w:rsidRDefault="003A258C">
            <w:pPr>
              <w:pStyle w:val="TableParagraph"/>
              <w:spacing w:line="258" w:lineRule="exact"/>
              <w:rPr>
                <w:sz w:val="24"/>
              </w:rPr>
            </w:pPr>
            <w:r>
              <w:rPr>
                <w:sz w:val="24"/>
              </w:rPr>
              <w:t>Физкультурно-оздоровительные объекты,</w:t>
            </w:r>
          </w:p>
        </w:tc>
        <w:tc>
          <w:tcPr>
            <w:tcW w:w="4465" w:type="dxa"/>
          </w:tcPr>
          <w:p w:rsidR="00E575F5" w:rsidRDefault="003A258C">
            <w:pPr>
              <w:pStyle w:val="TableParagraph"/>
              <w:spacing w:line="258" w:lineRule="exact"/>
              <w:rPr>
                <w:sz w:val="24"/>
              </w:rPr>
            </w:pPr>
            <w:r>
              <w:rPr>
                <w:sz w:val="24"/>
              </w:rPr>
              <w:t>Сельский нас. пункт 500 м.</w:t>
            </w:r>
          </w:p>
        </w:tc>
      </w:tr>
      <w:tr w:rsidR="00E575F5" w:rsidTr="00AA7415">
        <w:trPr>
          <w:trHeight w:val="826"/>
        </w:trPr>
        <w:tc>
          <w:tcPr>
            <w:tcW w:w="5461" w:type="dxa"/>
          </w:tcPr>
          <w:p w:rsidR="00E575F5" w:rsidRDefault="003A258C">
            <w:pPr>
              <w:pStyle w:val="TableParagraph"/>
              <w:spacing w:line="267" w:lineRule="exact"/>
              <w:rPr>
                <w:sz w:val="24"/>
              </w:rPr>
            </w:pPr>
            <w:r>
              <w:rPr>
                <w:sz w:val="24"/>
              </w:rPr>
              <w:t>Поликлиники, амбулатории, ФАП</w:t>
            </w:r>
          </w:p>
        </w:tc>
        <w:tc>
          <w:tcPr>
            <w:tcW w:w="4465" w:type="dxa"/>
          </w:tcPr>
          <w:p w:rsidR="00E575F5" w:rsidRDefault="003A258C">
            <w:pPr>
              <w:pStyle w:val="TableParagraph"/>
              <w:spacing w:line="267" w:lineRule="exact"/>
              <w:rPr>
                <w:sz w:val="24"/>
              </w:rPr>
            </w:pPr>
            <w:r>
              <w:rPr>
                <w:sz w:val="24"/>
              </w:rPr>
              <w:t>Сельский нас. пункт - 30 мин. (с</w:t>
            </w:r>
          </w:p>
          <w:p w:rsidR="00E575F5" w:rsidRDefault="003A258C">
            <w:pPr>
              <w:pStyle w:val="TableParagraph"/>
              <w:spacing w:line="270" w:lineRule="atLeast"/>
              <w:rPr>
                <w:sz w:val="24"/>
              </w:rPr>
            </w:pPr>
            <w:r>
              <w:rPr>
                <w:sz w:val="24"/>
              </w:rPr>
              <w:t>использованием транспорта) - — 5 км (5000 м)</w:t>
            </w:r>
          </w:p>
        </w:tc>
      </w:tr>
      <w:tr w:rsidR="00E575F5" w:rsidTr="00AA7415">
        <w:trPr>
          <w:trHeight w:val="553"/>
        </w:trPr>
        <w:tc>
          <w:tcPr>
            <w:tcW w:w="5461" w:type="dxa"/>
          </w:tcPr>
          <w:p w:rsidR="00E575F5" w:rsidRDefault="003A258C">
            <w:pPr>
              <w:pStyle w:val="TableParagraph"/>
              <w:spacing w:line="271" w:lineRule="exact"/>
              <w:rPr>
                <w:sz w:val="24"/>
              </w:rPr>
            </w:pPr>
            <w:r>
              <w:rPr>
                <w:sz w:val="24"/>
              </w:rPr>
              <w:t>Учреждения культуры (музеи, библиотеки, дома</w:t>
            </w:r>
          </w:p>
          <w:p w:rsidR="00E575F5" w:rsidRDefault="003A258C">
            <w:pPr>
              <w:pStyle w:val="TableParagraph"/>
              <w:spacing w:line="263" w:lineRule="exact"/>
              <w:rPr>
                <w:sz w:val="24"/>
              </w:rPr>
            </w:pPr>
            <w:r>
              <w:rPr>
                <w:sz w:val="24"/>
              </w:rPr>
              <w:t>культуры и проч.)</w:t>
            </w:r>
          </w:p>
        </w:tc>
        <w:tc>
          <w:tcPr>
            <w:tcW w:w="4465" w:type="dxa"/>
          </w:tcPr>
          <w:p w:rsidR="00E575F5" w:rsidRDefault="003A258C">
            <w:pPr>
              <w:pStyle w:val="TableParagraph"/>
              <w:spacing w:line="271" w:lineRule="exact"/>
              <w:rPr>
                <w:sz w:val="24"/>
              </w:rPr>
            </w:pPr>
            <w:r>
              <w:rPr>
                <w:sz w:val="24"/>
              </w:rPr>
              <w:t>Сельский нас. пункт 500 м.</w:t>
            </w:r>
          </w:p>
        </w:tc>
      </w:tr>
      <w:tr w:rsidR="00E575F5" w:rsidTr="00AA7415">
        <w:trPr>
          <w:trHeight w:val="273"/>
        </w:trPr>
        <w:tc>
          <w:tcPr>
            <w:tcW w:w="5461" w:type="dxa"/>
          </w:tcPr>
          <w:p w:rsidR="00E575F5" w:rsidRDefault="003A258C">
            <w:pPr>
              <w:pStyle w:val="TableParagraph"/>
              <w:spacing w:line="254" w:lineRule="exact"/>
              <w:rPr>
                <w:sz w:val="24"/>
              </w:rPr>
            </w:pPr>
            <w:r>
              <w:rPr>
                <w:sz w:val="24"/>
              </w:rPr>
              <w:t>Учреждения соцобеспечения</w:t>
            </w:r>
          </w:p>
        </w:tc>
        <w:tc>
          <w:tcPr>
            <w:tcW w:w="4465" w:type="dxa"/>
          </w:tcPr>
          <w:p w:rsidR="00E575F5" w:rsidRDefault="003A258C">
            <w:pPr>
              <w:pStyle w:val="TableParagraph"/>
              <w:spacing w:line="254" w:lineRule="exact"/>
              <w:rPr>
                <w:sz w:val="24"/>
              </w:rPr>
            </w:pPr>
            <w:r>
              <w:rPr>
                <w:sz w:val="24"/>
              </w:rPr>
              <w:t>5 км (5000 м)</w:t>
            </w:r>
          </w:p>
        </w:tc>
      </w:tr>
      <w:tr w:rsidR="00E575F5" w:rsidTr="00AA7415">
        <w:trPr>
          <w:trHeight w:val="278"/>
        </w:trPr>
        <w:tc>
          <w:tcPr>
            <w:tcW w:w="5461" w:type="dxa"/>
          </w:tcPr>
          <w:p w:rsidR="00E575F5" w:rsidRDefault="003A258C">
            <w:pPr>
              <w:pStyle w:val="TableParagraph"/>
              <w:spacing w:line="258" w:lineRule="exact"/>
              <w:rPr>
                <w:sz w:val="24"/>
              </w:rPr>
            </w:pPr>
            <w:r>
              <w:rPr>
                <w:sz w:val="24"/>
              </w:rPr>
              <w:t>Аптеки</w:t>
            </w:r>
          </w:p>
        </w:tc>
        <w:tc>
          <w:tcPr>
            <w:tcW w:w="4465" w:type="dxa"/>
          </w:tcPr>
          <w:p w:rsidR="00E575F5" w:rsidRDefault="003A258C">
            <w:pPr>
              <w:pStyle w:val="TableParagraph"/>
              <w:spacing w:line="258" w:lineRule="exact"/>
              <w:rPr>
                <w:sz w:val="24"/>
              </w:rPr>
            </w:pPr>
            <w:r>
              <w:rPr>
                <w:sz w:val="24"/>
              </w:rPr>
              <w:t>800м</w:t>
            </w:r>
          </w:p>
        </w:tc>
      </w:tr>
      <w:tr w:rsidR="00E575F5" w:rsidTr="00AA7415">
        <w:trPr>
          <w:trHeight w:val="1102"/>
        </w:trPr>
        <w:tc>
          <w:tcPr>
            <w:tcW w:w="5461" w:type="dxa"/>
          </w:tcPr>
          <w:p w:rsidR="00E575F5" w:rsidRDefault="003A258C">
            <w:pPr>
              <w:pStyle w:val="TableParagraph"/>
              <w:rPr>
                <w:sz w:val="24"/>
              </w:rPr>
            </w:pPr>
            <w:r>
              <w:rPr>
                <w:sz w:val="24"/>
              </w:rPr>
              <w:t>Организации и учреждения управления, кредитно- финансовые учреждения и предприятия связи (Отделения связи, филиалы сберегательного банка</w:t>
            </w:r>
          </w:p>
          <w:p w:rsidR="00E575F5" w:rsidRDefault="003A258C">
            <w:pPr>
              <w:pStyle w:val="TableParagraph"/>
              <w:spacing w:line="263" w:lineRule="exact"/>
              <w:rPr>
                <w:sz w:val="24"/>
              </w:rPr>
            </w:pPr>
            <w:r>
              <w:rPr>
                <w:sz w:val="24"/>
              </w:rPr>
              <w:t>и т.п.)</w:t>
            </w:r>
          </w:p>
        </w:tc>
        <w:tc>
          <w:tcPr>
            <w:tcW w:w="4465" w:type="dxa"/>
          </w:tcPr>
          <w:p w:rsidR="00E575F5" w:rsidRDefault="003A258C">
            <w:pPr>
              <w:pStyle w:val="TableParagraph"/>
              <w:ind w:right="484"/>
              <w:rPr>
                <w:sz w:val="24"/>
              </w:rPr>
            </w:pPr>
            <w:r>
              <w:rPr>
                <w:sz w:val="24"/>
              </w:rPr>
              <w:t>Сельские нас. пункты - 30 мин. (2,5-3 км).</w:t>
            </w:r>
          </w:p>
        </w:tc>
      </w:tr>
      <w:tr w:rsidR="00E575F5" w:rsidTr="00AA7415">
        <w:trPr>
          <w:trHeight w:val="277"/>
        </w:trPr>
        <w:tc>
          <w:tcPr>
            <w:tcW w:w="5461" w:type="dxa"/>
          </w:tcPr>
          <w:p w:rsidR="00AA7415" w:rsidRDefault="003A258C" w:rsidP="00AA7415">
            <w:pPr>
              <w:pStyle w:val="TableParagraph"/>
              <w:spacing w:line="267" w:lineRule="exact"/>
              <w:rPr>
                <w:sz w:val="24"/>
              </w:rPr>
            </w:pPr>
            <w:r>
              <w:rPr>
                <w:sz w:val="24"/>
              </w:rPr>
              <w:t>Объекты торговли, общественного питания,</w:t>
            </w:r>
            <w:r w:rsidR="00AA7415">
              <w:rPr>
                <w:sz w:val="24"/>
              </w:rPr>
              <w:t xml:space="preserve"> бытового обслуживания и жилищно-</w:t>
            </w:r>
          </w:p>
          <w:p w:rsidR="00E575F5" w:rsidRDefault="00AA7415" w:rsidP="00AA7415">
            <w:pPr>
              <w:pStyle w:val="TableParagraph"/>
              <w:spacing w:line="258" w:lineRule="exact"/>
              <w:rPr>
                <w:sz w:val="24"/>
              </w:rPr>
            </w:pPr>
            <w:r>
              <w:rPr>
                <w:sz w:val="24"/>
              </w:rPr>
              <w:t>коммунального хозяйства.</w:t>
            </w:r>
          </w:p>
        </w:tc>
        <w:tc>
          <w:tcPr>
            <w:tcW w:w="4465" w:type="dxa"/>
          </w:tcPr>
          <w:p w:rsidR="00E575F5" w:rsidRDefault="003A258C">
            <w:pPr>
              <w:pStyle w:val="TableParagraph"/>
              <w:spacing w:line="258" w:lineRule="exact"/>
              <w:rPr>
                <w:sz w:val="24"/>
              </w:rPr>
            </w:pPr>
            <w:r>
              <w:rPr>
                <w:sz w:val="24"/>
              </w:rPr>
              <w:t>Сельские нас. пункты - 30 мин. (2 км).</w:t>
            </w:r>
          </w:p>
        </w:tc>
      </w:tr>
    </w:tbl>
    <w:p w:rsidR="00AA7415" w:rsidRDefault="00AA7415" w:rsidP="00A07FB1"/>
    <w:p w:rsidR="00E575F5" w:rsidRDefault="003A258C">
      <w:pPr>
        <w:pStyle w:val="4"/>
        <w:spacing w:line="270" w:lineRule="exact"/>
        <w:jc w:val="left"/>
      </w:pPr>
      <w:r>
        <w:t>Вывод:</w:t>
      </w:r>
    </w:p>
    <w:p w:rsidR="00E575F5" w:rsidRDefault="003A258C">
      <w:pPr>
        <w:pStyle w:val="a3"/>
        <w:ind w:right="687" w:firstLine="708"/>
      </w:pPr>
      <w:r>
        <w:t>Из проведенного анализа видна недостаточность услуг, предоставляемых населению в данной сфере, изношенность строений.</w:t>
      </w:r>
    </w:p>
    <w:p w:rsidR="00E575F5" w:rsidRDefault="003A258C">
      <w:pPr>
        <w:pStyle w:val="a3"/>
        <w:ind w:right="689" w:firstLine="708"/>
        <w:jc w:val="both"/>
      </w:pPr>
      <w:r>
        <w:t>Что касается перечисленных учреждений бытового обслуживания, развитие таких видов обслуживания как торговля, общественное питание, бытовое обслуживание, коммунальное хозяйство в условиях рыночных отношений в экономике происходит по принципу сбалансированности спроса и предложения. При этом спрос на те или иные виды услуг зависит от уровня жизни населения, который в свою очередь определяется уровнем развития экономики муниципального образования и региона.</w:t>
      </w:r>
    </w:p>
    <w:p w:rsidR="00E575F5" w:rsidRDefault="003A258C">
      <w:pPr>
        <w:pStyle w:val="a3"/>
        <w:ind w:right="697" w:firstLine="708"/>
        <w:jc w:val="both"/>
      </w:pPr>
      <w:r>
        <w:t>Наряду с муниципальными, возможно развитие сети обслуживания различных форм собственности, привлечение инвесторов и индивидуальных предпринимателей. Возможно развитие сети кафе, досуговых предприятий, объектов автосервиса, по мере возникновения в них потребности с развитием и застройкой села. Требуются мероприятия по привлечению к деятельности в данной сфере обслуживания индивидуальных предпринимателей.</w:t>
      </w:r>
    </w:p>
    <w:p w:rsidR="00E575F5" w:rsidRDefault="00E575F5">
      <w:pPr>
        <w:pStyle w:val="a3"/>
        <w:spacing w:before="6"/>
        <w:ind w:left="0"/>
        <w:rPr>
          <w:sz w:val="21"/>
        </w:rPr>
      </w:pPr>
    </w:p>
    <w:p w:rsidR="00E575F5" w:rsidRDefault="003A258C">
      <w:pPr>
        <w:pStyle w:val="2"/>
        <w:numPr>
          <w:ilvl w:val="2"/>
          <w:numId w:val="143"/>
        </w:numPr>
        <w:tabs>
          <w:tab w:val="left" w:pos="1389"/>
        </w:tabs>
        <w:ind w:left="692" w:right="1490" w:firstLine="0"/>
      </w:pPr>
      <w:bookmarkStart w:id="188" w:name="_bookmark32"/>
      <w:bookmarkStart w:id="189" w:name="_Toc152846391"/>
      <w:bookmarkStart w:id="190" w:name="_Toc152846790"/>
      <w:bookmarkStart w:id="191" w:name="_Toc152847294"/>
      <w:bookmarkStart w:id="192" w:name="_Toc153550717"/>
      <w:bookmarkEnd w:id="188"/>
      <w:r>
        <w:t>Объекты</w:t>
      </w:r>
      <w:r>
        <w:rPr>
          <w:spacing w:val="-11"/>
        </w:rPr>
        <w:t xml:space="preserve"> </w:t>
      </w:r>
      <w:r>
        <w:t>массового</w:t>
      </w:r>
      <w:r>
        <w:rPr>
          <w:spacing w:val="-9"/>
        </w:rPr>
        <w:t xml:space="preserve"> </w:t>
      </w:r>
      <w:r>
        <w:rPr>
          <w:spacing w:val="-4"/>
        </w:rPr>
        <w:t>отдыха</w:t>
      </w:r>
      <w:r>
        <w:rPr>
          <w:spacing w:val="-8"/>
        </w:rPr>
        <w:t xml:space="preserve"> </w:t>
      </w:r>
      <w:r>
        <w:t>жителей</w:t>
      </w:r>
      <w:r>
        <w:rPr>
          <w:spacing w:val="-9"/>
        </w:rPr>
        <w:t xml:space="preserve"> </w:t>
      </w:r>
      <w:r>
        <w:t>поселения.</w:t>
      </w:r>
      <w:r>
        <w:rPr>
          <w:spacing w:val="-9"/>
        </w:rPr>
        <w:t xml:space="preserve"> </w:t>
      </w:r>
      <w:r>
        <w:t>Благоустройство</w:t>
      </w:r>
      <w:r>
        <w:rPr>
          <w:spacing w:val="-9"/>
        </w:rPr>
        <w:t xml:space="preserve"> </w:t>
      </w:r>
      <w:r>
        <w:t>и озеленение территории</w:t>
      </w:r>
      <w:r>
        <w:rPr>
          <w:spacing w:val="-3"/>
        </w:rPr>
        <w:t xml:space="preserve"> </w:t>
      </w:r>
      <w:r>
        <w:t>поселения</w:t>
      </w:r>
      <w:bookmarkEnd w:id="189"/>
      <w:bookmarkEnd w:id="190"/>
      <w:bookmarkEnd w:id="191"/>
      <w:bookmarkEnd w:id="192"/>
    </w:p>
    <w:p w:rsidR="00E575F5" w:rsidRDefault="003A258C">
      <w:pPr>
        <w:pStyle w:val="a3"/>
        <w:spacing w:before="50"/>
        <w:ind w:right="687" w:firstLine="708"/>
      </w:pPr>
      <w:r>
        <w:t>Согласно ст. 14 Федерального закона от 6 октября 2003 года № 131-ФЗ «Об общих принципах организации местного самоуправления в Российской Федерации» к вопросам местного значения поселения относятся:</w:t>
      </w:r>
    </w:p>
    <w:p w:rsidR="00E575F5" w:rsidRDefault="003A258C">
      <w:pPr>
        <w:pStyle w:val="a5"/>
        <w:numPr>
          <w:ilvl w:val="3"/>
          <w:numId w:val="143"/>
        </w:numPr>
        <w:tabs>
          <w:tab w:val="left" w:pos="1413"/>
        </w:tabs>
        <w:ind w:right="702"/>
        <w:rPr>
          <w:rFonts w:ascii="Symbol" w:hAnsi="Symbol"/>
          <w:sz w:val="18"/>
        </w:rPr>
      </w:pPr>
      <w:r>
        <w:rPr>
          <w:sz w:val="24"/>
        </w:rPr>
        <w:lastRenderedPageBreak/>
        <w:t xml:space="preserve">создание условий для массового </w:t>
      </w:r>
      <w:r>
        <w:rPr>
          <w:spacing w:val="-3"/>
          <w:sz w:val="24"/>
        </w:rPr>
        <w:t xml:space="preserve">отдыха </w:t>
      </w:r>
      <w:r>
        <w:rPr>
          <w:sz w:val="24"/>
        </w:rPr>
        <w:t xml:space="preserve">жителей поселения и организация </w:t>
      </w:r>
      <w:r>
        <w:rPr>
          <w:spacing w:val="-3"/>
          <w:sz w:val="24"/>
        </w:rPr>
        <w:t xml:space="preserve">обустройства </w:t>
      </w:r>
      <w:r>
        <w:rPr>
          <w:sz w:val="24"/>
        </w:rPr>
        <w:t xml:space="preserve">мест массового </w:t>
      </w:r>
      <w:r>
        <w:rPr>
          <w:spacing w:val="-3"/>
          <w:sz w:val="24"/>
        </w:rPr>
        <w:t>отдыха</w:t>
      </w:r>
      <w:r>
        <w:rPr>
          <w:spacing w:val="-1"/>
          <w:sz w:val="24"/>
        </w:rPr>
        <w:t xml:space="preserve"> </w:t>
      </w:r>
      <w:r>
        <w:rPr>
          <w:sz w:val="24"/>
        </w:rPr>
        <w:t>населения;</w:t>
      </w:r>
    </w:p>
    <w:p w:rsidR="00E575F5" w:rsidRDefault="003A258C">
      <w:pPr>
        <w:pStyle w:val="a5"/>
        <w:numPr>
          <w:ilvl w:val="3"/>
          <w:numId w:val="143"/>
        </w:numPr>
        <w:tabs>
          <w:tab w:val="left" w:pos="1413"/>
        </w:tabs>
        <w:spacing w:before="1"/>
        <w:ind w:right="692"/>
        <w:rPr>
          <w:rFonts w:ascii="Symbol" w:hAnsi="Symbol"/>
          <w:sz w:val="18"/>
        </w:rPr>
      </w:pPr>
      <w:r>
        <w:rPr>
          <w:sz w:val="24"/>
        </w:rPr>
        <w:t xml:space="preserve">организация </w:t>
      </w:r>
      <w:r>
        <w:rPr>
          <w:spacing w:val="-3"/>
          <w:sz w:val="24"/>
        </w:rPr>
        <w:t xml:space="preserve">благоустройства </w:t>
      </w:r>
      <w:r>
        <w:rPr>
          <w:sz w:val="24"/>
        </w:rPr>
        <w:t>и озеленения территории поселения, использования, охраны, защиты, воспроизводства лесов, особо охраняемых природных территорий, расположенных в границах населенных пунктов</w:t>
      </w:r>
      <w:r>
        <w:rPr>
          <w:spacing w:val="-11"/>
          <w:sz w:val="24"/>
        </w:rPr>
        <w:t xml:space="preserve"> </w:t>
      </w:r>
      <w:r>
        <w:rPr>
          <w:sz w:val="24"/>
        </w:rPr>
        <w:t>поселения;</w:t>
      </w:r>
    </w:p>
    <w:p w:rsidR="00E575F5" w:rsidRDefault="003A258C">
      <w:pPr>
        <w:pStyle w:val="a5"/>
        <w:numPr>
          <w:ilvl w:val="3"/>
          <w:numId w:val="143"/>
        </w:numPr>
        <w:tabs>
          <w:tab w:val="left" w:pos="1413"/>
        </w:tabs>
        <w:ind w:right="692"/>
        <w:rPr>
          <w:rFonts w:ascii="Symbol" w:hAnsi="Symbol"/>
          <w:sz w:val="18"/>
        </w:rPr>
      </w:pPr>
      <w:r>
        <w:rPr>
          <w:sz w:val="24"/>
        </w:rPr>
        <w:t>создание, развитие и обеспечение охраны лечебно-оздоровительных мест и курортов местного значения на территории</w:t>
      </w:r>
      <w:r>
        <w:rPr>
          <w:spacing w:val="-1"/>
          <w:sz w:val="24"/>
        </w:rPr>
        <w:t xml:space="preserve"> </w:t>
      </w:r>
      <w:r>
        <w:rPr>
          <w:sz w:val="24"/>
        </w:rPr>
        <w:t>поселения.</w:t>
      </w:r>
    </w:p>
    <w:p w:rsidR="00E575F5" w:rsidRDefault="00E575F5">
      <w:pPr>
        <w:pStyle w:val="a3"/>
        <w:spacing w:before="9"/>
        <w:ind w:left="0"/>
        <w:rPr>
          <w:sz w:val="20"/>
        </w:rPr>
      </w:pPr>
    </w:p>
    <w:p w:rsidR="00E575F5" w:rsidRDefault="003A258C">
      <w:pPr>
        <w:pStyle w:val="a3"/>
        <w:spacing w:before="1"/>
        <w:ind w:right="686" w:firstLine="708"/>
        <w:jc w:val="both"/>
      </w:pPr>
      <w:r>
        <w:t>Современная планировочная организация зеленых насаждений поселения характеризуется следующими особенностями:</w:t>
      </w:r>
    </w:p>
    <w:p w:rsidR="00E575F5" w:rsidRDefault="003A258C">
      <w:pPr>
        <w:pStyle w:val="a5"/>
        <w:numPr>
          <w:ilvl w:val="4"/>
          <w:numId w:val="143"/>
        </w:numPr>
        <w:tabs>
          <w:tab w:val="left" w:pos="1593"/>
        </w:tabs>
        <w:ind w:right="698" w:firstLine="708"/>
        <w:rPr>
          <w:sz w:val="24"/>
        </w:rPr>
      </w:pPr>
      <w:r>
        <w:rPr>
          <w:sz w:val="24"/>
        </w:rPr>
        <w:t xml:space="preserve">отсутствует единая, </w:t>
      </w:r>
      <w:proofErr w:type="spellStart"/>
      <w:r>
        <w:rPr>
          <w:sz w:val="24"/>
        </w:rPr>
        <w:t>планировочно</w:t>
      </w:r>
      <w:proofErr w:type="spellEnd"/>
      <w:r>
        <w:rPr>
          <w:sz w:val="24"/>
        </w:rPr>
        <w:t xml:space="preserve"> связанная система зеленых насаждений населенных пунктов;</w:t>
      </w:r>
    </w:p>
    <w:p w:rsidR="00E575F5" w:rsidRDefault="003A258C">
      <w:pPr>
        <w:pStyle w:val="a5"/>
        <w:numPr>
          <w:ilvl w:val="4"/>
          <w:numId w:val="143"/>
        </w:numPr>
        <w:tabs>
          <w:tab w:val="left" w:pos="1789"/>
        </w:tabs>
        <w:ind w:right="694" w:firstLine="708"/>
        <w:rPr>
          <w:sz w:val="24"/>
        </w:rPr>
      </w:pPr>
      <w:r>
        <w:rPr>
          <w:sz w:val="24"/>
        </w:rPr>
        <w:t xml:space="preserve">не сформированы крупные </w:t>
      </w:r>
      <w:r>
        <w:rPr>
          <w:spacing w:val="-3"/>
          <w:sz w:val="24"/>
        </w:rPr>
        <w:t xml:space="preserve">парковые </w:t>
      </w:r>
      <w:r>
        <w:rPr>
          <w:sz w:val="24"/>
        </w:rPr>
        <w:t xml:space="preserve">зоны </w:t>
      </w:r>
      <w:proofErr w:type="spellStart"/>
      <w:r>
        <w:rPr>
          <w:sz w:val="24"/>
        </w:rPr>
        <w:t>общепоселенческого</w:t>
      </w:r>
      <w:proofErr w:type="spellEnd"/>
      <w:r>
        <w:rPr>
          <w:sz w:val="24"/>
        </w:rPr>
        <w:t xml:space="preserve"> значения, обеспечивающие</w:t>
      </w:r>
      <w:r>
        <w:rPr>
          <w:spacing w:val="-7"/>
          <w:sz w:val="24"/>
        </w:rPr>
        <w:t xml:space="preserve"> </w:t>
      </w:r>
      <w:r>
        <w:rPr>
          <w:sz w:val="24"/>
        </w:rPr>
        <w:t>потребности</w:t>
      </w:r>
      <w:r>
        <w:rPr>
          <w:spacing w:val="-7"/>
          <w:sz w:val="24"/>
        </w:rPr>
        <w:t xml:space="preserve"> </w:t>
      </w:r>
      <w:r>
        <w:rPr>
          <w:sz w:val="24"/>
        </w:rPr>
        <w:t>в</w:t>
      </w:r>
      <w:r>
        <w:rPr>
          <w:spacing w:val="-8"/>
          <w:sz w:val="24"/>
        </w:rPr>
        <w:t xml:space="preserve"> </w:t>
      </w:r>
      <w:r>
        <w:rPr>
          <w:sz w:val="24"/>
        </w:rPr>
        <w:t>отдыхе</w:t>
      </w:r>
      <w:r>
        <w:rPr>
          <w:spacing w:val="-5"/>
          <w:sz w:val="24"/>
        </w:rPr>
        <w:t xml:space="preserve"> </w:t>
      </w:r>
      <w:r>
        <w:rPr>
          <w:sz w:val="24"/>
        </w:rPr>
        <w:t>и</w:t>
      </w:r>
      <w:r>
        <w:rPr>
          <w:spacing w:val="-7"/>
          <w:sz w:val="24"/>
        </w:rPr>
        <w:t xml:space="preserve"> </w:t>
      </w:r>
      <w:r>
        <w:rPr>
          <w:sz w:val="24"/>
        </w:rPr>
        <w:t>благоприятные</w:t>
      </w:r>
      <w:r>
        <w:rPr>
          <w:spacing w:val="-5"/>
          <w:sz w:val="24"/>
        </w:rPr>
        <w:t xml:space="preserve"> </w:t>
      </w:r>
      <w:r>
        <w:rPr>
          <w:sz w:val="24"/>
        </w:rPr>
        <w:t>экологические</w:t>
      </w:r>
      <w:r>
        <w:rPr>
          <w:spacing w:val="-5"/>
          <w:sz w:val="24"/>
        </w:rPr>
        <w:t xml:space="preserve"> </w:t>
      </w:r>
      <w:r>
        <w:rPr>
          <w:sz w:val="24"/>
        </w:rPr>
        <w:t>условия</w:t>
      </w:r>
      <w:r>
        <w:rPr>
          <w:spacing w:val="-6"/>
          <w:sz w:val="24"/>
        </w:rPr>
        <w:t xml:space="preserve"> </w:t>
      </w:r>
      <w:r>
        <w:rPr>
          <w:sz w:val="24"/>
        </w:rPr>
        <w:t>для</w:t>
      </w:r>
      <w:r>
        <w:rPr>
          <w:spacing w:val="-5"/>
          <w:sz w:val="24"/>
        </w:rPr>
        <w:t xml:space="preserve"> </w:t>
      </w:r>
      <w:r>
        <w:rPr>
          <w:sz w:val="24"/>
        </w:rPr>
        <w:t>населения;</w:t>
      </w:r>
    </w:p>
    <w:p w:rsidR="00E575F5" w:rsidRDefault="003A258C">
      <w:pPr>
        <w:pStyle w:val="a5"/>
        <w:numPr>
          <w:ilvl w:val="4"/>
          <w:numId w:val="143"/>
        </w:numPr>
        <w:tabs>
          <w:tab w:val="left" w:pos="1649"/>
        </w:tabs>
        <w:ind w:right="697" w:firstLine="708"/>
        <w:rPr>
          <w:sz w:val="24"/>
        </w:rPr>
      </w:pPr>
      <w:r>
        <w:rPr>
          <w:sz w:val="24"/>
        </w:rPr>
        <w:t xml:space="preserve">в существующей застройке населенного пункта строительство новых зеленых зон </w:t>
      </w:r>
      <w:proofErr w:type="spellStart"/>
      <w:r>
        <w:rPr>
          <w:sz w:val="24"/>
        </w:rPr>
        <w:t>планировочно</w:t>
      </w:r>
      <w:proofErr w:type="spellEnd"/>
      <w:r>
        <w:rPr>
          <w:spacing w:val="-2"/>
          <w:sz w:val="24"/>
        </w:rPr>
        <w:t xml:space="preserve"> </w:t>
      </w:r>
      <w:r>
        <w:rPr>
          <w:sz w:val="24"/>
        </w:rPr>
        <w:t>ограничено;</w:t>
      </w:r>
    </w:p>
    <w:p w:rsidR="00E575F5" w:rsidRDefault="003A258C">
      <w:pPr>
        <w:pStyle w:val="a5"/>
        <w:numPr>
          <w:ilvl w:val="4"/>
          <w:numId w:val="143"/>
        </w:numPr>
        <w:tabs>
          <w:tab w:val="left" w:pos="1581"/>
        </w:tabs>
        <w:ind w:left="1580" w:hanging="181"/>
        <w:rPr>
          <w:sz w:val="24"/>
        </w:rPr>
      </w:pPr>
      <w:r>
        <w:rPr>
          <w:sz w:val="24"/>
        </w:rPr>
        <w:t xml:space="preserve">недостаточный уровень благоустройства существующих </w:t>
      </w:r>
      <w:r>
        <w:rPr>
          <w:spacing w:val="-3"/>
          <w:sz w:val="24"/>
        </w:rPr>
        <w:t>парков,</w:t>
      </w:r>
      <w:r>
        <w:rPr>
          <w:spacing w:val="-7"/>
          <w:sz w:val="24"/>
        </w:rPr>
        <w:t xml:space="preserve"> </w:t>
      </w:r>
      <w:r>
        <w:rPr>
          <w:sz w:val="24"/>
        </w:rPr>
        <w:t>скверов.</w:t>
      </w:r>
    </w:p>
    <w:p w:rsidR="00E575F5" w:rsidRDefault="003A258C">
      <w:pPr>
        <w:pStyle w:val="a3"/>
        <w:spacing w:before="1"/>
        <w:ind w:right="692" w:firstLine="708"/>
        <w:jc w:val="both"/>
      </w:pPr>
      <w:r>
        <w:t xml:space="preserve">Улицы </w:t>
      </w:r>
      <w:r w:rsidR="00AA7415">
        <w:t>недостаточно</w:t>
      </w:r>
      <w:r>
        <w:t xml:space="preserve"> благоустроены. Не все здания общественного значения огорожены полосами древесно-кустарниковых насаждений. Внутри жилых образований отсутствуют детские игровые площадки.</w:t>
      </w:r>
    </w:p>
    <w:p w:rsidR="00E575F5" w:rsidRDefault="003A258C">
      <w:pPr>
        <w:pStyle w:val="a3"/>
        <w:ind w:right="688" w:firstLine="708"/>
        <w:jc w:val="both"/>
      </w:pPr>
      <w:r>
        <w:t>Территории населенного пункта озеленены в основном за счет насаждений, произрастающих на приусадебных участках. Кроме того, имеются незначительные посадки вдоль улиц, посадки вдоль поймы рек.</w:t>
      </w:r>
    </w:p>
    <w:p w:rsidR="00E575F5" w:rsidRDefault="003A258C">
      <w:pPr>
        <w:pStyle w:val="a3"/>
        <w:ind w:right="697" w:firstLine="708"/>
        <w:jc w:val="both"/>
      </w:pPr>
      <w:r>
        <w:t>Улицы не имеют пешеходных тротуаров. Основанная их часть не имеет твердого покрытия.</w:t>
      </w:r>
    </w:p>
    <w:p w:rsidR="00E575F5" w:rsidRDefault="003A258C">
      <w:pPr>
        <w:pStyle w:val="a3"/>
        <w:spacing w:before="1"/>
        <w:ind w:right="694" w:firstLine="708"/>
        <w:jc w:val="both"/>
      </w:pPr>
      <w:r>
        <w:rPr>
          <w:spacing w:val="-3"/>
        </w:rPr>
        <w:t xml:space="preserve">На </w:t>
      </w:r>
      <w:r>
        <w:t xml:space="preserve">территории поселения местами организованного отдыха являются участки на водных объектах, используемые в качестве мест для купания и сезонного отдыха местными жителями: в с. Батурино — озера Светлое и </w:t>
      </w:r>
      <w:proofErr w:type="spellStart"/>
      <w:r>
        <w:t>Казбей</w:t>
      </w:r>
      <w:proofErr w:type="spellEnd"/>
      <w:r>
        <w:t>, река</w:t>
      </w:r>
      <w:r>
        <w:rPr>
          <w:spacing w:val="-2"/>
        </w:rPr>
        <w:t xml:space="preserve"> </w:t>
      </w:r>
      <w:r>
        <w:t>Чулым.</w:t>
      </w:r>
    </w:p>
    <w:p w:rsidR="00E575F5" w:rsidRDefault="003A258C" w:rsidP="00AA7415">
      <w:pPr>
        <w:pStyle w:val="a3"/>
        <w:ind w:left="709" w:right="820" w:firstLine="709"/>
        <w:jc w:val="both"/>
      </w:pPr>
      <w:r>
        <w:rPr>
          <w:spacing w:val="-3"/>
        </w:rPr>
        <w:t>Требуется</w:t>
      </w:r>
      <w:r>
        <w:rPr>
          <w:spacing w:val="34"/>
        </w:rPr>
        <w:t xml:space="preserve"> </w:t>
      </w:r>
      <w:r>
        <w:rPr>
          <w:spacing w:val="-3"/>
        </w:rPr>
        <w:t>оборудование</w:t>
      </w:r>
      <w:r>
        <w:rPr>
          <w:spacing w:val="34"/>
        </w:rPr>
        <w:t xml:space="preserve"> </w:t>
      </w:r>
      <w:r>
        <w:t>этих</w:t>
      </w:r>
      <w:r>
        <w:rPr>
          <w:spacing w:val="32"/>
        </w:rPr>
        <w:t xml:space="preserve"> </w:t>
      </w:r>
      <w:r>
        <w:t>пляжей</w:t>
      </w:r>
      <w:r>
        <w:rPr>
          <w:spacing w:val="32"/>
        </w:rPr>
        <w:t xml:space="preserve"> </w:t>
      </w:r>
      <w:r>
        <w:t>в</w:t>
      </w:r>
      <w:r>
        <w:rPr>
          <w:spacing w:val="31"/>
        </w:rPr>
        <w:t xml:space="preserve"> </w:t>
      </w:r>
      <w:r>
        <w:t>качестве</w:t>
      </w:r>
      <w:r>
        <w:rPr>
          <w:spacing w:val="34"/>
        </w:rPr>
        <w:t xml:space="preserve"> </w:t>
      </w:r>
      <w:r>
        <w:t>рекреационных</w:t>
      </w:r>
      <w:r>
        <w:rPr>
          <w:spacing w:val="32"/>
        </w:rPr>
        <w:t xml:space="preserve"> </w:t>
      </w:r>
      <w:r>
        <w:t>зон</w:t>
      </w:r>
      <w:r>
        <w:rPr>
          <w:spacing w:val="28"/>
        </w:rPr>
        <w:t xml:space="preserve"> </w:t>
      </w:r>
      <w:r>
        <w:t>для</w:t>
      </w:r>
      <w:r>
        <w:rPr>
          <w:spacing w:val="35"/>
        </w:rPr>
        <w:t xml:space="preserve"> </w:t>
      </w:r>
      <w:r>
        <w:t>полноценного</w:t>
      </w:r>
      <w:r w:rsidR="00AA7415">
        <w:t xml:space="preserve"> </w:t>
      </w:r>
      <w:r>
        <w:t>отдыха населения, т.к. согласно полномочиям органов местного самоуправления, от них требуется обеспечение безопасности людей на водных объектах, а также создание условий для массового отдыха жителей поселения.</w:t>
      </w:r>
    </w:p>
    <w:p w:rsidR="00E575F5" w:rsidRDefault="00E575F5">
      <w:pPr>
        <w:pStyle w:val="a3"/>
        <w:spacing w:before="3"/>
        <w:ind w:left="0"/>
        <w:rPr>
          <w:sz w:val="21"/>
        </w:rPr>
      </w:pPr>
    </w:p>
    <w:p w:rsidR="00E575F5" w:rsidRDefault="003A258C">
      <w:pPr>
        <w:pStyle w:val="4"/>
        <w:spacing w:line="240" w:lineRule="auto"/>
        <w:ind w:left="692" w:firstLine="708"/>
        <w:jc w:val="left"/>
      </w:pPr>
      <w:r>
        <w:t>В результате анализа, проведенного в пункте 1.9.5., выявлены следующие проблемы, касающиеся развития озеленения и благоустройства сельском поселения:</w:t>
      </w:r>
    </w:p>
    <w:p w:rsidR="00E575F5" w:rsidRDefault="003A258C">
      <w:pPr>
        <w:spacing w:line="293" w:lineRule="exact"/>
        <w:ind w:left="1260"/>
        <w:rPr>
          <w:i/>
          <w:sz w:val="24"/>
        </w:rPr>
      </w:pPr>
      <w:r>
        <w:rPr>
          <w:rFonts w:ascii="Symbol" w:hAnsi="Symbol"/>
          <w:sz w:val="24"/>
        </w:rPr>
        <w:t></w:t>
      </w:r>
      <w:r>
        <w:rPr>
          <w:i/>
          <w:sz w:val="24"/>
        </w:rPr>
        <w:t>Отсутствие санкционированных пляжей.</w:t>
      </w:r>
    </w:p>
    <w:p w:rsidR="00E575F5" w:rsidRDefault="003A258C">
      <w:pPr>
        <w:spacing w:before="2" w:line="293" w:lineRule="exact"/>
        <w:ind w:left="1260"/>
        <w:rPr>
          <w:i/>
          <w:sz w:val="24"/>
        </w:rPr>
      </w:pPr>
      <w:r>
        <w:rPr>
          <w:rFonts w:ascii="Symbol" w:hAnsi="Symbol"/>
          <w:sz w:val="24"/>
        </w:rPr>
        <w:t></w:t>
      </w:r>
      <w:r>
        <w:rPr>
          <w:i/>
          <w:sz w:val="24"/>
        </w:rPr>
        <w:t>Отсутствие рекреационных зон общего пользования;</w:t>
      </w:r>
    </w:p>
    <w:p w:rsidR="00E575F5" w:rsidRDefault="003A258C">
      <w:pPr>
        <w:spacing w:before="4" w:line="235" w:lineRule="auto"/>
        <w:ind w:left="1120" w:right="720" w:firstLine="140"/>
        <w:rPr>
          <w:i/>
          <w:sz w:val="24"/>
        </w:rPr>
      </w:pPr>
      <w:r>
        <w:rPr>
          <w:rFonts w:ascii="Symbol" w:hAnsi="Symbol"/>
          <w:sz w:val="24"/>
        </w:rPr>
        <w:t></w:t>
      </w:r>
      <w:r>
        <w:rPr>
          <w:i/>
          <w:sz w:val="24"/>
        </w:rPr>
        <w:t>Отсутствие детских игровых площадок внутри жилых кварталов в населенных пунктах;</w:t>
      </w:r>
    </w:p>
    <w:p w:rsidR="00D0108C" w:rsidRDefault="00D0108C">
      <w:pPr>
        <w:spacing w:before="4" w:line="235" w:lineRule="auto"/>
        <w:ind w:left="1120" w:right="720" w:firstLine="140"/>
        <w:rPr>
          <w:i/>
          <w:sz w:val="24"/>
        </w:rPr>
      </w:pPr>
    </w:p>
    <w:p w:rsidR="00D0108C" w:rsidRDefault="00D0108C">
      <w:pPr>
        <w:spacing w:before="4" w:line="235" w:lineRule="auto"/>
        <w:ind w:left="1120" w:right="720" w:firstLine="140"/>
        <w:rPr>
          <w:i/>
          <w:sz w:val="24"/>
        </w:rPr>
      </w:pPr>
    </w:p>
    <w:p w:rsidR="00D0108C" w:rsidRDefault="00D0108C">
      <w:pPr>
        <w:spacing w:before="4" w:line="235" w:lineRule="auto"/>
        <w:ind w:left="1120" w:right="720" w:firstLine="140"/>
        <w:rPr>
          <w:i/>
          <w:sz w:val="24"/>
        </w:rPr>
      </w:pPr>
    </w:p>
    <w:p w:rsidR="00D0108C" w:rsidRDefault="00D0108C">
      <w:pPr>
        <w:spacing w:before="4" w:line="235" w:lineRule="auto"/>
        <w:ind w:left="1120" w:right="720" w:firstLine="140"/>
        <w:rPr>
          <w:i/>
          <w:sz w:val="24"/>
        </w:rPr>
      </w:pPr>
    </w:p>
    <w:p w:rsidR="00D0108C" w:rsidRDefault="00D0108C">
      <w:pPr>
        <w:spacing w:before="4" w:line="235" w:lineRule="auto"/>
        <w:ind w:left="1120" w:right="720" w:firstLine="140"/>
        <w:rPr>
          <w:i/>
          <w:sz w:val="24"/>
        </w:rPr>
      </w:pPr>
    </w:p>
    <w:p w:rsidR="00D0108C" w:rsidRDefault="00D0108C">
      <w:pPr>
        <w:spacing w:before="4" w:line="235" w:lineRule="auto"/>
        <w:ind w:left="1120" w:right="720" w:firstLine="140"/>
        <w:rPr>
          <w:i/>
          <w:sz w:val="24"/>
        </w:rPr>
      </w:pPr>
    </w:p>
    <w:p w:rsidR="00D0108C" w:rsidRDefault="00D0108C">
      <w:pPr>
        <w:spacing w:before="4" w:line="235" w:lineRule="auto"/>
        <w:ind w:left="1120" w:right="720" w:firstLine="140"/>
        <w:rPr>
          <w:i/>
          <w:sz w:val="24"/>
        </w:rPr>
      </w:pPr>
    </w:p>
    <w:p w:rsidR="00D0108C" w:rsidRDefault="00D0108C">
      <w:pPr>
        <w:spacing w:before="4" w:line="235" w:lineRule="auto"/>
        <w:ind w:left="1120" w:right="720" w:firstLine="140"/>
        <w:rPr>
          <w:i/>
          <w:sz w:val="24"/>
        </w:rPr>
      </w:pPr>
    </w:p>
    <w:p w:rsidR="00D0108C" w:rsidRDefault="00D0108C">
      <w:pPr>
        <w:spacing w:before="4" w:line="235" w:lineRule="auto"/>
        <w:ind w:left="1120" w:right="720" w:firstLine="140"/>
        <w:rPr>
          <w:i/>
          <w:sz w:val="24"/>
        </w:rPr>
      </w:pPr>
    </w:p>
    <w:p w:rsidR="00D0108C" w:rsidRDefault="00D0108C">
      <w:pPr>
        <w:spacing w:before="4" w:line="235" w:lineRule="auto"/>
        <w:ind w:left="1120" w:right="720" w:firstLine="140"/>
        <w:rPr>
          <w:i/>
          <w:sz w:val="24"/>
        </w:rPr>
      </w:pPr>
    </w:p>
    <w:p w:rsidR="00D0108C" w:rsidRDefault="00D0108C">
      <w:pPr>
        <w:spacing w:before="4" w:line="235" w:lineRule="auto"/>
        <w:ind w:left="1120" w:right="720" w:firstLine="140"/>
        <w:rPr>
          <w:i/>
          <w:sz w:val="24"/>
        </w:rPr>
      </w:pPr>
    </w:p>
    <w:p w:rsidR="00D0108C" w:rsidRDefault="00D0108C">
      <w:pPr>
        <w:spacing w:before="4" w:line="235" w:lineRule="auto"/>
        <w:ind w:left="1120" w:right="720" w:firstLine="140"/>
        <w:rPr>
          <w:i/>
          <w:sz w:val="24"/>
        </w:rPr>
      </w:pPr>
    </w:p>
    <w:p w:rsidR="00D0108C" w:rsidRDefault="00D0108C">
      <w:pPr>
        <w:spacing w:before="4" w:line="235" w:lineRule="auto"/>
        <w:ind w:left="1120" w:right="720" w:firstLine="140"/>
        <w:rPr>
          <w:i/>
          <w:sz w:val="24"/>
        </w:rPr>
      </w:pPr>
    </w:p>
    <w:p w:rsidR="00D0108C" w:rsidRDefault="00D0108C">
      <w:pPr>
        <w:spacing w:before="4" w:line="235" w:lineRule="auto"/>
        <w:ind w:left="1120" w:right="720" w:firstLine="140"/>
        <w:rPr>
          <w:i/>
          <w:sz w:val="24"/>
        </w:rPr>
      </w:pPr>
    </w:p>
    <w:p w:rsidR="00D0108C" w:rsidRDefault="00D0108C">
      <w:pPr>
        <w:spacing w:before="4" w:line="235" w:lineRule="auto"/>
        <w:ind w:left="1120" w:right="720" w:firstLine="140"/>
        <w:rPr>
          <w:i/>
          <w:sz w:val="24"/>
        </w:rPr>
      </w:pPr>
    </w:p>
    <w:p w:rsidR="00E575F5" w:rsidRDefault="00E575F5">
      <w:pPr>
        <w:pStyle w:val="a3"/>
        <w:spacing w:before="9"/>
        <w:ind w:left="0"/>
        <w:rPr>
          <w:i/>
          <w:sz w:val="21"/>
        </w:rPr>
      </w:pPr>
    </w:p>
    <w:p w:rsidR="00D0108C" w:rsidRDefault="003A258C" w:rsidP="00D0108C">
      <w:pPr>
        <w:pStyle w:val="2"/>
        <w:numPr>
          <w:ilvl w:val="2"/>
          <w:numId w:val="143"/>
        </w:numPr>
        <w:tabs>
          <w:tab w:val="left" w:pos="1389"/>
        </w:tabs>
        <w:spacing w:line="242" w:lineRule="auto"/>
        <w:ind w:left="692" w:right="826" w:firstLine="0"/>
      </w:pPr>
      <w:bookmarkStart w:id="193" w:name="_bookmark33"/>
      <w:bookmarkStart w:id="194" w:name="_Toc152846392"/>
      <w:bookmarkStart w:id="195" w:name="_Toc152846791"/>
      <w:bookmarkStart w:id="196" w:name="_Toc152847295"/>
      <w:bookmarkStart w:id="197" w:name="_Toc153550718"/>
      <w:bookmarkEnd w:id="193"/>
      <w:r>
        <w:lastRenderedPageBreak/>
        <w:t>Объекты</w:t>
      </w:r>
      <w:r>
        <w:rPr>
          <w:spacing w:val="-15"/>
        </w:rPr>
        <w:t xml:space="preserve"> </w:t>
      </w:r>
      <w:r>
        <w:t>специального</w:t>
      </w:r>
      <w:r>
        <w:rPr>
          <w:spacing w:val="-13"/>
        </w:rPr>
        <w:t xml:space="preserve"> </w:t>
      </w:r>
      <w:r>
        <w:t>назначения.</w:t>
      </w:r>
      <w:r>
        <w:rPr>
          <w:spacing w:val="-13"/>
        </w:rPr>
        <w:t xml:space="preserve"> </w:t>
      </w:r>
      <w:r>
        <w:t>Обеспечение</w:t>
      </w:r>
      <w:r>
        <w:rPr>
          <w:spacing w:val="-15"/>
        </w:rPr>
        <w:t xml:space="preserve"> </w:t>
      </w:r>
      <w:r>
        <w:t>территории</w:t>
      </w:r>
      <w:r>
        <w:rPr>
          <w:spacing w:val="-13"/>
        </w:rPr>
        <w:t xml:space="preserve"> </w:t>
      </w:r>
      <w:r>
        <w:t xml:space="preserve">сельского поселения местами сбора бытовых </w:t>
      </w:r>
      <w:r>
        <w:rPr>
          <w:spacing w:val="-4"/>
        </w:rPr>
        <w:t xml:space="preserve">отходов </w:t>
      </w:r>
      <w:r>
        <w:t>и местами</w:t>
      </w:r>
      <w:r>
        <w:rPr>
          <w:spacing w:val="-14"/>
        </w:rPr>
        <w:t xml:space="preserve"> </w:t>
      </w:r>
      <w:r>
        <w:t>захоронения</w:t>
      </w:r>
      <w:bookmarkEnd w:id="194"/>
      <w:bookmarkEnd w:id="195"/>
      <w:bookmarkEnd w:id="196"/>
      <w:bookmarkEnd w:id="197"/>
    </w:p>
    <w:p w:rsidR="00E575F5" w:rsidRDefault="003A258C">
      <w:pPr>
        <w:pStyle w:val="4"/>
        <w:spacing w:before="232"/>
        <w:ind w:left="4333"/>
        <w:jc w:val="left"/>
      </w:pPr>
      <w:r>
        <w:t>Места сбора бытовых отходов</w:t>
      </w:r>
    </w:p>
    <w:p w:rsidR="00E575F5" w:rsidRDefault="003A258C">
      <w:pPr>
        <w:pStyle w:val="a3"/>
        <w:tabs>
          <w:tab w:val="left" w:pos="1891"/>
          <w:tab w:val="left" w:pos="3288"/>
          <w:tab w:val="left" w:pos="5279"/>
          <w:tab w:val="left" w:pos="6758"/>
          <w:tab w:val="left" w:pos="8345"/>
          <w:tab w:val="left" w:pos="9448"/>
        </w:tabs>
        <w:spacing w:after="7"/>
        <w:ind w:right="692" w:firstLine="708"/>
      </w:pPr>
      <w:r>
        <w:rPr>
          <w:spacing w:val="-3"/>
        </w:rPr>
        <w:t>На</w:t>
      </w:r>
      <w:r>
        <w:rPr>
          <w:spacing w:val="-3"/>
        </w:rPr>
        <w:tab/>
      </w:r>
      <w:r>
        <w:t>территории</w:t>
      </w:r>
      <w:r>
        <w:tab/>
        <w:t>Муниципального</w:t>
      </w:r>
      <w:r>
        <w:tab/>
        <w:t>образования</w:t>
      </w:r>
      <w:r>
        <w:tab/>
      </w:r>
      <w:r>
        <w:rPr>
          <w:spacing w:val="-3"/>
        </w:rPr>
        <w:t>"</w:t>
      </w:r>
      <w:proofErr w:type="spellStart"/>
      <w:r>
        <w:rPr>
          <w:spacing w:val="-3"/>
        </w:rPr>
        <w:t>Батуринское</w:t>
      </w:r>
      <w:proofErr w:type="spellEnd"/>
      <w:r>
        <w:rPr>
          <w:spacing w:val="-3"/>
        </w:rPr>
        <w:tab/>
      </w:r>
      <w:r>
        <w:t>сельское</w:t>
      </w:r>
      <w:r>
        <w:tab/>
        <w:t>поселение" расположено 2 свалки</w:t>
      </w:r>
      <w:r>
        <w:rPr>
          <w:spacing w:val="-2"/>
        </w:rPr>
        <w:t xml:space="preserve"> </w:t>
      </w:r>
      <w:r>
        <w:t>ТБО.</w:t>
      </w:r>
    </w:p>
    <w:tbl>
      <w:tblPr>
        <w:tblW w:w="0" w:type="auto"/>
        <w:tblInd w:w="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2"/>
        <w:gridCol w:w="2296"/>
        <w:gridCol w:w="1194"/>
        <w:gridCol w:w="1490"/>
        <w:gridCol w:w="2940"/>
      </w:tblGrid>
      <w:tr w:rsidR="00E575F5" w:rsidTr="00D0108C">
        <w:trPr>
          <w:trHeight w:val="1378"/>
        </w:trPr>
        <w:tc>
          <w:tcPr>
            <w:tcW w:w="2092" w:type="dxa"/>
            <w:shd w:val="clear" w:color="auto" w:fill="F2F2F2" w:themeFill="background1" w:themeFillShade="F2"/>
          </w:tcPr>
          <w:p w:rsidR="00E575F5" w:rsidRDefault="003A258C" w:rsidP="00D0108C">
            <w:pPr>
              <w:pStyle w:val="TableParagraph"/>
              <w:ind w:left="0"/>
              <w:rPr>
                <w:b/>
                <w:i/>
                <w:sz w:val="24"/>
              </w:rPr>
            </w:pPr>
            <w:r>
              <w:rPr>
                <w:b/>
                <w:i/>
                <w:sz w:val="24"/>
              </w:rPr>
              <w:t>Наименование населённого пункта</w:t>
            </w:r>
          </w:p>
        </w:tc>
        <w:tc>
          <w:tcPr>
            <w:tcW w:w="2296" w:type="dxa"/>
            <w:shd w:val="clear" w:color="auto" w:fill="F2F2F2" w:themeFill="background1" w:themeFillShade="F2"/>
          </w:tcPr>
          <w:p w:rsidR="00E575F5" w:rsidRDefault="003A258C" w:rsidP="00D0108C">
            <w:pPr>
              <w:pStyle w:val="TableParagraph"/>
              <w:ind w:left="0"/>
              <w:jc w:val="center"/>
              <w:rPr>
                <w:b/>
                <w:i/>
                <w:sz w:val="24"/>
              </w:rPr>
            </w:pPr>
            <w:r>
              <w:rPr>
                <w:b/>
                <w:i/>
                <w:sz w:val="24"/>
              </w:rPr>
              <w:t>Наименован</w:t>
            </w:r>
            <w:r w:rsidR="00D0108C">
              <w:rPr>
                <w:b/>
                <w:i/>
                <w:sz w:val="24"/>
              </w:rPr>
              <w:t>и</w:t>
            </w:r>
            <w:r>
              <w:rPr>
                <w:b/>
                <w:i/>
                <w:sz w:val="24"/>
              </w:rPr>
              <w:t>е</w:t>
            </w:r>
            <w:r w:rsidR="00D0108C">
              <w:rPr>
                <w:b/>
                <w:i/>
                <w:sz w:val="24"/>
              </w:rPr>
              <w:t xml:space="preserve"> </w:t>
            </w:r>
            <w:r>
              <w:rPr>
                <w:b/>
                <w:i/>
                <w:sz w:val="24"/>
              </w:rPr>
              <w:t>объекта размещения</w:t>
            </w:r>
          </w:p>
        </w:tc>
        <w:tc>
          <w:tcPr>
            <w:tcW w:w="1194" w:type="dxa"/>
            <w:tcBorders>
              <w:right w:val="single" w:sz="2" w:space="0" w:color="000000"/>
            </w:tcBorders>
            <w:shd w:val="clear" w:color="auto" w:fill="F2F2F2" w:themeFill="background1" w:themeFillShade="F2"/>
          </w:tcPr>
          <w:p w:rsidR="00E575F5" w:rsidRDefault="003A258C" w:rsidP="00D0108C">
            <w:pPr>
              <w:pStyle w:val="TableParagraph"/>
              <w:ind w:left="0" w:right="75"/>
              <w:jc w:val="center"/>
              <w:rPr>
                <w:b/>
                <w:i/>
                <w:sz w:val="24"/>
              </w:rPr>
            </w:pPr>
            <w:r>
              <w:rPr>
                <w:b/>
                <w:i/>
                <w:sz w:val="24"/>
              </w:rPr>
              <w:t>Площадь свалки</w:t>
            </w:r>
          </w:p>
        </w:tc>
        <w:tc>
          <w:tcPr>
            <w:tcW w:w="1490" w:type="dxa"/>
            <w:tcBorders>
              <w:left w:val="single" w:sz="2" w:space="0" w:color="000000"/>
            </w:tcBorders>
            <w:shd w:val="clear" w:color="auto" w:fill="F2F2F2" w:themeFill="background1" w:themeFillShade="F2"/>
          </w:tcPr>
          <w:p w:rsidR="00E575F5" w:rsidRDefault="003A258C" w:rsidP="00D0108C">
            <w:pPr>
              <w:pStyle w:val="TableParagraph"/>
              <w:ind w:left="0"/>
              <w:jc w:val="center"/>
              <w:rPr>
                <w:b/>
                <w:i/>
                <w:sz w:val="24"/>
              </w:rPr>
            </w:pPr>
            <w:r>
              <w:rPr>
                <w:b/>
                <w:i/>
                <w:sz w:val="24"/>
              </w:rPr>
              <w:t>Количество ТБО,</w:t>
            </w:r>
            <w:r w:rsidR="00D0108C">
              <w:rPr>
                <w:b/>
                <w:i/>
                <w:sz w:val="24"/>
              </w:rPr>
              <w:t xml:space="preserve"> </w:t>
            </w:r>
            <w:r>
              <w:rPr>
                <w:b/>
                <w:i/>
                <w:sz w:val="24"/>
              </w:rPr>
              <w:t>вывозимых на свалку, т.</w:t>
            </w:r>
          </w:p>
        </w:tc>
        <w:tc>
          <w:tcPr>
            <w:tcW w:w="2940" w:type="dxa"/>
            <w:shd w:val="clear" w:color="auto" w:fill="F2F2F2" w:themeFill="background1" w:themeFillShade="F2"/>
          </w:tcPr>
          <w:p w:rsidR="00E575F5" w:rsidRDefault="003A258C" w:rsidP="00D0108C">
            <w:pPr>
              <w:pStyle w:val="TableParagraph"/>
              <w:ind w:left="0" w:right="75"/>
              <w:jc w:val="center"/>
              <w:rPr>
                <w:b/>
                <w:i/>
                <w:sz w:val="24"/>
              </w:rPr>
            </w:pPr>
            <w:r>
              <w:rPr>
                <w:b/>
                <w:i/>
                <w:sz w:val="24"/>
              </w:rPr>
              <w:t>Местонахождение свалки</w:t>
            </w:r>
          </w:p>
        </w:tc>
      </w:tr>
      <w:tr w:rsidR="00E575F5">
        <w:trPr>
          <w:trHeight w:val="1380"/>
        </w:trPr>
        <w:tc>
          <w:tcPr>
            <w:tcW w:w="2092" w:type="dxa"/>
          </w:tcPr>
          <w:p w:rsidR="00E575F5" w:rsidRDefault="003A258C" w:rsidP="00D0108C">
            <w:pPr>
              <w:pStyle w:val="TableParagraph"/>
              <w:spacing w:line="269" w:lineRule="exact"/>
              <w:ind w:left="0"/>
              <w:rPr>
                <w:sz w:val="24"/>
              </w:rPr>
            </w:pPr>
            <w:r>
              <w:rPr>
                <w:sz w:val="24"/>
              </w:rPr>
              <w:t>с. Батурино</w:t>
            </w:r>
          </w:p>
        </w:tc>
        <w:tc>
          <w:tcPr>
            <w:tcW w:w="2296" w:type="dxa"/>
          </w:tcPr>
          <w:p w:rsidR="00E575F5" w:rsidRDefault="003A258C" w:rsidP="00D0108C">
            <w:pPr>
              <w:pStyle w:val="TableParagraph"/>
              <w:ind w:left="0"/>
              <w:jc w:val="center"/>
              <w:rPr>
                <w:sz w:val="24"/>
              </w:rPr>
            </w:pPr>
            <w:r>
              <w:rPr>
                <w:sz w:val="24"/>
              </w:rPr>
              <w:t>Санкционированная свалка</w:t>
            </w:r>
          </w:p>
        </w:tc>
        <w:tc>
          <w:tcPr>
            <w:tcW w:w="1194" w:type="dxa"/>
            <w:tcBorders>
              <w:right w:val="single" w:sz="2" w:space="0" w:color="000000"/>
            </w:tcBorders>
          </w:tcPr>
          <w:p w:rsidR="00E575F5" w:rsidRDefault="003A258C" w:rsidP="00D0108C">
            <w:pPr>
              <w:pStyle w:val="TableParagraph"/>
              <w:spacing w:line="269" w:lineRule="exact"/>
              <w:ind w:left="0"/>
              <w:jc w:val="center"/>
              <w:rPr>
                <w:sz w:val="24"/>
              </w:rPr>
            </w:pPr>
            <w:r>
              <w:rPr>
                <w:sz w:val="24"/>
              </w:rPr>
              <w:t>1,1га</w:t>
            </w:r>
          </w:p>
        </w:tc>
        <w:tc>
          <w:tcPr>
            <w:tcW w:w="1490" w:type="dxa"/>
            <w:tcBorders>
              <w:left w:val="single" w:sz="2" w:space="0" w:color="000000"/>
            </w:tcBorders>
          </w:tcPr>
          <w:p w:rsidR="00E575F5" w:rsidRDefault="003A258C" w:rsidP="00D0108C">
            <w:pPr>
              <w:pStyle w:val="TableParagraph"/>
              <w:spacing w:line="269" w:lineRule="exact"/>
              <w:ind w:left="0"/>
              <w:jc w:val="center"/>
              <w:rPr>
                <w:sz w:val="24"/>
              </w:rPr>
            </w:pPr>
            <w:r>
              <w:rPr>
                <w:sz w:val="24"/>
              </w:rPr>
              <w:t>115</w:t>
            </w:r>
          </w:p>
        </w:tc>
        <w:tc>
          <w:tcPr>
            <w:tcW w:w="2940" w:type="dxa"/>
          </w:tcPr>
          <w:p w:rsidR="00E575F5" w:rsidRDefault="003A258C" w:rsidP="00D0108C">
            <w:pPr>
              <w:pStyle w:val="TableParagraph"/>
              <w:ind w:left="0" w:right="75"/>
              <w:jc w:val="center"/>
              <w:rPr>
                <w:sz w:val="24"/>
              </w:rPr>
            </w:pPr>
            <w:r>
              <w:rPr>
                <w:sz w:val="24"/>
              </w:rPr>
              <w:t>На расстоянии 300 м к востоку от границы населенного пункта в северном направлении от</w:t>
            </w:r>
            <w:r w:rsidR="00D0108C">
              <w:rPr>
                <w:sz w:val="24"/>
              </w:rPr>
              <w:t xml:space="preserve"> </w:t>
            </w:r>
            <w:r>
              <w:rPr>
                <w:sz w:val="24"/>
              </w:rPr>
              <w:t>дороги Асино-Батурино</w:t>
            </w:r>
          </w:p>
        </w:tc>
      </w:tr>
      <w:tr w:rsidR="00E575F5">
        <w:trPr>
          <w:trHeight w:val="1102"/>
        </w:trPr>
        <w:tc>
          <w:tcPr>
            <w:tcW w:w="2092" w:type="dxa"/>
            <w:tcBorders>
              <w:bottom w:val="single" w:sz="2" w:space="0" w:color="000000"/>
            </w:tcBorders>
          </w:tcPr>
          <w:p w:rsidR="00E575F5" w:rsidRDefault="003A258C" w:rsidP="00D0108C">
            <w:pPr>
              <w:pStyle w:val="TableParagraph"/>
              <w:spacing w:line="267" w:lineRule="exact"/>
              <w:ind w:left="0"/>
              <w:rPr>
                <w:sz w:val="24"/>
              </w:rPr>
            </w:pPr>
            <w:r>
              <w:rPr>
                <w:sz w:val="24"/>
              </w:rPr>
              <w:t xml:space="preserve">п. </w:t>
            </w:r>
            <w:proofErr w:type="spellStart"/>
            <w:r>
              <w:rPr>
                <w:sz w:val="24"/>
              </w:rPr>
              <w:t>Первопашенск</w:t>
            </w:r>
            <w:proofErr w:type="spellEnd"/>
          </w:p>
        </w:tc>
        <w:tc>
          <w:tcPr>
            <w:tcW w:w="2296" w:type="dxa"/>
            <w:tcBorders>
              <w:bottom w:val="single" w:sz="2" w:space="0" w:color="000000"/>
            </w:tcBorders>
          </w:tcPr>
          <w:p w:rsidR="00E575F5" w:rsidRDefault="003A258C" w:rsidP="00D0108C">
            <w:pPr>
              <w:pStyle w:val="TableParagraph"/>
              <w:ind w:left="0"/>
              <w:jc w:val="center"/>
              <w:rPr>
                <w:sz w:val="24"/>
              </w:rPr>
            </w:pPr>
            <w:r>
              <w:rPr>
                <w:sz w:val="24"/>
              </w:rPr>
              <w:t>Санкционированная свалка</w:t>
            </w:r>
          </w:p>
        </w:tc>
        <w:tc>
          <w:tcPr>
            <w:tcW w:w="1194" w:type="dxa"/>
            <w:tcBorders>
              <w:bottom w:val="single" w:sz="2" w:space="0" w:color="000000"/>
              <w:right w:val="single" w:sz="2" w:space="0" w:color="000000"/>
            </w:tcBorders>
          </w:tcPr>
          <w:p w:rsidR="00E575F5" w:rsidRDefault="003A258C" w:rsidP="00D0108C">
            <w:pPr>
              <w:pStyle w:val="TableParagraph"/>
              <w:spacing w:line="267" w:lineRule="exact"/>
              <w:ind w:left="0"/>
              <w:jc w:val="center"/>
              <w:rPr>
                <w:sz w:val="24"/>
              </w:rPr>
            </w:pPr>
            <w:r>
              <w:rPr>
                <w:sz w:val="24"/>
              </w:rPr>
              <w:t>0,2</w:t>
            </w:r>
          </w:p>
        </w:tc>
        <w:tc>
          <w:tcPr>
            <w:tcW w:w="1490" w:type="dxa"/>
            <w:tcBorders>
              <w:left w:val="single" w:sz="2" w:space="0" w:color="000000"/>
              <w:bottom w:val="single" w:sz="2" w:space="0" w:color="000000"/>
            </w:tcBorders>
          </w:tcPr>
          <w:p w:rsidR="00E575F5" w:rsidRDefault="003A258C" w:rsidP="00D0108C">
            <w:pPr>
              <w:pStyle w:val="TableParagraph"/>
              <w:spacing w:line="267" w:lineRule="exact"/>
              <w:ind w:left="0"/>
              <w:jc w:val="center"/>
              <w:rPr>
                <w:sz w:val="24"/>
              </w:rPr>
            </w:pPr>
            <w:r>
              <w:rPr>
                <w:sz w:val="24"/>
              </w:rPr>
              <w:t>30</w:t>
            </w:r>
          </w:p>
        </w:tc>
        <w:tc>
          <w:tcPr>
            <w:tcW w:w="2940" w:type="dxa"/>
            <w:tcBorders>
              <w:bottom w:val="single" w:sz="2" w:space="0" w:color="000000"/>
            </w:tcBorders>
          </w:tcPr>
          <w:p w:rsidR="00E575F5" w:rsidRDefault="003A258C" w:rsidP="00D0108C">
            <w:pPr>
              <w:pStyle w:val="TableParagraph"/>
              <w:ind w:left="0" w:right="75"/>
              <w:jc w:val="center"/>
              <w:rPr>
                <w:sz w:val="24"/>
              </w:rPr>
            </w:pPr>
            <w:r>
              <w:rPr>
                <w:sz w:val="24"/>
              </w:rPr>
              <w:t>На северной окраине населенного пункта</w:t>
            </w:r>
            <w:r w:rsidR="00D0108C">
              <w:rPr>
                <w:sz w:val="24"/>
              </w:rPr>
              <w:t xml:space="preserve"> </w:t>
            </w:r>
            <w:r>
              <w:rPr>
                <w:sz w:val="24"/>
              </w:rPr>
              <w:t>западнее дороги Асино- Батурино</w:t>
            </w:r>
          </w:p>
        </w:tc>
      </w:tr>
    </w:tbl>
    <w:p w:rsidR="00E575F5" w:rsidRDefault="003A258C">
      <w:pPr>
        <w:pStyle w:val="a3"/>
        <w:tabs>
          <w:tab w:val="left" w:pos="3538"/>
        </w:tabs>
        <w:ind w:right="720" w:firstLine="708"/>
      </w:pPr>
      <w:r>
        <w:t>В соответствии</w:t>
      </w:r>
      <w:r>
        <w:rPr>
          <w:spacing w:val="4"/>
        </w:rPr>
        <w:t xml:space="preserve"> </w:t>
      </w:r>
      <w:r>
        <w:t>с</w:t>
      </w:r>
      <w:r>
        <w:tab/>
        <w:t>СанПиН 2.2.1/2.1.1.1200-03 свалки и полигоны ТБО относятся к объектам I класса опасности и имеют размер санитарно-защитной зоны 1000</w:t>
      </w:r>
      <w:r>
        <w:rPr>
          <w:spacing w:val="-15"/>
        </w:rPr>
        <w:t xml:space="preserve"> </w:t>
      </w:r>
      <w:r>
        <w:t>м.</w:t>
      </w:r>
    </w:p>
    <w:p w:rsidR="00E575F5" w:rsidRDefault="00E575F5">
      <w:pPr>
        <w:pStyle w:val="a3"/>
        <w:spacing w:before="2"/>
        <w:ind w:left="0"/>
        <w:rPr>
          <w:sz w:val="21"/>
        </w:rPr>
      </w:pPr>
    </w:p>
    <w:p w:rsidR="00E575F5" w:rsidRDefault="003A258C">
      <w:pPr>
        <w:pStyle w:val="4"/>
        <w:spacing w:before="1"/>
        <w:ind w:left="4345"/>
        <w:jc w:val="left"/>
      </w:pPr>
      <w:r>
        <w:t>Места захоронения. Кладбища</w:t>
      </w:r>
    </w:p>
    <w:p w:rsidR="00E575F5" w:rsidRDefault="003A258C">
      <w:pPr>
        <w:pStyle w:val="a3"/>
        <w:tabs>
          <w:tab w:val="left" w:pos="1891"/>
          <w:tab w:val="left" w:pos="3288"/>
          <w:tab w:val="left" w:pos="5279"/>
          <w:tab w:val="left" w:pos="6758"/>
          <w:tab w:val="left" w:pos="8350"/>
          <w:tab w:val="left" w:pos="9453"/>
        </w:tabs>
        <w:spacing w:after="6"/>
        <w:ind w:right="687" w:firstLine="708"/>
      </w:pPr>
      <w:r>
        <w:rPr>
          <w:spacing w:val="-3"/>
        </w:rPr>
        <w:t>На</w:t>
      </w:r>
      <w:r>
        <w:rPr>
          <w:spacing w:val="-3"/>
        </w:rPr>
        <w:tab/>
      </w:r>
      <w:r>
        <w:t>территории</w:t>
      </w:r>
      <w:r>
        <w:tab/>
        <w:t>Муниципального</w:t>
      </w:r>
      <w:r>
        <w:tab/>
        <w:t>образования</w:t>
      </w:r>
      <w:r>
        <w:tab/>
      </w:r>
      <w:r>
        <w:rPr>
          <w:spacing w:val="-3"/>
        </w:rPr>
        <w:t>"</w:t>
      </w:r>
      <w:proofErr w:type="spellStart"/>
      <w:r>
        <w:rPr>
          <w:spacing w:val="-3"/>
        </w:rPr>
        <w:t>Батуринское</w:t>
      </w:r>
      <w:proofErr w:type="spellEnd"/>
      <w:r>
        <w:rPr>
          <w:spacing w:val="-3"/>
        </w:rPr>
        <w:tab/>
      </w:r>
      <w:r>
        <w:t>сельское</w:t>
      </w:r>
      <w:r>
        <w:tab/>
        <w:t>поселение" расположено 3 сельских</w:t>
      </w:r>
      <w:r>
        <w:rPr>
          <w:spacing w:val="-2"/>
        </w:rPr>
        <w:t xml:space="preserve"> </w:t>
      </w:r>
      <w:r>
        <w:t>кладбищ.</w:t>
      </w:r>
    </w:p>
    <w:tbl>
      <w:tblPr>
        <w:tblW w:w="0" w:type="auto"/>
        <w:tblInd w:w="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8"/>
        <w:gridCol w:w="3829"/>
        <w:gridCol w:w="1275"/>
        <w:gridCol w:w="2412"/>
      </w:tblGrid>
      <w:tr w:rsidR="00E575F5" w:rsidTr="00D0108C">
        <w:trPr>
          <w:trHeight w:val="829"/>
        </w:trPr>
        <w:tc>
          <w:tcPr>
            <w:tcW w:w="2428" w:type="dxa"/>
            <w:shd w:val="clear" w:color="auto" w:fill="F2F2F2" w:themeFill="background1" w:themeFillShade="F2"/>
          </w:tcPr>
          <w:p w:rsidR="00E575F5" w:rsidRDefault="003A258C" w:rsidP="00D0108C">
            <w:pPr>
              <w:pStyle w:val="TableParagraph"/>
              <w:ind w:left="0"/>
              <w:rPr>
                <w:b/>
                <w:i/>
                <w:sz w:val="24"/>
              </w:rPr>
            </w:pPr>
            <w:r>
              <w:rPr>
                <w:b/>
                <w:i/>
                <w:sz w:val="24"/>
              </w:rPr>
              <w:t>Наименование населённого пункта</w:t>
            </w:r>
          </w:p>
        </w:tc>
        <w:tc>
          <w:tcPr>
            <w:tcW w:w="3829" w:type="dxa"/>
            <w:shd w:val="clear" w:color="auto" w:fill="F2F2F2" w:themeFill="background1" w:themeFillShade="F2"/>
          </w:tcPr>
          <w:p w:rsidR="00E575F5" w:rsidRDefault="003A258C" w:rsidP="00D0108C">
            <w:pPr>
              <w:pStyle w:val="TableParagraph"/>
              <w:ind w:left="0"/>
              <w:rPr>
                <w:b/>
                <w:i/>
                <w:sz w:val="24"/>
              </w:rPr>
            </w:pPr>
            <w:r>
              <w:rPr>
                <w:b/>
                <w:i/>
                <w:sz w:val="24"/>
              </w:rPr>
              <w:t>Организации, предоставляющие ритуальные услуги</w:t>
            </w:r>
          </w:p>
        </w:tc>
        <w:tc>
          <w:tcPr>
            <w:tcW w:w="1275" w:type="dxa"/>
            <w:shd w:val="clear" w:color="auto" w:fill="F2F2F2" w:themeFill="background1" w:themeFillShade="F2"/>
          </w:tcPr>
          <w:p w:rsidR="00E575F5" w:rsidRDefault="003A258C" w:rsidP="00D0108C">
            <w:pPr>
              <w:pStyle w:val="TableParagraph"/>
              <w:ind w:left="0" w:right="80"/>
              <w:rPr>
                <w:b/>
                <w:i/>
                <w:sz w:val="24"/>
              </w:rPr>
            </w:pPr>
            <w:r>
              <w:rPr>
                <w:b/>
                <w:i/>
                <w:sz w:val="24"/>
              </w:rPr>
              <w:t>Площадь кладбища</w:t>
            </w:r>
          </w:p>
        </w:tc>
        <w:tc>
          <w:tcPr>
            <w:tcW w:w="2412" w:type="dxa"/>
            <w:shd w:val="clear" w:color="auto" w:fill="F2F2F2" w:themeFill="background1" w:themeFillShade="F2"/>
          </w:tcPr>
          <w:p w:rsidR="00E575F5" w:rsidRDefault="003A258C" w:rsidP="00D0108C">
            <w:pPr>
              <w:pStyle w:val="TableParagraph"/>
              <w:ind w:left="0"/>
              <w:rPr>
                <w:b/>
                <w:i/>
                <w:sz w:val="24"/>
              </w:rPr>
            </w:pPr>
            <w:r>
              <w:rPr>
                <w:b/>
                <w:i/>
                <w:sz w:val="24"/>
              </w:rPr>
              <w:t>форма собственности</w:t>
            </w:r>
          </w:p>
        </w:tc>
      </w:tr>
      <w:tr w:rsidR="00E575F5">
        <w:trPr>
          <w:trHeight w:val="550"/>
        </w:trPr>
        <w:tc>
          <w:tcPr>
            <w:tcW w:w="2428" w:type="dxa"/>
          </w:tcPr>
          <w:p w:rsidR="00E575F5" w:rsidRDefault="003A258C" w:rsidP="00D0108C">
            <w:pPr>
              <w:pStyle w:val="TableParagraph"/>
              <w:spacing w:line="267" w:lineRule="exact"/>
              <w:ind w:left="0"/>
              <w:rPr>
                <w:sz w:val="24"/>
              </w:rPr>
            </w:pPr>
            <w:r>
              <w:rPr>
                <w:sz w:val="24"/>
              </w:rPr>
              <w:t>с. Батурино, ул.</w:t>
            </w:r>
          </w:p>
          <w:p w:rsidR="00E575F5" w:rsidRDefault="003A258C">
            <w:pPr>
              <w:pStyle w:val="TableParagraph"/>
              <w:spacing w:line="263" w:lineRule="exact"/>
              <w:rPr>
                <w:sz w:val="24"/>
              </w:rPr>
            </w:pPr>
            <w:r>
              <w:rPr>
                <w:sz w:val="24"/>
              </w:rPr>
              <w:t>Октябрьская, 43</w:t>
            </w:r>
          </w:p>
        </w:tc>
        <w:tc>
          <w:tcPr>
            <w:tcW w:w="3829" w:type="dxa"/>
          </w:tcPr>
          <w:p w:rsidR="00E575F5" w:rsidRDefault="003A258C" w:rsidP="00D0108C">
            <w:pPr>
              <w:pStyle w:val="TableParagraph"/>
              <w:spacing w:line="267" w:lineRule="exact"/>
              <w:ind w:left="0"/>
              <w:rPr>
                <w:sz w:val="24"/>
              </w:rPr>
            </w:pPr>
            <w:r>
              <w:rPr>
                <w:sz w:val="24"/>
              </w:rPr>
              <w:t>МУП «</w:t>
            </w:r>
            <w:proofErr w:type="spellStart"/>
            <w:r>
              <w:rPr>
                <w:sz w:val="24"/>
              </w:rPr>
              <w:t>Батуринское</w:t>
            </w:r>
            <w:proofErr w:type="spellEnd"/>
            <w:r>
              <w:rPr>
                <w:sz w:val="24"/>
              </w:rPr>
              <w:t xml:space="preserve"> ЖКХ»</w:t>
            </w:r>
          </w:p>
        </w:tc>
        <w:tc>
          <w:tcPr>
            <w:tcW w:w="1275" w:type="dxa"/>
          </w:tcPr>
          <w:p w:rsidR="00E575F5" w:rsidRDefault="003A258C" w:rsidP="00D0108C">
            <w:pPr>
              <w:pStyle w:val="TableParagraph"/>
              <w:spacing w:line="267" w:lineRule="exact"/>
              <w:ind w:left="0"/>
              <w:rPr>
                <w:sz w:val="24"/>
              </w:rPr>
            </w:pPr>
            <w:r>
              <w:rPr>
                <w:sz w:val="24"/>
              </w:rPr>
              <w:t>5,6 га</w:t>
            </w:r>
          </w:p>
        </w:tc>
        <w:tc>
          <w:tcPr>
            <w:tcW w:w="2412" w:type="dxa"/>
          </w:tcPr>
          <w:p w:rsidR="00E575F5" w:rsidRDefault="003A258C" w:rsidP="00D0108C">
            <w:pPr>
              <w:pStyle w:val="TableParagraph"/>
              <w:spacing w:line="267" w:lineRule="exact"/>
              <w:ind w:left="0"/>
              <w:rPr>
                <w:sz w:val="24"/>
              </w:rPr>
            </w:pPr>
            <w:r>
              <w:rPr>
                <w:sz w:val="24"/>
              </w:rPr>
              <w:t>муниципальная</w:t>
            </w:r>
          </w:p>
        </w:tc>
      </w:tr>
      <w:tr w:rsidR="00E575F5">
        <w:trPr>
          <w:trHeight w:val="554"/>
        </w:trPr>
        <w:tc>
          <w:tcPr>
            <w:tcW w:w="2428" w:type="dxa"/>
            <w:tcBorders>
              <w:bottom w:val="single" w:sz="2" w:space="0" w:color="000000"/>
            </w:tcBorders>
          </w:tcPr>
          <w:p w:rsidR="00E575F5" w:rsidRDefault="003A258C" w:rsidP="00D0108C">
            <w:pPr>
              <w:pStyle w:val="TableParagraph"/>
              <w:spacing w:line="271" w:lineRule="exact"/>
              <w:ind w:left="0"/>
              <w:rPr>
                <w:sz w:val="24"/>
              </w:rPr>
            </w:pPr>
            <w:r>
              <w:rPr>
                <w:sz w:val="24"/>
              </w:rPr>
              <w:t xml:space="preserve">п. </w:t>
            </w:r>
            <w:proofErr w:type="spellStart"/>
            <w:r>
              <w:rPr>
                <w:sz w:val="24"/>
              </w:rPr>
              <w:t>Первопашенск</w:t>
            </w:r>
            <w:proofErr w:type="spellEnd"/>
            <w:r>
              <w:rPr>
                <w:sz w:val="24"/>
              </w:rPr>
              <w:t>, ул.</w:t>
            </w:r>
            <w:r w:rsidR="00D0108C">
              <w:rPr>
                <w:sz w:val="24"/>
              </w:rPr>
              <w:t xml:space="preserve"> </w:t>
            </w:r>
            <w:r>
              <w:rPr>
                <w:sz w:val="24"/>
              </w:rPr>
              <w:t>Промышленная. 9</w:t>
            </w:r>
          </w:p>
        </w:tc>
        <w:tc>
          <w:tcPr>
            <w:tcW w:w="3829" w:type="dxa"/>
            <w:tcBorders>
              <w:bottom w:val="single" w:sz="2" w:space="0" w:color="000000"/>
            </w:tcBorders>
          </w:tcPr>
          <w:p w:rsidR="00E575F5" w:rsidRDefault="003A258C" w:rsidP="00D0108C">
            <w:pPr>
              <w:pStyle w:val="TableParagraph"/>
              <w:spacing w:line="271" w:lineRule="exact"/>
              <w:ind w:left="0"/>
              <w:rPr>
                <w:sz w:val="24"/>
              </w:rPr>
            </w:pPr>
            <w:r>
              <w:rPr>
                <w:sz w:val="24"/>
              </w:rPr>
              <w:t>МУП «</w:t>
            </w:r>
            <w:proofErr w:type="spellStart"/>
            <w:r>
              <w:rPr>
                <w:sz w:val="24"/>
              </w:rPr>
              <w:t>Батуринское</w:t>
            </w:r>
            <w:proofErr w:type="spellEnd"/>
            <w:r>
              <w:rPr>
                <w:sz w:val="24"/>
              </w:rPr>
              <w:t xml:space="preserve"> ЖКХ»</w:t>
            </w:r>
          </w:p>
        </w:tc>
        <w:tc>
          <w:tcPr>
            <w:tcW w:w="1275" w:type="dxa"/>
            <w:tcBorders>
              <w:bottom w:val="single" w:sz="2" w:space="0" w:color="000000"/>
            </w:tcBorders>
          </w:tcPr>
          <w:p w:rsidR="00E575F5" w:rsidRDefault="003A258C" w:rsidP="00D0108C">
            <w:pPr>
              <w:pStyle w:val="TableParagraph"/>
              <w:spacing w:line="271" w:lineRule="exact"/>
              <w:ind w:left="0"/>
              <w:rPr>
                <w:sz w:val="24"/>
              </w:rPr>
            </w:pPr>
            <w:r>
              <w:rPr>
                <w:sz w:val="24"/>
              </w:rPr>
              <w:t>1,5 га</w:t>
            </w:r>
          </w:p>
        </w:tc>
        <w:tc>
          <w:tcPr>
            <w:tcW w:w="2412" w:type="dxa"/>
            <w:tcBorders>
              <w:bottom w:val="single" w:sz="2" w:space="0" w:color="000000"/>
            </w:tcBorders>
          </w:tcPr>
          <w:p w:rsidR="00E575F5" w:rsidRDefault="003A258C" w:rsidP="00D0108C">
            <w:pPr>
              <w:pStyle w:val="TableParagraph"/>
              <w:spacing w:line="271" w:lineRule="exact"/>
              <w:ind w:left="0"/>
              <w:rPr>
                <w:sz w:val="24"/>
              </w:rPr>
            </w:pPr>
            <w:r>
              <w:rPr>
                <w:sz w:val="24"/>
              </w:rPr>
              <w:t>муниципальная</w:t>
            </w:r>
          </w:p>
        </w:tc>
      </w:tr>
      <w:tr w:rsidR="00E575F5">
        <w:trPr>
          <w:trHeight w:val="830"/>
        </w:trPr>
        <w:tc>
          <w:tcPr>
            <w:tcW w:w="2428" w:type="dxa"/>
            <w:tcBorders>
              <w:top w:val="single" w:sz="2" w:space="0" w:color="000000"/>
            </w:tcBorders>
          </w:tcPr>
          <w:p w:rsidR="00E575F5" w:rsidRDefault="003A258C" w:rsidP="00D0108C">
            <w:pPr>
              <w:pStyle w:val="TableParagraph"/>
              <w:ind w:left="0"/>
              <w:rPr>
                <w:sz w:val="24"/>
              </w:rPr>
            </w:pPr>
            <w:r>
              <w:rPr>
                <w:sz w:val="24"/>
              </w:rPr>
              <w:t>п. Ноль-Пикет, ул. Железнодорожная,</w:t>
            </w:r>
            <w:r w:rsidR="00D0108C">
              <w:rPr>
                <w:sz w:val="24"/>
              </w:rPr>
              <w:t xml:space="preserve"> </w:t>
            </w:r>
            <w:r>
              <w:rPr>
                <w:sz w:val="24"/>
              </w:rPr>
              <w:t>29</w:t>
            </w:r>
          </w:p>
        </w:tc>
        <w:tc>
          <w:tcPr>
            <w:tcW w:w="3829" w:type="dxa"/>
            <w:tcBorders>
              <w:top w:val="single" w:sz="2" w:space="0" w:color="000000"/>
            </w:tcBorders>
          </w:tcPr>
          <w:p w:rsidR="00E575F5" w:rsidRDefault="003A258C" w:rsidP="00D0108C">
            <w:pPr>
              <w:pStyle w:val="TableParagraph"/>
              <w:spacing w:line="267" w:lineRule="exact"/>
              <w:ind w:left="0"/>
              <w:rPr>
                <w:sz w:val="24"/>
              </w:rPr>
            </w:pPr>
            <w:r>
              <w:rPr>
                <w:sz w:val="24"/>
              </w:rPr>
              <w:t>МУП «</w:t>
            </w:r>
            <w:proofErr w:type="spellStart"/>
            <w:r>
              <w:rPr>
                <w:sz w:val="24"/>
              </w:rPr>
              <w:t>Батуринское</w:t>
            </w:r>
            <w:proofErr w:type="spellEnd"/>
            <w:r>
              <w:rPr>
                <w:sz w:val="24"/>
              </w:rPr>
              <w:t xml:space="preserve"> ЖКХ»</w:t>
            </w:r>
          </w:p>
        </w:tc>
        <w:tc>
          <w:tcPr>
            <w:tcW w:w="1275" w:type="dxa"/>
            <w:tcBorders>
              <w:top w:val="single" w:sz="2" w:space="0" w:color="000000"/>
            </w:tcBorders>
          </w:tcPr>
          <w:p w:rsidR="00E575F5" w:rsidRDefault="003A258C" w:rsidP="00D0108C">
            <w:pPr>
              <w:pStyle w:val="TableParagraph"/>
              <w:spacing w:line="267" w:lineRule="exact"/>
              <w:ind w:left="0"/>
              <w:rPr>
                <w:sz w:val="24"/>
              </w:rPr>
            </w:pPr>
            <w:r>
              <w:rPr>
                <w:sz w:val="24"/>
              </w:rPr>
              <w:t>0,41 га</w:t>
            </w:r>
          </w:p>
        </w:tc>
        <w:tc>
          <w:tcPr>
            <w:tcW w:w="2412" w:type="dxa"/>
            <w:tcBorders>
              <w:top w:val="single" w:sz="2" w:space="0" w:color="000000"/>
            </w:tcBorders>
          </w:tcPr>
          <w:p w:rsidR="00E575F5" w:rsidRDefault="003A258C" w:rsidP="00D0108C">
            <w:pPr>
              <w:pStyle w:val="TableParagraph"/>
              <w:spacing w:line="267" w:lineRule="exact"/>
              <w:ind w:left="0"/>
              <w:rPr>
                <w:sz w:val="24"/>
              </w:rPr>
            </w:pPr>
            <w:r>
              <w:rPr>
                <w:sz w:val="24"/>
              </w:rPr>
              <w:t>муниципальная</w:t>
            </w:r>
          </w:p>
        </w:tc>
      </w:tr>
    </w:tbl>
    <w:p w:rsidR="00E575F5" w:rsidRDefault="003A258C">
      <w:pPr>
        <w:pStyle w:val="a3"/>
        <w:ind w:firstLine="708"/>
      </w:pPr>
      <w:r>
        <w:t>В соответствии с СанПиН 2.2.1/2.1.1.1200-03 кладбища относятся к объектам V класса опасности и имеют размер санитарно-защитной зоны 50 м.</w:t>
      </w:r>
    </w:p>
    <w:p w:rsidR="00E575F5" w:rsidRDefault="00E575F5">
      <w:pPr>
        <w:pStyle w:val="a3"/>
        <w:spacing w:before="8"/>
        <w:ind w:left="0"/>
        <w:rPr>
          <w:sz w:val="21"/>
        </w:rPr>
      </w:pPr>
    </w:p>
    <w:p w:rsidR="00E575F5" w:rsidRDefault="003A258C">
      <w:pPr>
        <w:pStyle w:val="2"/>
        <w:numPr>
          <w:ilvl w:val="2"/>
          <w:numId w:val="143"/>
        </w:numPr>
        <w:tabs>
          <w:tab w:val="left" w:pos="1389"/>
        </w:tabs>
        <w:spacing w:after="56" w:line="242" w:lineRule="auto"/>
        <w:ind w:left="692" w:right="1030" w:firstLine="0"/>
      </w:pPr>
      <w:bookmarkStart w:id="198" w:name="_bookmark34"/>
      <w:bookmarkStart w:id="199" w:name="_Toc152846393"/>
      <w:bookmarkStart w:id="200" w:name="_Toc152846792"/>
      <w:bookmarkStart w:id="201" w:name="_Toc152847296"/>
      <w:bookmarkStart w:id="202" w:name="_Toc153550719"/>
      <w:bookmarkEnd w:id="198"/>
      <w:r>
        <w:t>Информация об объектах капитального строительства</w:t>
      </w:r>
      <w:r>
        <w:rPr>
          <w:spacing w:val="-39"/>
        </w:rPr>
        <w:t xml:space="preserve"> </w:t>
      </w:r>
      <w:r>
        <w:t>регионального значения.</w:t>
      </w:r>
      <w:bookmarkEnd w:id="199"/>
      <w:bookmarkEnd w:id="200"/>
      <w:bookmarkEnd w:id="201"/>
      <w:bookmarkEnd w:id="202"/>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624"/>
        <w:gridCol w:w="1985"/>
        <w:gridCol w:w="1984"/>
        <w:gridCol w:w="1985"/>
        <w:gridCol w:w="708"/>
        <w:gridCol w:w="2694"/>
      </w:tblGrid>
      <w:tr w:rsidR="00880344" w:rsidRPr="00AA7415" w:rsidTr="00880344">
        <w:trPr>
          <w:trHeight w:val="70"/>
        </w:trPr>
        <w:tc>
          <w:tcPr>
            <w:tcW w:w="624" w:type="dxa"/>
            <w:shd w:val="clear" w:color="auto" w:fill="F1F1F1"/>
          </w:tcPr>
          <w:p w:rsidR="00E575F5" w:rsidRPr="00AA7415" w:rsidRDefault="003A258C" w:rsidP="00D0108C">
            <w:pPr>
              <w:pStyle w:val="TableParagraph"/>
              <w:ind w:left="0" w:right="125"/>
              <w:rPr>
                <w:b/>
              </w:rPr>
            </w:pPr>
            <w:r w:rsidRPr="00AA7415">
              <w:rPr>
                <w:b/>
              </w:rPr>
              <w:t xml:space="preserve">№ </w:t>
            </w:r>
            <w:proofErr w:type="spellStart"/>
            <w:r w:rsidRPr="00AA7415">
              <w:rPr>
                <w:b/>
              </w:rPr>
              <w:t>п.п</w:t>
            </w:r>
            <w:proofErr w:type="spellEnd"/>
            <w:r w:rsidRPr="00AA7415">
              <w:rPr>
                <w:b/>
              </w:rPr>
              <w:t>.</w:t>
            </w:r>
          </w:p>
        </w:tc>
        <w:tc>
          <w:tcPr>
            <w:tcW w:w="1985" w:type="dxa"/>
            <w:shd w:val="clear" w:color="auto" w:fill="F1F1F1"/>
          </w:tcPr>
          <w:p w:rsidR="00E575F5" w:rsidRPr="00AA7415" w:rsidRDefault="003A258C" w:rsidP="00D0108C">
            <w:pPr>
              <w:pStyle w:val="TableParagraph"/>
              <w:ind w:left="0" w:right="125"/>
              <w:rPr>
                <w:b/>
              </w:rPr>
            </w:pPr>
            <w:r w:rsidRPr="00AA7415">
              <w:rPr>
                <w:b/>
              </w:rPr>
              <w:t>местонахождение объекта</w:t>
            </w:r>
            <w:r w:rsidR="00D0108C">
              <w:rPr>
                <w:b/>
              </w:rPr>
              <w:t xml:space="preserve"> </w:t>
            </w:r>
            <w:r w:rsidRPr="00AA7415">
              <w:rPr>
                <w:b/>
              </w:rPr>
              <w:t>недвижимости</w:t>
            </w:r>
          </w:p>
        </w:tc>
        <w:tc>
          <w:tcPr>
            <w:tcW w:w="1984" w:type="dxa"/>
            <w:shd w:val="clear" w:color="auto" w:fill="F1F1F1"/>
          </w:tcPr>
          <w:p w:rsidR="00E575F5" w:rsidRPr="00AA7415" w:rsidRDefault="003A258C" w:rsidP="00D0108C">
            <w:pPr>
              <w:pStyle w:val="TableParagraph"/>
              <w:ind w:left="0" w:right="125"/>
              <w:rPr>
                <w:b/>
              </w:rPr>
            </w:pPr>
            <w:r w:rsidRPr="00AA7415">
              <w:rPr>
                <w:b/>
              </w:rPr>
              <w:t>наименование объекта</w:t>
            </w:r>
            <w:r w:rsidR="00D0108C">
              <w:rPr>
                <w:b/>
              </w:rPr>
              <w:t xml:space="preserve"> </w:t>
            </w:r>
            <w:r w:rsidRPr="00AA7415">
              <w:rPr>
                <w:b/>
              </w:rPr>
              <w:t>недвижимости</w:t>
            </w:r>
          </w:p>
        </w:tc>
        <w:tc>
          <w:tcPr>
            <w:tcW w:w="1985" w:type="dxa"/>
            <w:shd w:val="clear" w:color="auto" w:fill="F1F1F1"/>
          </w:tcPr>
          <w:p w:rsidR="00E575F5" w:rsidRPr="00AA7415" w:rsidRDefault="003A258C" w:rsidP="00D0108C">
            <w:pPr>
              <w:pStyle w:val="TableParagraph"/>
              <w:ind w:left="0" w:right="125"/>
              <w:rPr>
                <w:b/>
              </w:rPr>
            </w:pPr>
            <w:r w:rsidRPr="00AA7415">
              <w:rPr>
                <w:b/>
              </w:rPr>
              <w:t>кадастровый номер</w:t>
            </w:r>
          </w:p>
        </w:tc>
        <w:tc>
          <w:tcPr>
            <w:tcW w:w="708" w:type="dxa"/>
            <w:shd w:val="clear" w:color="auto" w:fill="F1F1F1"/>
          </w:tcPr>
          <w:p w:rsidR="00E575F5" w:rsidRPr="00AA7415" w:rsidRDefault="003A258C" w:rsidP="00D0108C">
            <w:pPr>
              <w:pStyle w:val="TableParagraph"/>
              <w:ind w:left="0" w:right="125"/>
              <w:rPr>
                <w:b/>
              </w:rPr>
            </w:pPr>
            <w:r w:rsidRPr="00AA7415">
              <w:rPr>
                <w:b/>
              </w:rPr>
              <w:t>площадь</w:t>
            </w:r>
          </w:p>
        </w:tc>
        <w:tc>
          <w:tcPr>
            <w:tcW w:w="2694" w:type="dxa"/>
            <w:shd w:val="clear" w:color="auto" w:fill="F1F1F1"/>
          </w:tcPr>
          <w:p w:rsidR="00E575F5" w:rsidRPr="00AA7415" w:rsidRDefault="003A258C" w:rsidP="00D0108C">
            <w:pPr>
              <w:pStyle w:val="TableParagraph"/>
              <w:ind w:left="0" w:right="125"/>
              <w:rPr>
                <w:b/>
              </w:rPr>
            </w:pPr>
            <w:r w:rsidRPr="00AA7415">
              <w:rPr>
                <w:b/>
              </w:rPr>
              <w:t>разрешенное использование</w:t>
            </w:r>
          </w:p>
        </w:tc>
      </w:tr>
      <w:tr w:rsidR="00880344" w:rsidRPr="00AA7415" w:rsidTr="00880344">
        <w:trPr>
          <w:trHeight w:val="70"/>
        </w:trPr>
        <w:tc>
          <w:tcPr>
            <w:tcW w:w="624" w:type="dxa"/>
          </w:tcPr>
          <w:p w:rsidR="00E575F5" w:rsidRPr="00AA7415" w:rsidRDefault="003A258C" w:rsidP="00D0108C">
            <w:pPr>
              <w:pStyle w:val="TableParagraph"/>
              <w:spacing w:line="263" w:lineRule="exact"/>
              <w:ind w:left="0"/>
            </w:pPr>
            <w:r w:rsidRPr="00AA7415">
              <w:t>1</w:t>
            </w:r>
          </w:p>
        </w:tc>
        <w:tc>
          <w:tcPr>
            <w:tcW w:w="1985" w:type="dxa"/>
          </w:tcPr>
          <w:p w:rsidR="00E575F5" w:rsidRPr="00AA7415" w:rsidRDefault="003A258C" w:rsidP="00D0108C">
            <w:pPr>
              <w:pStyle w:val="TableParagraph"/>
              <w:spacing w:line="271" w:lineRule="exact"/>
              <w:ind w:left="0"/>
            </w:pPr>
            <w:r w:rsidRPr="00AA7415">
              <w:t>с. Батурино, ул.</w:t>
            </w:r>
            <w:r w:rsidR="00D0108C">
              <w:t xml:space="preserve"> </w:t>
            </w:r>
            <w:r w:rsidRPr="00AA7415">
              <w:t>Центральная, 29</w:t>
            </w:r>
          </w:p>
        </w:tc>
        <w:tc>
          <w:tcPr>
            <w:tcW w:w="1984" w:type="dxa"/>
          </w:tcPr>
          <w:p w:rsidR="00E575F5" w:rsidRPr="00AA7415" w:rsidRDefault="003A258C" w:rsidP="00D0108C">
            <w:pPr>
              <w:pStyle w:val="TableParagraph"/>
              <w:spacing w:line="271" w:lineRule="exact"/>
              <w:ind w:left="0"/>
            </w:pPr>
            <w:r w:rsidRPr="00AA7415">
              <w:t>нежилое</w:t>
            </w:r>
            <w:r w:rsidR="00D0108C">
              <w:t xml:space="preserve"> </w:t>
            </w:r>
            <w:r w:rsidRPr="00AA7415">
              <w:t>здание</w:t>
            </w:r>
          </w:p>
        </w:tc>
        <w:tc>
          <w:tcPr>
            <w:tcW w:w="1985" w:type="dxa"/>
          </w:tcPr>
          <w:p w:rsidR="00E575F5" w:rsidRPr="00AA7415" w:rsidRDefault="00E575F5" w:rsidP="00F50314">
            <w:pPr>
              <w:pStyle w:val="TableParagraph"/>
              <w:ind w:left="0"/>
              <w:jc w:val="center"/>
            </w:pPr>
          </w:p>
        </w:tc>
        <w:tc>
          <w:tcPr>
            <w:tcW w:w="708" w:type="dxa"/>
          </w:tcPr>
          <w:p w:rsidR="00E575F5" w:rsidRPr="00AA7415" w:rsidRDefault="00E575F5" w:rsidP="00AA7415">
            <w:pPr>
              <w:pStyle w:val="TableParagraph"/>
              <w:ind w:left="0"/>
              <w:jc w:val="center"/>
            </w:pPr>
          </w:p>
        </w:tc>
        <w:tc>
          <w:tcPr>
            <w:tcW w:w="2694" w:type="dxa"/>
          </w:tcPr>
          <w:p w:rsidR="00E575F5" w:rsidRPr="00AA7415" w:rsidRDefault="00E575F5" w:rsidP="00AA7415">
            <w:pPr>
              <w:pStyle w:val="TableParagraph"/>
              <w:ind w:left="0"/>
              <w:jc w:val="center"/>
            </w:pPr>
          </w:p>
        </w:tc>
      </w:tr>
      <w:tr w:rsidR="00880344" w:rsidRPr="00AA7415" w:rsidTr="00880344">
        <w:trPr>
          <w:trHeight w:val="70"/>
        </w:trPr>
        <w:tc>
          <w:tcPr>
            <w:tcW w:w="624" w:type="dxa"/>
          </w:tcPr>
          <w:p w:rsidR="00E575F5" w:rsidRPr="00AA7415" w:rsidRDefault="003A258C" w:rsidP="00D0108C">
            <w:pPr>
              <w:pStyle w:val="TableParagraph"/>
              <w:spacing w:line="263" w:lineRule="exact"/>
              <w:ind w:left="0"/>
            </w:pPr>
            <w:r w:rsidRPr="00AA7415">
              <w:t>2</w:t>
            </w:r>
          </w:p>
        </w:tc>
        <w:tc>
          <w:tcPr>
            <w:tcW w:w="1985" w:type="dxa"/>
          </w:tcPr>
          <w:p w:rsidR="00E575F5" w:rsidRPr="00AA7415" w:rsidRDefault="003A258C" w:rsidP="00D0108C">
            <w:pPr>
              <w:pStyle w:val="TableParagraph"/>
              <w:spacing w:line="267" w:lineRule="exact"/>
              <w:ind w:left="0"/>
            </w:pPr>
            <w:r w:rsidRPr="00AA7415">
              <w:t>с. Батурино,</w:t>
            </w:r>
            <w:r w:rsidRPr="00D0108C">
              <w:t xml:space="preserve"> ул.</w:t>
            </w:r>
            <w:r w:rsidR="00D0108C" w:rsidRPr="00D0108C">
              <w:t xml:space="preserve"> </w:t>
            </w:r>
            <w:r w:rsidRPr="00AA7415">
              <w:t>Трактовая,</w:t>
            </w:r>
            <w:r w:rsidRPr="00D0108C">
              <w:t xml:space="preserve"> </w:t>
            </w:r>
            <w:r w:rsidRPr="00AA7415">
              <w:t>29/2</w:t>
            </w:r>
          </w:p>
        </w:tc>
        <w:tc>
          <w:tcPr>
            <w:tcW w:w="1984" w:type="dxa"/>
          </w:tcPr>
          <w:p w:rsidR="00E575F5" w:rsidRPr="00AA7415" w:rsidRDefault="003A258C" w:rsidP="00D0108C">
            <w:pPr>
              <w:pStyle w:val="TableParagraph"/>
              <w:spacing w:line="267" w:lineRule="exact"/>
              <w:ind w:left="0"/>
            </w:pPr>
            <w:r w:rsidRPr="00AA7415">
              <w:t>нежилое</w:t>
            </w:r>
            <w:r w:rsidR="00D0108C">
              <w:t xml:space="preserve"> </w:t>
            </w:r>
            <w:r w:rsidRPr="00AA7415">
              <w:t>здание</w:t>
            </w:r>
          </w:p>
        </w:tc>
        <w:tc>
          <w:tcPr>
            <w:tcW w:w="1985" w:type="dxa"/>
          </w:tcPr>
          <w:p w:rsidR="00E575F5" w:rsidRPr="00AA7415" w:rsidRDefault="00E575F5" w:rsidP="00AA7415">
            <w:pPr>
              <w:pStyle w:val="TableParagraph"/>
              <w:ind w:left="0"/>
              <w:jc w:val="center"/>
            </w:pPr>
          </w:p>
        </w:tc>
        <w:tc>
          <w:tcPr>
            <w:tcW w:w="708" w:type="dxa"/>
          </w:tcPr>
          <w:p w:rsidR="00E575F5" w:rsidRPr="00AA7415" w:rsidRDefault="00E575F5" w:rsidP="00AA7415">
            <w:pPr>
              <w:pStyle w:val="TableParagraph"/>
              <w:ind w:left="0"/>
              <w:jc w:val="center"/>
            </w:pPr>
          </w:p>
        </w:tc>
        <w:tc>
          <w:tcPr>
            <w:tcW w:w="2694" w:type="dxa"/>
          </w:tcPr>
          <w:p w:rsidR="00E575F5" w:rsidRPr="00AA7415" w:rsidRDefault="00E575F5" w:rsidP="00AA7415">
            <w:pPr>
              <w:pStyle w:val="TableParagraph"/>
              <w:ind w:left="0"/>
              <w:jc w:val="center"/>
            </w:pPr>
          </w:p>
        </w:tc>
      </w:tr>
      <w:tr w:rsidR="00880344" w:rsidRPr="00AA7415" w:rsidTr="00880344">
        <w:trPr>
          <w:trHeight w:val="70"/>
        </w:trPr>
        <w:tc>
          <w:tcPr>
            <w:tcW w:w="624" w:type="dxa"/>
          </w:tcPr>
          <w:p w:rsidR="00E575F5" w:rsidRPr="00AA7415" w:rsidRDefault="003A258C" w:rsidP="00D0108C">
            <w:pPr>
              <w:pStyle w:val="TableParagraph"/>
              <w:spacing w:line="263" w:lineRule="exact"/>
              <w:ind w:left="0"/>
            </w:pPr>
            <w:r w:rsidRPr="00AA7415">
              <w:t>3</w:t>
            </w:r>
          </w:p>
        </w:tc>
        <w:tc>
          <w:tcPr>
            <w:tcW w:w="1985" w:type="dxa"/>
          </w:tcPr>
          <w:p w:rsidR="00E575F5" w:rsidRPr="00AA7415" w:rsidRDefault="003A258C" w:rsidP="00D0108C">
            <w:pPr>
              <w:pStyle w:val="TableParagraph"/>
              <w:spacing w:line="271" w:lineRule="exact"/>
              <w:ind w:left="0"/>
            </w:pPr>
            <w:r w:rsidRPr="00AA7415">
              <w:t>с. Батурино, ул.</w:t>
            </w:r>
            <w:r w:rsidR="00D0108C">
              <w:t xml:space="preserve"> </w:t>
            </w:r>
            <w:r w:rsidRPr="00AA7415">
              <w:t>Трактовая, 29</w:t>
            </w:r>
          </w:p>
        </w:tc>
        <w:tc>
          <w:tcPr>
            <w:tcW w:w="1984" w:type="dxa"/>
          </w:tcPr>
          <w:p w:rsidR="00E575F5" w:rsidRPr="00AA7415" w:rsidRDefault="003A258C" w:rsidP="00D0108C">
            <w:pPr>
              <w:pStyle w:val="TableParagraph"/>
              <w:spacing w:line="271" w:lineRule="exact"/>
              <w:ind w:left="0"/>
            </w:pPr>
            <w:r w:rsidRPr="00AA7415">
              <w:t>земельный</w:t>
            </w:r>
            <w:r w:rsidR="00D0108C">
              <w:t xml:space="preserve"> </w:t>
            </w:r>
            <w:r w:rsidRPr="00AA7415">
              <w:t>участок</w:t>
            </w:r>
          </w:p>
        </w:tc>
        <w:tc>
          <w:tcPr>
            <w:tcW w:w="1985" w:type="dxa"/>
          </w:tcPr>
          <w:p w:rsidR="00E575F5" w:rsidRPr="00AA7415" w:rsidRDefault="00E575F5" w:rsidP="00AA7415">
            <w:pPr>
              <w:pStyle w:val="TableParagraph"/>
              <w:ind w:left="0"/>
              <w:jc w:val="center"/>
            </w:pPr>
          </w:p>
        </w:tc>
        <w:tc>
          <w:tcPr>
            <w:tcW w:w="708" w:type="dxa"/>
          </w:tcPr>
          <w:p w:rsidR="00E575F5" w:rsidRPr="00AA7415" w:rsidRDefault="00E575F5" w:rsidP="00AA7415">
            <w:pPr>
              <w:pStyle w:val="TableParagraph"/>
              <w:ind w:left="0"/>
              <w:jc w:val="center"/>
            </w:pPr>
          </w:p>
        </w:tc>
        <w:tc>
          <w:tcPr>
            <w:tcW w:w="2694" w:type="dxa"/>
          </w:tcPr>
          <w:p w:rsidR="00E575F5" w:rsidRPr="00AA7415" w:rsidRDefault="00E575F5" w:rsidP="00AA7415">
            <w:pPr>
              <w:pStyle w:val="TableParagraph"/>
              <w:ind w:left="0"/>
              <w:jc w:val="center"/>
            </w:pPr>
          </w:p>
        </w:tc>
      </w:tr>
      <w:tr w:rsidR="00880344" w:rsidRPr="00AA7415" w:rsidTr="00880344">
        <w:trPr>
          <w:trHeight w:val="70"/>
        </w:trPr>
        <w:tc>
          <w:tcPr>
            <w:tcW w:w="624" w:type="dxa"/>
          </w:tcPr>
          <w:p w:rsidR="00E575F5" w:rsidRPr="00AA7415" w:rsidRDefault="003A258C" w:rsidP="00D0108C">
            <w:pPr>
              <w:pStyle w:val="TableParagraph"/>
              <w:spacing w:line="263" w:lineRule="exact"/>
              <w:ind w:left="0"/>
            </w:pPr>
            <w:r w:rsidRPr="00AA7415">
              <w:t>4</w:t>
            </w:r>
          </w:p>
        </w:tc>
        <w:tc>
          <w:tcPr>
            <w:tcW w:w="1985" w:type="dxa"/>
          </w:tcPr>
          <w:p w:rsidR="00E575F5" w:rsidRPr="00AA7415" w:rsidRDefault="003A258C" w:rsidP="00D0108C">
            <w:pPr>
              <w:pStyle w:val="TableParagraph"/>
              <w:ind w:left="0" w:right="79"/>
            </w:pPr>
            <w:r w:rsidRPr="00AA7415">
              <w:t>п. Ноль-Пикет, ул. Железнодорожная,</w:t>
            </w:r>
            <w:r w:rsidR="00D0108C">
              <w:t xml:space="preserve"> </w:t>
            </w:r>
            <w:r w:rsidRPr="00AA7415">
              <w:t>17, пом.1</w:t>
            </w:r>
          </w:p>
        </w:tc>
        <w:tc>
          <w:tcPr>
            <w:tcW w:w="1984" w:type="dxa"/>
          </w:tcPr>
          <w:p w:rsidR="00E575F5" w:rsidRPr="00AA7415" w:rsidRDefault="003A258C" w:rsidP="00D0108C">
            <w:pPr>
              <w:pStyle w:val="TableParagraph"/>
              <w:spacing w:line="263" w:lineRule="exact"/>
              <w:ind w:left="0"/>
            </w:pPr>
            <w:r w:rsidRPr="00AA7415">
              <w:t>помещение</w:t>
            </w:r>
          </w:p>
        </w:tc>
        <w:tc>
          <w:tcPr>
            <w:tcW w:w="1985" w:type="dxa"/>
          </w:tcPr>
          <w:p w:rsidR="00E575F5" w:rsidRPr="00AA7415" w:rsidRDefault="00E575F5" w:rsidP="00AA7415">
            <w:pPr>
              <w:pStyle w:val="TableParagraph"/>
              <w:ind w:left="0"/>
              <w:jc w:val="center"/>
            </w:pPr>
          </w:p>
        </w:tc>
        <w:tc>
          <w:tcPr>
            <w:tcW w:w="708" w:type="dxa"/>
          </w:tcPr>
          <w:p w:rsidR="00E575F5" w:rsidRPr="00AA7415" w:rsidRDefault="00E575F5" w:rsidP="00AA7415">
            <w:pPr>
              <w:pStyle w:val="TableParagraph"/>
              <w:ind w:left="0"/>
              <w:jc w:val="center"/>
            </w:pPr>
          </w:p>
        </w:tc>
        <w:tc>
          <w:tcPr>
            <w:tcW w:w="2694" w:type="dxa"/>
          </w:tcPr>
          <w:p w:rsidR="00E575F5" w:rsidRPr="00AA7415" w:rsidRDefault="00E575F5" w:rsidP="00AA7415">
            <w:pPr>
              <w:pStyle w:val="TableParagraph"/>
              <w:ind w:left="0"/>
              <w:jc w:val="center"/>
            </w:pPr>
          </w:p>
        </w:tc>
      </w:tr>
      <w:tr w:rsidR="00880344" w:rsidRPr="00AA7415" w:rsidTr="00880344">
        <w:trPr>
          <w:trHeight w:val="70"/>
        </w:trPr>
        <w:tc>
          <w:tcPr>
            <w:tcW w:w="624" w:type="dxa"/>
          </w:tcPr>
          <w:p w:rsidR="00E575F5" w:rsidRPr="00AA7415" w:rsidRDefault="003A258C" w:rsidP="00F50314">
            <w:pPr>
              <w:pStyle w:val="TableParagraph"/>
              <w:spacing w:line="263" w:lineRule="exact"/>
              <w:ind w:left="0"/>
            </w:pPr>
            <w:r w:rsidRPr="00AA7415">
              <w:t>5</w:t>
            </w:r>
          </w:p>
        </w:tc>
        <w:tc>
          <w:tcPr>
            <w:tcW w:w="1985" w:type="dxa"/>
          </w:tcPr>
          <w:p w:rsidR="00E575F5" w:rsidRPr="00AA7415" w:rsidRDefault="003A258C" w:rsidP="00F50314">
            <w:pPr>
              <w:pStyle w:val="TableParagraph"/>
              <w:spacing w:line="270" w:lineRule="atLeast"/>
              <w:ind w:left="0"/>
            </w:pPr>
            <w:r w:rsidRPr="00AA7415">
              <w:t xml:space="preserve">с. Батурино, ул. </w:t>
            </w:r>
            <w:r w:rsidRPr="00AA7415">
              <w:lastRenderedPageBreak/>
              <w:t>Рабочая, 21</w:t>
            </w:r>
          </w:p>
        </w:tc>
        <w:tc>
          <w:tcPr>
            <w:tcW w:w="1984" w:type="dxa"/>
          </w:tcPr>
          <w:p w:rsidR="00E575F5" w:rsidRPr="00AA7415" w:rsidRDefault="003A258C" w:rsidP="00F50314">
            <w:pPr>
              <w:pStyle w:val="TableParagraph"/>
              <w:spacing w:line="270" w:lineRule="atLeast"/>
              <w:ind w:left="0" w:right="589"/>
            </w:pPr>
            <w:r w:rsidRPr="00AA7415">
              <w:lastRenderedPageBreak/>
              <w:t xml:space="preserve">земельный </w:t>
            </w:r>
            <w:r w:rsidRPr="00AA7415">
              <w:lastRenderedPageBreak/>
              <w:t>участок</w:t>
            </w:r>
          </w:p>
        </w:tc>
        <w:tc>
          <w:tcPr>
            <w:tcW w:w="1985" w:type="dxa"/>
          </w:tcPr>
          <w:p w:rsidR="00E575F5" w:rsidRPr="00AA7415" w:rsidRDefault="003A258C" w:rsidP="00F50314">
            <w:pPr>
              <w:pStyle w:val="TableParagraph"/>
              <w:spacing w:line="263" w:lineRule="exact"/>
              <w:ind w:left="0"/>
            </w:pPr>
            <w:r w:rsidRPr="00AA7415">
              <w:lastRenderedPageBreak/>
              <w:t>70:02:0101001:565</w:t>
            </w:r>
          </w:p>
        </w:tc>
        <w:tc>
          <w:tcPr>
            <w:tcW w:w="708" w:type="dxa"/>
          </w:tcPr>
          <w:p w:rsidR="00E575F5" w:rsidRPr="00AA7415" w:rsidRDefault="003A258C" w:rsidP="00F50314">
            <w:pPr>
              <w:pStyle w:val="TableParagraph"/>
              <w:spacing w:line="263" w:lineRule="exact"/>
              <w:ind w:left="0"/>
            </w:pPr>
            <w:r w:rsidRPr="00AA7415">
              <w:t xml:space="preserve">529,8 </w:t>
            </w:r>
            <w:r w:rsidRPr="00AA7415">
              <w:lastRenderedPageBreak/>
              <w:t>м2</w:t>
            </w:r>
          </w:p>
        </w:tc>
        <w:tc>
          <w:tcPr>
            <w:tcW w:w="2694" w:type="dxa"/>
          </w:tcPr>
          <w:p w:rsidR="00E575F5" w:rsidRPr="00F50314" w:rsidRDefault="003A258C" w:rsidP="00F50314">
            <w:pPr>
              <w:pStyle w:val="a3"/>
              <w:ind w:left="0"/>
              <w:rPr>
                <w:sz w:val="22"/>
                <w:szCs w:val="22"/>
              </w:rPr>
            </w:pPr>
            <w:r w:rsidRPr="00F50314">
              <w:rPr>
                <w:sz w:val="22"/>
                <w:szCs w:val="22"/>
              </w:rPr>
              <w:lastRenderedPageBreak/>
              <w:t>Для обслуживания здания</w:t>
            </w:r>
            <w:r w:rsidR="00AA7415" w:rsidRPr="00F50314">
              <w:rPr>
                <w:sz w:val="22"/>
                <w:szCs w:val="22"/>
              </w:rPr>
              <w:t xml:space="preserve"> </w:t>
            </w:r>
            <w:r w:rsidRPr="00AA7415">
              <w:rPr>
                <w:sz w:val="22"/>
                <w:szCs w:val="22"/>
              </w:rPr>
              <w:t>библиотеки</w:t>
            </w:r>
          </w:p>
        </w:tc>
      </w:tr>
      <w:tr w:rsidR="00880344" w:rsidRPr="00AA7415" w:rsidTr="00880344">
        <w:trPr>
          <w:trHeight w:val="70"/>
        </w:trPr>
        <w:tc>
          <w:tcPr>
            <w:tcW w:w="624" w:type="dxa"/>
          </w:tcPr>
          <w:p w:rsidR="00E575F5" w:rsidRPr="00AA7415" w:rsidRDefault="003A258C" w:rsidP="00F50314">
            <w:pPr>
              <w:pStyle w:val="TableParagraph"/>
              <w:spacing w:line="263" w:lineRule="exact"/>
              <w:ind w:left="0"/>
            </w:pPr>
            <w:r w:rsidRPr="00AA7415">
              <w:t>6</w:t>
            </w:r>
          </w:p>
        </w:tc>
        <w:tc>
          <w:tcPr>
            <w:tcW w:w="1985" w:type="dxa"/>
          </w:tcPr>
          <w:p w:rsidR="00E575F5" w:rsidRPr="00AA7415" w:rsidRDefault="003A258C" w:rsidP="00F50314">
            <w:pPr>
              <w:pStyle w:val="TableParagraph"/>
              <w:spacing w:line="263" w:lineRule="exact"/>
              <w:ind w:left="0"/>
            </w:pPr>
            <w:r w:rsidRPr="00AA7415">
              <w:t>с. Батурино, ул.</w:t>
            </w:r>
            <w:r w:rsidR="00F50314">
              <w:t xml:space="preserve"> </w:t>
            </w:r>
            <w:r w:rsidRPr="00AA7415">
              <w:t>Рабочая, 21</w:t>
            </w:r>
          </w:p>
        </w:tc>
        <w:tc>
          <w:tcPr>
            <w:tcW w:w="1984" w:type="dxa"/>
          </w:tcPr>
          <w:p w:rsidR="00E575F5" w:rsidRPr="00AA7415" w:rsidRDefault="003A258C" w:rsidP="00F50314">
            <w:pPr>
              <w:pStyle w:val="TableParagraph"/>
              <w:spacing w:line="263" w:lineRule="exact"/>
              <w:ind w:left="0"/>
            </w:pPr>
            <w:r w:rsidRPr="00AA7415">
              <w:t>нежилое</w:t>
            </w:r>
            <w:r w:rsidR="00F50314">
              <w:t xml:space="preserve"> </w:t>
            </w:r>
            <w:r w:rsidRPr="00AA7415">
              <w:t>здание</w:t>
            </w:r>
          </w:p>
        </w:tc>
        <w:tc>
          <w:tcPr>
            <w:tcW w:w="1985" w:type="dxa"/>
          </w:tcPr>
          <w:p w:rsidR="00E575F5" w:rsidRPr="00AA7415" w:rsidRDefault="00E575F5" w:rsidP="00F50314">
            <w:pPr>
              <w:pStyle w:val="TableParagraph"/>
              <w:spacing w:line="263" w:lineRule="exact"/>
              <w:ind w:left="0"/>
            </w:pPr>
          </w:p>
        </w:tc>
        <w:tc>
          <w:tcPr>
            <w:tcW w:w="708" w:type="dxa"/>
          </w:tcPr>
          <w:p w:rsidR="00E575F5" w:rsidRPr="00AA7415" w:rsidRDefault="00E575F5" w:rsidP="00F50314">
            <w:pPr>
              <w:pStyle w:val="TableParagraph"/>
              <w:spacing w:line="263" w:lineRule="exact"/>
              <w:ind w:left="0"/>
            </w:pPr>
          </w:p>
        </w:tc>
        <w:tc>
          <w:tcPr>
            <w:tcW w:w="2694" w:type="dxa"/>
          </w:tcPr>
          <w:p w:rsidR="00E575F5" w:rsidRPr="00AA7415" w:rsidRDefault="00E575F5" w:rsidP="00F50314">
            <w:pPr>
              <w:pStyle w:val="TableParagraph"/>
              <w:spacing w:line="263" w:lineRule="exact"/>
              <w:ind w:left="0"/>
            </w:pPr>
          </w:p>
        </w:tc>
      </w:tr>
      <w:tr w:rsidR="00880344" w:rsidRPr="00AA7415" w:rsidTr="00880344">
        <w:trPr>
          <w:trHeight w:val="70"/>
        </w:trPr>
        <w:tc>
          <w:tcPr>
            <w:tcW w:w="624" w:type="dxa"/>
          </w:tcPr>
          <w:p w:rsidR="00E575F5" w:rsidRPr="00AA7415" w:rsidRDefault="003A258C" w:rsidP="00F50314">
            <w:pPr>
              <w:pStyle w:val="TableParagraph"/>
              <w:spacing w:line="263" w:lineRule="exact"/>
              <w:ind w:left="0"/>
            </w:pPr>
            <w:r w:rsidRPr="00AA7415">
              <w:t>7</w:t>
            </w:r>
          </w:p>
        </w:tc>
        <w:tc>
          <w:tcPr>
            <w:tcW w:w="1985" w:type="dxa"/>
          </w:tcPr>
          <w:p w:rsidR="00E575F5" w:rsidRPr="00AA7415" w:rsidRDefault="003A258C" w:rsidP="00F50314">
            <w:pPr>
              <w:pStyle w:val="TableParagraph"/>
              <w:spacing w:line="263" w:lineRule="exact"/>
              <w:ind w:left="0"/>
            </w:pPr>
            <w:r w:rsidRPr="00AA7415">
              <w:t xml:space="preserve">п. </w:t>
            </w:r>
            <w:proofErr w:type="spellStart"/>
            <w:r w:rsidRPr="00AA7415">
              <w:t>Первопашенск</w:t>
            </w:r>
            <w:proofErr w:type="spellEnd"/>
            <w:r w:rsidRPr="00AA7415">
              <w:t>,</w:t>
            </w:r>
            <w:r w:rsidR="00F50314">
              <w:t xml:space="preserve"> </w:t>
            </w:r>
            <w:r w:rsidRPr="00AA7415">
              <w:t>ул. Рабочая, 3</w:t>
            </w:r>
          </w:p>
        </w:tc>
        <w:tc>
          <w:tcPr>
            <w:tcW w:w="1984" w:type="dxa"/>
          </w:tcPr>
          <w:p w:rsidR="00E575F5" w:rsidRPr="00AA7415" w:rsidRDefault="003A258C" w:rsidP="00F50314">
            <w:pPr>
              <w:pStyle w:val="TableParagraph"/>
              <w:spacing w:line="263" w:lineRule="exact"/>
              <w:ind w:left="0"/>
            </w:pPr>
            <w:r w:rsidRPr="00AA7415">
              <w:t>нежилое</w:t>
            </w:r>
            <w:r w:rsidR="00F50314">
              <w:t xml:space="preserve"> </w:t>
            </w:r>
            <w:r w:rsidRPr="00AA7415">
              <w:t>здание</w:t>
            </w:r>
          </w:p>
        </w:tc>
        <w:tc>
          <w:tcPr>
            <w:tcW w:w="1985" w:type="dxa"/>
          </w:tcPr>
          <w:p w:rsidR="00E575F5" w:rsidRPr="00AA7415" w:rsidRDefault="00E575F5" w:rsidP="00F50314">
            <w:pPr>
              <w:pStyle w:val="TableParagraph"/>
              <w:spacing w:line="263" w:lineRule="exact"/>
              <w:ind w:left="0"/>
            </w:pPr>
          </w:p>
        </w:tc>
        <w:tc>
          <w:tcPr>
            <w:tcW w:w="708" w:type="dxa"/>
          </w:tcPr>
          <w:p w:rsidR="00E575F5" w:rsidRPr="00AA7415" w:rsidRDefault="00E575F5" w:rsidP="00F50314">
            <w:pPr>
              <w:pStyle w:val="TableParagraph"/>
              <w:spacing w:line="263" w:lineRule="exact"/>
              <w:ind w:left="0"/>
            </w:pPr>
          </w:p>
        </w:tc>
        <w:tc>
          <w:tcPr>
            <w:tcW w:w="2694" w:type="dxa"/>
          </w:tcPr>
          <w:p w:rsidR="00E575F5" w:rsidRPr="00AA7415" w:rsidRDefault="00E575F5" w:rsidP="00F50314">
            <w:pPr>
              <w:pStyle w:val="TableParagraph"/>
              <w:spacing w:line="263" w:lineRule="exact"/>
              <w:ind w:left="0"/>
            </w:pPr>
          </w:p>
        </w:tc>
      </w:tr>
      <w:tr w:rsidR="00880344" w:rsidRPr="00AA7415" w:rsidTr="00880344">
        <w:trPr>
          <w:trHeight w:val="70"/>
        </w:trPr>
        <w:tc>
          <w:tcPr>
            <w:tcW w:w="624" w:type="dxa"/>
          </w:tcPr>
          <w:p w:rsidR="00E575F5" w:rsidRPr="00AA7415" w:rsidRDefault="003A258C" w:rsidP="00F50314">
            <w:pPr>
              <w:pStyle w:val="TableParagraph"/>
              <w:spacing w:line="263" w:lineRule="exact"/>
              <w:ind w:left="0"/>
            </w:pPr>
            <w:r w:rsidRPr="00AA7415">
              <w:t>8</w:t>
            </w:r>
          </w:p>
        </w:tc>
        <w:tc>
          <w:tcPr>
            <w:tcW w:w="1985" w:type="dxa"/>
          </w:tcPr>
          <w:p w:rsidR="00E575F5" w:rsidRPr="00AA7415" w:rsidRDefault="003A258C" w:rsidP="00F50314">
            <w:pPr>
              <w:pStyle w:val="TableParagraph"/>
              <w:spacing w:line="263" w:lineRule="exact"/>
              <w:ind w:left="0"/>
            </w:pPr>
            <w:r w:rsidRPr="00AA7415">
              <w:t xml:space="preserve">п. </w:t>
            </w:r>
            <w:proofErr w:type="spellStart"/>
            <w:r w:rsidRPr="00AA7415">
              <w:t>Первопашенск</w:t>
            </w:r>
            <w:proofErr w:type="spellEnd"/>
            <w:r w:rsidRPr="00AA7415">
              <w:t>,</w:t>
            </w:r>
            <w:r w:rsidR="00F50314">
              <w:t xml:space="preserve"> </w:t>
            </w:r>
            <w:r w:rsidRPr="00AA7415">
              <w:t>ул. Рабочая, 3</w:t>
            </w:r>
          </w:p>
        </w:tc>
        <w:tc>
          <w:tcPr>
            <w:tcW w:w="1984" w:type="dxa"/>
          </w:tcPr>
          <w:p w:rsidR="00E575F5" w:rsidRPr="00AA7415" w:rsidRDefault="003A258C" w:rsidP="00F50314">
            <w:pPr>
              <w:pStyle w:val="TableParagraph"/>
              <w:spacing w:line="263" w:lineRule="exact"/>
              <w:ind w:left="0"/>
            </w:pPr>
            <w:r w:rsidRPr="00AA7415">
              <w:t>земельный</w:t>
            </w:r>
            <w:r w:rsidR="00F50314">
              <w:t xml:space="preserve"> </w:t>
            </w:r>
            <w:r w:rsidRPr="00AA7415">
              <w:t>участок</w:t>
            </w:r>
          </w:p>
        </w:tc>
        <w:tc>
          <w:tcPr>
            <w:tcW w:w="1985" w:type="dxa"/>
          </w:tcPr>
          <w:p w:rsidR="00E575F5" w:rsidRPr="00AA7415" w:rsidRDefault="003A258C" w:rsidP="00F50314">
            <w:pPr>
              <w:pStyle w:val="TableParagraph"/>
              <w:spacing w:line="263" w:lineRule="exact"/>
              <w:ind w:left="0"/>
            </w:pPr>
            <w:r w:rsidRPr="00AA7415">
              <w:t>70:02:0100002:98</w:t>
            </w:r>
          </w:p>
        </w:tc>
        <w:tc>
          <w:tcPr>
            <w:tcW w:w="708" w:type="dxa"/>
          </w:tcPr>
          <w:p w:rsidR="00E575F5" w:rsidRPr="00AA7415" w:rsidRDefault="003A258C" w:rsidP="00F50314">
            <w:pPr>
              <w:pStyle w:val="TableParagraph"/>
              <w:spacing w:line="263" w:lineRule="exact"/>
              <w:ind w:left="0"/>
            </w:pPr>
            <w:r w:rsidRPr="00AA7415">
              <w:t>486,6 м2</w:t>
            </w:r>
          </w:p>
        </w:tc>
        <w:tc>
          <w:tcPr>
            <w:tcW w:w="2694" w:type="dxa"/>
          </w:tcPr>
          <w:p w:rsidR="00E575F5" w:rsidRPr="00AA7415" w:rsidRDefault="00E575F5" w:rsidP="00F50314">
            <w:pPr>
              <w:pStyle w:val="TableParagraph"/>
              <w:spacing w:line="263" w:lineRule="exact"/>
              <w:ind w:left="0"/>
            </w:pPr>
          </w:p>
        </w:tc>
      </w:tr>
      <w:tr w:rsidR="00880344" w:rsidRPr="00AA7415" w:rsidTr="00880344">
        <w:trPr>
          <w:trHeight w:val="70"/>
        </w:trPr>
        <w:tc>
          <w:tcPr>
            <w:tcW w:w="624" w:type="dxa"/>
          </w:tcPr>
          <w:p w:rsidR="00E575F5" w:rsidRPr="00AA7415" w:rsidRDefault="003A258C" w:rsidP="00F50314">
            <w:pPr>
              <w:pStyle w:val="TableParagraph"/>
              <w:spacing w:line="263" w:lineRule="exact"/>
              <w:ind w:left="0"/>
            </w:pPr>
            <w:r w:rsidRPr="00AA7415">
              <w:t>9</w:t>
            </w:r>
          </w:p>
        </w:tc>
        <w:tc>
          <w:tcPr>
            <w:tcW w:w="1985" w:type="dxa"/>
          </w:tcPr>
          <w:p w:rsidR="00E575F5" w:rsidRPr="00AA7415" w:rsidRDefault="003A258C" w:rsidP="00F50314">
            <w:pPr>
              <w:pStyle w:val="TableParagraph"/>
              <w:spacing w:line="263" w:lineRule="exact"/>
              <w:ind w:left="0"/>
            </w:pPr>
            <w:r w:rsidRPr="00AA7415">
              <w:t>с. Батурино, ул.</w:t>
            </w:r>
            <w:r w:rsidR="00F50314">
              <w:t xml:space="preserve"> </w:t>
            </w:r>
            <w:r w:rsidRPr="00AA7415">
              <w:t>Рабочая,59</w:t>
            </w:r>
          </w:p>
        </w:tc>
        <w:tc>
          <w:tcPr>
            <w:tcW w:w="1984" w:type="dxa"/>
          </w:tcPr>
          <w:p w:rsidR="00E575F5" w:rsidRPr="00AA7415" w:rsidRDefault="003A258C" w:rsidP="00F50314">
            <w:pPr>
              <w:pStyle w:val="TableParagraph"/>
              <w:spacing w:line="263" w:lineRule="exact"/>
              <w:ind w:left="0"/>
            </w:pPr>
            <w:r w:rsidRPr="00AA7415">
              <w:t>земельный</w:t>
            </w:r>
            <w:r w:rsidR="00F50314">
              <w:t xml:space="preserve"> </w:t>
            </w:r>
            <w:r w:rsidRPr="00AA7415">
              <w:t>участок</w:t>
            </w:r>
          </w:p>
        </w:tc>
        <w:tc>
          <w:tcPr>
            <w:tcW w:w="1985" w:type="dxa"/>
          </w:tcPr>
          <w:p w:rsidR="00E575F5" w:rsidRPr="00AA7415" w:rsidRDefault="003A258C" w:rsidP="00F50314">
            <w:pPr>
              <w:pStyle w:val="TableParagraph"/>
              <w:spacing w:line="263" w:lineRule="exact"/>
              <w:ind w:left="0"/>
            </w:pPr>
            <w:r w:rsidRPr="00AA7415">
              <w:t>70:02:0101001:16</w:t>
            </w:r>
          </w:p>
        </w:tc>
        <w:tc>
          <w:tcPr>
            <w:tcW w:w="708" w:type="dxa"/>
          </w:tcPr>
          <w:p w:rsidR="00E575F5" w:rsidRPr="00AA7415" w:rsidRDefault="00E575F5" w:rsidP="00F50314">
            <w:pPr>
              <w:pStyle w:val="TableParagraph"/>
              <w:spacing w:line="263" w:lineRule="exact"/>
              <w:ind w:left="0"/>
            </w:pPr>
          </w:p>
        </w:tc>
        <w:tc>
          <w:tcPr>
            <w:tcW w:w="2694" w:type="dxa"/>
          </w:tcPr>
          <w:p w:rsidR="00E575F5" w:rsidRPr="00AA7415" w:rsidRDefault="00E575F5" w:rsidP="00F50314">
            <w:pPr>
              <w:pStyle w:val="TableParagraph"/>
              <w:spacing w:line="263" w:lineRule="exact"/>
              <w:ind w:left="0"/>
            </w:pPr>
          </w:p>
        </w:tc>
      </w:tr>
      <w:tr w:rsidR="00880344" w:rsidRPr="00AA7415" w:rsidTr="00880344">
        <w:trPr>
          <w:trHeight w:val="70"/>
        </w:trPr>
        <w:tc>
          <w:tcPr>
            <w:tcW w:w="624" w:type="dxa"/>
          </w:tcPr>
          <w:p w:rsidR="00E575F5" w:rsidRPr="00AA7415" w:rsidRDefault="003A258C" w:rsidP="00F50314">
            <w:pPr>
              <w:pStyle w:val="TableParagraph"/>
              <w:spacing w:line="263" w:lineRule="exact"/>
              <w:ind w:left="0"/>
            </w:pPr>
            <w:r w:rsidRPr="00AA7415">
              <w:t>10</w:t>
            </w:r>
          </w:p>
        </w:tc>
        <w:tc>
          <w:tcPr>
            <w:tcW w:w="1985" w:type="dxa"/>
          </w:tcPr>
          <w:p w:rsidR="00E575F5" w:rsidRPr="00AA7415" w:rsidRDefault="003A258C" w:rsidP="00F50314">
            <w:pPr>
              <w:pStyle w:val="TableParagraph"/>
              <w:spacing w:line="263" w:lineRule="exact"/>
              <w:ind w:left="0"/>
            </w:pPr>
            <w:r w:rsidRPr="00AA7415">
              <w:t xml:space="preserve">п. </w:t>
            </w:r>
            <w:proofErr w:type="spellStart"/>
            <w:r w:rsidRPr="00AA7415">
              <w:t>Первопашенск</w:t>
            </w:r>
            <w:proofErr w:type="spellEnd"/>
            <w:r w:rsidRPr="00AA7415">
              <w:t>,</w:t>
            </w:r>
            <w:r w:rsidR="00F50314">
              <w:t xml:space="preserve"> </w:t>
            </w:r>
            <w:r w:rsidRPr="00AA7415">
              <w:t>ул. Береговая, 13</w:t>
            </w:r>
          </w:p>
        </w:tc>
        <w:tc>
          <w:tcPr>
            <w:tcW w:w="1984" w:type="dxa"/>
          </w:tcPr>
          <w:p w:rsidR="00E575F5" w:rsidRPr="00AA7415" w:rsidRDefault="003A258C" w:rsidP="00F50314">
            <w:pPr>
              <w:pStyle w:val="TableParagraph"/>
              <w:spacing w:line="263" w:lineRule="exact"/>
              <w:ind w:left="0"/>
            </w:pPr>
            <w:r w:rsidRPr="00AA7415">
              <w:t>нежилое</w:t>
            </w:r>
            <w:r w:rsidR="00F50314">
              <w:t xml:space="preserve"> </w:t>
            </w:r>
            <w:r w:rsidRPr="00AA7415">
              <w:t>здание</w:t>
            </w:r>
          </w:p>
        </w:tc>
        <w:tc>
          <w:tcPr>
            <w:tcW w:w="1985" w:type="dxa"/>
          </w:tcPr>
          <w:p w:rsidR="00E575F5" w:rsidRPr="00AA7415" w:rsidRDefault="00E575F5" w:rsidP="00F50314">
            <w:pPr>
              <w:pStyle w:val="TableParagraph"/>
              <w:spacing w:line="263" w:lineRule="exact"/>
              <w:ind w:left="0"/>
            </w:pPr>
          </w:p>
        </w:tc>
        <w:tc>
          <w:tcPr>
            <w:tcW w:w="708" w:type="dxa"/>
          </w:tcPr>
          <w:p w:rsidR="00E575F5" w:rsidRPr="00AA7415" w:rsidRDefault="00E575F5" w:rsidP="00F50314">
            <w:pPr>
              <w:pStyle w:val="TableParagraph"/>
              <w:spacing w:line="263" w:lineRule="exact"/>
              <w:ind w:left="0"/>
            </w:pPr>
          </w:p>
        </w:tc>
        <w:tc>
          <w:tcPr>
            <w:tcW w:w="2694" w:type="dxa"/>
          </w:tcPr>
          <w:p w:rsidR="00E575F5" w:rsidRPr="00AA7415" w:rsidRDefault="00E575F5" w:rsidP="00F50314">
            <w:pPr>
              <w:pStyle w:val="TableParagraph"/>
              <w:spacing w:line="263" w:lineRule="exact"/>
              <w:ind w:left="0"/>
            </w:pPr>
          </w:p>
        </w:tc>
      </w:tr>
      <w:tr w:rsidR="00880344" w:rsidRPr="00AA7415" w:rsidTr="00880344">
        <w:trPr>
          <w:trHeight w:val="70"/>
        </w:trPr>
        <w:tc>
          <w:tcPr>
            <w:tcW w:w="624" w:type="dxa"/>
          </w:tcPr>
          <w:p w:rsidR="00E575F5" w:rsidRPr="00AA7415" w:rsidRDefault="003A258C" w:rsidP="00F50314">
            <w:pPr>
              <w:pStyle w:val="TableParagraph"/>
              <w:spacing w:line="263" w:lineRule="exact"/>
              <w:ind w:left="0"/>
            </w:pPr>
            <w:r w:rsidRPr="00AA7415">
              <w:t>11</w:t>
            </w:r>
          </w:p>
        </w:tc>
        <w:tc>
          <w:tcPr>
            <w:tcW w:w="1985" w:type="dxa"/>
          </w:tcPr>
          <w:p w:rsidR="00E575F5" w:rsidRPr="00AA7415" w:rsidRDefault="003A258C" w:rsidP="00F50314">
            <w:pPr>
              <w:pStyle w:val="TableParagraph"/>
              <w:spacing w:line="263" w:lineRule="exact"/>
              <w:ind w:left="0"/>
            </w:pPr>
            <w:r w:rsidRPr="00AA7415">
              <w:t>п.</w:t>
            </w:r>
            <w:r w:rsidRPr="00F50314">
              <w:t xml:space="preserve"> </w:t>
            </w:r>
            <w:proofErr w:type="spellStart"/>
            <w:r w:rsidRPr="00AA7415">
              <w:t>Первопашенск</w:t>
            </w:r>
            <w:proofErr w:type="spellEnd"/>
            <w:r w:rsidRPr="00AA7415">
              <w:t>,</w:t>
            </w:r>
            <w:r w:rsidR="00F50314">
              <w:t xml:space="preserve"> </w:t>
            </w:r>
            <w:r w:rsidRPr="00AA7415">
              <w:t>ул. Береговая,</w:t>
            </w:r>
            <w:r w:rsidRPr="00F50314">
              <w:t xml:space="preserve"> </w:t>
            </w:r>
            <w:r w:rsidRPr="00AA7415">
              <w:t>13а</w:t>
            </w:r>
          </w:p>
        </w:tc>
        <w:tc>
          <w:tcPr>
            <w:tcW w:w="1984" w:type="dxa"/>
          </w:tcPr>
          <w:p w:rsidR="00E575F5" w:rsidRPr="00AA7415" w:rsidRDefault="003A258C" w:rsidP="00F50314">
            <w:pPr>
              <w:pStyle w:val="TableParagraph"/>
              <w:spacing w:line="263" w:lineRule="exact"/>
              <w:ind w:left="0"/>
            </w:pPr>
            <w:r w:rsidRPr="00AA7415">
              <w:t>нежилое</w:t>
            </w:r>
            <w:r w:rsidR="00F50314">
              <w:t xml:space="preserve"> </w:t>
            </w:r>
            <w:r w:rsidRPr="00AA7415">
              <w:t>здание</w:t>
            </w:r>
          </w:p>
        </w:tc>
        <w:tc>
          <w:tcPr>
            <w:tcW w:w="1985" w:type="dxa"/>
          </w:tcPr>
          <w:p w:rsidR="00E575F5" w:rsidRPr="00AA7415" w:rsidRDefault="00E575F5" w:rsidP="00F50314">
            <w:pPr>
              <w:pStyle w:val="TableParagraph"/>
              <w:spacing w:line="263" w:lineRule="exact"/>
              <w:ind w:left="0"/>
            </w:pPr>
          </w:p>
        </w:tc>
        <w:tc>
          <w:tcPr>
            <w:tcW w:w="708" w:type="dxa"/>
          </w:tcPr>
          <w:p w:rsidR="00E575F5" w:rsidRPr="00AA7415" w:rsidRDefault="00E575F5" w:rsidP="00F50314">
            <w:pPr>
              <w:pStyle w:val="TableParagraph"/>
              <w:spacing w:line="263" w:lineRule="exact"/>
              <w:ind w:left="0"/>
            </w:pPr>
          </w:p>
        </w:tc>
        <w:tc>
          <w:tcPr>
            <w:tcW w:w="2694" w:type="dxa"/>
          </w:tcPr>
          <w:p w:rsidR="00E575F5" w:rsidRPr="00AA7415" w:rsidRDefault="00E575F5" w:rsidP="00F50314">
            <w:pPr>
              <w:pStyle w:val="TableParagraph"/>
              <w:spacing w:line="263" w:lineRule="exact"/>
              <w:ind w:left="0"/>
            </w:pPr>
          </w:p>
        </w:tc>
      </w:tr>
      <w:tr w:rsidR="00880344" w:rsidRPr="00AA7415" w:rsidTr="00880344">
        <w:trPr>
          <w:trHeight w:val="70"/>
        </w:trPr>
        <w:tc>
          <w:tcPr>
            <w:tcW w:w="624" w:type="dxa"/>
          </w:tcPr>
          <w:p w:rsidR="00E575F5" w:rsidRPr="00AA7415" w:rsidRDefault="003A258C" w:rsidP="00F50314">
            <w:pPr>
              <w:pStyle w:val="TableParagraph"/>
              <w:spacing w:line="263" w:lineRule="exact"/>
              <w:ind w:left="0"/>
            </w:pPr>
            <w:r w:rsidRPr="00AA7415">
              <w:t>12</w:t>
            </w:r>
          </w:p>
        </w:tc>
        <w:tc>
          <w:tcPr>
            <w:tcW w:w="1985" w:type="dxa"/>
          </w:tcPr>
          <w:p w:rsidR="00E575F5" w:rsidRPr="00AA7415" w:rsidRDefault="003A258C" w:rsidP="00F50314">
            <w:pPr>
              <w:pStyle w:val="TableParagraph"/>
              <w:spacing w:line="263" w:lineRule="exact"/>
              <w:ind w:left="0"/>
            </w:pPr>
            <w:r w:rsidRPr="00AA7415">
              <w:t>с. Батурино, ул.</w:t>
            </w:r>
            <w:r w:rsidR="00F50314">
              <w:t xml:space="preserve"> </w:t>
            </w:r>
            <w:r w:rsidRPr="00AA7415">
              <w:t>Рабочая, 59а</w:t>
            </w:r>
          </w:p>
        </w:tc>
        <w:tc>
          <w:tcPr>
            <w:tcW w:w="1984" w:type="dxa"/>
          </w:tcPr>
          <w:p w:rsidR="00E575F5" w:rsidRPr="00AA7415" w:rsidRDefault="003A258C" w:rsidP="00F50314">
            <w:pPr>
              <w:pStyle w:val="TableParagraph"/>
              <w:spacing w:line="263" w:lineRule="exact"/>
              <w:ind w:left="0"/>
            </w:pPr>
            <w:r w:rsidRPr="00AA7415">
              <w:t>нежилое</w:t>
            </w:r>
            <w:r w:rsidR="00F50314">
              <w:t xml:space="preserve"> </w:t>
            </w:r>
            <w:r w:rsidRPr="00AA7415">
              <w:t>здание</w:t>
            </w:r>
          </w:p>
        </w:tc>
        <w:tc>
          <w:tcPr>
            <w:tcW w:w="1985" w:type="dxa"/>
          </w:tcPr>
          <w:p w:rsidR="00E575F5" w:rsidRPr="00AA7415" w:rsidRDefault="00E575F5" w:rsidP="00F50314">
            <w:pPr>
              <w:pStyle w:val="TableParagraph"/>
              <w:spacing w:line="263" w:lineRule="exact"/>
              <w:ind w:left="0"/>
            </w:pPr>
          </w:p>
        </w:tc>
        <w:tc>
          <w:tcPr>
            <w:tcW w:w="708" w:type="dxa"/>
          </w:tcPr>
          <w:p w:rsidR="00E575F5" w:rsidRPr="00AA7415" w:rsidRDefault="00E575F5" w:rsidP="00F50314">
            <w:pPr>
              <w:pStyle w:val="TableParagraph"/>
              <w:spacing w:line="263" w:lineRule="exact"/>
              <w:ind w:left="0"/>
            </w:pPr>
          </w:p>
        </w:tc>
        <w:tc>
          <w:tcPr>
            <w:tcW w:w="2694" w:type="dxa"/>
          </w:tcPr>
          <w:p w:rsidR="00E575F5" w:rsidRPr="00AA7415" w:rsidRDefault="00E575F5" w:rsidP="00F50314">
            <w:pPr>
              <w:pStyle w:val="TableParagraph"/>
              <w:spacing w:line="263" w:lineRule="exact"/>
              <w:ind w:left="0"/>
            </w:pPr>
          </w:p>
        </w:tc>
      </w:tr>
      <w:tr w:rsidR="00880344" w:rsidRPr="00AA7415" w:rsidTr="00880344">
        <w:trPr>
          <w:trHeight w:val="346"/>
        </w:trPr>
        <w:tc>
          <w:tcPr>
            <w:tcW w:w="624" w:type="dxa"/>
          </w:tcPr>
          <w:p w:rsidR="00E575F5" w:rsidRPr="00AA7415" w:rsidRDefault="003A258C" w:rsidP="00F50314">
            <w:pPr>
              <w:pStyle w:val="TableParagraph"/>
              <w:spacing w:line="263" w:lineRule="exact"/>
              <w:ind w:left="0"/>
            </w:pPr>
            <w:r w:rsidRPr="00AA7415">
              <w:t>13</w:t>
            </w:r>
          </w:p>
        </w:tc>
        <w:tc>
          <w:tcPr>
            <w:tcW w:w="1985" w:type="dxa"/>
          </w:tcPr>
          <w:p w:rsidR="00E575F5" w:rsidRPr="00AA7415" w:rsidRDefault="003A258C" w:rsidP="00F50314">
            <w:pPr>
              <w:pStyle w:val="TableParagraph"/>
              <w:spacing w:line="263" w:lineRule="exact"/>
              <w:ind w:left="0" w:right="204"/>
            </w:pPr>
            <w:r w:rsidRPr="00AA7415">
              <w:t xml:space="preserve">п. </w:t>
            </w:r>
            <w:proofErr w:type="spellStart"/>
            <w:r w:rsidRPr="00AA7415">
              <w:t>Первопашенск</w:t>
            </w:r>
            <w:proofErr w:type="spellEnd"/>
            <w:r w:rsidRPr="00AA7415">
              <w:t>, ул. Береговая, 13</w:t>
            </w:r>
          </w:p>
        </w:tc>
        <w:tc>
          <w:tcPr>
            <w:tcW w:w="1984" w:type="dxa"/>
          </w:tcPr>
          <w:p w:rsidR="00E575F5" w:rsidRPr="00AA7415" w:rsidRDefault="003A258C" w:rsidP="00F50314">
            <w:pPr>
              <w:pStyle w:val="TableParagraph"/>
              <w:spacing w:line="263" w:lineRule="exact"/>
              <w:ind w:left="0" w:right="589"/>
            </w:pPr>
            <w:r w:rsidRPr="00AA7415">
              <w:t>земельный участок</w:t>
            </w:r>
          </w:p>
        </w:tc>
        <w:tc>
          <w:tcPr>
            <w:tcW w:w="1985" w:type="dxa"/>
          </w:tcPr>
          <w:p w:rsidR="00E575F5" w:rsidRPr="00AA7415" w:rsidRDefault="003A258C" w:rsidP="00F50314">
            <w:pPr>
              <w:pStyle w:val="TableParagraph"/>
              <w:spacing w:line="263" w:lineRule="exact"/>
              <w:ind w:left="0"/>
            </w:pPr>
            <w:r w:rsidRPr="00AA7415">
              <w:t>70:02:0100002:1</w:t>
            </w:r>
          </w:p>
        </w:tc>
        <w:tc>
          <w:tcPr>
            <w:tcW w:w="708" w:type="dxa"/>
          </w:tcPr>
          <w:p w:rsidR="00E575F5" w:rsidRPr="00AA7415" w:rsidRDefault="003A258C" w:rsidP="00F50314">
            <w:pPr>
              <w:pStyle w:val="TableParagraph"/>
              <w:spacing w:line="263" w:lineRule="exact"/>
              <w:ind w:left="0"/>
            </w:pPr>
            <w:r w:rsidRPr="00AA7415">
              <w:t>2219,70 м2</w:t>
            </w:r>
          </w:p>
        </w:tc>
        <w:tc>
          <w:tcPr>
            <w:tcW w:w="2694" w:type="dxa"/>
          </w:tcPr>
          <w:p w:rsidR="00E575F5" w:rsidRPr="00AA7415" w:rsidRDefault="003A258C" w:rsidP="00F50314">
            <w:pPr>
              <w:pStyle w:val="TableParagraph"/>
              <w:spacing w:line="263" w:lineRule="exact"/>
              <w:ind w:left="0" w:right="256"/>
            </w:pPr>
            <w:r w:rsidRPr="00AA7415">
              <w:t xml:space="preserve">Для </w:t>
            </w:r>
            <w:r w:rsidRPr="00F50314">
              <w:t>обслуживания</w:t>
            </w:r>
            <w:r w:rsidR="00AA7415" w:rsidRPr="00F50314">
              <w:t xml:space="preserve"> </w:t>
            </w:r>
            <w:r w:rsidRPr="00AA7415">
              <w:t>здания школы</w:t>
            </w:r>
          </w:p>
        </w:tc>
      </w:tr>
      <w:tr w:rsidR="00880344" w:rsidRPr="00AA7415" w:rsidTr="00880344">
        <w:trPr>
          <w:trHeight w:val="70"/>
        </w:trPr>
        <w:tc>
          <w:tcPr>
            <w:tcW w:w="624" w:type="dxa"/>
          </w:tcPr>
          <w:p w:rsidR="00E575F5" w:rsidRPr="00AA7415" w:rsidRDefault="003A258C" w:rsidP="00F50314">
            <w:pPr>
              <w:pStyle w:val="TableParagraph"/>
              <w:spacing w:line="263" w:lineRule="exact"/>
              <w:ind w:left="0"/>
            </w:pPr>
            <w:r w:rsidRPr="00AA7415">
              <w:t>14</w:t>
            </w:r>
          </w:p>
        </w:tc>
        <w:tc>
          <w:tcPr>
            <w:tcW w:w="1985" w:type="dxa"/>
          </w:tcPr>
          <w:p w:rsidR="00E575F5" w:rsidRPr="00AA7415" w:rsidRDefault="003A258C" w:rsidP="00F50314">
            <w:pPr>
              <w:pStyle w:val="TableParagraph"/>
              <w:spacing w:line="263" w:lineRule="exact"/>
              <w:ind w:left="0"/>
            </w:pPr>
            <w:r w:rsidRPr="00AA7415">
              <w:t>с. Батурино, ул.</w:t>
            </w:r>
            <w:r w:rsidR="00F50314">
              <w:t xml:space="preserve"> </w:t>
            </w:r>
            <w:r w:rsidRPr="00AA7415">
              <w:t>Рабочая,59</w:t>
            </w:r>
          </w:p>
        </w:tc>
        <w:tc>
          <w:tcPr>
            <w:tcW w:w="1984" w:type="dxa"/>
          </w:tcPr>
          <w:p w:rsidR="00E575F5" w:rsidRPr="00AA7415" w:rsidRDefault="003A258C" w:rsidP="00F50314">
            <w:pPr>
              <w:pStyle w:val="TableParagraph"/>
              <w:spacing w:line="263" w:lineRule="exact"/>
              <w:ind w:left="0"/>
            </w:pPr>
            <w:r w:rsidRPr="00AA7415">
              <w:t>нежилое</w:t>
            </w:r>
            <w:r w:rsidR="00F50314">
              <w:t xml:space="preserve"> </w:t>
            </w:r>
            <w:r w:rsidRPr="00AA7415">
              <w:t>здание</w:t>
            </w:r>
          </w:p>
        </w:tc>
        <w:tc>
          <w:tcPr>
            <w:tcW w:w="1985" w:type="dxa"/>
          </w:tcPr>
          <w:p w:rsidR="00E575F5" w:rsidRPr="00AA7415" w:rsidRDefault="00E575F5" w:rsidP="00F50314">
            <w:pPr>
              <w:pStyle w:val="TableParagraph"/>
              <w:spacing w:line="263" w:lineRule="exact"/>
              <w:ind w:left="0"/>
            </w:pPr>
          </w:p>
        </w:tc>
        <w:tc>
          <w:tcPr>
            <w:tcW w:w="708" w:type="dxa"/>
          </w:tcPr>
          <w:p w:rsidR="00E575F5" w:rsidRPr="00AA7415" w:rsidRDefault="00E575F5" w:rsidP="00F50314">
            <w:pPr>
              <w:pStyle w:val="TableParagraph"/>
              <w:spacing w:line="263" w:lineRule="exact"/>
              <w:ind w:left="0"/>
            </w:pPr>
          </w:p>
        </w:tc>
        <w:tc>
          <w:tcPr>
            <w:tcW w:w="2694" w:type="dxa"/>
          </w:tcPr>
          <w:p w:rsidR="00E575F5" w:rsidRPr="00AA7415" w:rsidRDefault="00E575F5" w:rsidP="00F50314">
            <w:pPr>
              <w:pStyle w:val="TableParagraph"/>
              <w:spacing w:line="263" w:lineRule="exact"/>
              <w:ind w:left="0"/>
            </w:pPr>
          </w:p>
        </w:tc>
      </w:tr>
      <w:tr w:rsidR="00880344" w:rsidRPr="00AA7415" w:rsidTr="00880344">
        <w:trPr>
          <w:trHeight w:val="70"/>
        </w:trPr>
        <w:tc>
          <w:tcPr>
            <w:tcW w:w="624" w:type="dxa"/>
          </w:tcPr>
          <w:p w:rsidR="00E575F5" w:rsidRPr="00AA7415" w:rsidRDefault="003A258C" w:rsidP="00F50314">
            <w:pPr>
              <w:pStyle w:val="TableParagraph"/>
              <w:spacing w:line="263" w:lineRule="exact"/>
              <w:ind w:left="0"/>
            </w:pPr>
            <w:r w:rsidRPr="00AA7415">
              <w:t>15</w:t>
            </w:r>
          </w:p>
        </w:tc>
        <w:tc>
          <w:tcPr>
            <w:tcW w:w="1985" w:type="dxa"/>
          </w:tcPr>
          <w:p w:rsidR="00E575F5" w:rsidRPr="00AA7415" w:rsidRDefault="003A258C" w:rsidP="00F50314">
            <w:pPr>
              <w:pStyle w:val="TableParagraph"/>
              <w:spacing w:line="263" w:lineRule="exact"/>
              <w:ind w:left="0" w:right="79"/>
            </w:pPr>
            <w:r w:rsidRPr="00AA7415">
              <w:t>п. Ноль-Пикет, ул. Железнодорожная,</w:t>
            </w:r>
            <w:r w:rsidR="00F50314">
              <w:t xml:space="preserve"> </w:t>
            </w:r>
            <w:r w:rsidRPr="00AA7415">
              <w:t>20, пом. 2</w:t>
            </w:r>
          </w:p>
        </w:tc>
        <w:tc>
          <w:tcPr>
            <w:tcW w:w="1984" w:type="dxa"/>
          </w:tcPr>
          <w:p w:rsidR="00E575F5" w:rsidRPr="00AA7415" w:rsidRDefault="003A258C" w:rsidP="00F50314">
            <w:pPr>
              <w:pStyle w:val="TableParagraph"/>
              <w:spacing w:line="263" w:lineRule="exact"/>
              <w:ind w:left="0"/>
            </w:pPr>
            <w:r w:rsidRPr="00AA7415">
              <w:t>помещение</w:t>
            </w:r>
          </w:p>
        </w:tc>
        <w:tc>
          <w:tcPr>
            <w:tcW w:w="1985" w:type="dxa"/>
          </w:tcPr>
          <w:p w:rsidR="00E575F5" w:rsidRPr="00AA7415" w:rsidRDefault="00E575F5" w:rsidP="00F50314">
            <w:pPr>
              <w:pStyle w:val="TableParagraph"/>
              <w:spacing w:line="263" w:lineRule="exact"/>
              <w:ind w:left="0"/>
            </w:pPr>
          </w:p>
        </w:tc>
        <w:tc>
          <w:tcPr>
            <w:tcW w:w="708" w:type="dxa"/>
          </w:tcPr>
          <w:p w:rsidR="00E575F5" w:rsidRPr="00AA7415" w:rsidRDefault="00E575F5" w:rsidP="00F50314">
            <w:pPr>
              <w:pStyle w:val="TableParagraph"/>
              <w:spacing w:line="263" w:lineRule="exact"/>
              <w:ind w:left="0"/>
            </w:pPr>
          </w:p>
        </w:tc>
        <w:tc>
          <w:tcPr>
            <w:tcW w:w="2694" w:type="dxa"/>
          </w:tcPr>
          <w:p w:rsidR="00E575F5" w:rsidRPr="00AA7415" w:rsidRDefault="00E575F5" w:rsidP="00F50314">
            <w:pPr>
              <w:pStyle w:val="TableParagraph"/>
              <w:spacing w:line="263" w:lineRule="exact"/>
              <w:ind w:left="0"/>
            </w:pPr>
          </w:p>
        </w:tc>
      </w:tr>
      <w:tr w:rsidR="00880344" w:rsidRPr="00AA7415" w:rsidTr="00880344">
        <w:trPr>
          <w:trHeight w:val="70"/>
        </w:trPr>
        <w:tc>
          <w:tcPr>
            <w:tcW w:w="624" w:type="dxa"/>
          </w:tcPr>
          <w:p w:rsidR="00E575F5" w:rsidRPr="00AA7415" w:rsidRDefault="003A258C" w:rsidP="00F50314">
            <w:pPr>
              <w:pStyle w:val="TableParagraph"/>
              <w:spacing w:line="263" w:lineRule="exact"/>
              <w:ind w:left="0"/>
            </w:pPr>
            <w:r w:rsidRPr="00AA7415">
              <w:t>16</w:t>
            </w:r>
          </w:p>
        </w:tc>
        <w:tc>
          <w:tcPr>
            <w:tcW w:w="1985" w:type="dxa"/>
          </w:tcPr>
          <w:p w:rsidR="00E575F5" w:rsidRPr="00AA7415" w:rsidRDefault="003A258C" w:rsidP="00F50314">
            <w:pPr>
              <w:pStyle w:val="TableParagraph"/>
              <w:spacing w:line="263" w:lineRule="exact"/>
              <w:ind w:left="0" w:right="79"/>
            </w:pPr>
            <w:r w:rsidRPr="00AA7415">
              <w:t>п. Ноль-Пикет, ул. Железнодорожная,</w:t>
            </w:r>
            <w:r w:rsidR="00F50314">
              <w:t xml:space="preserve"> </w:t>
            </w:r>
            <w:r w:rsidRPr="00AA7415">
              <w:t>28</w:t>
            </w:r>
          </w:p>
        </w:tc>
        <w:tc>
          <w:tcPr>
            <w:tcW w:w="1984" w:type="dxa"/>
          </w:tcPr>
          <w:p w:rsidR="00E575F5" w:rsidRPr="00AA7415" w:rsidRDefault="003A258C" w:rsidP="00F50314">
            <w:pPr>
              <w:pStyle w:val="TableParagraph"/>
              <w:spacing w:line="263" w:lineRule="exact"/>
              <w:ind w:left="0" w:right="589"/>
            </w:pPr>
            <w:r w:rsidRPr="00AA7415">
              <w:t>земельный участок</w:t>
            </w:r>
          </w:p>
        </w:tc>
        <w:tc>
          <w:tcPr>
            <w:tcW w:w="1985" w:type="dxa"/>
          </w:tcPr>
          <w:p w:rsidR="00E575F5" w:rsidRPr="00AA7415" w:rsidRDefault="003A258C" w:rsidP="00F50314">
            <w:pPr>
              <w:pStyle w:val="TableParagraph"/>
              <w:spacing w:line="263" w:lineRule="exact"/>
              <w:ind w:left="0"/>
            </w:pPr>
            <w:r w:rsidRPr="00AA7415">
              <w:t>70:02:0100001:50</w:t>
            </w:r>
          </w:p>
        </w:tc>
        <w:tc>
          <w:tcPr>
            <w:tcW w:w="708" w:type="dxa"/>
          </w:tcPr>
          <w:p w:rsidR="00E575F5" w:rsidRPr="00AA7415" w:rsidRDefault="003A258C" w:rsidP="00F50314">
            <w:pPr>
              <w:pStyle w:val="TableParagraph"/>
              <w:spacing w:line="263" w:lineRule="exact"/>
              <w:ind w:left="0"/>
            </w:pPr>
            <w:r w:rsidRPr="00AA7415">
              <w:t>4120,68 м2</w:t>
            </w:r>
          </w:p>
        </w:tc>
        <w:tc>
          <w:tcPr>
            <w:tcW w:w="2694" w:type="dxa"/>
          </w:tcPr>
          <w:p w:rsidR="00E575F5" w:rsidRPr="00AA7415" w:rsidRDefault="003A258C" w:rsidP="00F50314">
            <w:pPr>
              <w:pStyle w:val="TableParagraph"/>
              <w:spacing w:line="263" w:lineRule="exact"/>
              <w:ind w:left="0"/>
            </w:pPr>
            <w:r w:rsidRPr="00AA7415">
              <w:t>Для обслуживания</w:t>
            </w:r>
            <w:r w:rsidR="00F50314">
              <w:t xml:space="preserve"> </w:t>
            </w:r>
            <w:r w:rsidRPr="00AA7415">
              <w:t>кладбища</w:t>
            </w:r>
          </w:p>
        </w:tc>
      </w:tr>
      <w:tr w:rsidR="00880344" w:rsidTr="00880344">
        <w:trPr>
          <w:trHeight w:val="70"/>
        </w:trPr>
        <w:tc>
          <w:tcPr>
            <w:tcW w:w="624" w:type="dxa"/>
          </w:tcPr>
          <w:p w:rsidR="00E575F5" w:rsidRPr="00F50314" w:rsidRDefault="003A258C" w:rsidP="00F50314">
            <w:pPr>
              <w:pStyle w:val="TableParagraph"/>
              <w:spacing w:line="263" w:lineRule="exact"/>
              <w:ind w:left="0"/>
            </w:pPr>
            <w:r w:rsidRPr="00F50314">
              <w:t>17</w:t>
            </w:r>
          </w:p>
        </w:tc>
        <w:tc>
          <w:tcPr>
            <w:tcW w:w="1985" w:type="dxa"/>
          </w:tcPr>
          <w:p w:rsidR="00E575F5" w:rsidRPr="00F50314" w:rsidRDefault="003A258C" w:rsidP="00F50314">
            <w:pPr>
              <w:pStyle w:val="TableParagraph"/>
              <w:spacing w:line="263" w:lineRule="exact"/>
              <w:ind w:left="0" w:right="367"/>
            </w:pPr>
            <w:r w:rsidRPr="00F50314">
              <w:t>с. Батурино, ул. Октябрьская, 44</w:t>
            </w:r>
          </w:p>
        </w:tc>
        <w:tc>
          <w:tcPr>
            <w:tcW w:w="1984" w:type="dxa"/>
          </w:tcPr>
          <w:p w:rsidR="00E575F5" w:rsidRPr="00F50314" w:rsidRDefault="003A258C" w:rsidP="00F50314">
            <w:pPr>
              <w:pStyle w:val="TableParagraph"/>
              <w:spacing w:line="263" w:lineRule="exact"/>
              <w:ind w:left="0" w:right="589"/>
            </w:pPr>
            <w:r w:rsidRPr="00F50314">
              <w:t>земельный участок</w:t>
            </w:r>
          </w:p>
        </w:tc>
        <w:tc>
          <w:tcPr>
            <w:tcW w:w="1985" w:type="dxa"/>
          </w:tcPr>
          <w:p w:rsidR="00E575F5" w:rsidRPr="00F50314" w:rsidRDefault="003A258C" w:rsidP="00F50314">
            <w:pPr>
              <w:pStyle w:val="TableParagraph"/>
              <w:spacing w:line="263" w:lineRule="exact"/>
              <w:ind w:left="0" w:right="109"/>
            </w:pPr>
            <w:r w:rsidRPr="00F50314">
              <w:t>70:02:0101001:544</w:t>
            </w:r>
          </w:p>
        </w:tc>
        <w:tc>
          <w:tcPr>
            <w:tcW w:w="708" w:type="dxa"/>
          </w:tcPr>
          <w:p w:rsidR="00E575F5" w:rsidRPr="00F50314" w:rsidRDefault="003A258C" w:rsidP="00F50314">
            <w:pPr>
              <w:pStyle w:val="TableParagraph"/>
              <w:spacing w:line="263" w:lineRule="exact"/>
              <w:ind w:left="0"/>
            </w:pPr>
            <w:r w:rsidRPr="00F50314">
              <w:t>55671 м2</w:t>
            </w:r>
          </w:p>
        </w:tc>
        <w:tc>
          <w:tcPr>
            <w:tcW w:w="2694" w:type="dxa"/>
          </w:tcPr>
          <w:p w:rsidR="00E575F5" w:rsidRPr="00F50314" w:rsidRDefault="003A258C" w:rsidP="00F50314">
            <w:pPr>
              <w:pStyle w:val="TableParagraph"/>
              <w:spacing w:line="263" w:lineRule="exact"/>
              <w:ind w:left="0" w:right="256"/>
            </w:pPr>
            <w:r w:rsidRPr="00F50314">
              <w:t>Для обслуживания сельского</w:t>
            </w:r>
            <w:r w:rsidR="00F50314">
              <w:t xml:space="preserve"> </w:t>
            </w:r>
            <w:r w:rsidRPr="00F50314">
              <w:t>кладбища</w:t>
            </w:r>
          </w:p>
        </w:tc>
      </w:tr>
      <w:tr w:rsidR="00880344" w:rsidTr="00880344">
        <w:trPr>
          <w:trHeight w:val="70"/>
        </w:trPr>
        <w:tc>
          <w:tcPr>
            <w:tcW w:w="624" w:type="dxa"/>
          </w:tcPr>
          <w:p w:rsidR="00E575F5" w:rsidRPr="00F50314" w:rsidRDefault="003A258C" w:rsidP="00F50314">
            <w:pPr>
              <w:pStyle w:val="TableParagraph"/>
              <w:spacing w:line="263" w:lineRule="exact"/>
              <w:ind w:left="0"/>
            </w:pPr>
            <w:r w:rsidRPr="00F50314">
              <w:t>18</w:t>
            </w:r>
          </w:p>
        </w:tc>
        <w:tc>
          <w:tcPr>
            <w:tcW w:w="1985" w:type="dxa"/>
          </w:tcPr>
          <w:p w:rsidR="00E575F5" w:rsidRPr="00F50314" w:rsidRDefault="003A258C" w:rsidP="00F50314">
            <w:pPr>
              <w:pStyle w:val="TableParagraph"/>
              <w:spacing w:line="263" w:lineRule="exact"/>
              <w:ind w:left="0"/>
            </w:pPr>
            <w:r w:rsidRPr="00F50314">
              <w:t>с. Батурино, ул. Центральная, 29</w:t>
            </w:r>
          </w:p>
        </w:tc>
        <w:tc>
          <w:tcPr>
            <w:tcW w:w="1984" w:type="dxa"/>
          </w:tcPr>
          <w:p w:rsidR="00E575F5" w:rsidRPr="00F50314" w:rsidRDefault="003A258C" w:rsidP="00F50314">
            <w:pPr>
              <w:pStyle w:val="TableParagraph"/>
              <w:spacing w:line="263" w:lineRule="exact"/>
              <w:ind w:left="0" w:right="589"/>
            </w:pPr>
            <w:r w:rsidRPr="00F50314">
              <w:t>земельный участок</w:t>
            </w:r>
          </w:p>
        </w:tc>
        <w:tc>
          <w:tcPr>
            <w:tcW w:w="1985" w:type="dxa"/>
          </w:tcPr>
          <w:p w:rsidR="00E575F5" w:rsidRPr="00F50314" w:rsidRDefault="003A258C" w:rsidP="00F50314">
            <w:pPr>
              <w:pStyle w:val="TableParagraph"/>
              <w:spacing w:line="263" w:lineRule="exact"/>
              <w:ind w:left="0" w:right="229"/>
            </w:pPr>
            <w:r w:rsidRPr="00F50314">
              <w:t>70:02:0101002:12</w:t>
            </w:r>
          </w:p>
        </w:tc>
        <w:tc>
          <w:tcPr>
            <w:tcW w:w="708" w:type="dxa"/>
          </w:tcPr>
          <w:p w:rsidR="00E575F5" w:rsidRPr="00F50314" w:rsidRDefault="003A258C" w:rsidP="00F50314">
            <w:pPr>
              <w:pStyle w:val="TableParagraph"/>
              <w:spacing w:line="263" w:lineRule="exact"/>
              <w:ind w:left="0"/>
            </w:pPr>
            <w:r w:rsidRPr="00F50314">
              <w:t>271,20 м2</w:t>
            </w:r>
          </w:p>
        </w:tc>
        <w:tc>
          <w:tcPr>
            <w:tcW w:w="2694" w:type="dxa"/>
          </w:tcPr>
          <w:p w:rsidR="00E575F5" w:rsidRPr="00F50314" w:rsidRDefault="003A258C" w:rsidP="00F50314">
            <w:pPr>
              <w:pStyle w:val="TableParagraph"/>
              <w:spacing w:line="263" w:lineRule="exact"/>
              <w:ind w:left="0"/>
            </w:pPr>
            <w:r w:rsidRPr="00F50314">
              <w:t>Для</w:t>
            </w:r>
            <w:r w:rsidR="00F50314">
              <w:t xml:space="preserve"> </w:t>
            </w:r>
            <w:r w:rsidRPr="00F50314">
              <w:t>обслуживания здания аптеки</w:t>
            </w:r>
          </w:p>
        </w:tc>
      </w:tr>
      <w:tr w:rsidR="00880344" w:rsidTr="00880344">
        <w:trPr>
          <w:trHeight w:val="70"/>
        </w:trPr>
        <w:tc>
          <w:tcPr>
            <w:tcW w:w="624" w:type="dxa"/>
          </w:tcPr>
          <w:p w:rsidR="00E575F5" w:rsidRPr="00F50314" w:rsidRDefault="003A258C" w:rsidP="00F50314">
            <w:pPr>
              <w:pStyle w:val="TableParagraph"/>
              <w:spacing w:line="263" w:lineRule="exact"/>
              <w:ind w:left="0"/>
            </w:pPr>
            <w:r w:rsidRPr="00F50314">
              <w:t>19</w:t>
            </w:r>
          </w:p>
        </w:tc>
        <w:tc>
          <w:tcPr>
            <w:tcW w:w="1985" w:type="dxa"/>
          </w:tcPr>
          <w:p w:rsidR="00E575F5" w:rsidRPr="00F50314" w:rsidRDefault="003A258C" w:rsidP="00F50314">
            <w:pPr>
              <w:pStyle w:val="TableParagraph"/>
              <w:spacing w:line="263" w:lineRule="exact"/>
              <w:ind w:left="0" w:right="372"/>
            </w:pPr>
            <w:r w:rsidRPr="00F50314">
              <w:t>с. Батурино, ул. Трактовая, 29/1,</w:t>
            </w:r>
            <w:r w:rsidR="00F50314">
              <w:t xml:space="preserve"> </w:t>
            </w:r>
            <w:r w:rsidRPr="00F50314">
              <w:t>офис 1</w:t>
            </w:r>
          </w:p>
        </w:tc>
        <w:tc>
          <w:tcPr>
            <w:tcW w:w="1984" w:type="dxa"/>
          </w:tcPr>
          <w:p w:rsidR="00E575F5" w:rsidRPr="00F50314" w:rsidRDefault="003A258C" w:rsidP="00F50314">
            <w:pPr>
              <w:pStyle w:val="TableParagraph"/>
              <w:spacing w:line="263" w:lineRule="exact"/>
              <w:ind w:left="0"/>
            </w:pPr>
            <w:r w:rsidRPr="00F50314">
              <w:t>помещение</w:t>
            </w:r>
          </w:p>
        </w:tc>
        <w:tc>
          <w:tcPr>
            <w:tcW w:w="1985" w:type="dxa"/>
          </w:tcPr>
          <w:p w:rsidR="00E575F5" w:rsidRDefault="00E575F5" w:rsidP="00F50314">
            <w:pPr>
              <w:pStyle w:val="TableParagraph"/>
              <w:spacing w:line="263" w:lineRule="exact"/>
              <w:ind w:left="0"/>
            </w:pPr>
          </w:p>
        </w:tc>
        <w:tc>
          <w:tcPr>
            <w:tcW w:w="708" w:type="dxa"/>
          </w:tcPr>
          <w:p w:rsidR="00E575F5" w:rsidRDefault="00E575F5" w:rsidP="00F50314">
            <w:pPr>
              <w:pStyle w:val="TableParagraph"/>
              <w:spacing w:line="263" w:lineRule="exact"/>
              <w:ind w:left="0"/>
            </w:pPr>
          </w:p>
        </w:tc>
        <w:tc>
          <w:tcPr>
            <w:tcW w:w="2694" w:type="dxa"/>
          </w:tcPr>
          <w:p w:rsidR="00E575F5" w:rsidRDefault="00E575F5" w:rsidP="00F50314">
            <w:pPr>
              <w:pStyle w:val="TableParagraph"/>
              <w:spacing w:line="263" w:lineRule="exact"/>
              <w:ind w:left="0"/>
            </w:pPr>
          </w:p>
        </w:tc>
      </w:tr>
      <w:tr w:rsidR="00880344" w:rsidTr="00880344">
        <w:trPr>
          <w:trHeight w:val="70"/>
        </w:trPr>
        <w:tc>
          <w:tcPr>
            <w:tcW w:w="624" w:type="dxa"/>
          </w:tcPr>
          <w:p w:rsidR="00E575F5" w:rsidRPr="00F50314" w:rsidRDefault="003A258C" w:rsidP="00F50314">
            <w:pPr>
              <w:pStyle w:val="TableParagraph"/>
              <w:spacing w:line="263" w:lineRule="exact"/>
              <w:ind w:left="0"/>
            </w:pPr>
            <w:r w:rsidRPr="00F50314">
              <w:t>20</w:t>
            </w:r>
          </w:p>
        </w:tc>
        <w:tc>
          <w:tcPr>
            <w:tcW w:w="1985" w:type="dxa"/>
          </w:tcPr>
          <w:p w:rsidR="00E575F5" w:rsidRPr="00F50314" w:rsidRDefault="003A258C" w:rsidP="00F50314">
            <w:pPr>
              <w:pStyle w:val="TableParagraph"/>
              <w:spacing w:line="263" w:lineRule="exact"/>
              <w:ind w:left="0" w:right="372"/>
            </w:pPr>
            <w:r w:rsidRPr="00F50314">
              <w:t>с. Батурино, ул. Трактовая, 29/1,</w:t>
            </w:r>
            <w:r w:rsidR="00F50314">
              <w:t xml:space="preserve"> </w:t>
            </w:r>
            <w:r w:rsidRPr="00F50314">
              <w:t>офис 2</w:t>
            </w:r>
          </w:p>
        </w:tc>
        <w:tc>
          <w:tcPr>
            <w:tcW w:w="1984" w:type="dxa"/>
          </w:tcPr>
          <w:p w:rsidR="00E575F5" w:rsidRPr="00F50314" w:rsidRDefault="003A258C" w:rsidP="00F50314">
            <w:pPr>
              <w:pStyle w:val="TableParagraph"/>
              <w:spacing w:line="263" w:lineRule="exact"/>
              <w:ind w:left="0"/>
            </w:pPr>
            <w:r w:rsidRPr="00F50314">
              <w:t>помещение</w:t>
            </w:r>
          </w:p>
        </w:tc>
        <w:tc>
          <w:tcPr>
            <w:tcW w:w="1985" w:type="dxa"/>
          </w:tcPr>
          <w:p w:rsidR="00E575F5" w:rsidRDefault="00E575F5" w:rsidP="00F50314">
            <w:pPr>
              <w:pStyle w:val="TableParagraph"/>
              <w:spacing w:line="263" w:lineRule="exact"/>
              <w:ind w:left="0"/>
            </w:pPr>
          </w:p>
        </w:tc>
        <w:tc>
          <w:tcPr>
            <w:tcW w:w="708" w:type="dxa"/>
          </w:tcPr>
          <w:p w:rsidR="00E575F5" w:rsidRDefault="00E575F5" w:rsidP="00F50314">
            <w:pPr>
              <w:pStyle w:val="TableParagraph"/>
              <w:spacing w:line="263" w:lineRule="exact"/>
              <w:ind w:left="0"/>
            </w:pPr>
          </w:p>
        </w:tc>
        <w:tc>
          <w:tcPr>
            <w:tcW w:w="2694" w:type="dxa"/>
          </w:tcPr>
          <w:p w:rsidR="00E575F5" w:rsidRDefault="00E575F5" w:rsidP="00F50314">
            <w:pPr>
              <w:pStyle w:val="TableParagraph"/>
              <w:spacing w:line="263" w:lineRule="exact"/>
              <w:ind w:left="0"/>
            </w:pPr>
          </w:p>
        </w:tc>
      </w:tr>
      <w:tr w:rsidR="00880344" w:rsidTr="00880344">
        <w:trPr>
          <w:trHeight w:val="70"/>
        </w:trPr>
        <w:tc>
          <w:tcPr>
            <w:tcW w:w="624" w:type="dxa"/>
          </w:tcPr>
          <w:p w:rsidR="00E575F5" w:rsidRPr="00F50314" w:rsidRDefault="003A258C" w:rsidP="00F50314">
            <w:pPr>
              <w:pStyle w:val="TableParagraph"/>
              <w:spacing w:line="263" w:lineRule="exact"/>
              <w:ind w:left="0"/>
            </w:pPr>
            <w:r w:rsidRPr="00F50314">
              <w:t>21</w:t>
            </w:r>
          </w:p>
        </w:tc>
        <w:tc>
          <w:tcPr>
            <w:tcW w:w="1985" w:type="dxa"/>
          </w:tcPr>
          <w:p w:rsidR="00E575F5" w:rsidRPr="00F50314" w:rsidRDefault="003A258C" w:rsidP="00F50314">
            <w:pPr>
              <w:pStyle w:val="TableParagraph"/>
              <w:spacing w:line="263" w:lineRule="exact"/>
              <w:ind w:left="0"/>
            </w:pPr>
            <w:r w:rsidRPr="00F50314">
              <w:t>с. Батурино, ул.</w:t>
            </w:r>
            <w:r w:rsidR="00F50314">
              <w:t xml:space="preserve"> </w:t>
            </w:r>
            <w:r w:rsidRPr="00F50314">
              <w:t>Трактовая, 29</w:t>
            </w:r>
          </w:p>
        </w:tc>
        <w:tc>
          <w:tcPr>
            <w:tcW w:w="1984" w:type="dxa"/>
          </w:tcPr>
          <w:p w:rsidR="00E575F5" w:rsidRPr="00F50314" w:rsidRDefault="003A258C" w:rsidP="00F50314">
            <w:pPr>
              <w:pStyle w:val="TableParagraph"/>
              <w:spacing w:line="263" w:lineRule="exact"/>
              <w:ind w:left="0"/>
            </w:pPr>
            <w:r w:rsidRPr="00F50314">
              <w:t>помещение</w:t>
            </w:r>
          </w:p>
        </w:tc>
        <w:tc>
          <w:tcPr>
            <w:tcW w:w="1985" w:type="dxa"/>
          </w:tcPr>
          <w:p w:rsidR="00E575F5" w:rsidRDefault="00E575F5" w:rsidP="00F50314">
            <w:pPr>
              <w:pStyle w:val="TableParagraph"/>
              <w:spacing w:line="263" w:lineRule="exact"/>
              <w:ind w:left="0"/>
            </w:pPr>
          </w:p>
        </w:tc>
        <w:tc>
          <w:tcPr>
            <w:tcW w:w="708" w:type="dxa"/>
          </w:tcPr>
          <w:p w:rsidR="00E575F5" w:rsidRDefault="00E575F5" w:rsidP="00F50314">
            <w:pPr>
              <w:pStyle w:val="TableParagraph"/>
              <w:spacing w:line="263" w:lineRule="exact"/>
              <w:ind w:left="0"/>
            </w:pPr>
          </w:p>
        </w:tc>
        <w:tc>
          <w:tcPr>
            <w:tcW w:w="2694" w:type="dxa"/>
          </w:tcPr>
          <w:p w:rsidR="00E575F5" w:rsidRDefault="00E575F5" w:rsidP="00F50314">
            <w:pPr>
              <w:pStyle w:val="TableParagraph"/>
              <w:spacing w:line="263" w:lineRule="exact"/>
              <w:ind w:left="0"/>
            </w:pPr>
          </w:p>
        </w:tc>
      </w:tr>
      <w:tr w:rsidR="00880344" w:rsidTr="00880344">
        <w:trPr>
          <w:trHeight w:val="70"/>
        </w:trPr>
        <w:tc>
          <w:tcPr>
            <w:tcW w:w="624" w:type="dxa"/>
          </w:tcPr>
          <w:p w:rsidR="00E575F5" w:rsidRPr="00F50314" w:rsidRDefault="003A258C" w:rsidP="00F50314">
            <w:pPr>
              <w:pStyle w:val="TableParagraph"/>
              <w:spacing w:line="263" w:lineRule="exact"/>
              <w:ind w:left="0"/>
            </w:pPr>
            <w:r w:rsidRPr="00F50314">
              <w:t>22</w:t>
            </w:r>
          </w:p>
        </w:tc>
        <w:tc>
          <w:tcPr>
            <w:tcW w:w="1985" w:type="dxa"/>
          </w:tcPr>
          <w:p w:rsidR="00E575F5" w:rsidRPr="00F50314" w:rsidRDefault="003A258C" w:rsidP="00F50314">
            <w:pPr>
              <w:pStyle w:val="TableParagraph"/>
              <w:spacing w:line="263" w:lineRule="exact"/>
              <w:ind w:left="0"/>
            </w:pPr>
            <w:r w:rsidRPr="00F50314">
              <w:t>с. Батурино, ул. Трактовая, 29,</w:t>
            </w:r>
            <w:r w:rsidR="00F50314">
              <w:t xml:space="preserve"> </w:t>
            </w:r>
            <w:r w:rsidRPr="00F50314">
              <w:t>офис 2</w:t>
            </w:r>
          </w:p>
        </w:tc>
        <w:tc>
          <w:tcPr>
            <w:tcW w:w="1984" w:type="dxa"/>
          </w:tcPr>
          <w:p w:rsidR="00E575F5" w:rsidRPr="00F50314" w:rsidRDefault="003A258C" w:rsidP="00F50314">
            <w:pPr>
              <w:pStyle w:val="TableParagraph"/>
              <w:spacing w:line="263" w:lineRule="exact"/>
              <w:ind w:left="0"/>
            </w:pPr>
            <w:r w:rsidRPr="00F50314">
              <w:t>помещение</w:t>
            </w:r>
          </w:p>
        </w:tc>
        <w:tc>
          <w:tcPr>
            <w:tcW w:w="1985" w:type="dxa"/>
          </w:tcPr>
          <w:p w:rsidR="00E575F5" w:rsidRDefault="00E575F5" w:rsidP="00F50314">
            <w:pPr>
              <w:pStyle w:val="TableParagraph"/>
              <w:spacing w:line="263" w:lineRule="exact"/>
              <w:ind w:left="0"/>
            </w:pPr>
          </w:p>
        </w:tc>
        <w:tc>
          <w:tcPr>
            <w:tcW w:w="708" w:type="dxa"/>
          </w:tcPr>
          <w:p w:rsidR="00E575F5" w:rsidRDefault="00E575F5" w:rsidP="00F50314">
            <w:pPr>
              <w:pStyle w:val="TableParagraph"/>
              <w:spacing w:line="263" w:lineRule="exact"/>
              <w:ind w:left="0"/>
            </w:pPr>
          </w:p>
        </w:tc>
        <w:tc>
          <w:tcPr>
            <w:tcW w:w="2694" w:type="dxa"/>
          </w:tcPr>
          <w:p w:rsidR="00E575F5" w:rsidRDefault="00E575F5" w:rsidP="00F50314">
            <w:pPr>
              <w:pStyle w:val="TableParagraph"/>
              <w:spacing w:line="263" w:lineRule="exact"/>
              <w:ind w:left="0"/>
            </w:pPr>
          </w:p>
        </w:tc>
      </w:tr>
      <w:tr w:rsidR="00880344" w:rsidTr="00880344">
        <w:trPr>
          <w:trHeight w:val="70"/>
        </w:trPr>
        <w:tc>
          <w:tcPr>
            <w:tcW w:w="624" w:type="dxa"/>
          </w:tcPr>
          <w:p w:rsidR="00E575F5" w:rsidRPr="00F50314" w:rsidRDefault="003A258C" w:rsidP="00F50314">
            <w:pPr>
              <w:pStyle w:val="TableParagraph"/>
              <w:spacing w:line="263" w:lineRule="exact"/>
              <w:ind w:left="0"/>
            </w:pPr>
            <w:r w:rsidRPr="00F50314">
              <w:t>23</w:t>
            </w:r>
          </w:p>
        </w:tc>
        <w:tc>
          <w:tcPr>
            <w:tcW w:w="1985" w:type="dxa"/>
          </w:tcPr>
          <w:p w:rsidR="00E575F5" w:rsidRPr="00F50314" w:rsidRDefault="003A258C" w:rsidP="00F50314">
            <w:pPr>
              <w:pStyle w:val="TableParagraph"/>
              <w:spacing w:line="263" w:lineRule="exact"/>
              <w:ind w:left="0"/>
            </w:pPr>
            <w:r w:rsidRPr="00F50314">
              <w:t>с. Батурино, ул. Трактовая, 29,</w:t>
            </w:r>
            <w:r w:rsidR="00F50314">
              <w:t xml:space="preserve"> </w:t>
            </w:r>
            <w:r w:rsidRPr="00F50314">
              <w:t>офис 1</w:t>
            </w:r>
          </w:p>
        </w:tc>
        <w:tc>
          <w:tcPr>
            <w:tcW w:w="1984" w:type="dxa"/>
          </w:tcPr>
          <w:p w:rsidR="00E575F5" w:rsidRPr="00F50314" w:rsidRDefault="003A258C" w:rsidP="00F50314">
            <w:pPr>
              <w:pStyle w:val="TableParagraph"/>
              <w:spacing w:line="263" w:lineRule="exact"/>
              <w:ind w:left="0"/>
            </w:pPr>
            <w:r w:rsidRPr="00F50314">
              <w:t>помещение</w:t>
            </w:r>
          </w:p>
        </w:tc>
        <w:tc>
          <w:tcPr>
            <w:tcW w:w="1985" w:type="dxa"/>
          </w:tcPr>
          <w:p w:rsidR="00E575F5" w:rsidRDefault="00E575F5" w:rsidP="00F50314">
            <w:pPr>
              <w:pStyle w:val="TableParagraph"/>
              <w:spacing w:line="263" w:lineRule="exact"/>
              <w:ind w:left="0"/>
            </w:pPr>
          </w:p>
        </w:tc>
        <w:tc>
          <w:tcPr>
            <w:tcW w:w="708" w:type="dxa"/>
          </w:tcPr>
          <w:p w:rsidR="00E575F5" w:rsidRDefault="00E575F5" w:rsidP="00F50314">
            <w:pPr>
              <w:pStyle w:val="TableParagraph"/>
              <w:spacing w:line="263" w:lineRule="exact"/>
              <w:ind w:left="0"/>
            </w:pPr>
          </w:p>
        </w:tc>
        <w:tc>
          <w:tcPr>
            <w:tcW w:w="2694" w:type="dxa"/>
          </w:tcPr>
          <w:p w:rsidR="00E575F5" w:rsidRDefault="00E575F5" w:rsidP="00F50314">
            <w:pPr>
              <w:pStyle w:val="TableParagraph"/>
              <w:spacing w:line="263" w:lineRule="exact"/>
              <w:ind w:left="0"/>
            </w:pPr>
          </w:p>
        </w:tc>
      </w:tr>
      <w:tr w:rsidR="00880344" w:rsidTr="00880344">
        <w:trPr>
          <w:trHeight w:val="70"/>
        </w:trPr>
        <w:tc>
          <w:tcPr>
            <w:tcW w:w="624" w:type="dxa"/>
          </w:tcPr>
          <w:p w:rsidR="00E575F5" w:rsidRPr="00F50314" w:rsidRDefault="003A258C" w:rsidP="00F50314">
            <w:pPr>
              <w:pStyle w:val="TableParagraph"/>
              <w:spacing w:line="263" w:lineRule="exact"/>
              <w:ind w:left="0"/>
            </w:pPr>
            <w:r w:rsidRPr="00F50314">
              <w:t>24</w:t>
            </w:r>
          </w:p>
        </w:tc>
        <w:tc>
          <w:tcPr>
            <w:tcW w:w="1985" w:type="dxa"/>
          </w:tcPr>
          <w:p w:rsidR="00E575F5" w:rsidRPr="00F50314" w:rsidRDefault="003A258C" w:rsidP="00F50314">
            <w:pPr>
              <w:pStyle w:val="TableParagraph"/>
              <w:spacing w:line="270" w:lineRule="atLeast"/>
              <w:ind w:left="0" w:right="383"/>
            </w:pPr>
            <w:r w:rsidRPr="00F50314">
              <w:t>от АЗС по ул. Лермонтова,9 с. Батурино</w:t>
            </w:r>
          </w:p>
        </w:tc>
        <w:tc>
          <w:tcPr>
            <w:tcW w:w="1984" w:type="dxa"/>
          </w:tcPr>
          <w:p w:rsidR="00E575F5" w:rsidRPr="00F50314" w:rsidRDefault="003A258C" w:rsidP="00F50314">
            <w:pPr>
              <w:pStyle w:val="TableParagraph"/>
              <w:spacing w:line="270" w:lineRule="atLeast"/>
              <w:ind w:left="0" w:right="589"/>
            </w:pPr>
            <w:r w:rsidRPr="00F50314">
              <w:t>земельный участок</w:t>
            </w:r>
          </w:p>
        </w:tc>
        <w:tc>
          <w:tcPr>
            <w:tcW w:w="1985" w:type="dxa"/>
          </w:tcPr>
          <w:p w:rsidR="00E575F5" w:rsidRPr="00F50314" w:rsidRDefault="003A258C" w:rsidP="00F50314">
            <w:pPr>
              <w:pStyle w:val="TableParagraph"/>
              <w:spacing w:line="263" w:lineRule="exact"/>
              <w:ind w:left="0" w:right="109"/>
            </w:pPr>
            <w:r w:rsidRPr="00F50314">
              <w:t>70:02:0100004:138</w:t>
            </w:r>
          </w:p>
        </w:tc>
        <w:tc>
          <w:tcPr>
            <w:tcW w:w="708" w:type="dxa"/>
          </w:tcPr>
          <w:p w:rsidR="00E575F5" w:rsidRPr="00F50314" w:rsidRDefault="003A258C" w:rsidP="00F50314">
            <w:pPr>
              <w:pStyle w:val="TableParagraph"/>
              <w:spacing w:line="263" w:lineRule="exact"/>
              <w:ind w:left="0"/>
            </w:pPr>
            <w:r w:rsidRPr="00F50314">
              <w:t>18753 кв. м</w:t>
            </w:r>
          </w:p>
        </w:tc>
        <w:tc>
          <w:tcPr>
            <w:tcW w:w="2694" w:type="dxa"/>
          </w:tcPr>
          <w:p w:rsidR="00E575F5" w:rsidRPr="00F50314" w:rsidRDefault="003A258C" w:rsidP="00F50314">
            <w:pPr>
              <w:pStyle w:val="TableParagraph"/>
              <w:ind w:left="0" w:right="140"/>
            </w:pPr>
            <w:r w:rsidRPr="00F50314">
              <w:t>Для обслуживания автомобильной</w:t>
            </w:r>
            <w:r w:rsidR="00F50314" w:rsidRPr="00F50314">
              <w:t xml:space="preserve"> </w:t>
            </w:r>
            <w:r w:rsidRPr="00F50314">
              <w:t>дороги</w:t>
            </w:r>
          </w:p>
        </w:tc>
      </w:tr>
      <w:tr w:rsidR="00880344" w:rsidTr="00880344">
        <w:trPr>
          <w:trHeight w:val="70"/>
        </w:trPr>
        <w:tc>
          <w:tcPr>
            <w:tcW w:w="624" w:type="dxa"/>
          </w:tcPr>
          <w:p w:rsidR="00E575F5" w:rsidRPr="00F50314" w:rsidRDefault="003A258C" w:rsidP="00F50314">
            <w:pPr>
              <w:pStyle w:val="TableParagraph"/>
              <w:spacing w:line="263" w:lineRule="exact"/>
              <w:ind w:left="0"/>
            </w:pPr>
            <w:r w:rsidRPr="00F50314">
              <w:t>25</w:t>
            </w:r>
          </w:p>
        </w:tc>
        <w:tc>
          <w:tcPr>
            <w:tcW w:w="1985" w:type="dxa"/>
          </w:tcPr>
          <w:p w:rsidR="00E575F5" w:rsidRPr="00F50314" w:rsidRDefault="003A258C" w:rsidP="00F50314">
            <w:pPr>
              <w:pStyle w:val="TableParagraph"/>
              <w:spacing w:line="270" w:lineRule="atLeast"/>
              <w:ind w:left="0" w:right="383"/>
            </w:pPr>
            <w:r w:rsidRPr="00F50314">
              <w:t>от АЗС по ул. Лермонтова,9 с. Батурино</w:t>
            </w:r>
          </w:p>
        </w:tc>
        <w:tc>
          <w:tcPr>
            <w:tcW w:w="1984" w:type="dxa"/>
          </w:tcPr>
          <w:p w:rsidR="00E575F5" w:rsidRPr="00F50314" w:rsidRDefault="003A258C" w:rsidP="00F50314">
            <w:pPr>
              <w:pStyle w:val="TableParagraph"/>
              <w:spacing w:line="270" w:lineRule="atLeast"/>
              <w:ind w:left="0" w:right="589"/>
            </w:pPr>
            <w:r w:rsidRPr="00F50314">
              <w:t>земельный участок</w:t>
            </w:r>
          </w:p>
        </w:tc>
        <w:tc>
          <w:tcPr>
            <w:tcW w:w="1985" w:type="dxa"/>
          </w:tcPr>
          <w:p w:rsidR="00E575F5" w:rsidRPr="00F50314" w:rsidRDefault="003A258C" w:rsidP="00F50314">
            <w:pPr>
              <w:pStyle w:val="TableParagraph"/>
              <w:spacing w:line="263" w:lineRule="exact"/>
              <w:ind w:left="0" w:right="109"/>
            </w:pPr>
            <w:r w:rsidRPr="00F50314">
              <w:t>70:02:0101002:326</w:t>
            </w:r>
          </w:p>
        </w:tc>
        <w:tc>
          <w:tcPr>
            <w:tcW w:w="708" w:type="dxa"/>
          </w:tcPr>
          <w:p w:rsidR="00E575F5" w:rsidRPr="00F50314" w:rsidRDefault="003A258C" w:rsidP="00F50314">
            <w:pPr>
              <w:pStyle w:val="TableParagraph"/>
              <w:spacing w:line="263" w:lineRule="exact"/>
              <w:ind w:left="0"/>
            </w:pPr>
            <w:r w:rsidRPr="00F50314">
              <w:t>13063 кв. м</w:t>
            </w:r>
          </w:p>
        </w:tc>
        <w:tc>
          <w:tcPr>
            <w:tcW w:w="2694" w:type="dxa"/>
          </w:tcPr>
          <w:p w:rsidR="00E575F5" w:rsidRPr="00F50314" w:rsidRDefault="003A258C" w:rsidP="00F50314">
            <w:pPr>
              <w:pStyle w:val="TableParagraph"/>
              <w:ind w:left="0" w:right="140"/>
            </w:pPr>
            <w:r w:rsidRPr="00F50314">
              <w:t>Для обслуживания автомобильной</w:t>
            </w:r>
            <w:r w:rsidR="00F50314" w:rsidRPr="00F50314">
              <w:t xml:space="preserve"> </w:t>
            </w:r>
            <w:r w:rsidRPr="00F50314">
              <w:t>дороги</w:t>
            </w:r>
          </w:p>
        </w:tc>
      </w:tr>
      <w:tr w:rsidR="00880344" w:rsidTr="00880344">
        <w:trPr>
          <w:trHeight w:val="550"/>
        </w:trPr>
        <w:tc>
          <w:tcPr>
            <w:tcW w:w="624" w:type="dxa"/>
          </w:tcPr>
          <w:p w:rsidR="00E575F5" w:rsidRPr="00F50314" w:rsidRDefault="003A258C" w:rsidP="00F50314">
            <w:pPr>
              <w:pStyle w:val="TableParagraph"/>
              <w:spacing w:line="263" w:lineRule="exact"/>
              <w:ind w:left="0" w:right="109"/>
            </w:pPr>
            <w:r w:rsidRPr="00F50314">
              <w:t>26</w:t>
            </w:r>
          </w:p>
        </w:tc>
        <w:tc>
          <w:tcPr>
            <w:tcW w:w="1985" w:type="dxa"/>
          </w:tcPr>
          <w:p w:rsidR="00E575F5" w:rsidRPr="00F50314" w:rsidRDefault="003A258C" w:rsidP="00F50314">
            <w:pPr>
              <w:pStyle w:val="TableParagraph"/>
              <w:spacing w:line="263" w:lineRule="exact"/>
              <w:ind w:left="0" w:right="109"/>
            </w:pPr>
            <w:r w:rsidRPr="00F50314">
              <w:t>с. Батурино, ул.</w:t>
            </w:r>
            <w:r w:rsidR="00F50314" w:rsidRPr="00F50314">
              <w:t xml:space="preserve"> </w:t>
            </w:r>
            <w:r w:rsidRPr="00F50314">
              <w:t>Аэродромная, 3</w:t>
            </w:r>
          </w:p>
        </w:tc>
        <w:tc>
          <w:tcPr>
            <w:tcW w:w="1984" w:type="dxa"/>
          </w:tcPr>
          <w:p w:rsidR="00E575F5" w:rsidRPr="00F50314" w:rsidRDefault="003A258C" w:rsidP="00F50314">
            <w:pPr>
              <w:pStyle w:val="TableParagraph"/>
              <w:spacing w:line="263" w:lineRule="exact"/>
              <w:ind w:left="0" w:right="109"/>
            </w:pPr>
            <w:r w:rsidRPr="00F50314">
              <w:t>дом</w:t>
            </w:r>
          </w:p>
        </w:tc>
        <w:tc>
          <w:tcPr>
            <w:tcW w:w="1985" w:type="dxa"/>
          </w:tcPr>
          <w:p w:rsidR="00E575F5" w:rsidRDefault="00E575F5" w:rsidP="00F50314">
            <w:pPr>
              <w:pStyle w:val="TableParagraph"/>
              <w:spacing w:line="263" w:lineRule="exact"/>
              <w:ind w:left="0" w:right="109"/>
            </w:pPr>
          </w:p>
        </w:tc>
        <w:tc>
          <w:tcPr>
            <w:tcW w:w="708" w:type="dxa"/>
          </w:tcPr>
          <w:p w:rsidR="00E575F5" w:rsidRDefault="00E575F5" w:rsidP="00F50314">
            <w:pPr>
              <w:pStyle w:val="TableParagraph"/>
              <w:spacing w:line="263" w:lineRule="exact"/>
              <w:ind w:left="0" w:right="109"/>
            </w:pPr>
          </w:p>
        </w:tc>
        <w:tc>
          <w:tcPr>
            <w:tcW w:w="2694" w:type="dxa"/>
          </w:tcPr>
          <w:p w:rsidR="00E575F5" w:rsidRDefault="00E575F5" w:rsidP="00F50314">
            <w:pPr>
              <w:pStyle w:val="TableParagraph"/>
              <w:spacing w:line="263" w:lineRule="exact"/>
              <w:ind w:left="0" w:right="109"/>
            </w:pPr>
          </w:p>
        </w:tc>
      </w:tr>
    </w:tbl>
    <w:p w:rsidR="00E575F5" w:rsidRDefault="00E575F5">
      <w:pPr>
        <w:pStyle w:val="a3"/>
        <w:spacing w:before="7"/>
        <w:ind w:left="0"/>
        <w:rPr>
          <w:i/>
        </w:rPr>
      </w:pPr>
    </w:p>
    <w:p w:rsidR="00880344" w:rsidRPr="00880344" w:rsidRDefault="00880344">
      <w:pPr>
        <w:pStyle w:val="a3"/>
        <w:spacing w:before="7"/>
        <w:ind w:left="0"/>
        <w:rPr>
          <w:i/>
        </w:rPr>
      </w:pPr>
    </w:p>
    <w:p w:rsidR="00E575F5" w:rsidRDefault="003A258C">
      <w:pPr>
        <w:pStyle w:val="2"/>
        <w:numPr>
          <w:ilvl w:val="1"/>
          <w:numId w:val="162"/>
        </w:numPr>
        <w:tabs>
          <w:tab w:val="left" w:pos="1329"/>
        </w:tabs>
        <w:spacing w:before="100" w:line="242" w:lineRule="auto"/>
        <w:ind w:left="692" w:right="1532" w:firstLine="0"/>
      </w:pPr>
      <w:bookmarkStart w:id="203" w:name="_bookmark35"/>
      <w:bookmarkStart w:id="204" w:name="_Toc152846394"/>
      <w:bookmarkStart w:id="205" w:name="_Toc152846793"/>
      <w:bookmarkStart w:id="206" w:name="_Toc152847297"/>
      <w:bookmarkStart w:id="207" w:name="_Toc153550720"/>
      <w:bookmarkEnd w:id="203"/>
      <w:r>
        <w:lastRenderedPageBreak/>
        <w:t>Основные факторы риска возникновения чрезвычайных</w:t>
      </w:r>
      <w:r>
        <w:rPr>
          <w:spacing w:val="-41"/>
        </w:rPr>
        <w:t xml:space="preserve"> </w:t>
      </w:r>
      <w:r>
        <w:t xml:space="preserve">ситуаций природного и </w:t>
      </w:r>
      <w:r>
        <w:rPr>
          <w:spacing w:val="-3"/>
        </w:rPr>
        <w:t>техногенного</w:t>
      </w:r>
      <w:r>
        <w:rPr>
          <w:spacing w:val="-7"/>
        </w:rPr>
        <w:t xml:space="preserve"> </w:t>
      </w:r>
      <w:r>
        <w:t>характера</w:t>
      </w:r>
      <w:bookmarkEnd w:id="204"/>
      <w:bookmarkEnd w:id="205"/>
      <w:bookmarkEnd w:id="206"/>
      <w:bookmarkEnd w:id="207"/>
    </w:p>
    <w:p w:rsidR="00E575F5" w:rsidRDefault="003A258C">
      <w:pPr>
        <w:pStyle w:val="a5"/>
        <w:numPr>
          <w:ilvl w:val="2"/>
          <w:numId w:val="137"/>
        </w:numPr>
        <w:tabs>
          <w:tab w:val="left" w:pos="1545"/>
        </w:tabs>
        <w:spacing w:before="236"/>
        <w:ind w:hanging="853"/>
        <w:rPr>
          <w:rFonts w:ascii="Cambria" w:hAnsi="Cambria"/>
          <w:b/>
          <w:sz w:val="26"/>
        </w:rPr>
      </w:pPr>
      <w:bookmarkStart w:id="208" w:name="_bookmark36"/>
      <w:bookmarkEnd w:id="208"/>
      <w:r>
        <w:rPr>
          <w:rFonts w:ascii="Cambria" w:hAnsi="Cambria"/>
          <w:b/>
          <w:sz w:val="26"/>
        </w:rPr>
        <w:t>Классификация чрезвычайных</w:t>
      </w:r>
      <w:r>
        <w:rPr>
          <w:rFonts w:ascii="Cambria" w:hAnsi="Cambria"/>
          <w:b/>
          <w:spacing w:val="-6"/>
          <w:sz w:val="26"/>
        </w:rPr>
        <w:t xml:space="preserve"> </w:t>
      </w:r>
      <w:r>
        <w:rPr>
          <w:rFonts w:ascii="Cambria" w:hAnsi="Cambria"/>
          <w:b/>
          <w:sz w:val="26"/>
        </w:rPr>
        <w:t>ситуаций</w:t>
      </w:r>
    </w:p>
    <w:p w:rsidR="00E575F5" w:rsidRDefault="003A258C">
      <w:pPr>
        <w:pStyle w:val="a3"/>
        <w:spacing w:before="51"/>
        <w:ind w:right="689" w:firstLine="708"/>
        <w:jc w:val="both"/>
      </w:pPr>
      <w:r>
        <w:rPr>
          <w:b/>
          <w:i/>
        </w:rPr>
        <w:t xml:space="preserve">Чрезвычайная ситуация </w:t>
      </w:r>
      <w:r>
        <w:t>- обстановка на определенной территории или акватории,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E575F5" w:rsidRDefault="003A258C">
      <w:pPr>
        <w:pStyle w:val="a3"/>
        <w:ind w:right="686" w:firstLine="708"/>
        <w:jc w:val="both"/>
      </w:pPr>
      <w:r>
        <w:rPr>
          <w:b/>
          <w:i/>
        </w:rPr>
        <w:t>Источник</w:t>
      </w:r>
      <w:r>
        <w:rPr>
          <w:b/>
          <w:i/>
          <w:spacing w:val="-5"/>
        </w:rPr>
        <w:t xml:space="preserve"> </w:t>
      </w:r>
      <w:r>
        <w:rPr>
          <w:b/>
          <w:i/>
        </w:rPr>
        <w:t>чрезвычайной</w:t>
      </w:r>
      <w:r>
        <w:rPr>
          <w:b/>
          <w:i/>
          <w:spacing w:val="-7"/>
        </w:rPr>
        <w:t xml:space="preserve"> </w:t>
      </w:r>
      <w:r>
        <w:rPr>
          <w:b/>
          <w:i/>
        </w:rPr>
        <w:t>ситуации,</w:t>
      </w:r>
      <w:r>
        <w:rPr>
          <w:b/>
          <w:i/>
          <w:spacing w:val="-6"/>
        </w:rPr>
        <w:t xml:space="preserve"> </w:t>
      </w:r>
      <w:r>
        <w:rPr>
          <w:b/>
          <w:i/>
        </w:rPr>
        <w:t>источник</w:t>
      </w:r>
      <w:r>
        <w:rPr>
          <w:b/>
          <w:i/>
          <w:spacing w:val="-8"/>
        </w:rPr>
        <w:t xml:space="preserve"> </w:t>
      </w:r>
      <w:r>
        <w:rPr>
          <w:b/>
          <w:i/>
        </w:rPr>
        <w:t>ЧС</w:t>
      </w:r>
      <w:r>
        <w:rPr>
          <w:b/>
          <w:i/>
          <w:spacing w:val="-2"/>
        </w:rPr>
        <w:t xml:space="preserve"> </w:t>
      </w:r>
      <w:r>
        <w:rPr>
          <w:b/>
          <w:i/>
        </w:rPr>
        <w:t>–</w:t>
      </w:r>
      <w:r>
        <w:rPr>
          <w:b/>
          <w:i/>
          <w:spacing w:val="-6"/>
        </w:rPr>
        <w:t xml:space="preserve"> </w:t>
      </w:r>
      <w:r>
        <w:t>опасное</w:t>
      </w:r>
      <w:r>
        <w:rPr>
          <w:spacing w:val="-5"/>
        </w:rPr>
        <w:t xml:space="preserve"> </w:t>
      </w:r>
      <w:r>
        <w:t>природное</w:t>
      </w:r>
      <w:r>
        <w:rPr>
          <w:spacing w:val="-5"/>
        </w:rPr>
        <w:t xml:space="preserve"> </w:t>
      </w:r>
      <w:r>
        <w:t>явление,</w:t>
      </w:r>
      <w:r>
        <w:rPr>
          <w:spacing w:val="-6"/>
        </w:rPr>
        <w:t xml:space="preserve"> </w:t>
      </w:r>
      <w:r>
        <w:t xml:space="preserve">авария или опасное техногенное происшествие, </w:t>
      </w:r>
      <w:r>
        <w:rPr>
          <w:spacing w:val="-3"/>
        </w:rPr>
        <w:t xml:space="preserve">широко </w:t>
      </w:r>
      <w:r>
        <w:t xml:space="preserve">распространенная инфекционная болезнь людей, сельскохозяйственных животных и растений, а также применение современных средств поражения, в </w:t>
      </w:r>
      <w:r>
        <w:rPr>
          <w:spacing w:val="-3"/>
        </w:rPr>
        <w:t xml:space="preserve">результате </w:t>
      </w:r>
      <w:r>
        <w:t>чего произошла или может возникнуть чрезвычайная</w:t>
      </w:r>
      <w:r>
        <w:rPr>
          <w:spacing w:val="-18"/>
        </w:rPr>
        <w:t xml:space="preserve"> </w:t>
      </w:r>
      <w:r>
        <w:t>ситуация.</w:t>
      </w:r>
    </w:p>
    <w:p w:rsidR="00E575F5" w:rsidRDefault="003A258C">
      <w:pPr>
        <w:spacing w:before="7" w:line="237" w:lineRule="auto"/>
        <w:ind w:left="692" w:right="690" w:firstLine="708"/>
        <w:jc w:val="both"/>
        <w:rPr>
          <w:sz w:val="24"/>
        </w:rPr>
      </w:pPr>
      <w:r>
        <w:rPr>
          <w:b/>
          <w:i/>
          <w:sz w:val="24"/>
        </w:rPr>
        <w:t xml:space="preserve">Поражающие воздействие </w:t>
      </w:r>
      <w:r>
        <w:rPr>
          <w:b/>
          <w:i/>
          <w:spacing w:val="-3"/>
          <w:sz w:val="24"/>
        </w:rPr>
        <w:t xml:space="preserve">источника </w:t>
      </w:r>
      <w:r>
        <w:rPr>
          <w:b/>
          <w:i/>
          <w:sz w:val="24"/>
        </w:rPr>
        <w:t xml:space="preserve">чрезвычайной ситуации, поражающее воздействие </w:t>
      </w:r>
      <w:r>
        <w:rPr>
          <w:b/>
          <w:i/>
          <w:spacing w:val="-3"/>
          <w:sz w:val="24"/>
        </w:rPr>
        <w:t xml:space="preserve">источника </w:t>
      </w:r>
      <w:r>
        <w:rPr>
          <w:b/>
          <w:i/>
          <w:sz w:val="24"/>
        </w:rPr>
        <w:t xml:space="preserve">техногенной ЧС – </w:t>
      </w:r>
      <w:r>
        <w:rPr>
          <w:sz w:val="24"/>
        </w:rPr>
        <w:t xml:space="preserve">негативное влияние </w:t>
      </w:r>
      <w:r>
        <w:rPr>
          <w:spacing w:val="-2"/>
          <w:sz w:val="24"/>
        </w:rPr>
        <w:t xml:space="preserve">одного </w:t>
      </w:r>
      <w:r>
        <w:rPr>
          <w:sz w:val="24"/>
        </w:rPr>
        <w:t xml:space="preserve">или совокупности поражающих   факторов   </w:t>
      </w:r>
      <w:r>
        <w:rPr>
          <w:spacing w:val="-3"/>
          <w:sz w:val="24"/>
        </w:rPr>
        <w:t xml:space="preserve">источника   </w:t>
      </w:r>
      <w:r>
        <w:rPr>
          <w:sz w:val="24"/>
        </w:rPr>
        <w:t>чрезвычайной   ситуации   на   жизнь   и   здоровье</w:t>
      </w:r>
      <w:r>
        <w:rPr>
          <w:spacing w:val="53"/>
          <w:sz w:val="24"/>
        </w:rPr>
        <w:t xml:space="preserve"> </w:t>
      </w:r>
      <w:r>
        <w:rPr>
          <w:spacing w:val="-3"/>
          <w:sz w:val="24"/>
        </w:rPr>
        <w:t>людей,</w:t>
      </w:r>
    </w:p>
    <w:p w:rsidR="00E575F5" w:rsidRDefault="003A258C" w:rsidP="003E0C62">
      <w:pPr>
        <w:pStyle w:val="a3"/>
        <w:ind w:right="703"/>
        <w:jc w:val="both"/>
      </w:pPr>
      <w:r>
        <w:t>сельскохозяйственных животных и растения, объекты народного хозяйства и окружающую природную среду.</w:t>
      </w:r>
    </w:p>
    <w:p w:rsidR="00E575F5" w:rsidRDefault="003A258C">
      <w:pPr>
        <w:ind w:left="692" w:right="691" w:firstLine="708"/>
        <w:jc w:val="both"/>
        <w:rPr>
          <w:sz w:val="24"/>
        </w:rPr>
      </w:pPr>
      <w:r>
        <w:rPr>
          <w:b/>
          <w:i/>
          <w:sz w:val="24"/>
        </w:rPr>
        <w:t xml:space="preserve">Риск возникновения чрезвычайной ситуации; риск ЧС – </w:t>
      </w:r>
      <w:r>
        <w:rPr>
          <w:sz w:val="24"/>
        </w:rPr>
        <w:t>вероятность или частота возникновения чрезвычайной ситуации, определяемая соответствующими показателями риска.</w:t>
      </w:r>
    </w:p>
    <w:p w:rsidR="00E575F5" w:rsidRDefault="003A258C">
      <w:pPr>
        <w:ind w:left="692" w:right="694" w:firstLine="708"/>
        <w:jc w:val="both"/>
        <w:rPr>
          <w:sz w:val="24"/>
        </w:rPr>
      </w:pPr>
      <w:r>
        <w:rPr>
          <w:b/>
          <w:i/>
          <w:sz w:val="24"/>
        </w:rPr>
        <w:t xml:space="preserve">Зона чрезвычайной ситуации; зона ЧС – </w:t>
      </w:r>
      <w:r>
        <w:rPr>
          <w:sz w:val="24"/>
        </w:rPr>
        <w:t>территория или акватория, на которой сложилась чрезвычайная ситуация.</w:t>
      </w:r>
    </w:p>
    <w:p w:rsidR="00E575F5" w:rsidRDefault="003A258C">
      <w:pPr>
        <w:ind w:left="692" w:right="692" w:firstLine="708"/>
        <w:jc w:val="both"/>
        <w:rPr>
          <w:sz w:val="24"/>
        </w:rPr>
      </w:pPr>
      <w:r>
        <w:rPr>
          <w:b/>
          <w:i/>
          <w:sz w:val="24"/>
        </w:rPr>
        <w:t xml:space="preserve">Зона вероятной чрезвычайной ситуации; зона ВЧС – </w:t>
      </w:r>
      <w:r>
        <w:rPr>
          <w:sz w:val="24"/>
        </w:rPr>
        <w:t>территория или акватория, на которой существует либо не исключена опасность возникновения чрезвычайной ситуации.</w:t>
      </w:r>
    </w:p>
    <w:p w:rsidR="00E575F5" w:rsidRDefault="003A258C">
      <w:pPr>
        <w:pStyle w:val="a3"/>
        <w:spacing w:before="1"/>
        <w:ind w:right="689" w:firstLine="708"/>
        <w:jc w:val="both"/>
      </w:pPr>
      <w:r>
        <w:rPr>
          <w:b/>
          <w:i/>
        </w:rPr>
        <w:t xml:space="preserve">Потенциально опасный объект – </w:t>
      </w:r>
      <w:r>
        <w:t xml:space="preserve">объект, на котором используют, производят перерабатывают, хранят или транспортируют радиоактивные, </w:t>
      </w:r>
      <w:proofErr w:type="spellStart"/>
      <w:r>
        <w:t>пожаровзрывоопасные</w:t>
      </w:r>
      <w:proofErr w:type="spellEnd"/>
      <w:r>
        <w:t>, опасные химические и биологические вещества, создающие реальную угрозу возникновения источника ЧС.</w:t>
      </w:r>
    </w:p>
    <w:p w:rsidR="00E575F5" w:rsidRDefault="003A258C">
      <w:pPr>
        <w:pStyle w:val="a3"/>
        <w:ind w:right="693" w:firstLine="708"/>
        <w:jc w:val="both"/>
      </w:pPr>
      <w:r>
        <w:rPr>
          <w:b/>
          <w:i/>
        </w:rPr>
        <w:t xml:space="preserve">Предупреждение чрезвычайных ситуаций – </w:t>
      </w:r>
      <w:r>
        <w:t>комплекс мероприятий, проводимых заблаговременно и направленных на максимально возможное уменьшение риска возникновения чрезвычайных ситуаций (ЧС), а также на сохранение здоровья людей, снижение размеров ущерба окружающей природной среде и материальных потерь в случае их возникновения.</w:t>
      </w:r>
    </w:p>
    <w:p w:rsidR="00E575F5" w:rsidRDefault="003A258C">
      <w:pPr>
        <w:spacing w:before="5"/>
        <w:ind w:left="692" w:right="692" w:firstLine="708"/>
        <w:jc w:val="both"/>
        <w:rPr>
          <w:sz w:val="24"/>
        </w:rPr>
      </w:pPr>
      <w:r>
        <w:rPr>
          <w:b/>
          <w:i/>
          <w:sz w:val="24"/>
        </w:rPr>
        <w:t xml:space="preserve">Единая государственная система предупреждения и ликвидации чрезвычайных ситуаций; РСЧС – </w:t>
      </w:r>
      <w:r>
        <w:rPr>
          <w:sz w:val="24"/>
        </w:rPr>
        <w:t>объединение органов управления, сил и средств федеральных органов исполнительной власти, органов исполнительной власти субъекта Российской Федерации, органов местного самоуправления и организаций, в полномочия которых  входит решение вопросов по защите населения и территорий (акваторий) от чрезвычайных ситуаций.</w:t>
      </w:r>
    </w:p>
    <w:p w:rsidR="00E575F5" w:rsidRDefault="003A258C">
      <w:pPr>
        <w:pStyle w:val="4"/>
      </w:pPr>
      <w:r>
        <w:t>Чрезвычайные ситуации классифицируются в зависимости:</w:t>
      </w:r>
    </w:p>
    <w:p w:rsidR="00E575F5" w:rsidRDefault="003A258C">
      <w:pPr>
        <w:pStyle w:val="a5"/>
        <w:numPr>
          <w:ilvl w:val="3"/>
          <w:numId w:val="137"/>
        </w:numPr>
        <w:tabs>
          <w:tab w:val="left" w:pos="1400"/>
          <w:tab w:val="left" w:pos="1401"/>
        </w:tabs>
        <w:spacing w:line="274" w:lineRule="exact"/>
        <w:ind w:hanging="565"/>
        <w:jc w:val="left"/>
        <w:rPr>
          <w:sz w:val="24"/>
        </w:rPr>
      </w:pPr>
      <w:r>
        <w:rPr>
          <w:sz w:val="24"/>
        </w:rPr>
        <w:t>количество людей, пострадавших в этих</w:t>
      </w:r>
      <w:r>
        <w:rPr>
          <w:spacing w:val="-8"/>
          <w:sz w:val="24"/>
        </w:rPr>
        <w:t xml:space="preserve"> </w:t>
      </w:r>
      <w:r>
        <w:rPr>
          <w:sz w:val="24"/>
        </w:rPr>
        <w:t>ситуациях,</w:t>
      </w:r>
    </w:p>
    <w:p w:rsidR="00E575F5" w:rsidRDefault="003A258C">
      <w:pPr>
        <w:pStyle w:val="a5"/>
        <w:numPr>
          <w:ilvl w:val="3"/>
          <w:numId w:val="137"/>
        </w:numPr>
        <w:tabs>
          <w:tab w:val="left" w:pos="1400"/>
          <w:tab w:val="left" w:pos="1401"/>
        </w:tabs>
        <w:ind w:hanging="565"/>
        <w:jc w:val="left"/>
        <w:rPr>
          <w:sz w:val="24"/>
        </w:rPr>
      </w:pPr>
      <w:r>
        <w:rPr>
          <w:sz w:val="24"/>
        </w:rPr>
        <w:t xml:space="preserve">количество людей, </w:t>
      </w:r>
      <w:r>
        <w:rPr>
          <w:spacing w:val="-4"/>
          <w:sz w:val="24"/>
        </w:rPr>
        <w:t xml:space="preserve">которые </w:t>
      </w:r>
      <w:r>
        <w:rPr>
          <w:sz w:val="24"/>
        </w:rPr>
        <w:t>оказались в нарушенных условиях</w:t>
      </w:r>
      <w:r>
        <w:rPr>
          <w:spacing w:val="-11"/>
          <w:sz w:val="24"/>
        </w:rPr>
        <w:t xml:space="preserve"> </w:t>
      </w:r>
      <w:r>
        <w:rPr>
          <w:sz w:val="24"/>
        </w:rPr>
        <w:t>жизнедеятельности,</w:t>
      </w:r>
    </w:p>
    <w:p w:rsidR="00E575F5" w:rsidRDefault="003A258C">
      <w:pPr>
        <w:pStyle w:val="a5"/>
        <w:numPr>
          <w:ilvl w:val="3"/>
          <w:numId w:val="137"/>
        </w:numPr>
        <w:tabs>
          <w:tab w:val="left" w:pos="1400"/>
          <w:tab w:val="left" w:pos="1401"/>
        </w:tabs>
        <w:ind w:hanging="565"/>
        <w:jc w:val="left"/>
        <w:rPr>
          <w:sz w:val="24"/>
        </w:rPr>
      </w:pPr>
      <w:r>
        <w:rPr>
          <w:sz w:val="24"/>
        </w:rPr>
        <w:t>размер материального</w:t>
      </w:r>
      <w:r>
        <w:rPr>
          <w:spacing w:val="-1"/>
          <w:sz w:val="24"/>
        </w:rPr>
        <w:t xml:space="preserve"> </w:t>
      </w:r>
      <w:r>
        <w:rPr>
          <w:sz w:val="24"/>
        </w:rPr>
        <w:t>ущерба,</w:t>
      </w:r>
    </w:p>
    <w:p w:rsidR="00E575F5" w:rsidRDefault="003A258C">
      <w:pPr>
        <w:pStyle w:val="a5"/>
        <w:numPr>
          <w:ilvl w:val="3"/>
          <w:numId w:val="137"/>
        </w:numPr>
        <w:tabs>
          <w:tab w:val="left" w:pos="1400"/>
          <w:tab w:val="left" w:pos="1401"/>
        </w:tabs>
        <w:ind w:hanging="565"/>
        <w:jc w:val="left"/>
        <w:rPr>
          <w:sz w:val="24"/>
        </w:rPr>
      </w:pPr>
      <w:r>
        <w:rPr>
          <w:sz w:val="24"/>
        </w:rPr>
        <w:t>границы зон распространения поражающих факторов чрезвычайных</w:t>
      </w:r>
      <w:r>
        <w:rPr>
          <w:spacing w:val="-11"/>
          <w:sz w:val="24"/>
        </w:rPr>
        <w:t xml:space="preserve"> </w:t>
      </w:r>
      <w:r>
        <w:rPr>
          <w:sz w:val="24"/>
        </w:rPr>
        <w:t>ситуаций.</w:t>
      </w:r>
    </w:p>
    <w:p w:rsidR="00E575F5" w:rsidRDefault="003A258C">
      <w:pPr>
        <w:pStyle w:val="4"/>
        <w:spacing w:before="4"/>
        <w:jc w:val="left"/>
      </w:pPr>
      <w:r>
        <w:t>По масштабу распространения и тяжести последствий ЧС подразделяются на:</w:t>
      </w:r>
    </w:p>
    <w:p w:rsidR="00E575F5" w:rsidRDefault="003A258C">
      <w:pPr>
        <w:pStyle w:val="a5"/>
        <w:numPr>
          <w:ilvl w:val="3"/>
          <w:numId w:val="137"/>
        </w:numPr>
        <w:tabs>
          <w:tab w:val="left" w:pos="1400"/>
          <w:tab w:val="left" w:pos="1401"/>
        </w:tabs>
        <w:spacing w:line="274" w:lineRule="exact"/>
        <w:ind w:hanging="569"/>
        <w:jc w:val="left"/>
        <w:rPr>
          <w:sz w:val="24"/>
        </w:rPr>
      </w:pPr>
      <w:r>
        <w:rPr>
          <w:sz w:val="24"/>
        </w:rPr>
        <w:t>локальные;</w:t>
      </w:r>
    </w:p>
    <w:p w:rsidR="00E575F5" w:rsidRDefault="003A258C">
      <w:pPr>
        <w:pStyle w:val="a5"/>
        <w:numPr>
          <w:ilvl w:val="3"/>
          <w:numId w:val="137"/>
        </w:numPr>
        <w:tabs>
          <w:tab w:val="left" w:pos="1400"/>
          <w:tab w:val="left" w:pos="1401"/>
        </w:tabs>
        <w:ind w:hanging="565"/>
        <w:jc w:val="left"/>
        <w:rPr>
          <w:sz w:val="24"/>
        </w:rPr>
      </w:pPr>
      <w:r>
        <w:rPr>
          <w:sz w:val="24"/>
        </w:rPr>
        <w:t>местные;</w:t>
      </w:r>
    </w:p>
    <w:p w:rsidR="00E575F5" w:rsidRDefault="003A258C">
      <w:pPr>
        <w:pStyle w:val="a5"/>
        <w:numPr>
          <w:ilvl w:val="3"/>
          <w:numId w:val="137"/>
        </w:numPr>
        <w:tabs>
          <w:tab w:val="left" w:pos="1400"/>
          <w:tab w:val="left" w:pos="1401"/>
        </w:tabs>
        <w:ind w:hanging="565"/>
        <w:jc w:val="left"/>
        <w:rPr>
          <w:sz w:val="24"/>
        </w:rPr>
      </w:pPr>
      <w:r>
        <w:rPr>
          <w:sz w:val="24"/>
        </w:rPr>
        <w:t>территориальные;</w:t>
      </w:r>
    </w:p>
    <w:p w:rsidR="00E575F5" w:rsidRDefault="003A258C">
      <w:pPr>
        <w:pStyle w:val="a5"/>
        <w:numPr>
          <w:ilvl w:val="3"/>
          <w:numId w:val="137"/>
        </w:numPr>
        <w:tabs>
          <w:tab w:val="left" w:pos="1400"/>
          <w:tab w:val="left" w:pos="1401"/>
        </w:tabs>
        <w:ind w:hanging="565"/>
        <w:jc w:val="left"/>
        <w:rPr>
          <w:sz w:val="24"/>
        </w:rPr>
      </w:pPr>
      <w:r>
        <w:rPr>
          <w:sz w:val="24"/>
        </w:rPr>
        <w:t>региональные;</w:t>
      </w:r>
    </w:p>
    <w:p w:rsidR="00E575F5" w:rsidRDefault="003A258C">
      <w:pPr>
        <w:pStyle w:val="a5"/>
        <w:numPr>
          <w:ilvl w:val="3"/>
          <w:numId w:val="137"/>
        </w:numPr>
        <w:tabs>
          <w:tab w:val="left" w:pos="1400"/>
          <w:tab w:val="left" w:pos="1401"/>
        </w:tabs>
        <w:ind w:hanging="565"/>
        <w:jc w:val="left"/>
        <w:rPr>
          <w:sz w:val="24"/>
        </w:rPr>
      </w:pPr>
      <w:r>
        <w:rPr>
          <w:sz w:val="24"/>
        </w:rPr>
        <w:t>федеральные;</w:t>
      </w:r>
    </w:p>
    <w:p w:rsidR="00E575F5" w:rsidRDefault="003A258C">
      <w:pPr>
        <w:pStyle w:val="a5"/>
        <w:numPr>
          <w:ilvl w:val="3"/>
          <w:numId w:val="137"/>
        </w:numPr>
        <w:tabs>
          <w:tab w:val="left" w:pos="1400"/>
          <w:tab w:val="left" w:pos="1401"/>
        </w:tabs>
        <w:spacing w:before="1"/>
        <w:ind w:hanging="565"/>
        <w:jc w:val="left"/>
        <w:rPr>
          <w:sz w:val="24"/>
        </w:rPr>
      </w:pPr>
      <w:r>
        <w:rPr>
          <w:sz w:val="24"/>
        </w:rPr>
        <w:t>трансграничные.</w:t>
      </w:r>
    </w:p>
    <w:p w:rsidR="00E575F5" w:rsidRDefault="003A258C">
      <w:pPr>
        <w:pStyle w:val="a3"/>
        <w:ind w:right="693" w:firstLine="708"/>
        <w:jc w:val="both"/>
      </w:pPr>
      <w:r>
        <w:t xml:space="preserve">К </w:t>
      </w:r>
      <w:r>
        <w:rPr>
          <w:u w:val="single"/>
        </w:rPr>
        <w:t>локальной</w:t>
      </w:r>
      <w:r>
        <w:t xml:space="preserve"> (частной) относится ЧС, в результате которой пострадало не более 10 человек, либо нарушены условия жизнедеятельности не более 100 человек. Материальный ущерб не должен превышать более 1 тыс. минимальных оплаты труда на день возникновения чрезвычайной </w:t>
      </w:r>
      <w:proofErr w:type="gramStart"/>
      <w:r>
        <w:t>ситуаций</w:t>
      </w:r>
      <w:proofErr w:type="gramEnd"/>
      <w:r>
        <w:t xml:space="preserve"> и зона чрезвычайной ситуации не выходит территориально и организационно за пределы рабочего места или участка, малого отрезка дороги, усадьбы, </w:t>
      </w:r>
      <w:r>
        <w:lastRenderedPageBreak/>
        <w:t>квартиры. Объектовые ЧС ограничиваются пределами производственного или иного объекта и могут быть ликвидированы его силами и ресурсами (в том числе силами специализированных формирований). 1-2 раза в год</w:t>
      </w:r>
    </w:p>
    <w:p w:rsidR="00E575F5" w:rsidRDefault="003A258C">
      <w:pPr>
        <w:pStyle w:val="a3"/>
        <w:ind w:right="690" w:firstLine="708"/>
        <w:jc w:val="both"/>
      </w:pPr>
      <w:r>
        <w:t xml:space="preserve">К </w:t>
      </w:r>
      <w:r>
        <w:rPr>
          <w:u w:val="single"/>
        </w:rPr>
        <w:t>местной</w:t>
      </w:r>
      <w:r>
        <w:t xml:space="preserve"> - относится чрезвычайная ситуация, в результате которой пострадало свыше 10, но не более 50 человек, либо нарушены условия жизнедеятельности свыше 100, но не более</w:t>
      </w:r>
    </w:p>
    <w:p w:rsidR="00E575F5" w:rsidRDefault="003A258C">
      <w:pPr>
        <w:pStyle w:val="a3"/>
        <w:ind w:right="690"/>
        <w:jc w:val="both"/>
      </w:pPr>
      <w:r>
        <w:t>300 человек. Материальный ущерб не должен быть свыше 1 тыс., но не более 5 тыс. минимальных оплаты труда на день возникновения чрезвычайной ситуации и зона чрезвычайной ситуации не выходит за пределы населенного пункта, города, района, области, края, республики и устраняются их силами, средствами и другими ресурсами. 1 раза в год</w:t>
      </w:r>
    </w:p>
    <w:p w:rsidR="00E575F5" w:rsidRDefault="003A258C">
      <w:pPr>
        <w:pStyle w:val="a3"/>
        <w:spacing w:before="1"/>
        <w:ind w:right="686" w:firstLine="708"/>
        <w:jc w:val="both"/>
      </w:pPr>
      <w:r>
        <w:t xml:space="preserve">К </w:t>
      </w:r>
      <w:r>
        <w:rPr>
          <w:u w:val="single"/>
        </w:rPr>
        <w:t>территориальной</w:t>
      </w:r>
      <w:r>
        <w:t xml:space="preserve"> относится чрезвычайная ситуация, в результате которой пострадало свыше 50, но не более 500 человек, либо нарушены условия жизнедеятельности свыше 300, но не более 500 человек. Материальный ущерб составляет свыше 5 тыс., не более 0,5 млн. минимальных размеров оплаты труда на день возникновения чрезвычайной ситуаций и зона чрезвычайной ситуации не выходит за пределы субъекта РФ 1 раза в год.</w:t>
      </w:r>
    </w:p>
    <w:p w:rsidR="00E575F5" w:rsidRDefault="003A258C">
      <w:pPr>
        <w:pStyle w:val="a3"/>
        <w:spacing w:before="87"/>
        <w:ind w:right="694" w:firstLine="708"/>
        <w:jc w:val="both"/>
      </w:pPr>
      <w:r>
        <w:t xml:space="preserve">К </w:t>
      </w:r>
      <w:r>
        <w:rPr>
          <w:u w:val="single"/>
        </w:rPr>
        <w:t>региональной</w:t>
      </w:r>
      <w:r>
        <w:t xml:space="preserve"> относится чрезвычайная ситуация, в результате которой пострадало свыше 50, но не более 500 человек, либо нарушены условия жизнедеятельности свыше 500, но не более 1000 человек. Материальный ущерб составляет свыше 0.5 млн., но не более 5 млн. минимальных оплаты труда на день возникновения чрезвычайной ситуации и зона ЧС распространяется на несколько областей (краев, республик) или экономических районов. Для ликвидации их последствий нужны объединенные усилия этих территорий, а также участие федеральных сил, средств и ресурсов.</w:t>
      </w:r>
    </w:p>
    <w:p w:rsidR="00E575F5" w:rsidRDefault="003A258C">
      <w:pPr>
        <w:pStyle w:val="a3"/>
        <w:ind w:right="686" w:firstLine="708"/>
        <w:jc w:val="both"/>
      </w:pPr>
      <w:r>
        <w:t xml:space="preserve">К </w:t>
      </w:r>
      <w:r>
        <w:rPr>
          <w:u w:val="single"/>
        </w:rPr>
        <w:t>федеральной</w:t>
      </w:r>
      <w:r>
        <w:t xml:space="preserve"> (национальной) относится чрезвычайная ситуация в </w:t>
      </w:r>
      <w:r>
        <w:rPr>
          <w:spacing w:val="-3"/>
        </w:rPr>
        <w:t xml:space="preserve">результате которой </w:t>
      </w:r>
      <w:r>
        <w:t xml:space="preserve">пострадало свыше 500 человек, либо нарушены условия жизнедеятельности свыше 1000 человек, либо материальный ущерб составляет свыше 5 млн. минимальных размеров оплаты </w:t>
      </w:r>
      <w:r>
        <w:rPr>
          <w:spacing w:val="-5"/>
        </w:rPr>
        <w:t xml:space="preserve">труда </w:t>
      </w:r>
      <w:r>
        <w:t xml:space="preserve">на день возникновения чрезвычайной ситуации и зона чрезвычайной ситуации </w:t>
      </w:r>
      <w:r>
        <w:rPr>
          <w:spacing w:val="-3"/>
        </w:rPr>
        <w:t xml:space="preserve">охватывает </w:t>
      </w:r>
      <w:r>
        <w:t xml:space="preserve">обширную территорию страны, но </w:t>
      </w:r>
      <w:r>
        <w:rPr>
          <w:spacing w:val="-3"/>
        </w:rPr>
        <w:t xml:space="preserve">не выходит </w:t>
      </w:r>
      <w:r>
        <w:t xml:space="preserve">за ее границы. Здесь задействуются силы, средства и ресурсы всего </w:t>
      </w:r>
      <w:r>
        <w:rPr>
          <w:spacing w:val="-3"/>
        </w:rPr>
        <w:t xml:space="preserve">государства. </w:t>
      </w:r>
      <w:r>
        <w:t xml:space="preserve">Часто прибегают и к иностранной помощи. Менее 0,02 раза в </w:t>
      </w:r>
      <w:r>
        <w:rPr>
          <w:spacing w:val="-3"/>
        </w:rPr>
        <w:t>год.</w:t>
      </w:r>
    </w:p>
    <w:p w:rsidR="00E575F5" w:rsidRDefault="003A258C">
      <w:pPr>
        <w:pStyle w:val="a3"/>
        <w:spacing w:before="1"/>
        <w:ind w:right="690" w:firstLine="708"/>
        <w:jc w:val="both"/>
      </w:pPr>
      <w:r>
        <w:t xml:space="preserve">Каждому виду чрезвычайных ситуаций свойственна </w:t>
      </w:r>
      <w:r>
        <w:rPr>
          <w:spacing w:val="-3"/>
        </w:rPr>
        <w:t xml:space="preserve">своя </w:t>
      </w:r>
      <w:r>
        <w:t xml:space="preserve">скорость распространения опасности, являющаяся важной составляющей интенсивности протекания чрезвычайного события и характеризующая степень внезапности воздействия поражающих факторов. С этой </w:t>
      </w:r>
      <w:r>
        <w:rPr>
          <w:spacing w:val="-3"/>
        </w:rPr>
        <w:t xml:space="preserve">точки </w:t>
      </w:r>
      <w:r>
        <w:t xml:space="preserve">зрения, такие события </w:t>
      </w:r>
      <w:r>
        <w:rPr>
          <w:spacing w:val="-3"/>
        </w:rPr>
        <w:t xml:space="preserve">можно </w:t>
      </w:r>
      <w:r>
        <w:t xml:space="preserve">подразделить на внезапные (взрывы, транспортные аварии, землетрясения и </w:t>
      </w:r>
      <w:r>
        <w:rPr>
          <w:spacing w:val="-4"/>
        </w:rPr>
        <w:t xml:space="preserve">т.д.), </w:t>
      </w:r>
      <w:r>
        <w:t xml:space="preserve">быстро- (пожары, выброс газообразных </w:t>
      </w:r>
      <w:r>
        <w:rPr>
          <w:spacing w:val="-4"/>
        </w:rPr>
        <w:t xml:space="preserve">СДЯВ </w:t>
      </w:r>
      <w:r>
        <w:t xml:space="preserve">гидродинамические аварии с образованием волн прорыва, сель и др.), умеренно- (выброс радиоактивных веществ, аварии на </w:t>
      </w:r>
      <w:r>
        <w:rPr>
          <w:spacing w:val="-3"/>
        </w:rPr>
        <w:t xml:space="preserve">коммунальных </w:t>
      </w:r>
      <w:r>
        <w:t xml:space="preserve">системах, извержения </w:t>
      </w:r>
      <w:r>
        <w:rPr>
          <w:spacing w:val="-4"/>
        </w:rPr>
        <w:t xml:space="preserve">вулканов, </w:t>
      </w:r>
      <w:r>
        <w:t xml:space="preserve">половодья и пр.) и медленно распространяющейся опасностью (аварии на очистных сооружениях, засухи, эпидемии, экологические отклонения и </w:t>
      </w:r>
      <w:r>
        <w:rPr>
          <w:spacing w:val="-4"/>
        </w:rPr>
        <w:t>т.п.).</w:t>
      </w:r>
    </w:p>
    <w:p w:rsidR="00E575F5" w:rsidRDefault="00E575F5">
      <w:pPr>
        <w:pStyle w:val="a3"/>
        <w:spacing w:before="8"/>
        <w:ind w:left="0"/>
        <w:rPr>
          <w:sz w:val="21"/>
        </w:rPr>
      </w:pPr>
    </w:p>
    <w:p w:rsidR="00E575F5" w:rsidRDefault="003A258C">
      <w:pPr>
        <w:pStyle w:val="2"/>
        <w:numPr>
          <w:ilvl w:val="2"/>
          <w:numId w:val="137"/>
        </w:numPr>
        <w:tabs>
          <w:tab w:val="left" w:pos="1545"/>
        </w:tabs>
        <w:spacing w:before="1"/>
        <w:ind w:hanging="853"/>
      </w:pPr>
      <w:bookmarkStart w:id="209" w:name="_bookmark37"/>
      <w:bookmarkStart w:id="210" w:name="_Toc152846395"/>
      <w:bookmarkStart w:id="211" w:name="_Toc152846794"/>
      <w:bookmarkStart w:id="212" w:name="_Toc152847298"/>
      <w:bookmarkStart w:id="213" w:name="_Toc153550721"/>
      <w:bookmarkEnd w:id="209"/>
      <w:r>
        <w:t>Чрезвычайные ситуации природного</w:t>
      </w:r>
      <w:r>
        <w:rPr>
          <w:spacing w:val="-2"/>
        </w:rPr>
        <w:t xml:space="preserve"> </w:t>
      </w:r>
      <w:r>
        <w:t>характера.</w:t>
      </w:r>
      <w:bookmarkEnd w:id="210"/>
      <w:bookmarkEnd w:id="211"/>
      <w:bookmarkEnd w:id="212"/>
      <w:bookmarkEnd w:id="213"/>
    </w:p>
    <w:p w:rsidR="00E575F5" w:rsidRDefault="003A258C">
      <w:pPr>
        <w:pStyle w:val="a3"/>
        <w:spacing w:before="54"/>
        <w:ind w:right="689" w:firstLine="708"/>
        <w:jc w:val="both"/>
      </w:pPr>
      <w:r>
        <w:rPr>
          <w:b/>
          <w:i/>
        </w:rPr>
        <w:t xml:space="preserve">Природная чрезвычайная ситуация; природная ЧС </w:t>
      </w:r>
      <w:r>
        <w:t>–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людей и (или) окружающей природной среде, значительные материальные потери и нарушение условий жизнедеятельности людей.</w:t>
      </w:r>
    </w:p>
    <w:p w:rsidR="00E575F5" w:rsidRDefault="00E575F5">
      <w:pPr>
        <w:pStyle w:val="a3"/>
        <w:spacing w:before="2"/>
        <w:ind w:left="0"/>
        <w:rPr>
          <w:sz w:val="21"/>
        </w:rPr>
      </w:pPr>
    </w:p>
    <w:p w:rsidR="00E575F5" w:rsidRDefault="003A258C">
      <w:pPr>
        <w:pStyle w:val="4"/>
        <w:ind w:left="4241"/>
      </w:pPr>
      <w:r>
        <w:t>Сейсмическая обстановка</w:t>
      </w:r>
    </w:p>
    <w:p w:rsidR="00E575F5" w:rsidRDefault="003A258C">
      <w:pPr>
        <w:pStyle w:val="a3"/>
        <w:ind w:right="688" w:firstLine="708"/>
        <w:jc w:val="both"/>
      </w:pPr>
      <w:r>
        <w:t xml:space="preserve">Территория </w:t>
      </w:r>
      <w:r>
        <w:rPr>
          <w:spacing w:val="-6"/>
        </w:rPr>
        <w:t xml:space="preserve">Томской </w:t>
      </w:r>
      <w:r>
        <w:t xml:space="preserve">области не </w:t>
      </w:r>
      <w:r>
        <w:rPr>
          <w:spacing w:val="-3"/>
        </w:rPr>
        <w:t xml:space="preserve">входит </w:t>
      </w:r>
      <w:r>
        <w:t xml:space="preserve">в зону интенсивной сейсмической деятельности, и образование эпицентров землетрясений здесь маловероятно. Могут ощущаться последствия землетрясений, происшедших на Алтае, Саянах и Восточной Сибири. При этом интенсивность землетрясения не превысит 4-5 баллов, что не несет никаких вредных последствий зданиям и строительным сооружениям на территории области. Деятельность человека, связанная с добычей подземных </w:t>
      </w:r>
      <w:r>
        <w:rPr>
          <w:spacing w:val="-3"/>
        </w:rPr>
        <w:t xml:space="preserve">вод, </w:t>
      </w:r>
      <w:r>
        <w:t xml:space="preserve">нефти и газа, может спровоцировать наведенную сейсмичность. Очаги таких землетрясений локализованы в районах добычи полезных ископаемых, а их интенсивность может быть менее 5 баллов. При </w:t>
      </w:r>
      <w:r>
        <w:rPr>
          <w:spacing w:val="-3"/>
        </w:rPr>
        <w:t xml:space="preserve">этом </w:t>
      </w:r>
      <w:r>
        <w:t xml:space="preserve">массовых разрушений и большого </w:t>
      </w:r>
      <w:r>
        <w:lastRenderedPageBreak/>
        <w:t xml:space="preserve">количества пострадавших не ожидается, </w:t>
      </w:r>
      <w:r>
        <w:rPr>
          <w:spacing w:val="-6"/>
        </w:rPr>
        <w:t xml:space="preserve">т.к. </w:t>
      </w:r>
      <w:r>
        <w:t>в этих районах не большая плотность населения и застройки.</w:t>
      </w:r>
    </w:p>
    <w:p w:rsidR="00E575F5" w:rsidRDefault="003A258C">
      <w:pPr>
        <w:pStyle w:val="a3"/>
        <w:ind w:right="689" w:firstLine="708"/>
        <w:jc w:val="both"/>
      </w:pPr>
      <w:r>
        <w:t xml:space="preserve">Часть территории </w:t>
      </w:r>
      <w:proofErr w:type="spellStart"/>
      <w:r>
        <w:t>Батуринского</w:t>
      </w:r>
      <w:proofErr w:type="spellEnd"/>
      <w:r>
        <w:t xml:space="preserve"> поселения попадает в зону интенсивности 6 бального землетрясения. Землетрясение такой интенсивности и ниже не вызывает сильных разрушений и нарушений в жизнедеятельности населения. Возможные повреждения в зданиях, сооружениях и на других объектах могут быть устранены силами дежурных аварийных служб. Населенные пункты сельского поселения не попадают в зону 6 бального землетрясения.</w:t>
      </w:r>
    </w:p>
    <w:p w:rsidR="00E575F5" w:rsidRDefault="00E575F5">
      <w:pPr>
        <w:pStyle w:val="a3"/>
        <w:spacing w:before="9"/>
        <w:ind w:left="0"/>
        <w:rPr>
          <w:sz w:val="20"/>
        </w:rPr>
      </w:pPr>
    </w:p>
    <w:p w:rsidR="00E575F5" w:rsidRDefault="003A258C">
      <w:pPr>
        <w:pStyle w:val="4"/>
        <w:ind w:left="2053"/>
      </w:pPr>
      <w:r>
        <w:t>Метеорологические опасные явления. Климатические экстремумы</w:t>
      </w:r>
    </w:p>
    <w:p w:rsidR="00E575F5" w:rsidRDefault="003A258C">
      <w:pPr>
        <w:pStyle w:val="a3"/>
        <w:ind w:right="690" w:firstLine="708"/>
        <w:jc w:val="both"/>
      </w:pPr>
      <w:r>
        <w:t xml:space="preserve">Климатические экстремумы – экстремально высокие и низкие температуры, сильные ветры, интенсивные осадки и высокие </w:t>
      </w:r>
      <w:proofErr w:type="spellStart"/>
      <w:r>
        <w:t>снегозапасы</w:t>
      </w:r>
      <w:proofErr w:type="spellEnd"/>
      <w:r>
        <w:t xml:space="preserve"> – это предпосылки возникновения климатически обусловленных опасных ситуаций.</w:t>
      </w:r>
    </w:p>
    <w:p w:rsidR="003E0C62" w:rsidRDefault="003E0C62" w:rsidP="00A07FB1"/>
    <w:p w:rsidR="003E0C62" w:rsidRDefault="003E0C62" w:rsidP="00A07FB1"/>
    <w:p w:rsidR="00E575F5" w:rsidRDefault="003A258C">
      <w:pPr>
        <w:pStyle w:val="4"/>
        <w:spacing w:before="91"/>
      </w:pPr>
      <w:r>
        <w:t>Сильные ветра.</w:t>
      </w:r>
    </w:p>
    <w:p w:rsidR="00E575F5" w:rsidRDefault="003A258C">
      <w:pPr>
        <w:pStyle w:val="a3"/>
        <w:ind w:right="684" w:firstLine="708"/>
        <w:jc w:val="both"/>
      </w:pPr>
      <w:r>
        <w:rPr>
          <w:spacing w:val="-3"/>
        </w:rPr>
        <w:t xml:space="preserve">На </w:t>
      </w:r>
      <w:r>
        <w:t xml:space="preserve">территории поселения присущ высокий риск проявления в течение года ветра со скоростью 30 м/с и более, </w:t>
      </w:r>
      <w:r>
        <w:rPr>
          <w:spacing w:val="-4"/>
        </w:rPr>
        <w:t xml:space="preserve">который </w:t>
      </w:r>
      <w:r>
        <w:t>может привести к ЧС муниципального и межмуниципального</w:t>
      </w:r>
      <w:r>
        <w:rPr>
          <w:spacing w:val="-1"/>
        </w:rPr>
        <w:t xml:space="preserve"> </w:t>
      </w:r>
      <w:r>
        <w:t>уровней.</w:t>
      </w:r>
    </w:p>
    <w:p w:rsidR="00E575F5" w:rsidRDefault="003A258C">
      <w:pPr>
        <w:pStyle w:val="a3"/>
        <w:ind w:left="1400"/>
        <w:jc w:val="both"/>
      </w:pPr>
      <w:r>
        <w:t>Сильные ветры угрожают:</w:t>
      </w:r>
    </w:p>
    <w:p w:rsidR="00E575F5" w:rsidRDefault="003A258C">
      <w:pPr>
        <w:pStyle w:val="a5"/>
        <w:numPr>
          <w:ilvl w:val="0"/>
          <w:numId w:val="154"/>
        </w:numPr>
        <w:tabs>
          <w:tab w:val="left" w:pos="1401"/>
        </w:tabs>
        <w:spacing w:before="1"/>
        <w:ind w:left="1400" w:hanging="709"/>
        <w:rPr>
          <w:rFonts w:ascii="Symbol" w:hAnsi="Symbol"/>
          <w:sz w:val="24"/>
        </w:rPr>
      </w:pPr>
      <w:r>
        <w:rPr>
          <w:sz w:val="24"/>
        </w:rPr>
        <w:t>нарушением коммуникаций (линий электропередачи и</w:t>
      </w:r>
      <w:r>
        <w:rPr>
          <w:spacing w:val="-6"/>
          <w:sz w:val="24"/>
        </w:rPr>
        <w:t xml:space="preserve"> </w:t>
      </w:r>
      <w:r>
        <w:rPr>
          <w:sz w:val="24"/>
        </w:rPr>
        <w:t>других);</w:t>
      </w:r>
    </w:p>
    <w:p w:rsidR="00E575F5" w:rsidRDefault="003A258C">
      <w:pPr>
        <w:pStyle w:val="a5"/>
        <w:numPr>
          <w:ilvl w:val="0"/>
          <w:numId w:val="154"/>
        </w:numPr>
        <w:tabs>
          <w:tab w:val="left" w:pos="1401"/>
        </w:tabs>
        <w:spacing w:before="42"/>
        <w:ind w:left="1400" w:hanging="709"/>
        <w:rPr>
          <w:rFonts w:ascii="Symbol" w:hAnsi="Symbol"/>
          <w:sz w:val="24"/>
        </w:rPr>
      </w:pPr>
      <w:r>
        <w:rPr>
          <w:sz w:val="24"/>
        </w:rPr>
        <w:t>срывом крыш зданий и выкорчёвыванием</w:t>
      </w:r>
      <w:r>
        <w:rPr>
          <w:spacing w:val="-4"/>
          <w:sz w:val="24"/>
        </w:rPr>
        <w:t xml:space="preserve"> </w:t>
      </w:r>
      <w:r>
        <w:rPr>
          <w:sz w:val="24"/>
        </w:rPr>
        <w:t>деревьев.</w:t>
      </w:r>
    </w:p>
    <w:p w:rsidR="00E575F5" w:rsidRDefault="003A258C">
      <w:pPr>
        <w:pStyle w:val="a3"/>
        <w:spacing w:before="40"/>
        <w:ind w:right="695" w:firstLine="708"/>
        <w:jc w:val="both"/>
      </w:pPr>
      <w:r>
        <w:t>Вдоль реки Чулым наблюдается средний риск сильных ветров, среднее многолетнее число дней с сильным ветром 0,01 – 0,1 (средний риск).</w:t>
      </w:r>
    </w:p>
    <w:p w:rsidR="00E575F5" w:rsidRDefault="003A258C">
      <w:pPr>
        <w:pStyle w:val="a3"/>
        <w:ind w:right="691" w:firstLine="708"/>
        <w:jc w:val="both"/>
      </w:pPr>
      <w:r>
        <w:t>В результате ураганного ветра могут получить повреждения различной степени жилые дома, объекты связи, энергоснабжения, объекты коммунального хозяйства, учреждения образования и здравоохранения.</w:t>
      </w:r>
    </w:p>
    <w:p w:rsidR="00E575F5" w:rsidRDefault="00E575F5">
      <w:pPr>
        <w:pStyle w:val="a3"/>
        <w:spacing w:before="2"/>
        <w:ind w:left="0"/>
        <w:rPr>
          <w:sz w:val="21"/>
        </w:rPr>
      </w:pPr>
    </w:p>
    <w:p w:rsidR="00E575F5" w:rsidRDefault="003A258C">
      <w:pPr>
        <w:pStyle w:val="4"/>
        <w:jc w:val="left"/>
      </w:pPr>
      <w:r>
        <w:t>Гололед.</w:t>
      </w:r>
    </w:p>
    <w:p w:rsidR="00E575F5" w:rsidRDefault="003A258C">
      <w:pPr>
        <w:pStyle w:val="a3"/>
        <w:ind w:right="691" w:firstLine="708"/>
        <w:jc w:val="both"/>
      </w:pPr>
      <w:r>
        <w:t xml:space="preserve">На территории поселения существует риск появления </w:t>
      </w:r>
      <w:proofErr w:type="spellStart"/>
      <w:r>
        <w:t>гололедно</w:t>
      </w:r>
      <w:proofErr w:type="spellEnd"/>
      <w:r>
        <w:t xml:space="preserve"> - </w:t>
      </w:r>
      <w:proofErr w:type="spellStart"/>
      <w:r>
        <w:t>изморозевых</w:t>
      </w:r>
      <w:proofErr w:type="spellEnd"/>
      <w:r>
        <w:t xml:space="preserve"> явлений. Слой плотного льда, образующийся на земной поверхности и на предметах при </w:t>
      </w:r>
      <w:proofErr w:type="spellStart"/>
      <w:r>
        <w:t>намерзании</w:t>
      </w:r>
      <w:proofErr w:type="spellEnd"/>
      <w:r>
        <w:t xml:space="preserve"> переохлажденных капель дождя или тумана, приводит к различным видам чрезвычайных ситуаций.</w:t>
      </w:r>
    </w:p>
    <w:p w:rsidR="00E575F5" w:rsidRDefault="003A258C">
      <w:pPr>
        <w:pStyle w:val="a3"/>
        <w:ind w:left="1400"/>
        <w:jc w:val="both"/>
      </w:pPr>
      <w:r>
        <w:t>Гололед приводит к:</w:t>
      </w:r>
    </w:p>
    <w:p w:rsidR="00E575F5" w:rsidRDefault="003A258C">
      <w:pPr>
        <w:pStyle w:val="a5"/>
        <w:numPr>
          <w:ilvl w:val="0"/>
          <w:numId w:val="154"/>
        </w:numPr>
        <w:tabs>
          <w:tab w:val="left" w:pos="1401"/>
        </w:tabs>
        <w:spacing w:before="2" w:line="271" w:lineRule="auto"/>
        <w:ind w:left="1400" w:right="697"/>
        <w:rPr>
          <w:rFonts w:ascii="Symbol" w:hAnsi="Symbol"/>
          <w:sz w:val="24"/>
        </w:rPr>
      </w:pPr>
      <w:r>
        <w:rPr>
          <w:sz w:val="24"/>
        </w:rPr>
        <w:t>ухудшению сцепления шин автотранспорта с дорожным покрытием вызывает затруднение в работе</w:t>
      </w:r>
      <w:r>
        <w:rPr>
          <w:spacing w:val="-1"/>
          <w:sz w:val="24"/>
        </w:rPr>
        <w:t xml:space="preserve"> </w:t>
      </w:r>
      <w:r>
        <w:rPr>
          <w:sz w:val="24"/>
        </w:rPr>
        <w:t>транспорта;</w:t>
      </w:r>
    </w:p>
    <w:p w:rsidR="00E575F5" w:rsidRDefault="003A258C">
      <w:pPr>
        <w:pStyle w:val="a5"/>
        <w:numPr>
          <w:ilvl w:val="0"/>
          <w:numId w:val="154"/>
        </w:numPr>
        <w:tabs>
          <w:tab w:val="left" w:pos="1401"/>
        </w:tabs>
        <w:spacing w:before="8" w:line="271" w:lineRule="auto"/>
        <w:ind w:left="1400" w:right="691"/>
        <w:rPr>
          <w:rFonts w:ascii="Symbol" w:hAnsi="Symbol"/>
          <w:sz w:val="24"/>
        </w:rPr>
      </w:pPr>
      <w:r>
        <w:rPr>
          <w:sz w:val="24"/>
        </w:rPr>
        <w:t>приводит к возрастанию гололедной нагрузки на провода, что в свою очередь вызывает обрыв</w:t>
      </w:r>
      <w:r>
        <w:rPr>
          <w:spacing w:val="-3"/>
          <w:sz w:val="24"/>
        </w:rPr>
        <w:t xml:space="preserve"> </w:t>
      </w:r>
      <w:r>
        <w:rPr>
          <w:sz w:val="24"/>
        </w:rPr>
        <w:t>проводов.</w:t>
      </w:r>
    </w:p>
    <w:p w:rsidR="00E575F5" w:rsidRDefault="003A258C">
      <w:pPr>
        <w:pStyle w:val="a3"/>
        <w:spacing w:before="5"/>
        <w:ind w:right="699" w:firstLine="708"/>
        <w:jc w:val="both"/>
      </w:pPr>
      <w:r>
        <w:t xml:space="preserve">В </w:t>
      </w:r>
      <w:r>
        <w:rPr>
          <w:spacing w:val="-4"/>
        </w:rPr>
        <w:t>результате</w:t>
      </w:r>
      <w:r>
        <w:rPr>
          <w:spacing w:val="52"/>
        </w:rPr>
        <w:t xml:space="preserve"> </w:t>
      </w:r>
      <w:r>
        <w:t xml:space="preserve">воздействия негативных явлений возможно обесточивание населенных пунктов поселения, а </w:t>
      </w:r>
      <w:r w:rsidR="003E0C62">
        <w:t>также</w:t>
      </w:r>
      <w:r>
        <w:rPr>
          <w:spacing w:val="-4"/>
        </w:rPr>
        <w:t xml:space="preserve"> </w:t>
      </w:r>
      <w:r>
        <w:t>увеличение дорожных аварий.</w:t>
      </w:r>
    </w:p>
    <w:p w:rsidR="00E575F5" w:rsidRDefault="00E575F5">
      <w:pPr>
        <w:pStyle w:val="a3"/>
        <w:spacing w:before="3"/>
        <w:ind w:left="0"/>
        <w:rPr>
          <w:sz w:val="21"/>
        </w:rPr>
      </w:pPr>
    </w:p>
    <w:p w:rsidR="00E575F5" w:rsidRDefault="003A258C">
      <w:pPr>
        <w:pStyle w:val="4"/>
      </w:pPr>
      <w:r>
        <w:t>Интенсивные осадки и сильные снегопады.</w:t>
      </w:r>
    </w:p>
    <w:p w:rsidR="00E575F5" w:rsidRDefault="003A258C">
      <w:pPr>
        <w:pStyle w:val="a3"/>
        <w:ind w:right="689" w:firstLine="708"/>
        <w:jc w:val="both"/>
      </w:pPr>
      <w:r>
        <w:t>Интенсивные осадки и интенсивные снегопады могут оказать существенное влияние на функционирование хозяйства сельского поселения. К сильным снегопадам относят снегопады с интенсивностью 20 мм и более за промежуток времени 24 часа и менее. Наиболее вероятно возникновение сильного снегопада с декабря по февраль.</w:t>
      </w:r>
    </w:p>
    <w:p w:rsidR="00E575F5" w:rsidRDefault="003A258C">
      <w:pPr>
        <w:pStyle w:val="a3"/>
        <w:ind w:left="1400"/>
        <w:jc w:val="both"/>
      </w:pPr>
      <w:r>
        <w:t>Возможно возникновение следующих чрезвычайных ситуаций:</w:t>
      </w:r>
    </w:p>
    <w:p w:rsidR="00E575F5" w:rsidRDefault="003A258C">
      <w:pPr>
        <w:pStyle w:val="a5"/>
        <w:numPr>
          <w:ilvl w:val="0"/>
          <w:numId w:val="154"/>
        </w:numPr>
        <w:tabs>
          <w:tab w:val="left" w:pos="1400"/>
          <w:tab w:val="left" w:pos="1401"/>
        </w:tabs>
        <w:spacing w:before="1" w:line="293" w:lineRule="exact"/>
        <w:ind w:left="1400" w:hanging="709"/>
        <w:jc w:val="left"/>
        <w:rPr>
          <w:rFonts w:ascii="Symbol" w:hAnsi="Symbol"/>
          <w:sz w:val="24"/>
        </w:rPr>
      </w:pPr>
      <w:r>
        <w:rPr>
          <w:sz w:val="24"/>
        </w:rPr>
        <w:t>Налипание снега на линии электропередач с последующим</w:t>
      </w:r>
      <w:r>
        <w:rPr>
          <w:spacing w:val="-5"/>
          <w:sz w:val="24"/>
        </w:rPr>
        <w:t xml:space="preserve"> </w:t>
      </w:r>
      <w:r>
        <w:rPr>
          <w:sz w:val="24"/>
        </w:rPr>
        <w:t>обрывом;</w:t>
      </w:r>
    </w:p>
    <w:p w:rsidR="00E575F5" w:rsidRDefault="003A258C">
      <w:pPr>
        <w:pStyle w:val="a5"/>
        <w:numPr>
          <w:ilvl w:val="0"/>
          <w:numId w:val="154"/>
        </w:numPr>
        <w:tabs>
          <w:tab w:val="left" w:pos="1400"/>
          <w:tab w:val="left" w:pos="1401"/>
        </w:tabs>
        <w:spacing w:line="292" w:lineRule="exact"/>
        <w:ind w:left="1400" w:hanging="709"/>
        <w:jc w:val="left"/>
        <w:rPr>
          <w:rFonts w:ascii="Symbol" w:hAnsi="Symbol"/>
          <w:sz w:val="24"/>
        </w:rPr>
      </w:pPr>
      <w:r>
        <w:rPr>
          <w:sz w:val="24"/>
        </w:rPr>
        <w:t>Парализующее воздействие как на внутригородской, так и на междугородний</w:t>
      </w:r>
      <w:r>
        <w:rPr>
          <w:spacing w:val="-14"/>
          <w:sz w:val="24"/>
        </w:rPr>
        <w:t xml:space="preserve"> </w:t>
      </w:r>
      <w:r>
        <w:rPr>
          <w:sz w:val="24"/>
        </w:rPr>
        <w:t>транспорт;</w:t>
      </w:r>
    </w:p>
    <w:p w:rsidR="00E575F5" w:rsidRDefault="003A258C">
      <w:pPr>
        <w:pStyle w:val="a5"/>
        <w:numPr>
          <w:ilvl w:val="0"/>
          <w:numId w:val="154"/>
        </w:numPr>
        <w:tabs>
          <w:tab w:val="left" w:pos="1400"/>
          <w:tab w:val="left" w:pos="1401"/>
        </w:tabs>
        <w:spacing w:line="293" w:lineRule="exact"/>
        <w:ind w:left="1400" w:hanging="709"/>
        <w:jc w:val="left"/>
        <w:rPr>
          <w:rFonts w:ascii="Symbol" w:hAnsi="Symbol"/>
          <w:sz w:val="24"/>
        </w:rPr>
      </w:pPr>
      <w:r>
        <w:rPr>
          <w:sz w:val="24"/>
        </w:rPr>
        <w:t>Создание аварийной остановки на</w:t>
      </w:r>
      <w:r>
        <w:rPr>
          <w:spacing w:val="-6"/>
          <w:sz w:val="24"/>
        </w:rPr>
        <w:t xml:space="preserve"> </w:t>
      </w:r>
      <w:r>
        <w:rPr>
          <w:sz w:val="24"/>
        </w:rPr>
        <w:t>дорогах;</w:t>
      </w:r>
    </w:p>
    <w:p w:rsidR="00E575F5" w:rsidRDefault="003A258C">
      <w:pPr>
        <w:pStyle w:val="a5"/>
        <w:numPr>
          <w:ilvl w:val="0"/>
          <w:numId w:val="154"/>
        </w:numPr>
        <w:tabs>
          <w:tab w:val="left" w:pos="1400"/>
          <w:tab w:val="left" w:pos="1401"/>
        </w:tabs>
        <w:spacing w:before="2" w:line="293" w:lineRule="exact"/>
        <w:ind w:left="1400" w:hanging="709"/>
        <w:jc w:val="left"/>
        <w:rPr>
          <w:rFonts w:ascii="Symbol" w:hAnsi="Symbol"/>
          <w:sz w:val="24"/>
        </w:rPr>
      </w:pPr>
      <w:r>
        <w:rPr>
          <w:sz w:val="24"/>
        </w:rPr>
        <w:t>Затруднение обеспечения населения основными видами</w:t>
      </w:r>
      <w:r>
        <w:rPr>
          <w:spacing w:val="2"/>
          <w:sz w:val="24"/>
        </w:rPr>
        <w:t xml:space="preserve"> </w:t>
      </w:r>
      <w:r>
        <w:rPr>
          <w:sz w:val="24"/>
        </w:rPr>
        <w:t>услуг;</w:t>
      </w:r>
    </w:p>
    <w:p w:rsidR="00E575F5" w:rsidRDefault="003A258C">
      <w:pPr>
        <w:pStyle w:val="a5"/>
        <w:numPr>
          <w:ilvl w:val="0"/>
          <w:numId w:val="154"/>
        </w:numPr>
        <w:tabs>
          <w:tab w:val="left" w:pos="1400"/>
          <w:tab w:val="left" w:pos="1401"/>
        </w:tabs>
        <w:spacing w:line="291" w:lineRule="exact"/>
        <w:ind w:left="1400" w:hanging="709"/>
        <w:jc w:val="left"/>
        <w:rPr>
          <w:rFonts w:ascii="Symbol" w:hAnsi="Symbol"/>
          <w:sz w:val="24"/>
        </w:rPr>
      </w:pPr>
      <w:r>
        <w:rPr>
          <w:sz w:val="24"/>
        </w:rPr>
        <w:t>Создание благоприятных условий для формирования мощных весенних</w:t>
      </w:r>
      <w:r>
        <w:rPr>
          <w:spacing w:val="-7"/>
          <w:sz w:val="24"/>
        </w:rPr>
        <w:t xml:space="preserve"> </w:t>
      </w:r>
      <w:r>
        <w:rPr>
          <w:sz w:val="24"/>
        </w:rPr>
        <w:t>половодий.</w:t>
      </w:r>
    </w:p>
    <w:p w:rsidR="00E575F5" w:rsidRDefault="003A258C">
      <w:pPr>
        <w:pStyle w:val="a3"/>
        <w:ind w:right="689" w:firstLine="708"/>
        <w:jc w:val="both"/>
      </w:pPr>
      <w:r>
        <w:t>Среднее многолетние число дней за год со снегопадами интенсивностью 200 мм в сутки для территории поселения составляет очень высокий риск более 1,0 в год.</w:t>
      </w:r>
    </w:p>
    <w:p w:rsidR="00E575F5" w:rsidRDefault="003A258C">
      <w:pPr>
        <w:pStyle w:val="a3"/>
        <w:ind w:right="690" w:firstLine="708"/>
        <w:jc w:val="both"/>
      </w:pPr>
      <w:r>
        <w:lastRenderedPageBreak/>
        <w:t xml:space="preserve">При несвоевременной </w:t>
      </w:r>
      <w:r>
        <w:rPr>
          <w:spacing w:val="-3"/>
        </w:rPr>
        <w:t xml:space="preserve">уборке </w:t>
      </w:r>
      <w:r>
        <w:t xml:space="preserve">снега </w:t>
      </w:r>
      <w:r>
        <w:rPr>
          <w:spacing w:val="-3"/>
        </w:rPr>
        <w:t xml:space="preserve">затрудняется </w:t>
      </w:r>
      <w:r>
        <w:t xml:space="preserve">снабжение населенных пунктов продовольствием и </w:t>
      </w:r>
      <w:r>
        <w:rPr>
          <w:spacing w:val="-3"/>
        </w:rPr>
        <w:t xml:space="preserve">почтовой </w:t>
      </w:r>
      <w:r>
        <w:t xml:space="preserve">связью. Для ликвидации последствий возможной ЧС потребуется значительное время от 18 до 24 часов и более, а также привлечение специальной </w:t>
      </w:r>
      <w:r>
        <w:rPr>
          <w:spacing w:val="-3"/>
        </w:rPr>
        <w:t>снегоуборочной</w:t>
      </w:r>
      <w:r>
        <w:rPr>
          <w:spacing w:val="-1"/>
        </w:rPr>
        <w:t xml:space="preserve"> </w:t>
      </w:r>
      <w:r>
        <w:t>техники.</w:t>
      </w:r>
    </w:p>
    <w:p w:rsidR="00E575F5" w:rsidRDefault="00E575F5">
      <w:pPr>
        <w:pStyle w:val="a3"/>
        <w:spacing w:before="1"/>
        <w:ind w:left="0"/>
        <w:rPr>
          <w:sz w:val="21"/>
        </w:rPr>
      </w:pPr>
    </w:p>
    <w:p w:rsidR="00E575F5" w:rsidRDefault="003A258C">
      <w:pPr>
        <w:pStyle w:val="4"/>
      </w:pPr>
      <w:r>
        <w:t>Резкие перепады давления и температуры. Экстремальные температуры</w:t>
      </w:r>
    </w:p>
    <w:p w:rsidR="00E575F5" w:rsidRDefault="003A258C">
      <w:pPr>
        <w:pStyle w:val="a3"/>
        <w:ind w:right="692" w:firstLine="708"/>
        <w:jc w:val="both"/>
      </w:pPr>
      <w:r>
        <w:t xml:space="preserve">Для территории </w:t>
      </w:r>
      <w:proofErr w:type="spellStart"/>
      <w:r>
        <w:t>Батуринского</w:t>
      </w:r>
      <w:proofErr w:type="spellEnd"/>
      <w:r>
        <w:t xml:space="preserve"> сельского поселения характерно большое количество дней с резкими перепадами температуры воздуха и резкими перепадами давления воздуха.</w:t>
      </w:r>
    </w:p>
    <w:p w:rsidR="00E575F5" w:rsidRDefault="003A258C" w:rsidP="00C40808">
      <w:pPr>
        <w:pStyle w:val="a3"/>
        <w:ind w:right="693" w:firstLine="708"/>
        <w:jc w:val="both"/>
      </w:pPr>
      <w:r>
        <w:t xml:space="preserve">Резкие перепады температур при снегопаде приводят к появлению наледи и налипание мокрого снега, что особенно опасно для ЛЭП. </w:t>
      </w:r>
      <w:r w:rsidR="00C40808">
        <w:t>Кроме того,</w:t>
      </w:r>
      <w:r>
        <w:t xml:space="preserve"> при резкой смене (перепаде)</w:t>
      </w:r>
      <w:r>
        <w:rPr>
          <w:spacing w:val="-41"/>
        </w:rPr>
        <w:t xml:space="preserve"> </w:t>
      </w:r>
      <w:r>
        <w:t xml:space="preserve">давления </w:t>
      </w:r>
      <w:r>
        <w:rPr>
          <w:spacing w:val="-3"/>
        </w:rPr>
        <w:t xml:space="preserve">воздуха </w:t>
      </w:r>
      <w:r>
        <w:t>– замедляется скорость реакции человека (оператора), снижается его способность к сосредоточению,</w:t>
      </w:r>
      <w:r>
        <w:rPr>
          <w:spacing w:val="22"/>
        </w:rPr>
        <w:t xml:space="preserve"> </w:t>
      </w:r>
      <w:r>
        <w:t>что</w:t>
      </w:r>
      <w:r>
        <w:rPr>
          <w:spacing w:val="22"/>
        </w:rPr>
        <w:t xml:space="preserve"> </w:t>
      </w:r>
      <w:r>
        <w:t>может</w:t>
      </w:r>
      <w:r>
        <w:rPr>
          <w:spacing w:val="21"/>
        </w:rPr>
        <w:t xml:space="preserve"> </w:t>
      </w:r>
      <w:r>
        <w:t>привести</w:t>
      </w:r>
      <w:r>
        <w:rPr>
          <w:spacing w:val="23"/>
        </w:rPr>
        <w:t xml:space="preserve"> </w:t>
      </w:r>
      <w:r>
        <w:t>к</w:t>
      </w:r>
      <w:r>
        <w:rPr>
          <w:spacing w:val="26"/>
        </w:rPr>
        <w:t xml:space="preserve"> </w:t>
      </w:r>
      <w:r>
        <w:t>увеличению</w:t>
      </w:r>
      <w:r>
        <w:rPr>
          <w:spacing w:val="23"/>
        </w:rPr>
        <w:t xml:space="preserve"> </w:t>
      </w:r>
      <w:r>
        <w:t>числа</w:t>
      </w:r>
      <w:r>
        <w:rPr>
          <w:spacing w:val="24"/>
        </w:rPr>
        <w:t xml:space="preserve"> </w:t>
      </w:r>
      <w:r>
        <w:t>аварий</w:t>
      </w:r>
      <w:r>
        <w:rPr>
          <w:spacing w:val="22"/>
        </w:rPr>
        <w:t xml:space="preserve"> </w:t>
      </w:r>
      <w:r>
        <w:t>как</w:t>
      </w:r>
      <w:r>
        <w:rPr>
          <w:spacing w:val="23"/>
        </w:rPr>
        <w:t xml:space="preserve"> </w:t>
      </w:r>
      <w:r>
        <w:t>на</w:t>
      </w:r>
      <w:r>
        <w:rPr>
          <w:spacing w:val="23"/>
        </w:rPr>
        <w:t xml:space="preserve"> </w:t>
      </w:r>
      <w:r>
        <w:t>транспорте,</w:t>
      </w:r>
      <w:r>
        <w:rPr>
          <w:spacing w:val="22"/>
        </w:rPr>
        <w:t xml:space="preserve"> </w:t>
      </w:r>
      <w:r>
        <w:t>так</w:t>
      </w:r>
      <w:r>
        <w:rPr>
          <w:spacing w:val="22"/>
        </w:rPr>
        <w:t xml:space="preserve"> </w:t>
      </w:r>
      <w:r>
        <w:t>и</w:t>
      </w:r>
      <w:r>
        <w:rPr>
          <w:spacing w:val="23"/>
        </w:rPr>
        <w:t xml:space="preserve"> </w:t>
      </w:r>
      <w:r>
        <w:t>на</w:t>
      </w:r>
      <w:r w:rsidR="00C40808">
        <w:t xml:space="preserve"> </w:t>
      </w:r>
      <w:r>
        <w:t xml:space="preserve">опасных производствах. Также </w:t>
      </w:r>
      <w:r>
        <w:rPr>
          <w:spacing w:val="-3"/>
        </w:rPr>
        <w:t xml:space="preserve">происходит </w:t>
      </w:r>
      <w:r>
        <w:t xml:space="preserve">обострение </w:t>
      </w:r>
      <w:proofErr w:type="spellStart"/>
      <w:r>
        <w:t>сердечнососудистых</w:t>
      </w:r>
      <w:proofErr w:type="spellEnd"/>
      <w:r>
        <w:t>, гипертонических и иных заболеваний.</w:t>
      </w:r>
    </w:p>
    <w:p w:rsidR="00E575F5" w:rsidRDefault="003A258C">
      <w:pPr>
        <w:pStyle w:val="a3"/>
        <w:ind w:right="686" w:firstLine="708"/>
        <w:jc w:val="both"/>
      </w:pPr>
      <w:r>
        <w:t xml:space="preserve">Сильная жара (максимальная температура воздуха не менее плюс 30 градусов С и выше в течение более 5 суток) в летний период может привести к возникновению лесных пожаров. В зимний период сильный мороз (минимальная температура воздуха не менее минус 25 градусов С и ниже в течение не менее 5 суток) может вызывать возникновение техногенных аварий на линиях тепло- и энергоснабжения. </w:t>
      </w:r>
      <w:r w:rsidR="003E0C62">
        <w:t>Кроме того,</w:t>
      </w:r>
      <w:r>
        <w:t xml:space="preserve"> в условиях низких температур серьезно затрудняется тушение пожаров.</w:t>
      </w:r>
    </w:p>
    <w:p w:rsidR="00E575F5" w:rsidRDefault="00E575F5">
      <w:pPr>
        <w:pStyle w:val="a3"/>
        <w:spacing w:before="3"/>
        <w:ind w:left="0"/>
        <w:rPr>
          <w:sz w:val="21"/>
        </w:rPr>
      </w:pPr>
    </w:p>
    <w:p w:rsidR="00E575F5" w:rsidRDefault="003A258C">
      <w:pPr>
        <w:pStyle w:val="4"/>
        <w:jc w:val="left"/>
      </w:pPr>
      <w:proofErr w:type="spellStart"/>
      <w:r>
        <w:t>Затороопасные</w:t>
      </w:r>
      <w:proofErr w:type="spellEnd"/>
      <w:r>
        <w:t xml:space="preserve"> участки рек.</w:t>
      </w:r>
    </w:p>
    <w:p w:rsidR="00E575F5" w:rsidRDefault="003A258C">
      <w:pPr>
        <w:pStyle w:val="a3"/>
        <w:spacing w:line="274" w:lineRule="exact"/>
        <w:ind w:left="1400"/>
      </w:pPr>
      <w:r>
        <w:t xml:space="preserve">У села Батурино на реке Чулым </w:t>
      </w:r>
      <w:proofErr w:type="spellStart"/>
      <w:r>
        <w:t>затороопасный</w:t>
      </w:r>
      <w:proofErr w:type="spellEnd"/>
      <w:r>
        <w:t xml:space="preserve"> участок.</w:t>
      </w:r>
    </w:p>
    <w:p w:rsidR="00E575F5" w:rsidRDefault="00E575F5">
      <w:pPr>
        <w:pStyle w:val="a3"/>
        <w:spacing w:before="3"/>
        <w:ind w:left="0"/>
        <w:rPr>
          <w:sz w:val="21"/>
        </w:rPr>
      </w:pPr>
    </w:p>
    <w:p w:rsidR="00E575F5" w:rsidRDefault="003A258C">
      <w:pPr>
        <w:pStyle w:val="4"/>
      </w:pPr>
      <w:r>
        <w:t>Подтопление населенных пунктов склоновыми водами.</w:t>
      </w:r>
    </w:p>
    <w:p w:rsidR="00E575F5" w:rsidRDefault="003A258C">
      <w:pPr>
        <w:pStyle w:val="a3"/>
        <w:ind w:right="686" w:firstLine="708"/>
        <w:jc w:val="both"/>
      </w:pPr>
      <w:r>
        <w:t xml:space="preserve">При условии резкого потепления и начала интенсивного таяния снега (вторая - третья декада апреля), возможно формирование склоновых стоков и подтопление пониженных участков местности в населенных пунктах вследствие отсутствия, либо захламленности дренажных систем, </w:t>
      </w:r>
      <w:proofErr w:type="spellStart"/>
      <w:r>
        <w:t>перемерзания</w:t>
      </w:r>
      <w:proofErr w:type="spellEnd"/>
      <w:r>
        <w:t xml:space="preserve"> водоотводных каналов и несвоевременного вывоза снега. Существует вероятность возникновения ЧС не выше локального характера.</w:t>
      </w:r>
    </w:p>
    <w:p w:rsidR="00E575F5" w:rsidRDefault="00E575F5">
      <w:pPr>
        <w:pStyle w:val="a3"/>
        <w:spacing w:before="1"/>
        <w:ind w:left="0"/>
        <w:rPr>
          <w:sz w:val="21"/>
        </w:rPr>
      </w:pPr>
    </w:p>
    <w:p w:rsidR="00E575F5" w:rsidRDefault="003A258C">
      <w:pPr>
        <w:pStyle w:val="4"/>
      </w:pPr>
      <w:r>
        <w:t>Лесные пожары.</w:t>
      </w:r>
    </w:p>
    <w:p w:rsidR="00E575F5" w:rsidRDefault="003A258C">
      <w:pPr>
        <w:pStyle w:val="a3"/>
        <w:ind w:right="685" w:firstLine="708"/>
        <w:jc w:val="both"/>
      </w:pPr>
      <w:r>
        <w:t xml:space="preserve">Основным фактором, определяющим возможность возникновения пожара, является влажность </w:t>
      </w:r>
      <w:proofErr w:type="spellStart"/>
      <w:r>
        <w:t>опада</w:t>
      </w:r>
      <w:proofErr w:type="spellEnd"/>
      <w:r>
        <w:t xml:space="preserve">, мха и подстилки. Изменение влажности напочвенных ЛГМ </w:t>
      </w:r>
      <w:r>
        <w:rPr>
          <w:spacing w:val="-4"/>
        </w:rPr>
        <w:t xml:space="preserve">под </w:t>
      </w:r>
      <w:r>
        <w:t xml:space="preserve">влиянием метеорологических условий служит главной причиной колебания пожарной опасности в пределах пожароопасного сезона. Если в </w:t>
      </w:r>
      <w:proofErr w:type="spellStart"/>
      <w:r>
        <w:t>лесопожарный</w:t>
      </w:r>
      <w:proofErr w:type="spellEnd"/>
      <w:r>
        <w:t xml:space="preserve"> период количество осадков </w:t>
      </w:r>
      <w:r>
        <w:rPr>
          <w:spacing w:val="-6"/>
        </w:rPr>
        <w:t xml:space="preserve">будет </w:t>
      </w:r>
      <w:r>
        <w:t xml:space="preserve">выше нормы, </w:t>
      </w:r>
      <w:r>
        <w:rPr>
          <w:spacing w:val="-3"/>
        </w:rPr>
        <w:t xml:space="preserve">то </w:t>
      </w:r>
      <w:r>
        <w:t xml:space="preserve">высокая влажность лесных горючих материалов (ЛГМ) естественным образом </w:t>
      </w:r>
      <w:r>
        <w:rPr>
          <w:spacing w:val="-6"/>
        </w:rPr>
        <w:t xml:space="preserve">будет </w:t>
      </w:r>
      <w:r>
        <w:t xml:space="preserve">поддерживать эти </w:t>
      </w:r>
      <w:r>
        <w:rPr>
          <w:spacing w:val="2"/>
        </w:rPr>
        <w:t xml:space="preserve">леса </w:t>
      </w:r>
      <w:r>
        <w:t xml:space="preserve">в не </w:t>
      </w:r>
      <w:proofErr w:type="spellStart"/>
      <w:r>
        <w:t>горимом</w:t>
      </w:r>
      <w:proofErr w:type="spellEnd"/>
      <w:r>
        <w:t xml:space="preserve"> состоянии. В периоды длительной засухи мохово- растительный покров и лесная </w:t>
      </w:r>
      <w:r>
        <w:rPr>
          <w:spacing w:val="-3"/>
        </w:rPr>
        <w:t xml:space="preserve">подстилка </w:t>
      </w:r>
      <w:r>
        <w:t xml:space="preserve">превращается в основной </w:t>
      </w:r>
      <w:r>
        <w:rPr>
          <w:spacing w:val="-3"/>
        </w:rPr>
        <w:t xml:space="preserve">источник </w:t>
      </w:r>
      <w:r>
        <w:t xml:space="preserve">пожарной опасности. </w:t>
      </w:r>
      <w:r>
        <w:rPr>
          <w:spacing w:val="-3"/>
        </w:rPr>
        <w:t xml:space="preserve">По </w:t>
      </w:r>
      <w:r>
        <w:t xml:space="preserve">многолетним наблюдениям установлено, что пожарный </w:t>
      </w:r>
      <w:r>
        <w:rPr>
          <w:spacing w:val="-3"/>
        </w:rPr>
        <w:t xml:space="preserve">максимум </w:t>
      </w:r>
      <w:r>
        <w:t xml:space="preserve">на территории области приходится </w:t>
      </w:r>
      <w:r>
        <w:rPr>
          <w:spacing w:val="-3"/>
        </w:rPr>
        <w:t xml:space="preserve">на </w:t>
      </w:r>
      <w:r>
        <w:t xml:space="preserve">весенне-летний период (май – июль). Именно в это время у нас отмечаются сильные ветра, </w:t>
      </w:r>
      <w:r>
        <w:rPr>
          <w:spacing w:val="-3"/>
        </w:rPr>
        <w:t xml:space="preserve">периоды </w:t>
      </w:r>
      <w:r>
        <w:t xml:space="preserve">относительно высоких температур и наименьшей влажности воздуха. Максимальный пик </w:t>
      </w:r>
      <w:proofErr w:type="spellStart"/>
      <w:r>
        <w:t>горимости</w:t>
      </w:r>
      <w:proofErr w:type="spellEnd"/>
      <w:r>
        <w:t xml:space="preserve"> (наибольшее число пожаров) приходится на май. В июнь, </w:t>
      </w:r>
      <w:r>
        <w:rPr>
          <w:spacing w:val="-3"/>
        </w:rPr>
        <w:t xml:space="preserve">июле </w:t>
      </w:r>
      <w:r>
        <w:t xml:space="preserve">и августе средняя </w:t>
      </w:r>
      <w:proofErr w:type="spellStart"/>
      <w:r>
        <w:t>горимость</w:t>
      </w:r>
      <w:proofErr w:type="spellEnd"/>
      <w:r>
        <w:t xml:space="preserve">. Прекращение пожаров в октябре. Весной, если период без осадков </w:t>
      </w:r>
      <w:r>
        <w:rPr>
          <w:spacing w:val="-5"/>
        </w:rPr>
        <w:t xml:space="preserve">будет </w:t>
      </w:r>
      <w:r>
        <w:t xml:space="preserve">составлять 20 дней и более </w:t>
      </w:r>
      <w:r>
        <w:rPr>
          <w:spacing w:val="-3"/>
        </w:rPr>
        <w:t xml:space="preserve">возможно </w:t>
      </w:r>
      <w:r>
        <w:t>возникновение крупные пожары. Летом после 30-дневной засухи.</w:t>
      </w:r>
    </w:p>
    <w:p w:rsidR="00E575F5" w:rsidRDefault="003A258C">
      <w:pPr>
        <w:pStyle w:val="a3"/>
        <w:ind w:right="682" w:firstLine="708"/>
        <w:jc w:val="both"/>
      </w:pPr>
      <w:r>
        <w:t xml:space="preserve">Основной причиной возникновения природных пожаров являться человеческий фактор (нарушение правил пожарной безопасности, неосторожное обращение с огнем и поджоги) – более 50%. </w:t>
      </w:r>
      <w:r>
        <w:rPr>
          <w:spacing w:val="-3"/>
        </w:rPr>
        <w:t xml:space="preserve">На втором </w:t>
      </w:r>
      <w:r>
        <w:t xml:space="preserve">месте - возникновение природных пожаров </w:t>
      </w:r>
      <w:r>
        <w:rPr>
          <w:spacing w:val="-3"/>
        </w:rPr>
        <w:t xml:space="preserve">от </w:t>
      </w:r>
      <w:r>
        <w:t xml:space="preserve">грозы, доля «грозовых» пожаров не превысит 10 %. </w:t>
      </w:r>
      <w:r>
        <w:rPr>
          <w:spacing w:val="-3"/>
        </w:rPr>
        <w:t xml:space="preserve">На </w:t>
      </w:r>
      <w:r>
        <w:t xml:space="preserve">территории сельского поселения пожары возможны </w:t>
      </w:r>
      <w:r>
        <w:rPr>
          <w:spacing w:val="-4"/>
        </w:rPr>
        <w:t xml:space="preserve">только </w:t>
      </w:r>
      <w:r>
        <w:t xml:space="preserve">в период пожарных </w:t>
      </w:r>
      <w:r>
        <w:rPr>
          <w:spacing w:val="-3"/>
        </w:rPr>
        <w:t xml:space="preserve">максимумов </w:t>
      </w:r>
      <w:r>
        <w:t xml:space="preserve">или после длительных засух. Пожарный </w:t>
      </w:r>
      <w:r>
        <w:rPr>
          <w:spacing w:val="-3"/>
        </w:rPr>
        <w:t xml:space="preserve">максимум </w:t>
      </w:r>
      <w:r>
        <w:rPr>
          <w:spacing w:val="6"/>
        </w:rPr>
        <w:t xml:space="preserve">на </w:t>
      </w:r>
      <w:r>
        <w:t xml:space="preserve">территории лесничеств 3 – 4 месяца. </w:t>
      </w:r>
      <w:r w:rsidR="003E0C62">
        <w:t>Лесные пожары,</w:t>
      </w:r>
      <w:r>
        <w:t xml:space="preserve"> вышедшие </w:t>
      </w:r>
      <w:r>
        <w:rPr>
          <w:spacing w:val="-3"/>
        </w:rPr>
        <w:t xml:space="preserve">из-под </w:t>
      </w:r>
      <w:r>
        <w:t>контроля, могут создать реальную угрозу возникновения чрезвычайных ситуаций на ПОО, таких как магистральные трубопроводы,</w:t>
      </w:r>
      <w:r>
        <w:rPr>
          <w:spacing w:val="-1"/>
        </w:rPr>
        <w:t xml:space="preserve"> </w:t>
      </w:r>
      <w:r>
        <w:t>нефтебазы.</w:t>
      </w:r>
    </w:p>
    <w:p w:rsidR="00E575F5" w:rsidRDefault="003A258C">
      <w:pPr>
        <w:pStyle w:val="a3"/>
        <w:ind w:left="1400"/>
        <w:jc w:val="both"/>
      </w:pPr>
      <w:r>
        <w:t>Природные пожары лесов возникают 1 раз в 3-4 года.</w:t>
      </w:r>
    </w:p>
    <w:p w:rsidR="00E575F5" w:rsidRDefault="003A258C">
      <w:pPr>
        <w:pStyle w:val="a3"/>
        <w:ind w:right="692"/>
        <w:jc w:val="both"/>
      </w:pPr>
      <w:r>
        <w:lastRenderedPageBreak/>
        <w:t xml:space="preserve">Населенные пункты сельского поселения попадают в зону возможных лесных пожаров. Необходимые участки береговой полосы, где возможен забор воды пожарными насосами, есть в населенных пунктах с. Батурино (20м, 2 автомобиля), п. </w:t>
      </w:r>
      <w:proofErr w:type="spellStart"/>
      <w:r>
        <w:t>Первопашенск</w:t>
      </w:r>
      <w:proofErr w:type="spellEnd"/>
      <w:r>
        <w:t xml:space="preserve"> (20м, 2 автомобиля), п. Ноль - Пикет (10м, 1 автомобиль).</w:t>
      </w:r>
    </w:p>
    <w:p w:rsidR="003E0C62" w:rsidRDefault="003E0C62" w:rsidP="00C40808">
      <w:pPr>
        <w:pStyle w:val="a3"/>
        <w:ind w:left="0" w:right="692"/>
        <w:jc w:val="both"/>
      </w:pPr>
    </w:p>
    <w:p w:rsidR="00E575F5" w:rsidRDefault="003A258C">
      <w:pPr>
        <w:pStyle w:val="4"/>
        <w:spacing w:before="4" w:after="4" w:line="240" w:lineRule="auto"/>
        <w:ind w:left="2225" w:right="1542" w:hanging="689"/>
      </w:pPr>
      <w:r>
        <w:rPr>
          <w:spacing w:val="-3"/>
        </w:rPr>
        <w:t xml:space="preserve">Расписание </w:t>
      </w:r>
      <w:r>
        <w:t xml:space="preserve">выезда подразделений пожарной охраны для тушения </w:t>
      </w:r>
      <w:r>
        <w:rPr>
          <w:spacing w:val="-3"/>
        </w:rPr>
        <w:t>пожаров</w:t>
      </w:r>
      <w:r>
        <w:rPr>
          <w:spacing w:val="-37"/>
        </w:rPr>
        <w:t xml:space="preserve"> </w:t>
      </w:r>
      <w:r>
        <w:t>в муниципальном образовании "</w:t>
      </w:r>
      <w:proofErr w:type="spellStart"/>
      <w:r>
        <w:t>Батуринское</w:t>
      </w:r>
      <w:proofErr w:type="spellEnd"/>
      <w:r>
        <w:t xml:space="preserve"> </w:t>
      </w:r>
      <w:r>
        <w:rPr>
          <w:spacing w:val="-3"/>
        </w:rPr>
        <w:t>сельское</w:t>
      </w:r>
      <w:r>
        <w:rPr>
          <w:spacing w:val="-16"/>
        </w:rPr>
        <w:t xml:space="preserve"> </w:t>
      </w:r>
      <w:r>
        <w:t>поселение"</w:t>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577"/>
        <w:gridCol w:w="2030"/>
        <w:gridCol w:w="1686"/>
        <w:gridCol w:w="1279"/>
        <w:gridCol w:w="1854"/>
        <w:gridCol w:w="1279"/>
        <w:gridCol w:w="1900"/>
      </w:tblGrid>
      <w:tr w:rsidR="00E575F5" w:rsidRPr="003E0C62" w:rsidTr="003E0C62">
        <w:trPr>
          <w:trHeight w:val="278"/>
        </w:trPr>
        <w:tc>
          <w:tcPr>
            <w:tcW w:w="577" w:type="dxa"/>
            <w:vMerge w:val="restart"/>
            <w:shd w:val="clear" w:color="auto" w:fill="F1F1F1"/>
          </w:tcPr>
          <w:p w:rsidR="00E575F5" w:rsidRPr="003E0C62" w:rsidRDefault="00E575F5">
            <w:pPr>
              <w:pStyle w:val="TableParagraph"/>
              <w:spacing w:before="5"/>
              <w:ind w:left="0"/>
              <w:rPr>
                <w:b/>
                <w:i/>
              </w:rPr>
            </w:pPr>
          </w:p>
          <w:p w:rsidR="00E575F5" w:rsidRPr="003E0C62" w:rsidRDefault="003A258C">
            <w:pPr>
              <w:pStyle w:val="TableParagraph"/>
              <w:ind w:left="151" w:firstLine="48"/>
            </w:pPr>
            <w:r w:rsidRPr="003E0C62">
              <w:t>№ п/п</w:t>
            </w:r>
          </w:p>
        </w:tc>
        <w:tc>
          <w:tcPr>
            <w:tcW w:w="2030" w:type="dxa"/>
            <w:vMerge w:val="restart"/>
            <w:shd w:val="clear" w:color="auto" w:fill="F1F1F1"/>
          </w:tcPr>
          <w:p w:rsidR="00E575F5" w:rsidRPr="003E0C62" w:rsidRDefault="003A258C">
            <w:pPr>
              <w:pStyle w:val="TableParagraph"/>
              <w:ind w:left="270" w:right="219" w:hanging="44"/>
              <w:jc w:val="both"/>
            </w:pPr>
            <w:r w:rsidRPr="003E0C62">
              <w:rPr>
                <w:spacing w:val="-1"/>
              </w:rPr>
              <w:t xml:space="preserve">Подразделения, </w:t>
            </w:r>
            <w:r w:rsidRPr="003E0C62">
              <w:t>выезжающие в район выезда</w:t>
            </w:r>
          </w:p>
        </w:tc>
        <w:tc>
          <w:tcPr>
            <w:tcW w:w="6098" w:type="dxa"/>
            <w:gridSpan w:val="4"/>
            <w:shd w:val="clear" w:color="auto" w:fill="F1F1F1"/>
          </w:tcPr>
          <w:p w:rsidR="00E575F5" w:rsidRPr="003E0C62" w:rsidRDefault="003A258C">
            <w:pPr>
              <w:pStyle w:val="TableParagraph"/>
              <w:spacing w:line="259" w:lineRule="exact"/>
              <w:ind w:left="1982" w:right="1984"/>
              <w:jc w:val="center"/>
            </w:pPr>
            <w:r w:rsidRPr="003E0C62">
              <w:t>Номер (ранг) пожара:</w:t>
            </w:r>
          </w:p>
        </w:tc>
        <w:tc>
          <w:tcPr>
            <w:tcW w:w="1416" w:type="dxa"/>
            <w:vMerge w:val="restart"/>
            <w:shd w:val="clear" w:color="auto" w:fill="F1F1F1"/>
          </w:tcPr>
          <w:p w:rsidR="00E575F5" w:rsidRPr="003E0C62" w:rsidRDefault="003A258C">
            <w:pPr>
              <w:pStyle w:val="TableParagraph"/>
              <w:spacing w:line="271" w:lineRule="exact"/>
              <w:ind w:left="639"/>
            </w:pPr>
            <w:r w:rsidRPr="003E0C62">
              <w:t>Резерв</w:t>
            </w:r>
          </w:p>
        </w:tc>
      </w:tr>
      <w:tr w:rsidR="00E575F5" w:rsidRPr="003E0C62" w:rsidTr="003E0C62">
        <w:trPr>
          <w:trHeight w:val="273"/>
        </w:trPr>
        <w:tc>
          <w:tcPr>
            <w:tcW w:w="577" w:type="dxa"/>
            <w:vMerge/>
            <w:tcBorders>
              <w:top w:val="nil"/>
            </w:tcBorders>
            <w:shd w:val="clear" w:color="auto" w:fill="F1F1F1"/>
          </w:tcPr>
          <w:p w:rsidR="00E575F5" w:rsidRPr="003E0C62" w:rsidRDefault="00E575F5"/>
        </w:tc>
        <w:tc>
          <w:tcPr>
            <w:tcW w:w="2030" w:type="dxa"/>
            <w:vMerge/>
            <w:tcBorders>
              <w:top w:val="nil"/>
            </w:tcBorders>
            <w:shd w:val="clear" w:color="auto" w:fill="F1F1F1"/>
          </w:tcPr>
          <w:p w:rsidR="00E575F5" w:rsidRPr="003E0C62" w:rsidRDefault="00E575F5"/>
        </w:tc>
        <w:tc>
          <w:tcPr>
            <w:tcW w:w="2965" w:type="dxa"/>
            <w:gridSpan w:val="2"/>
            <w:shd w:val="clear" w:color="auto" w:fill="F1F1F1"/>
          </w:tcPr>
          <w:p w:rsidR="00E575F5" w:rsidRPr="003E0C62" w:rsidRDefault="003A258C">
            <w:pPr>
              <w:pStyle w:val="TableParagraph"/>
              <w:spacing w:line="254" w:lineRule="exact"/>
              <w:ind w:left="814"/>
            </w:pPr>
            <w:r w:rsidRPr="003E0C62">
              <w:t>По вызову №1</w:t>
            </w:r>
          </w:p>
        </w:tc>
        <w:tc>
          <w:tcPr>
            <w:tcW w:w="3133" w:type="dxa"/>
            <w:gridSpan w:val="2"/>
            <w:shd w:val="clear" w:color="auto" w:fill="F1F1F1"/>
          </w:tcPr>
          <w:p w:rsidR="00E575F5" w:rsidRPr="003E0C62" w:rsidRDefault="003A258C">
            <w:pPr>
              <w:pStyle w:val="TableParagraph"/>
              <w:spacing w:line="254" w:lineRule="exact"/>
              <w:ind w:left="817"/>
            </w:pPr>
            <w:r w:rsidRPr="003E0C62">
              <w:t>По вызову №2</w:t>
            </w:r>
          </w:p>
        </w:tc>
        <w:tc>
          <w:tcPr>
            <w:tcW w:w="1416" w:type="dxa"/>
            <w:vMerge/>
            <w:tcBorders>
              <w:top w:val="nil"/>
            </w:tcBorders>
            <w:shd w:val="clear" w:color="auto" w:fill="F1F1F1"/>
          </w:tcPr>
          <w:p w:rsidR="00E575F5" w:rsidRPr="003E0C62" w:rsidRDefault="00E575F5"/>
        </w:tc>
      </w:tr>
      <w:tr w:rsidR="00E575F5" w:rsidRPr="003E0C62" w:rsidTr="003E0C62">
        <w:trPr>
          <w:trHeight w:val="277"/>
        </w:trPr>
        <w:tc>
          <w:tcPr>
            <w:tcW w:w="577" w:type="dxa"/>
            <w:vMerge/>
            <w:tcBorders>
              <w:top w:val="nil"/>
            </w:tcBorders>
            <w:shd w:val="clear" w:color="auto" w:fill="F1F1F1"/>
          </w:tcPr>
          <w:p w:rsidR="00E575F5" w:rsidRPr="003E0C62" w:rsidRDefault="00E575F5"/>
        </w:tc>
        <w:tc>
          <w:tcPr>
            <w:tcW w:w="2030" w:type="dxa"/>
            <w:vMerge/>
            <w:tcBorders>
              <w:top w:val="nil"/>
            </w:tcBorders>
            <w:shd w:val="clear" w:color="auto" w:fill="F1F1F1"/>
          </w:tcPr>
          <w:p w:rsidR="00E575F5" w:rsidRPr="003E0C62" w:rsidRDefault="00E575F5"/>
        </w:tc>
        <w:tc>
          <w:tcPr>
            <w:tcW w:w="1686" w:type="dxa"/>
            <w:shd w:val="clear" w:color="auto" w:fill="F1F1F1"/>
          </w:tcPr>
          <w:p w:rsidR="00E575F5" w:rsidRPr="003E0C62" w:rsidRDefault="003A258C">
            <w:pPr>
              <w:pStyle w:val="TableParagraph"/>
              <w:spacing w:line="258" w:lineRule="exact"/>
              <w:ind w:left="161"/>
            </w:pPr>
            <w:r w:rsidRPr="003E0C62">
              <w:t>Привлекаемые</w:t>
            </w:r>
            <w:r w:rsidR="003E0C62" w:rsidRPr="003E0C62">
              <w:t xml:space="preserve"> подразделения</w:t>
            </w:r>
          </w:p>
        </w:tc>
        <w:tc>
          <w:tcPr>
            <w:tcW w:w="1279" w:type="dxa"/>
            <w:shd w:val="clear" w:color="auto" w:fill="F1F1F1"/>
          </w:tcPr>
          <w:p w:rsidR="003E0C62" w:rsidRPr="003E0C62" w:rsidRDefault="003A258C" w:rsidP="003E0C62">
            <w:pPr>
              <w:pStyle w:val="TableParagraph"/>
              <w:spacing w:line="271" w:lineRule="exact"/>
              <w:ind w:left="108" w:right="109"/>
              <w:jc w:val="center"/>
            </w:pPr>
            <w:r w:rsidRPr="003E0C62">
              <w:t>Расчетное</w:t>
            </w:r>
            <w:r w:rsidR="003E0C62" w:rsidRPr="003E0C62">
              <w:t xml:space="preserve"> время</w:t>
            </w:r>
          </w:p>
          <w:p w:rsidR="00E575F5" w:rsidRPr="003E0C62" w:rsidRDefault="003E0C62" w:rsidP="003E0C62">
            <w:pPr>
              <w:pStyle w:val="TableParagraph"/>
              <w:spacing w:line="258" w:lineRule="exact"/>
              <w:ind w:left="117"/>
            </w:pPr>
            <w:r w:rsidRPr="003E0C62">
              <w:t>прибытия</w:t>
            </w:r>
          </w:p>
        </w:tc>
        <w:tc>
          <w:tcPr>
            <w:tcW w:w="1854" w:type="dxa"/>
            <w:shd w:val="clear" w:color="auto" w:fill="F1F1F1"/>
          </w:tcPr>
          <w:p w:rsidR="00E575F5" w:rsidRPr="003E0C62" w:rsidRDefault="003A258C">
            <w:pPr>
              <w:pStyle w:val="TableParagraph"/>
              <w:spacing w:line="258" w:lineRule="exact"/>
              <w:ind w:left="164"/>
            </w:pPr>
            <w:r w:rsidRPr="003E0C62">
              <w:t>Привлекаемые</w:t>
            </w:r>
            <w:r w:rsidR="003E0C62" w:rsidRPr="003E0C62">
              <w:t xml:space="preserve"> подразделения</w:t>
            </w:r>
          </w:p>
        </w:tc>
        <w:tc>
          <w:tcPr>
            <w:tcW w:w="1279" w:type="dxa"/>
            <w:shd w:val="clear" w:color="auto" w:fill="F1F1F1"/>
          </w:tcPr>
          <w:p w:rsidR="003E0C62" w:rsidRPr="003E0C62" w:rsidRDefault="003A258C" w:rsidP="003E0C62">
            <w:pPr>
              <w:pStyle w:val="TableParagraph"/>
              <w:spacing w:line="271" w:lineRule="exact"/>
              <w:ind w:left="109" w:right="108"/>
              <w:jc w:val="center"/>
            </w:pPr>
            <w:r w:rsidRPr="003E0C62">
              <w:t>Расчетное</w:t>
            </w:r>
            <w:r w:rsidR="003E0C62" w:rsidRPr="003E0C62">
              <w:t xml:space="preserve"> время</w:t>
            </w:r>
          </w:p>
          <w:p w:rsidR="00E575F5" w:rsidRPr="003E0C62" w:rsidRDefault="003E0C62" w:rsidP="003E0C62">
            <w:pPr>
              <w:pStyle w:val="TableParagraph"/>
              <w:spacing w:line="258" w:lineRule="exact"/>
              <w:ind w:left="116"/>
            </w:pPr>
            <w:r w:rsidRPr="003E0C62">
              <w:t>прибытия</w:t>
            </w:r>
          </w:p>
        </w:tc>
        <w:tc>
          <w:tcPr>
            <w:tcW w:w="1416" w:type="dxa"/>
            <w:vMerge/>
            <w:tcBorders>
              <w:top w:val="nil"/>
            </w:tcBorders>
            <w:shd w:val="clear" w:color="auto" w:fill="F1F1F1"/>
          </w:tcPr>
          <w:p w:rsidR="00E575F5" w:rsidRPr="003E0C62" w:rsidRDefault="00E575F5"/>
        </w:tc>
      </w:tr>
      <w:tr w:rsidR="00E575F5" w:rsidRPr="003E0C62" w:rsidTr="003E0C62">
        <w:trPr>
          <w:trHeight w:val="1930"/>
        </w:trPr>
        <w:tc>
          <w:tcPr>
            <w:tcW w:w="577" w:type="dxa"/>
          </w:tcPr>
          <w:p w:rsidR="00E575F5" w:rsidRPr="003E0C62" w:rsidRDefault="003A258C">
            <w:pPr>
              <w:pStyle w:val="TableParagraph"/>
              <w:spacing w:line="271" w:lineRule="exact"/>
              <w:ind w:left="110"/>
            </w:pPr>
            <w:r w:rsidRPr="003E0C62">
              <w:t>1.</w:t>
            </w:r>
          </w:p>
        </w:tc>
        <w:tc>
          <w:tcPr>
            <w:tcW w:w="2030" w:type="dxa"/>
          </w:tcPr>
          <w:p w:rsidR="00E575F5" w:rsidRPr="003E0C62" w:rsidRDefault="003A258C">
            <w:pPr>
              <w:pStyle w:val="TableParagraph"/>
              <w:ind w:left="106" w:right="171"/>
            </w:pPr>
            <w:r w:rsidRPr="003E0C62">
              <w:t>ПЧ с. Батурино С. Батурино</w:t>
            </w:r>
          </w:p>
        </w:tc>
        <w:tc>
          <w:tcPr>
            <w:tcW w:w="1686" w:type="dxa"/>
          </w:tcPr>
          <w:p w:rsidR="00E575F5" w:rsidRPr="003E0C62" w:rsidRDefault="003A258C">
            <w:pPr>
              <w:pStyle w:val="TableParagraph"/>
              <w:ind w:left="105" w:right="110"/>
            </w:pPr>
            <w:r w:rsidRPr="003E0C62">
              <w:t>ПЧ с. Батурино АЦ-40(4320) АЦН-10(</w:t>
            </w:r>
            <w:proofErr w:type="gramStart"/>
            <w:r w:rsidRPr="003E0C62">
              <w:t>131)б</w:t>
            </w:r>
            <w:proofErr w:type="gramEnd"/>
          </w:p>
        </w:tc>
        <w:tc>
          <w:tcPr>
            <w:tcW w:w="1279" w:type="dxa"/>
          </w:tcPr>
          <w:p w:rsidR="00E575F5" w:rsidRPr="003E0C62" w:rsidRDefault="003A258C">
            <w:pPr>
              <w:pStyle w:val="TableParagraph"/>
              <w:spacing w:line="267" w:lineRule="exact"/>
              <w:ind w:left="568"/>
            </w:pPr>
            <w:r w:rsidRPr="003E0C62">
              <w:t>7</w:t>
            </w:r>
          </w:p>
        </w:tc>
        <w:tc>
          <w:tcPr>
            <w:tcW w:w="1854" w:type="dxa"/>
          </w:tcPr>
          <w:p w:rsidR="00E575F5" w:rsidRPr="003E0C62" w:rsidRDefault="003A258C">
            <w:pPr>
              <w:pStyle w:val="TableParagraph"/>
              <w:ind w:left="105" w:right="115"/>
            </w:pPr>
            <w:r w:rsidRPr="003E0C62">
              <w:t>ПЧ с. Батурино АЦ-40(131)</w:t>
            </w:r>
          </w:p>
        </w:tc>
        <w:tc>
          <w:tcPr>
            <w:tcW w:w="1279" w:type="dxa"/>
          </w:tcPr>
          <w:p w:rsidR="00E575F5" w:rsidRPr="003E0C62" w:rsidRDefault="003A258C">
            <w:pPr>
              <w:pStyle w:val="TableParagraph"/>
              <w:spacing w:line="267" w:lineRule="exact"/>
              <w:ind w:left="511"/>
            </w:pPr>
            <w:r w:rsidRPr="003E0C62">
              <w:t>27</w:t>
            </w:r>
          </w:p>
        </w:tc>
        <w:tc>
          <w:tcPr>
            <w:tcW w:w="1416" w:type="dxa"/>
          </w:tcPr>
          <w:p w:rsidR="00E575F5" w:rsidRPr="003E0C62" w:rsidRDefault="003A258C">
            <w:pPr>
              <w:pStyle w:val="TableParagraph"/>
              <w:spacing w:line="267" w:lineRule="exact"/>
            </w:pPr>
            <w:r w:rsidRPr="003E0C62">
              <w:t>ДПК МУ</w:t>
            </w:r>
          </w:p>
          <w:p w:rsidR="00E575F5" w:rsidRPr="003E0C62" w:rsidRDefault="003A258C">
            <w:pPr>
              <w:pStyle w:val="TableParagraph"/>
              <w:ind w:right="87"/>
            </w:pPr>
            <w:r w:rsidRPr="003E0C62">
              <w:t xml:space="preserve">"Администрация </w:t>
            </w:r>
            <w:proofErr w:type="spellStart"/>
            <w:r w:rsidRPr="003E0C62">
              <w:t>Батуринского</w:t>
            </w:r>
            <w:proofErr w:type="spellEnd"/>
            <w:r w:rsidRPr="003E0C62">
              <w:t xml:space="preserve"> сельского поселения" </w:t>
            </w:r>
            <w:proofErr w:type="spellStart"/>
            <w:proofErr w:type="gramStart"/>
            <w:r w:rsidRPr="003E0C62">
              <w:t>асс.маш</w:t>
            </w:r>
            <w:proofErr w:type="spellEnd"/>
            <w:proofErr w:type="gramEnd"/>
            <w:r w:rsidRPr="003E0C62">
              <w:t xml:space="preserve">. </w:t>
            </w:r>
            <w:proofErr w:type="spellStart"/>
            <w:r w:rsidRPr="003E0C62">
              <w:t>ЗиЛ</w:t>
            </w:r>
            <w:proofErr w:type="spellEnd"/>
            <w:r w:rsidRPr="003E0C62">
              <w:t>-</w:t>
            </w:r>
          </w:p>
          <w:p w:rsidR="00E575F5" w:rsidRPr="003E0C62" w:rsidRDefault="003A258C">
            <w:pPr>
              <w:pStyle w:val="TableParagraph"/>
              <w:spacing w:line="263" w:lineRule="exact"/>
            </w:pPr>
            <w:r w:rsidRPr="003E0C62">
              <w:t>131</w:t>
            </w:r>
          </w:p>
        </w:tc>
      </w:tr>
      <w:tr w:rsidR="00E575F5" w:rsidRPr="003E0C62" w:rsidTr="003E0C62">
        <w:trPr>
          <w:trHeight w:val="553"/>
        </w:trPr>
        <w:tc>
          <w:tcPr>
            <w:tcW w:w="577" w:type="dxa"/>
          </w:tcPr>
          <w:p w:rsidR="00E575F5" w:rsidRPr="003E0C62" w:rsidRDefault="003A258C">
            <w:pPr>
              <w:pStyle w:val="TableParagraph"/>
              <w:spacing w:line="275" w:lineRule="exact"/>
              <w:ind w:left="110"/>
            </w:pPr>
            <w:r w:rsidRPr="003E0C62">
              <w:t>2.</w:t>
            </w:r>
          </w:p>
        </w:tc>
        <w:tc>
          <w:tcPr>
            <w:tcW w:w="2030" w:type="dxa"/>
          </w:tcPr>
          <w:p w:rsidR="00E575F5" w:rsidRPr="003E0C62" w:rsidRDefault="003A258C">
            <w:pPr>
              <w:pStyle w:val="TableParagraph"/>
              <w:spacing w:line="271" w:lineRule="exact"/>
              <w:ind w:left="106"/>
            </w:pPr>
            <w:r w:rsidRPr="003E0C62">
              <w:t>Итого по видам</w:t>
            </w:r>
          </w:p>
          <w:p w:rsidR="00E575F5" w:rsidRPr="003E0C62" w:rsidRDefault="003A258C">
            <w:pPr>
              <w:pStyle w:val="TableParagraph"/>
              <w:spacing w:line="263" w:lineRule="exact"/>
              <w:ind w:left="106"/>
            </w:pPr>
            <w:r w:rsidRPr="003E0C62">
              <w:t>ПА</w:t>
            </w:r>
          </w:p>
        </w:tc>
        <w:tc>
          <w:tcPr>
            <w:tcW w:w="2965" w:type="dxa"/>
            <w:gridSpan w:val="2"/>
          </w:tcPr>
          <w:p w:rsidR="00E575F5" w:rsidRPr="003E0C62" w:rsidRDefault="003A258C">
            <w:pPr>
              <w:pStyle w:val="TableParagraph"/>
              <w:spacing w:line="271" w:lineRule="exact"/>
              <w:ind w:left="105"/>
            </w:pPr>
            <w:r w:rsidRPr="003E0C62">
              <w:t>АЦ-2 ед.</w:t>
            </w:r>
          </w:p>
        </w:tc>
        <w:tc>
          <w:tcPr>
            <w:tcW w:w="3133" w:type="dxa"/>
            <w:gridSpan w:val="2"/>
          </w:tcPr>
          <w:p w:rsidR="00E575F5" w:rsidRPr="003E0C62" w:rsidRDefault="003A258C">
            <w:pPr>
              <w:pStyle w:val="TableParagraph"/>
              <w:spacing w:line="271" w:lineRule="exact"/>
              <w:ind w:left="105"/>
            </w:pPr>
            <w:r w:rsidRPr="003E0C62">
              <w:t>АЦ - 3 ед.</w:t>
            </w:r>
          </w:p>
        </w:tc>
        <w:tc>
          <w:tcPr>
            <w:tcW w:w="1416" w:type="dxa"/>
          </w:tcPr>
          <w:p w:rsidR="00E575F5" w:rsidRPr="003E0C62" w:rsidRDefault="00E575F5">
            <w:pPr>
              <w:pStyle w:val="TableParagraph"/>
              <w:ind w:left="0"/>
            </w:pPr>
          </w:p>
        </w:tc>
      </w:tr>
      <w:tr w:rsidR="00E575F5" w:rsidRPr="003E0C62" w:rsidTr="003E0C62">
        <w:trPr>
          <w:trHeight w:val="1930"/>
        </w:trPr>
        <w:tc>
          <w:tcPr>
            <w:tcW w:w="577" w:type="dxa"/>
            <w:vMerge w:val="restart"/>
          </w:tcPr>
          <w:p w:rsidR="00E575F5" w:rsidRPr="003E0C62" w:rsidRDefault="003A258C">
            <w:pPr>
              <w:pStyle w:val="TableParagraph"/>
              <w:spacing w:line="271" w:lineRule="exact"/>
              <w:ind w:left="110"/>
            </w:pPr>
            <w:r w:rsidRPr="003E0C62">
              <w:t>3.</w:t>
            </w:r>
          </w:p>
        </w:tc>
        <w:tc>
          <w:tcPr>
            <w:tcW w:w="2030" w:type="dxa"/>
            <w:vMerge w:val="restart"/>
          </w:tcPr>
          <w:p w:rsidR="00E575F5" w:rsidRPr="003E0C62" w:rsidRDefault="003A258C">
            <w:pPr>
              <w:pStyle w:val="TableParagraph"/>
              <w:ind w:left="106" w:right="151"/>
            </w:pPr>
            <w:r w:rsidRPr="003E0C62">
              <w:rPr>
                <w:spacing w:val="-3"/>
              </w:rPr>
              <w:t xml:space="preserve">ПЧ </w:t>
            </w:r>
            <w:r w:rsidRPr="003E0C62">
              <w:t xml:space="preserve">с. Батурино </w:t>
            </w:r>
            <w:r w:rsidRPr="003E0C62">
              <w:rPr>
                <w:spacing w:val="-3"/>
              </w:rPr>
              <w:t>П.</w:t>
            </w:r>
            <w:r w:rsidRPr="003E0C62">
              <w:rPr>
                <w:spacing w:val="-12"/>
              </w:rPr>
              <w:t xml:space="preserve"> </w:t>
            </w:r>
            <w:proofErr w:type="spellStart"/>
            <w:r w:rsidRPr="003E0C62">
              <w:t>Первопашенск</w:t>
            </w:r>
            <w:proofErr w:type="spellEnd"/>
          </w:p>
        </w:tc>
        <w:tc>
          <w:tcPr>
            <w:tcW w:w="1686" w:type="dxa"/>
          </w:tcPr>
          <w:p w:rsidR="00E575F5" w:rsidRPr="003E0C62" w:rsidRDefault="003A258C">
            <w:pPr>
              <w:pStyle w:val="TableParagraph"/>
              <w:ind w:left="105" w:right="110"/>
            </w:pPr>
            <w:r w:rsidRPr="003E0C62">
              <w:t>ПЧ с. Батурино АЦ-40(4320)</w:t>
            </w:r>
          </w:p>
        </w:tc>
        <w:tc>
          <w:tcPr>
            <w:tcW w:w="1279" w:type="dxa"/>
          </w:tcPr>
          <w:p w:rsidR="00E575F5" w:rsidRPr="003E0C62" w:rsidRDefault="003A258C">
            <w:pPr>
              <w:pStyle w:val="TableParagraph"/>
              <w:spacing w:line="267" w:lineRule="exact"/>
              <w:ind w:left="512"/>
            </w:pPr>
            <w:r w:rsidRPr="003E0C62">
              <w:t>49</w:t>
            </w:r>
          </w:p>
        </w:tc>
        <w:tc>
          <w:tcPr>
            <w:tcW w:w="1854" w:type="dxa"/>
          </w:tcPr>
          <w:p w:rsidR="00E575F5" w:rsidRPr="003E0C62" w:rsidRDefault="003A258C">
            <w:pPr>
              <w:pStyle w:val="TableParagraph"/>
              <w:ind w:left="105" w:right="115"/>
            </w:pPr>
            <w:r w:rsidRPr="003E0C62">
              <w:t>ПЧ с. Батурино АЦН-10(</w:t>
            </w:r>
            <w:proofErr w:type="gramStart"/>
            <w:r w:rsidRPr="003E0C62">
              <w:t>131)б</w:t>
            </w:r>
            <w:proofErr w:type="gramEnd"/>
          </w:p>
        </w:tc>
        <w:tc>
          <w:tcPr>
            <w:tcW w:w="1279" w:type="dxa"/>
          </w:tcPr>
          <w:p w:rsidR="00E575F5" w:rsidRPr="003E0C62" w:rsidRDefault="003A258C">
            <w:pPr>
              <w:pStyle w:val="TableParagraph"/>
              <w:spacing w:line="267" w:lineRule="exact"/>
              <w:ind w:left="515"/>
            </w:pPr>
            <w:r w:rsidRPr="003E0C62">
              <w:t>49</w:t>
            </w:r>
          </w:p>
        </w:tc>
        <w:tc>
          <w:tcPr>
            <w:tcW w:w="1416" w:type="dxa"/>
          </w:tcPr>
          <w:p w:rsidR="00E575F5" w:rsidRPr="003E0C62" w:rsidRDefault="003A258C">
            <w:pPr>
              <w:pStyle w:val="TableParagraph"/>
              <w:spacing w:line="267" w:lineRule="exact"/>
            </w:pPr>
            <w:r w:rsidRPr="003E0C62">
              <w:t>ДПК МУ</w:t>
            </w:r>
          </w:p>
          <w:p w:rsidR="00E575F5" w:rsidRPr="003E0C62" w:rsidRDefault="003A258C">
            <w:pPr>
              <w:pStyle w:val="TableParagraph"/>
              <w:ind w:right="87"/>
            </w:pPr>
            <w:r w:rsidRPr="003E0C62">
              <w:t xml:space="preserve">"Администрация </w:t>
            </w:r>
            <w:proofErr w:type="spellStart"/>
            <w:r w:rsidRPr="003E0C62">
              <w:t>Батуринского</w:t>
            </w:r>
            <w:proofErr w:type="spellEnd"/>
            <w:r w:rsidRPr="003E0C62">
              <w:t xml:space="preserve"> сельского поселения" </w:t>
            </w:r>
            <w:proofErr w:type="spellStart"/>
            <w:proofErr w:type="gramStart"/>
            <w:r w:rsidRPr="003E0C62">
              <w:t>асс.маш</w:t>
            </w:r>
            <w:proofErr w:type="spellEnd"/>
            <w:proofErr w:type="gramEnd"/>
            <w:r w:rsidRPr="003E0C62">
              <w:t xml:space="preserve">. </w:t>
            </w:r>
            <w:proofErr w:type="spellStart"/>
            <w:r w:rsidRPr="003E0C62">
              <w:t>ЗиЛ</w:t>
            </w:r>
            <w:proofErr w:type="spellEnd"/>
            <w:r w:rsidRPr="003E0C62">
              <w:t>-</w:t>
            </w:r>
          </w:p>
          <w:p w:rsidR="00E575F5" w:rsidRPr="003E0C62" w:rsidRDefault="003A258C">
            <w:pPr>
              <w:pStyle w:val="TableParagraph"/>
              <w:spacing w:line="263" w:lineRule="exact"/>
            </w:pPr>
            <w:r w:rsidRPr="003E0C62">
              <w:t>131</w:t>
            </w:r>
          </w:p>
        </w:tc>
      </w:tr>
      <w:tr w:rsidR="00E575F5" w:rsidRPr="003E0C62" w:rsidTr="003E0C62">
        <w:trPr>
          <w:trHeight w:val="553"/>
        </w:trPr>
        <w:tc>
          <w:tcPr>
            <w:tcW w:w="577" w:type="dxa"/>
            <w:vMerge/>
            <w:tcBorders>
              <w:top w:val="nil"/>
            </w:tcBorders>
          </w:tcPr>
          <w:p w:rsidR="00E575F5" w:rsidRPr="003E0C62" w:rsidRDefault="00E575F5"/>
        </w:tc>
        <w:tc>
          <w:tcPr>
            <w:tcW w:w="2030" w:type="dxa"/>
            <w:vMerge/>
            <w:tcBorders>
              <w:top w:val="nil"/>
            </w:tcBorders>
          </w:tcPr>
          <w:p w:rsidR="00E575F5" w:rsidRPr="003E0C62" w:rsidRDefault="00E575F5"/>
        </w:tc>
        <w:tc>
          <w:tcPr>
            <w:tcW w:w="1686" w:type="dxa"/>
          </w:tcPr>
          <w:p w:rsidR="00E575F5" w:rsidRPr="003E0C62" w:rsidRDefault="00E575F5">
            <w:pPr>
              <w:pStyle w:val="TableParagraph"/>
              <w:ind w:left="0"/>
            </w:pPr>
          </w:p>
        </w:tc>
        <w:tc>
          <w:tcPr>
            <w:tcW w:w="1279" w:type="dxa"/>
          </w:tcPr>
          <w:p w:rsidR="00E575F5" w:rsidRPr="003E0C62" w:rsidRDefault="00E575F5">
            <w:pPr>
              <w:pStyle w:val="TableParagraph"/>
              <w:ind w:left="0"/>
            </w:pPr>
          </w:p>
        </w:tc>
        <w:tc>
          <w:tcPr>
            <w:tcW w:w="1854" w:type="dxa"/>
          </w:tcPr>
          <w:p w:rsidR="00E575F5" w:rsidRPr="003E0C62" w:rsidRDefault="003A258C">
            <w:pPr>
              <w:pStyle w:val="TableParagraph"/>
              <w:spacing w:line="271" w:lineRule="exact"/>
              <w:ind w:left="105"/>
            </w:pPr>
            <w:r w:rsidRPr="003E0C62">
              <w:t xml:space="preserve">ПЧ с. </w:t>
            </w:r>
            <w:proofErr w:type="spellStart"/>
            <w:r w:rsidRPr="003E0C62">
              <w:t>Минаевка</w:t>
            </w:r>
            <w:proofErr w:type="spellEnd"/>
          </w:p>
          <w:p w:rsidR="00E575F5" w:rsidRPr="003E0C62" w:rsidRDefault="003A258C">
            <w:pPr>
              <w:pStyle w:val="TableParagraph"/>
              <w:spacing w:line="263" w:lineRule="exact"/>
              <w:ind w:left="105"/>
            </w:pPr>
            <w:r w:rsidRPr="003E0C62">
              <w:t>АЦ-40(131)</w:t>
            </w:r>
          </w:p>
        </w:tc>
        <w:tc>
          <w:tcPr>
            <w:tcW w:w="1279" w:type="dxa"/>
          </w:tcPr>
          <w:p w:rsidR="00E575F5" w:rsidRPr="003E0C62" w:rsidRDefault="003A258C">
            <w:pPr>
              <w:pStyle w:val="TableParagraph"/>
              <w:spacing w:line="271" w:lineRule="exact"/>
              <w:ind w:left="515"/>
            </w:pPr>
            <w:r w:rsidRPr="003E0C62">
              <w:t>55</w:t>
            </w:r>
          </w:p>
        </w:tc>
        <w:tc>
          <w:tcPr>
            <w:tcW w:w="1416" w:type="dxa"/>
          </w:tcPr>
          <w:p w:rsidR="00E575F5" w:rsidRPr="003E0C62" w:rsidRDefault="003A258C">
            <w:pPr>
              <w:pStyle w:val="TableParagraph"/>
              <w:spacing w:line="271" w:lineRule="exact"/>
            </w:pPr>
            <w:r w:rsidRPr="003E0C62">
              <w:t>ПЧ №1</w:t>
            </w:r>
          </w:p>
          <w:p w:rsidR="00E575F5" w:rsidRPr="003E0C62" w:rsidRDefault="003A258C">
            <w:pPr>
              <w:pStyle w:val="TableParagraph"/>
              <w:spacing w:line="263" w:lineRule="exact"/>
            </w:pPr>
            <w:r w:rsidRPr="003E0C62">
              <w:t>АЦ-40(43202)</w:t>
            </w:r>
          </w:p>
        </w:tc>
      </w:tr>
      <w:tr w:rsidR="00E575F5" w:rsidRPr="003E0C62" w:rsidTr="003E0C62">
        <w:trPr>
          <w:trHeight w:val="550"/>
        </w:trPr>
        <w:tc>
          <w:tcPr>
            <w:tcW w:w="577" w:type="dxa"/>
          </w:tcPr>
          <w:p w:rsidR="00E575F5" w:rsidRPr="003E0C62" w:rsidRDefault="003A258C">
            <w:pPr>
              <w:pStyle w:val="TableParagraph"/>
              <w:spacing w:line="271" w:lineRule="exact"/>
              <w:ind w:left="110"/>
            </w:pPr>
            <w:r w:rsidRPr="003E0C62">
              <w:t>4.</w:t>
            </w:r>
          </w:p>
        </w:tc>
        <w:tc>
          <w:tcPr>
            <w:tcW w:w="2030" w:type="dxa"/>
          </w:tcPr>
          <w:p w:rsidR="00E575F5" w:rsidRPr="003E0C62" w:rsidRDefault="003A258C">
            <w:pPr>
              <w:pStyle w:val="TableParagraph"/>
              <w:spacing w:line="267" w:lineRule="exact"/>
              <w:ind w:left="106"/>
            </w:pPr>
            <w:r w:rsidRPr="003E0C62">
              <w:t>Итого по видам</w:t>
            </w:r>
          </w:p>
          <w:p w:rsidR="00E575F5" w:rsidRPr="003E0C62" w:rsidRDefault="003A258C">
            <w:pPr>
              <w:pStyle w:val="TableParagraph"/>
              <w:spacing w:line="263" w:lineRule="exact"/>
              <w:ind w:left="106"/>
            </w:pPr>
            <w:r w:rsidRPr="003E0C62">
              <w:t>ПА</w:t>
            </w:r>
          </w:p>
        </w:tc>
        <w:tc>
          <w:tcPr>
            <w:tcW w:w="2965" w:type="dxa"/>
            <w:gridSpan w:val="2"/>
          </w:tcPr>
          <w:p w:rsidR="00E575F5" w:rsidRPr="003E0C62" w:rsidRDefault="003A258C">
            <w:pPr>
              <w:pStyle w:val="TableParagraph"/>
              <w:spacing w:line="267" w:lineRule="exact"/>
              <w:ind w:left="105"/>
            </w:pPr>
            <w:r w:rsidRPr="003E0C62">
              <w:t>АЦ - 1 ед.</w:t>
            </w:r>
          </w:p>
        </w:tc>
        <w:tc>
          <w:tcPr>
            <w:tcW w:w="3133" w:type="dxa"/>
            <w:gridSpan w:val="2"/>
          </w:tcPr>
          <w:p w:rsidR="00E575F5" w:rsidRPr="003E0C62" w:rsidRDefault="003A258C">
            <w:pPr>
              <w:pStyle w:val="TableParagraph"/>
              <w:spacing w:line="267" w:lineRule="exact"/>
              <w:ind w:left="105"/>
            </w:pPr>
            <w:r w:rsidRPr="003E0C62">
              <w:t>АЦ - 3 ед.</w:t>
            </w:r>
          </w:p>
        </w:tc>
        <w:tc>
          <w:tcPr>
            <w:tcW w:w="1416" w:type="dxa"/>
          </w:tcPr>
          <w:p w:rsidR="00E575F5" w:rsidRPr="003E0C62" w:rsidRDefault="00E575F5">
            <w:pPr>
              <w:pStyle w:val="TableParagraph"/>
              <w:ind w:left="0"/>
            </w:pPr>
          </w:p>
        </w:tc>
      </w:tr>
      <w:tr w:rsidR="00E575F5" w:rsidRPr="003E0C62" w:rsidTr="003E0C62">
        <w:trPr>
          <w:trHeight w:val="1934"/>
        </w:trPr>
        <w:tc>
          <w:tcPr>
            <w:tcW w:w="577" w:type="dxa"/>
          </w:tcPr>
          <w:p w:rsidR="00E575F5" w:rsidRPr="003E0C62" w:rsidRDefault="003A258C">
            <w:pPr>
              <w:pStyle w:val="TableParagraph"/>
              <w:spacing w:line="275" w:lineRule="exact"/>
              <w:ind w:left="110"/>
            </w:pPr>
            <w:r w:rsidRPr="003E0C62">
              <w:t>5.</w:t>
            </w:r>
          </w:p>
        </w:tc>
        <w:tc>
          <w:tcPr>
            <w:tcW w:w="2030" w:type="dxa"/>
          </w:tcPr>
          <w:p w:rsidR="00E575F5" w:rsidRPr="003E0C62" w:rsidRDefault="003A258C">
            <w:pPr>
              <w:pStyle w:val="TableParagraph"/>
              <w:ind w:left="106" w:right="171"/>
            </w:pPr>
            <w:r w:rsidRPr="003E0C62">
              <w:t>ПЧ с. Батурино П. Ноль-Пикет</w:t>
            </w:r>
          </w:p>
        </w:tc>
        <w:tc>
          <w:tcPr>
            <w:tcW w:w="1686" w:type="dxa"/>
          </w:tcPr>
          <w:p w:rsidR="00E575F5" w:rsidRPr="003E0C62" w:rsidRDefault="003A258C">
            <w:pPr>
              <w:pStyle w:val="TableParagraph"/>
              <w:ind w:left="105" w:right="110"/>
            </w:pPr>
            <w:r w:rsidRPr="003E0C62">
              <w:t>ПЧ с. Батурино АЦ-40(4320) АЦН-10(</w:t>
            </w:r>
            <w:proofErr w:type="gramStart"/>
            <w:r w:rsidRPr="003E0C62">
              <w:t>131)б</w:t>
            </w:r>
            <w:proofErr w:type="gramEnd"/>
          </w:p>
        </w:tc>
        <w:tc>
          <w:tcPr>
            <w:tcW w:w="1279" w:type="dxa"/>
          </w:tcPr>
          <w:p w:rsidR="00E575F5" w:rsidRPr="003E0C62" w:rsidRDefault="003A258C">
            <w:pPr>
              <w:pStyle w:val="TableParagraph"/>
              <w:spacing w:line="271" w:lineRule="exact"/>
              <w:ind w:left="512"/>
            </w:pPr>
            <w:r w:rsidRPr="003E0C62">
              <w:t>12</w:t>
            </w:r>
          </w:p>
        </w:tc>
        <w:tc>
          <w:tcPr>
            <w:tcW w:w="1854" w:type="dxa"/>
          </w:tcPr>
          <w:p w:rsidR="00E575F5" w:rsidRPr="003E0C62" w:rsidRDefault="00E575F5">
            <w:pPr>
              <w:pStyle w:val="TableParagraph"/>
              <w:ind w:left="0"/>
            </w:pPr>
          </w:p>
        </w:tc>
        <w:tc>
          <w:tcPr>
            <w:tcW w:w="1279" w:type="dxa"/>
          </w:tcPr>
          <w:p w:rsidR="00E575F5" w:rsidRPr="003E0C62" w:rsidRDefault="00E575F5">
            <w:pPr>
              <w:pStyle w:val="TableParagraph"/>
              <w:ind w:left="0"/>
            </w:pPr>
          </w:p>
        </w:tc>
        <w:tc>
          <w:tcPr>
            <w:tcW w:w="1416" w:type="dxa"/>
          </w:tcPr>
          <w:p w:rsidR="00E575F5" w:rsidRPr="003E0C62" w:rsidRDefault="003A258C">
            <w:pPr>
              <w:pStyle w:val="TableParagraph"/>
              <w:spacing w:line="271" w:lineRule="exact"/>
            </w:pPr>
            <w:r w:rsidRPr="003E0C62">
              <w:t>ДПК МУ</w:t>
            </w:r>
          </w:p>
          <w:p w:rsidR="00E575F5" w:rsidRPr="003E0C62" w:rsidRDefault="003A258C">
            <w:pPr>
              <w:pStyle w:val="TableParagraph"/>
              <w:ind w:right="87"/>
            </w:pPr>
            <w:r w:rsidRPr="003E0C62">
              <w:t xml:space="preserve">"Администрация </w:t>
            </w:r>
            <w:proofErr w:type="spellStart"/>
            <w:r w:rsidRPr="003E0C62">
              <w:t>Батуринского</w:t>
            </w:r>
            <w:proofErr w:type="spellEnd"/>
            <w:r w:rsidRPr="003E0C62">
              <w:t xml:space="preserve"> сельского поселения"</w:t>
            </w:r>
          </w:p>
          <w:p w:rsidR="00E575F5" w:rsidRPr="003E0C62" w:rsidRDefault="003A258C">
            <w:pPr>
              <w:pStyle w:val="TableParagraph"/>
              <w:spacing w:line="270" w:lineRule="atLeast"/>
              <w:ind w:right="388"/>
            </w:pPr>
            <w:proofErr w:type="spellStart"/>
            <w:proofErr w:type="gramStart"/>
            <w:r w:rsidRPr="003E0C62">
              <w:t>асс.маш</w:t>
            </w:r>
            <w:proofErr w:type="spellEnd"/>
            <w:proofErr w:type="gramEnd"/>
            <w:r w:rsidRPr="003E0C62">
              <w:t xml:space="preserve">. </w:t>
            </w:r>
            <w:proofErr w:type="spellStart"/>
            <w:r w:rsidRPr="003E0C62">
              <w:t>ЗиЛ</w:t>
            </w:r>
            <w:proofErr w:type="spellEnd"/>
            <w:r w:rsidRPr="003E0C62">
              <w:t>- 131</w:t>
            </w:r>
          </w:p>
        </w:tc>
      </w:tr>
      <w:tr w:rsidR="00E575F5" w:rsidRPr="003E0C62" w:rsidTr="003E0C62">
        <w:trPr>
          <w:trHeight w:val="553"/>
        </w:trPr>
        <w:tc>
          <w:tcPr>
            <w:tcW w:w="577" w:type="dxa"/>
          </w:tcPr>
          <w:p w:rsidR="00E575F5" w:rsidRPr="003E0C62" w:rsidRDefault="003A258C">
            <w:pPr>
              <w:pStyle w:val="TableParagraph"/>
              <w:spacing w:line="271" w:lineRule="exact"/>
              <w:ind w:left="110"/>
            </w:pPr>
            <w:r w:rsidRPr="003E0C62">
              <w:t>6.</w:t>
            </w:r>
          </w:p>
        </w:tc>
        <w:tc>
          <w:tcPr>
            <w:tcW w:w="2030" w:type="dxa"/>
          </w:tcPr>
          <w:p w:rsidR="00E575F5" w:rsidRPr="003E0C62" w:rsidRDefault="003A258C">
            <w:pPr>
              <w:pStyle w:val="TableParagraph"/>
              <w:spacing w:line="267" w:lineRule="exact"/>
              <w:ind w:left="106"/>
            </w:pPr>
            <w:r w:rsidRPr="003E0C62">
              <w:t>Итого по видам</w:t>
            </w:r>
          </w:p>
          <w:p w:rsidR="00E575F5" w:rsidRPr="003E0C62" w:rsidRDefault="003A258C">
            <w:pPr>
              <w:pStyle w:val="TableParagraph"/>
              <w:spacing w:line="267" w:lineRule="exact"/>
              <w:ind w:left="106"/>
            </w:pPr>
            <w:r w:rsidRPr="003E0C62">
              <w:t>ПА</w:t>
            </w:r>
          </w:p>
        </w:tc>
        <w:tc>
          <w:tcPr>
            <w:tcW w:w="2965" w:type="dxa"/>
            <w:gridSpan w:val="2"/>
          </w:tcPr>
          <w:p w:rsidR="00E575F5" w:rsidRPr="003E0C62" w:rsidRDefault="003A258C">
            <w:pPr>
              <w:pStyle w:val="TableParagraph"/>
              <w:spacing w:line="267" w:lineRule="exact"/>
              <w:ind w:left="105"/>
            </w:pPr>
            <w:r w:rsidRPr="003E0C62">
              <w:t>АЦ - 2 ед.</w:t>
            </w:r>
          </w:p>
        </w:tc>
        <w:tc>
          <w:tcPr>
            <w:tcW w:w="3133" w:type="dxa"/>
            <w:gridSpan w:val="2"/>
          </w:tcPr>
          <w:p w:rsidR="00E575F5" w:rsidRPr="003E0C62" w:rsidRDefault="00E575F5">
            <w:pPr>
              <w:pStyle w:val="TableParagraph"/>
              <w:ind w:left="0"/>
            </w:pPr>
          </w:p>
        </w:tc>
        <w:tc>
          <w:tcPr>
            <w:tcW w:w="1416" w:type="dxa"/>
          </w:tcPr>
          <w:p w:rsidR="00E575F5" w:rsidRPr="003E0C62" w:rsidRDefault="00E575F5">
            <w:pPr>
              <w:pStyle w:val="TableParagraph"/>
              <w:ind w:left="0"/>
            </w:pPr>
          </w:p>
        </w:tc>
      </w:tr>
    </w:tbl>
    <w:p w:rsidR="003E0C62" w:rsidRDefault="003E0C62">
      <w:pPr>
        <w:pStyle w:val="a3"/>
        <w:spacing w:before="9"/>
        <w:ind w:left="0"/>
        <w:rPr>
          <w:i/>
        </w:rPr>
      </w:pPr>
    </w:p>
    <w:p w:rsidR="003E0C62" w:rsidRDefault="003E0C62">
      <w:pPr>
        <w:pStyle w:val="a3"/>
        <w:spacing w:before="9"/>
        <w:ind w:left="0"/>
        <w:rPr>
          <w:i/>
        </w:rPr>
      </w:pPr>
    </w:p>
    <w:p w:rsidR="003E0C62" w:rsidRDefault="003E0C62">
      <w:pPr>
        <w:pStyle w:val="a3"/>
        <w:spacing w:before="9"/>
        <w:ind w:left="0"/>
        <w:rPr>
          <w:i/>
        </w:rPr>
      </w:pPr>
    </w:p>
    <w:p w:rsidR="003E0C62" w:rsidRDefault="003E0C62">
      <w:pPr>
        <w:pStyle w:val="a3"/>
        <w:spacing w:before="9"/>
        <w:ind w:left="0"/>
        <w:rPr>
          <w:i/>
        </w:rPr>
      </w:pPr>
    </w:p>
    <w:p w:rsidR="003E0C62" w:rsidRDefault="003E0C62">
      <w:pPr>
        <w:pStyle w:val="a3"/>
        <w:spacing w:before="9"/>
        <w:ind w:left="0"/>
        <w:rPr>
          <w:i/>
        </w:rPr>
      </w:pPr>
    </w:p>
    <w:p w:rsidR="003E0C62" w:rsidRDefault="003E0C62">
      <w:pPr>
        <w:pStyle w:val="a3"/>
        <w:spacing w:before="9"/>
        <w:ind w:left="0"/>
        <w:rPr>
          <w:i/>
        </w:rPr>
      </w:pPr>
    </w:p>
    <w:p w:rsidR="003E0C62" w:rsidRDefault="003E0C62">
      <w:pPr>
        <w:pStyle w:val="a3"/>
        <w:spacing w:before="9"/>
        <w:ind w:left="0"/>
        <w:rPr>
          <w:i/>
        </w:rPr>
      </w:pPr>
    </w:p>
    <w:p w:rsidR="003E0C62" w:rsidRDefault="003E0C62">
      <w:pPr>
        <w:pStyle w:val="a3"/>
        <w:spacing w:before="9"/>
        <w:ind w:left="0"/>
        <w:rPr>
          <w:i/>
        </w:rPr>
      </w:pPr>
    </w:p>
    <w:p w:rsidR="003E0C62" w:rsidRDefault="003E0C62">
      <w:pPr>
        <w:pStyle w:val="a3"/>
        <w:spacing w:before="9"/>
        <w:ind w:left="0"/>
        <w:rPr>
          <w:i/>
        </w:rPr>
      </w:pPr>
    </w:p>
    <w:p w:rsidR="003E0C62" w:rsidRDefault="003E0C62">
      <w:pPr>
        <w:pStyle w:val="a3"/>
        <w:spacing w:before="9"/>
        <w:ind w:left="0"/>
        <w:rPr>
          <w:i/>
        </w:rPr>
      </w:pPr>
    </w:p>
    <w:p w:rsidR="003E0C62" w:rsidRDefault="003E0C62">
      <w:pPr>
        <w:pStyle w:val="a3"/>
        <w:spacing w:before="9"/>
        <w:ind w:left="0"/>
        <w:rPr>
          <w:i/>
        </w:rPr>
      </w:pPr>
    </w:p>
    <w:p w:rsidR="003E0C62" w:rsidRDefault="003E0C62">
      <w:pPr>
        <w:pStyle w:val="a3"/>
        <w:spacing w:before="9"/>
        <w:ind w:left="0"/>
        <w:rPr>
          <w:i/>
        </w:rPr>
      </w:pPr>
    </w:p>
    <w:p w:rsidR="00E575F5" w:rsidRDefault="003A258C">
      <w:pPr>
        <w:pStyle w:val="4"/>
        <w:spacing w:before="90" w:after="4" w:line="240" w:lineRule="auto"/>
        <w:ind w:left="675" w:right="672"/>
        <w:jc w:val="center"/>
      </w:pPr>
      <w:r>
        <w:lastRenderedPageBreak/>
        <w:t>Характеристика объектов водообеспечения (пожарные водоемы).</w:t>
      </w:r>
    </w:p>
    <w:tbl>
      <w:tblPr>
        <w:tblW w:w="4596" w:type="pct"/>
        <w:tblInd w:w="3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597"/>
        <w:gridCol w:w="1669"/>
        <w:gridCol w:w="1578"/>
        <w:gridCol w:w="1827"/>
        <w:gridCol w:w="1930"/>
        <w:gridCol w:w="1514"/>
        <w:gridCol w:w="1386"/>
      </w:tblGrid>
      <w:tr w:rsidR="003E0C62" w:rsidRPr="003E0C62" w:rsidTr="003E0C62">
        <w:trPr>
          <w:trHeight w:val="686"/>
        </w:trPr>
        <w:tc>
          <w:tcPr>
            <w:tcW w:w="284" w:type="pct"/>
            <w:shd w:val="clear" w:color="auto" w:fill="F1F1F1"/>
          </w:tcPr>
          <w:p w:rsidR="00E575F5" w:rsidRPr="003E0C62" w:rsidRDefault="003A258C">
            <w:pPr>
              <w:pStyle w:val="TableParagraph"/>
              <w:ind w:left="106" w:right="81" w:firstLine="48"/>
            </w:pPr>
            <w:r w:rsidRPr="003E0C62">
              <w:t>№ п/п</w:t>
            </w:r>
          </w:p>
        </w:tc>
        <w:tc>
          <w:tcPr>
            <w:tcW w:w="794" w:type="pct"/>
            <w:shd w:val="clear" w:color="auto" w:fill="F1F1F1"/>
          </w:tcPr>
          <w:p w:rsidR="00E575F5" w:rsidRPr="003E0C62" w:rsidRDefault="003A258C">
            <w:pPr>
              <w:pStyle w:val="TableParagraph"/>
              <w:ind w:left="462" w:hanging="332"/>
            </w:pPr>
            <w:r w:rsidRPr="003E0C62">
              <w:t>Расположение объекта</w:t>
            </w:r>
          </w:p>
        </w:tc>
        <w:tc>
          <w:tcPr>
            <w:tcW w:w="751" w:type="pct"/>
            <w:shd w:val="clear" w:color="auto" w:fill="F1F1F1"/>
          </w:tcPr>
          <w:p w:rsidR="00E575F5" w:rsidRPr="003E0C62" w:rsidRDefault="003A258C">
            <w:pPr>
              <w:pStyle w:val="TableParagraph"/>
              <w:ind w:left="285" w:right="81" w:hanging="180"/>
            </w:pPr>
            <w:r w:rsidRPr="003E0C62">
              <w:t>Номинальное состояние</w:t>
            </w:r>
          </w:p>
        </w:tc>
        <w:tc>
          <w:tcPr>
            <w:tcW w:w="870" w:type="pct"/>
            <w:shd w:val="clear" w:color="auto" w:fill="F1F1F1"/>
          </w:tcPr>
          <w:p w:rsidR="00E575F5" w:rsidRPr="003E0C62" w:rsidRDefault="003A258C">
            <w:pPr>
              <w:pStyle w:val="TableParagraph"/>
              <w:spacing w:line="267" w:lineRule="exact"/>
              <w:ind w:left="87" w:right="87"/>
              <w:jc w:val="center"/>
            </w:pPr>
            <w:r w:rsidRPr="003E0C62">
              <w:t>Принадлежность</w:t>
            </w:r>
          </w:p>
        </w:tc>
        <w:tc>
          <w:tcPr>
            <w:tcW w:w="919" w:type="pct"/>
            <w:shd w:val="clear" w:color="auto" w:fill="F1F1F1"/>
          </w:tcPr>
          <w:p w:rsidR="00E575F5" w:rsidRPr="003E0C62" w:rsidRDefault="003A258C">
            <w:pPr>
              <w:pStyle w:val="TableParagraph"/>
              <w:spacing w:line="267" w:lineRule="exact"/>
              <w:ind w:left="69" w:right="70"/>
              <w:jc w:val="center"/>
            </w:pPr>
            <w:r w:rsidRPr="003E0C62">
              <w:t>Дежурные службы</w:t>
            </w:r>
          </w:p>
        </w:tc>
        <w:tc>
          <w:tcPr>
            <w:tcW w:w="721" w:type="pct"/>
            <w:shd w:val="clear" w:color="auto" w:fill="F1F1F1"/>
          </w:tcPr>
          <w:p w:rsidR="00E575F5" w:rsidRPr="003E0C62" w:rsidRDefault="003A258C">
            <w:pPr>
              <w:pStyle w:val="TableParagraph"/>
              <w:ind w:left="240" w:hanging="133"/>
            </w:pPr>
            <w:r w:rsidRPr="003E0C62">
              <w:t>Техническое состояние</w:t>
            </w:r>
          </w:p>
        </w:tc>
        <w:tc>
          <w:tcPr>
            <w:tcW w:w="660" w:type="pct"/>
            <w:shd w:val="clear" w:color="auto" w:fill="F1F1F1"/>
          </w:tcPr>
          <w:p w:rsidR="00E575F5" w:rsidRPr="003E0C62" w:rsidRDefault="003A258C">
            <w:pPr>
              <w:pStyle w:val="TableParagraph"/>
              <w:spacing w:line="267" w:lineRule="exact"/>
              <w:ind w:left="108"/>
            </w:pPr>
            <w:r w:rsidRPr="003E0C62">
              <w:t>Примечание</w:t>
            </w:r>
          </w:p>
        </w:tc>
      </w:tr>
      <w:tr w:rsidR="003E0C62" w:rsidRPr="003E0C62" w:rsidTr="003E0C62">
        <w:trPr>
          <w:trHeight w:val="567"/>
        </w:trPr>
        <w:tc>
          <w:tcPr>
            <w:tcW w:w="284" w:type="pct"/>
            <w:vMerge w:val="restart"/>
          </w:tcPr>
          <w:p w:rsidR="00E575F5" w:rsidRPr="003E0C62" w:rsidRDefault="003A258C">
            <w:pPr>
              <w:pStyle w:val="TableParagraph"/>
              <w:spacing w:line="275" w:lineRule="exact"/>
              <w:ind w:left="106"/>
            </w:pPr>
            <w:r w:rsidRPr="003E0C62">
              <w:t>1.</w:t>
            </w:r>
          </w:p>
        </w:tc>
        <w:tc>
          <w:tcPr>
            <w:tcW w:w="794" w:type="pct"/>
            <w:vMerge w:val="restart"/>
          </w:tcPr>
          <w:p w:rsidR="00E575F5" w:rsidRPr="003E0C62" w:rsidRDefault="003A258C">
            <w:pPr>
              <w:pStyle w:val="TableParagraph"/>
              <w:spacing w:line="271" w:lineRule="exact"/>
              <w:ind w:left="270"/>
            </w:pPr>
            <w:r w:rsidRPr="003E0C62">
              <w:t>с. Батурино</w:t>
            </w:r>
          </w:p>
        </w:tc>
        <w:tc>
          <w:tcPr>
            <w:tcW w:w="751" w:type="pct"/>
          </w:tcPr>
          <w:p w:rsidR="00E575F5" w:rsidRPr="003E0C62" w:rsidRDefault="003A258C">
            <w:pPr>
              <w:pStyle w:val="TableParagraph"/>
              <w:spacing w:line="271" w:lineRule="exact"/>
              <w:ind w:left="453"/>
            </w:pPr>
            <w:r w:rsidRPr="003E0C62">
              <w:t>187 м3</w:t>
            </w:r>
          </w:p>
        </w:tc>
        <w:tc>
          <w:tcPr>
            <w:tcW w:w="870" w:type="pct"/>
          </w:tcPr>
          <w:p w:rsidR="00E575F5" w:rsidRPr="003E0C62" w:rsidRDefault="003A258C">
            <w:pPr>
              <w:pStyle w:val="TableParagraph"/>
              <w:spacing w:line="271" w:lineRule="exact"/>
              <w:ind w:left="85" w:right="87"/>
              <w:jc w:val="center"/>
            </w:pPr>
            <w:r w:rsidRPr="003E0C62">
              <w:t>муниципальный</w:t>
            </w:r>
          </w:p>
        </w:tc>
        <w:tc>
          <w:tcPr>
            <w:tcW w:w="919" w:type="pct"/>
          </w:tcPr>
          <w:p w:rsidR="00E575F5" w:rsidRPr="003E0C62" w:rsidRDefault="003A258C">
            <w:pPr>
              <w:pStyle w:val="TableParagraph"/>
              <w:spacing w:line="271" w:lineRule="exact"/>
              <w:ind w:left="74" w:right="70"/>
              <w:jc w:val="center"/>
            </w:pPr>
            <w:r w:rsidRPr="003E0C62">
              <w:t>МУП "</w:t>
            </w:r>
            <w:proofErr w:type="spellStart"/>
            <w:r w:rsidRPr="003E0C62">
              <w:t>Батуринское</w:t>
            </w:r>
            <w:proofErr w:type="spellEnd"/>
          </w:p>
          <w:p w:rsidR="00E575F5" w:rsidRPr="003E0C62" w:rsidRDefault="003A258C">
            <w:pPr>
              <w:pStyle w:val="TableParagraph"/>
              <w:spacing w:line="263" w:lineRule="exact"/>
              <w:ind w:left="75" w:right="66"/>
              <w:jc w:val="center"/>
            </w:pPr>
            <w:r w:rsidRPr="003E0C62">
              <w:t>ЖКХ"</w:t>
            </w:r>
          </w:p>
        </w:tc>
        <w:tc>
          <w:tcPr>
            <w:tcW w:w="721" w:type="pct"/>
          </w:tcPr>
          <w:p w:rsidR="00E575F5" w:rsidRPr="003E0C62" w:rsidRDefault="003A258C">
            <w:pPr>
              <w:pStyle w:val="TableParagraph"/>
              <w:spacing w:line="271" w:lineRule="exact"/>
              <w:ind w:left="381" w:right="371"/>
              <w:jc w:val="center"/>
            </w:pPr>
            <w:proofErr w:type="spellStart"/>
            <w:r w:rsidRPr="003E0C62">
              <w:t>Удовл</w:t>
            </w:r>
            <w:proofErr w:type="spellEnd"/>
            <w:r w:rsidRPr="003E0C62">
              <w:t>.</w:t>
            </w:r>
          </w:p>
        </w:tc>
        <w:tc>
          <w:tcPr>
            <w:tcW w:w="660" w:type="pct"/>
          </w:tcPr>
          <w:p w:rsidR="00E575F5" w:rsidRPr="003E0C62" w:rsidRDefault="003A258C">
            <w:pPr>
              <w:pStyle w:val="TableParagraph"/>
              <w:spacing w:line="271" w:lineRule="exact"/>
              <w:ind w:left="111"/>
            </w:pPr>
            <w:r w:rsidRPr="003E0C62">
              <w:t>1*100, 1*50,</w:t>
            </w:r>
          </w:p>
          <w:p w:rsidR="00E575F5" w:rsidRPr="003E0C62" w:rsidRDefault="003A258C">
            <w:pPr>
              <w:pStyle w:val="TableParagraph"/>
              <w:spacing w:line="263" w:lineRule="exact"/>
              <w:ind w:left="199"/>
            </w:pPr>
            <w:r w:rsidRPr="003E0C62">
              <w:t>1*25, 1*12</w:t>
            </w:r>
          </w:p>
        </w:tc>
      </w:tr>
      <w:tr w:rsidR="003E0C62" w:rsidRPr="003E0C62" w:rsidTr="003E0C62">
        <w:trPr>
          <w:trHeight w:val="274"/>
        </w:trPr>
        <w:tc>
          <w:tcPr>
            <w:tcW w:w="284" w:type="pct"/>
            <w:vMerge/>
            <w:tcBorders>
              <w:top w:val="nil"/>
            </w:tcBorders>
          </w:tcPr>
          <w:p w:rsidR="00E575F5" w:rsidRPr="003E0C62" w:rsidRDefault="00E575F5"/>
        </w:tc>
        <w:tc>
          <w:tcPr>
            <w:tcW w:w="794" w:type="pct"/>
            <w:vMerge/>
            <w:tcBorders>
              <w:top w:val="nil"/>
            </w:tcBorders>
          </w:tcPr>
          <w:p w:rsidR="00E575F5" w:rsidRPr="003E0C62" w:rsidRDefault="00E575F5"/>
        </w:tc>
        <w:tc>
          <w:tcPr>
            <w:tcW w:w="751" w:type="pct"/>
          </w:tcPr>
          <w:p w:rsidR="00E575F5" w:rsidRPr="003E0C62" w:rsidRDefault="003A258C">
            <w:pPr>
              <w:pStyle w:val="TableParagraph"/>
              <w:spacing w:line="254" w:lineRule="exact"/>
              <w:ind w:left="513"/>
            </w:pPr>
            <w:r w:rsidRPr="003E0C62">
              <w:t>50 м3</w:t>
            </w:r>
          </w:p>
        </w:tc>
        <w:tc>
          <w:tcPr>
            <w:tcW w:w="870" w:type="pct"/>
          </w:tcPr>
          <w:p w:rsidR="00E575F5" w:rsidRPr="003E0C62" w:rsidRDefault="003A258C">
            <w:pPr>
              <w:pStyle w:val="TableParagraph"/>
              <w:spacing w:line="254" w:lineRule="exact"/>
              <w:ind w:left="87" w:right="87"/>
              <w:jc w:val="center"/>
            </w:pPr>
            <w:r w:rsidRPr="003E0C62">
              <w:t>частный</w:t>
            </w:r>
          </w:p>
        </w:tc>
        <w:tc>
          <w:tcPr>
            <w:tcW w:w="919" w:type="pct"/>
          </w:tcPr>
          <w:p w:rsidR="00E575F5" w:rsidRPr="003E0C62" w:rsidRDefault="003A258C">
            <w:pPr>
              <w:pStyle w:val="TableParagraph"/>
              <w:spacing w:line="254" w:lineRule="exact"/>
              <w:ind w:left="74" w:right="70"/>
              <w:jc w:val="center"/>
            </w:pPr>
            <w:r w:rsidRPr="003E0C62">
              <w:t>АРЭС ОАО "ТРК"</w:t>
            </w:r>
          </w:p>
        </w:tc>
        <w:tc>
          <w:tcPr>
            <w:tcW w:w="721" w:type="pct"/>
          </w:tcPr>
          <w:p w:rsidR="00E575F5" w:rsidRPr="003E0C62" w:rsidRDefault="003A258C">
            <w:pPr>
              <w:pStyle w:val="TableParagraph"/>
              <w:spacing w:line="254" w:lineRule="exact"/>
              <w:ind w:left="381" w:right="371"/>
              <w:jc w:val="center"/>
            </w:pPr>
            <w:proofErr w:type="spellStart"/>
            <w:r w:rsidRPr="003E0C62">
              <w:t>Удовл</w:t>
            </w:r>
            <w:proofErr w:type="spellEnd"/>
            <w:r w:rsidRPr="003E0C62">
              <w:t>.</w:t>
            </w:r>
          </w:p>
        </w:tc>
        <w:tc>
          <w:tcPr>
            <w:tcW w:w="660" w:type="pct"/>
          </w:tcPr>
          <w:p w:rsidR="00E575F5" w:rsidRPr="003E0C62" w:rsidRDefault="00E575F5">
            <w:pPr>
              <w:pStyle w:val="TableParagraph"/>
              <w:ind w:left="0"/>
            </w:pPr>
          </w:p>
        </w:tc>
      </w:tr>
      <w:tr w:rsidR="003E0C62" w:rsidRPr="003E0C62" w:rsidTr="003E0C62">
        <w:trPr>
          <w:trHeight w:val="277"/>
        </w:trPr>
        <w:tc>
          <w:tcPr>
            <w:tcW w:w="284" w:type="pct"/>
            <w:vMerge/>
            <w:tcBorders>
              <w:top w:val="nil"/>
            </w:tcBorders>
          </w:tcPr>
          <w:p w:rsidR="00E575F5" w:rsidRPr="003E0C62" w:rsidRDefault="00E575F5"/>
        </w:tc>
        <w:tc>
          <w:tcPr>
            <w:tcW w:w="794" w:type="pct"/>
            <w:vMerge/>
            <w:tcBorders>
              <w:top w:val="nil"/>
            </w:tcBorders>
          </w:tcPr>
          <w:p w:rsidR="00E575F5" w:rsidRPr="003E0C62" w:rsidRDefault="00E575F5"/>
        </w:tc>
        <w:tc>
          <w:tcPr>
            <w:tcW w:w="751" w:type="pct"/>
          </w:tcPr>
          <w:p w:rsidR="00E575F5" w:rsidRPr="003E0C62" w:rsidRDefault="003A258C">
            <w:pPr>
              <w:pStyle w:val="TableParagraph"/>
              <w:spacing w:line="258" w:lineRule="exact"/>
              <w:ind w:left="513"/>
            </w:pPr>
            <w:r w:rsidRPr="003E0C62">
              <w:t>50 м3</w:t>
            </w:r>
          </w:p>
        </w:tc>
        <w:tc>
          <w:tcPr>
            <w:tcW w:w="870" w:type="pct"/>
          </w:tcPr>
          <w:p w:rsidR="00E575F5" w:rsidRPr="003E0C62" w:rsidRDefault="003A258C">
            <w:pPr>
              <w:pStyle w:val="TableParagraph"/>
              <w:spacing w:line="258" w:lineRule="exact"/>
              <w:ind w:left="87" w:right="87"/>
              <w:jc w:val="center"/>
            </w:pPr>
            <w:r w:rsidRPr="003E0C62">
              <w:t>частный</w:t>
            </w:r>
          </w:p>
        </w:tc>
        <w:tc>
          <w:tcPr>
            <w:tcW w:w="919" w:type="pct"/>
          </w:tcPr>
          <w:p w:rsidR="00E575F5" w:rsidRPr="003E0C62" w:rsidRDefault="00E575F5">
            <w:pPr>
              <w:pStyle w:val="TableParagraph"/>
              <w:ind w:left="0"/>
            </w:pPr>
          </w:p>
        </w:tc>
        <w:tc>
          <w:tcPr>
            <w:tcW w:w="721" w:type="pct"/>
          </w:tcPr>
          <w:p w:rsidR="00E575F5" w:rsidRPr="003E0C62" w:rsidRDefault="003A258C">
            <w:pPr>
              <w:pStyle w:val="TableParagraph"/>
              <w:spacing w:line="258" w:lineRule="exact"/>
              <w:ind w:left="381" w:right="371"/>
              <w:jc w:val="center"/>
            </w:pPr>
            <w:proofErr w:type="spellStart"/>
            <w:r w:rsidRPr="003E0C62">
              <w:t>Удовл</w:t>
            </w:r>
            <w:proofErr w:type="spellEnd"/>
            <w:r w:rsidRPr="003E0C62">
              <w:t>.</w:t>
            </w:r>
          </w:p>
        </w:tc>
        <w:tc>
          <w:tcPr>
            <w:tcW w:w="660" w:type="pct"/>
          </w:tcPr>
          <w:p w:rsidR="00E575F5" w:rsidRPr="003E0C62" w:rsidRDefault="00E575F5">
            <w:pPr>
              <w:pStyle w:val="TableParagraph"/>
              <w:ind w:left="0"/>
            </w:pPr>
          </w:p>
        </w:tc>
      </w:tr>
      <w:tr w:rsidR="003E0C62" w:rsidRPr="003E0C62" w:rsidTr="003E0C62">
        <w:trPr>
          <w:trHeight w:val="550"/>
        </w:trPr>
        <w:tc>
          <w:tcPr>
            <w:tcW w:w="284" w:type="pct"/>
            <w:vMerge w:val="restart"/>
          </w:tcPr>
          <w:p w:rsidR="00E575F5" w:rsidRPr="003E0C62" w:rsidRDefault="003A258C">
            <w:pPr>
              <w:pStyle w:val="TableParagraph"/>
              <w:spacing w:line="271" w:lineRule="exact"/>
              <w:ind w:left="106"/>
            </w:pPr>
            <w:r w:rsidRPr="003E0C62">
              <w:t>2.</w:t>
            </w:r>
          </w:p>
        </w:tc>
        <w:tc>
          <w:tcPr>
            <w:tcW w:w="794" w:type="pct"/>
            <w:vMerge w:val="restart"/>
          </w:tcPr>
          <w:p w:rsidR="00E575F5" w:rsidRPr="003E0C62" w:rsidRDefault="003A258C">
            <w:pPr>
              <w:pStyle w:val="TableParagraph"/>
              <w:spacing w:line="267" w:lineRule="exact"/>
              <w:ind w:left="84" w:right="82"/>
              <w:jc w:val="center"/>
            </w:pPr>
            <w:r w:rsidRPr="003E0C62">
              <w:t>п.</w:t>
            </w:r>
          </w:p>
          <w:p w:rsidR="00E575F5" w:rsidRPr="003E0C62" w:rsidRDefault="003A258C">
            <w:pPr>
              <w:pStyle w:val="TableParagraph"/>
              <w:ind w:left="84" w:right="83"/>
              <w:jc w:val="center"/>
            </w:pPr>
            <w:proofErr w:type="spellStart"/>
            <w:r w:rsidRPr="003E0C62">
              <w:t>Первопашенск</w:t>
            </w:r>
            <w:proofErr w:type="spellEnd"/>
          </w:p>
        </w:tc>
        <w:tc>
          <w:tcPr>
            <w:tcW w:w="751" w:type="pct"/>
          </w:tcPr>
          <w:p w:rsidR="00E575F5" w:rsidRPr="003E0C62" w:rsidRDefault="003A258C">
            <w:pPr>
              <w:pStyle w:val="TableParagraph"/>
              <w:spacing w:line="267" w:lineRule="exact"/>
              <w:ind w:left="513"/>
            </w:pPr>
            <w:r w:rsidRPr="003E0C62">
              <w:t>30 м3</w:t>
            </w:r>
          </w:p>
        </w:tc>
        <w:tc>
          <w:tcPr>
            <w:tcW w:w="870" w:type="pct"/>
          </w:tcPr>
          <w:p w:rsidR="00E575F5" w:rsidRPr="003E0C62" w:rsidRDefault="003A258C">
            <w:pPr>
              <w:pStyle w:val="TableParagraph"/>
              <w:spacing w:line="267" w:lineRule="exact"/>
              <w:ind w:left="85" w:right="87"/>
              <w:jc w:val="center"/>
            </w:pPr>
            <w:r w:rsidRPr="003E0C62">
              <w:t>муниципальный</w:t>
            </w:r>
          </w:p>
        </w:tc>
        <w:tc>
          <w:tcPr>
            <w:tcW w:w="919" w:type="pct"/>
          </w:tcPr>
          <w:p w:rsidR="00E575F5" w:rsidRPr="003E0C62" w:rsidRDefault="003A258C">
            <w:pPr>
              <w:pStyle w:val="TableParagraph"/>
              <w:spacing w:line="267" w:lineRule="exact"/>
              <w:ind w:left="397"/>
            </w:pPr>
            <w:r w:rsidRPr="003E0C62">
              <w:rPr>
                <w:spacing w:val="-6"/>
              </w:rPr>
              <w:t xml:space="preserve">МОУ </w:t>
            </w:r>
            <w:r w:rsidRPr="003E0C62">
              <w:t>ООШ</w:t>
            </w:r>
            <w:r w:rsidRPr="003E0C62">
              <w:rPr>
                <w:spacing w:val="1"/>
              </w:rPr>
              <w:t xml:space="preserve"> </w:t>
            </w:r>
            <w:r w:rsidRPr="003E0C62">
              <w:t>п.</w:t>
            </w:r>
          </w:p>
          <w:p w:rsidR="00E575F5" w:rsidRPr="003E0C62" w:rsidRDefault="003A258C">
            <w:pPr>
              <w:pStyle w:val="TableParagraph"/>
              <w:spacing w:line="263" w:lineRule="exact"/>
              <w:ind w:left="361"/>
            </w:pPr>
            <w:proofErr w:type="spellStart"/>
            <w:r w:rsidRPr="003E0C62">
              <w:t>Первопашенск</w:t>
            </w:r>
            <w:proofErr w:type="spellEnd"/>
          </w:p>
        </w:tc>
        <w:tc>
          <w:tcPr>
            <w:tcW w:w="721" w:type="pct"/>
          </w:tcPr>
          <w:p w:rsidR="00E575F5" w:rsidRPr="003E0C62" w:rsidRDefault="003A258C">
            <w:pPr>
              <w:pStyle w:val="TableParagraph"/>
              <w:spacing w:line="267" w:lineRule="exact"/>
              <w:ind w:left="381" w:right="371"/>
              <w:jc w:val="center"/>
            </w:pPr>
            <w:proofErr w:type="spellStart"/>
            <w:r w:rsidRPr="003E0C62">
              <w:t>Удовл</w:t>
            </w:r>
            <w:proofErr w:type="spellEnd"/>
            <w:r w:rsidRPr="003E0C62">
              <w:t>.</w:t>
            </w:r>
          </w:p>
        </w:tc>
        <w:tc>
          <w:tcPr>
            <w:tcW w:w="660" w:type="pct"/>
          </w:tcPr>
          <w:p w:rsidR="00E575F5" w:rsidRPr="003E0C62" w:rsidRDefault="00E575F5">
            <w:pPr>
              <w:pStyle w:val="TableParagraph"/>
              <w:ind w:left="0"/>
            </w:pPr>
          </w:p>
        </w:tc>
      </w:tr>
      <w:tr w:rsidR="003E0C62" w:rsidRPr="003E0C62" w:rsidTr="003E0C62">
        <w:trPr>
          <w:trHeight w:val="277"/>
        </w:trPr>
        <w:tc>
          <w:tcPr>
            <w:tcW w:w="284" w:type="pct"/>
            <w:vMerge/>
            <w:tcBorders>
              <w:top w:val="nil"/>
            </w:tcBorders>
          </w:tcPr>
          <w:p w:rsidR="00E575F5" w:rsidRPr="003E0C62" w:rsidRDefault="00E575F5"/>
        </w:tc>
        <w:tc>
          <w:tcPr>
            <w:tcW w:w="794" w:type="pct"/>
            <w:vMerge/>
            <w:tcBorders>
              <w:top w:val="nil"/>
            </w:tcBorders>
          </w:tcPr>
          <w:p w:rsidR="00E575F5" w:rsidRPr="003E0C62" w:rsidRDefault="00E575F5"/>
        </w:tc>
        <w:tc>
          <w:tcPr>
            <w:tcW w:w="751" w:type="pct"/>
          </w:tcPr>
          <w:p w:rsidR="00E575F5" w:rsidRPr="003E0C62" w:rsidRDefault="003A258C">
            <w:pPr>
              <w:pStyle w:val="TableParagraph"/>
              <w:spacing w:line="258" w:lineRule="exact"/>
              <w:ind w:left="513"/>
            </w:pPr>
            <w:r w:rsidRPr="003E0C62">
              <w:t>25 м3</w:t>
            </w:r>
          </w:p>
        </w:tc>
        <w:tc>
          <w:tcPr>
            <w:tcW w:w="870" w:type="pct"/>
          </w:tcPr>
          <w:p w:rsidR="00E575F5" w:rsidRPr="003E0C62" w:rsidRDefault="003A258C">
            <w:pPr>
              <w:pStyle w:val="TableParagraph"/>
              <w:spacing w:line="258" w:lineRule="exact"/>
              <w:ind w:left="85" w:right="87"/>
              <w:jc w:val="center"/>
            </w:pPr>
            <w:r w:rsidRPr="003E0C62">
              <w:t>муниципальный</w:t>
            </w:r>
          </w:p>
        </w:tc>
        <w:tc>
          <w:tcPr>
            <w:tcW w:w="919" w:type="pct"/>
          </w:tcPr>
          <w:p w:rsidR="00E575F5" w:rsidRPr="003E0C62" w:rsidRDefault="003A258C">
            <w:pPr>
              <w:pStyle w:val="TableParagraph"/>
              <w:spacing w:line="258" w:lineRule="exact"/>
              <w:ind w:left="70" w:right="70"/>
              <w:jc w:val="center"/>
            </w:pPr>
            <w:r w:rsidRPr="003E0C62">
              <w:t>ФАП МУЗ "АЦРБ"</w:t>
            </w:r>
          </w:p>
        </w:tc>
        <w:tc>
          <w:tcPr>
            <w:tcW w:w="721" w:type="pct"/>
          </w:tcPr>
          <w:p w:rsidR="00E575F5" w:rsidRPr="003E0C62" w:rsidRDefault="003A258C">
            <w:pPr>
              <w:pStyle w:val="TableParagraph"/>
              <w:spacing w:line="258" w:lineRule="exact"/>
              <w:ind w:left="381" w:right="371"/>
              <w:jc w:val="center"/>
            </w:pPr>
            <w:proofErr w:type="spellStart"/>
            <w:r w:rsidRPr="003E0C62">
              <w:t>Удовл</w:t>
            </w:r>
            <w:proofErr w:type="spellEnd"/>
            <w:r w:rsidRPr="003E0C62">
              <w:t>.</w:t>
            </w:r>
          </w:p>
        </w:tc>
        <w:tc>
          <w:tcPr>
            <w:tcW w:w="660" w:type="pct"/>
          </w:tcPr>
          <w:p w:rsidR="00E575F5" w:rsidRPr="003E0C62" w:rsidRDefault="00E575F5">
            <w:pPr>
              <w:pStyle w:val="TableParagraph"/>
              <w:ind w:left="0"/>
            </w:pPr>
          </w:p>
        </w:tc>
      </w:tr>
      <w:tr w:rsidR="003E0C62" w:rsidRPr="003E0C62" w:rsidTr="003E0C62">
        <w:trPr>
          <w:trHeight w:val="554"/>
        </w:trPr>
        <w:tc>
          <w:tcPr>
            <w:tcW w:w="284" w:type="pct"/>
          </w:tcPr>
          <w:p w:rsidR="00E575F5" w:rsidRPr="003E0C62" w:rsidRDefault="003A258C">
            <w:pPr>
              <w:pStyle w:val="TableParagraph"/>
              <w:spacing w:line="271" w:lineRule="exact"/>
              <w:ind w:left="106"/>
            </w:pPr>
            <w:r w:rsidRPr="003E0C62">
              <w:t>3.</w:t>
            </w:r>
          </w:p>
        </w:tc>
        <w:tc>
          <w:tcPr>
            <w:tcW w:w="794" w:type="pct"/>
          </w:tcPr>
          <w:p w:rsidR="00E575F5" w:rsidRPr="003E0C62" w:rsidRDefault="003A258C">
            <w:pPr>
              <w:pStyle w:val="TableParagraph"/>
              <w:spacing w:line="267" w:lineRule="exact"/>
              <w:ind w:left="84" w:right="75"/>
              <w:jc w:val="center"/>
            </w:pPr>
            <w:r w:rsidRPr="003E0C62">
              <w:t>п. Ноль -</w:t>
            </w:r>
          </w:p>
          <w:p w:rsidR="00E575F5" w:rsidRPr="003E0C62" w:rsidRDefault="003A258C">
            <w:pPr>
              <w:pStyle w:val="TableParagraph"/>
              <w:spacing w:line="267" w:lineRule="exact"/>
              <w:ind w:left="84" w:right="82"/>
              <w:jc w:val="center"/>
            </w:pPr>
            <w:r w:rsidRPr="003E0C62">
              <w:t>Пикет</w:t>
            </w:r>
          </w:p>
        </w:tc>
        <w:tc>
          <w:tcPr>
            <w:tcW w:w="751" w:type="pct"/>
          </w:tcPr>
          <w:p w:rsidR="00E575F5" w:rsidRPr="003E0C62" w:rsidRDefault="003A258C">
            <w:pPr>
              <w:pStyle w:val="TableParagraph"/>
              <w:spacing w:line="267" w:lineRule="exact"/>
              <w:ind w:left="513"/>
            </w:pPr>
            <w:r w:rsidRPr="003E0C62">
              <w:t>50 м3</w:t>
            </w:r>
          </w:p>
        </w:tc>
        <w:tc>
          <w:tcPr>
            <w:tcW w:w="870" w:type="pct"/>
          </w:tcPr>
          <w:p w:rsidR="00E575F5" w:rsidRPr="003E0C62" w:rsidRDefault="003A258C">
            <w:pPr>
              <w:pStyle w:val="TableParagraph"/>
              <w:spacing w:line="267" w:lineRule="exact"/>
              <w:ind w:left="85" w:right="87"/>
              <w:jc w:val="center"/>
            </w:pPr>
            <w:r w:rsidRPr="003E0C62">
              <w:t>муниципальный</w:t>
            </w:r>
          </w:p>
        </w:tc>
        <w:tc>
          <w:tcPr>
            <w:tcW w:w="919" w:type="pct"/>
          </w:tcPr>
          <w:p w:rsidR="00E575F5" w:rsidRPr="003E0C62" w:rsidRDefault="003A258C">
            <w:pPr>
              <w:pStyle w:val="TableParagraph"/>
              <w:spacing w:line="267" w:lineRule="exact"/>
              <w:ind w:left="75" w:right="62"/>
              <w:jc w:val="center"/>
            </w:pPr>
            <w:r w:rsidRPr="003E0C62">
              <w:t>МУП</w:t>
            </w:r>
          </w:p>
          <w:p w:rsidR="00E575F5" w:rsidRPr="003E0C62" w:rsidRDefault="003A258C">
            <w:pPr>
              <w:pStyle w:val="TableParagraph"/>
              <w:spacing w:line="267" w:lineRule="exact"/>
              <w:ind w:left="75" w:right="70"/>
              <w:jc w:val="center"/>
            </w:pPr>
            <w:r w:rsidRPr="003E0C62">
              <w:t>"</w:t>
            </w:r>
            <w:proofErr w:type="spellStart"/>
            <w:r w:rsidRPr="003E0C62">
              <w:t>БатуринскоеЖКХ</w:t>
            </w:r>
            <w:proofErr w:type="spellEnd"/>
            <w:r w:rsidRPr="003E0C62">
              <w:t>"</w:t>
            </w:r>
          </w:p>
        </w:tc>
        <w:tc>
          <w:tcPr>
            <w:tcW w:w="721" w:type="pct"/>
          </w:tcPr>
          <w:p w:rsidR="00E575F5" w:rsidRPr="003E0C62" w:rsidRDefault="003A258C">
            <w:pPr>
              <w:pStyle w:val="TableParagraph"/>
              <w:spacing w:line="267" w:lineRule="exact"/>
              <w:ind w:left="381" w:right="371"/>
              <w:jc w:val="center"/>
            </w:pPr>
            <w:proofErr w:type="spellStart"/>
            <w:r w:rsidRPr="003E0C62">
              <w:t>Удовл</w:t>
            </w:r>
            <w:proofErr w:type="spellEnd"/>
            <w:r w:rsidRPr="003E0C62">
              <w:t>.</w:t>
            </w:r>
          </w:p>
        </w:tc>
        <w:tc>
          <w:tcPr>
            <w:tcW w:w="660" w:type="pct"/>
          </w:tcPr>
          <w:p w:rsidR="00E575F5" w:rsidRPr="003E0C62" w:rsidRDefault="00E575F5">
            <w:pPr>
              <w:pStyle w:val="TableParagraph"/>
              <w:ind w:left="0"/>
            </w:pPr>
          </w:p>
        </w:tc>
      </w:tr>
    </w:tbl>
    <w:p w:rsidR="00E575F5" w:rsidRDefault="00E575F5">
      <w:pPr>
        <w:pStyle w:val="a3"/>
        <w:spacing w:before="10"/>
        <w:ind w:left="0"/>
        <w:rPr>
          <w:b/>
          <w:i/>
          <w:sz w:val="20"/>
        </w:rPr>
      </w:pPr>
    </w:p>
    <w:p w:rsidR="00E575F5" w:rsidRDefault="003A258C">
      <w:pPr>
        <w:pStyle w:val="a5"/>
        <w:numPr>
          <w:ilvl w:val="2"/>
          <w:numId w:val="137"/>
        </w:numPr>
        <w:tabs>
          <w:tab w:val="left" w:pos="1545"/>
        </w:tabs>
        <w:spacing w:before="1"/>
        <w:ind w:hanging="853"/>
        <w:rPr>
          <w:rFonts w:ascii="Cambria" w:hAnsi="Cambria"/>
          <w:b/>
          <w:sz w:val="26"/>
        </w:rPr>
      </w:pPr>
      <w:bookmarkStart w:id="214" w:name="_bookmark38"/>
      <w:bookmarkEnd w:id="214"/>
      <w:r>
        <w:rPr>
          <w:rFonts w:ascii="Cambria" w:hAnsi="Cambria"/>
          <w:b/>
          <w:sz w:val="26"/>
        </w:rPr>
        <w:t xml:space="preserve">Чрезвычайные ситуации </w:t>
      </w:r>
      <w:r>
        <w:rPr>
          <w:rFonts w:ascii="Cambria" w:hAnsi="Cambria"/>
          <w:b/>
          <w:spacing w:val="-3"/>
          <w:sz w:val="26"/>
        </w:rPr>
        <w:t>техногенного</w:t>
      </w:r>
      <w:r>
        <w:rPr>
          <w:rFonts w:ascii="Cambria" w:hAnsi="Cambria"/>
          <w:b/>
          <w:spacing w:val="-1"/>
          <w:sz w:val="26"/>
        </w:rPr>
        <w:t xml:space="preserve"> </w:t>
      </w:r>
      <w:r>
        <w:rPr>
          <w:rFonts w:ascii="Cambria" w:hAnsi="Cambria"/>
          <w:b/>
          <w:sz w:val="26"/>
        </w:rPr>
        <w:t>характера</w:t>
      </w:r>
    </w:p>
    <w:p w:rsidR="00E575F5" w:rsidRDefault="003A258C">
      <w:pPr>
        <w:pStyle w:val="a3"/>
        <w:spacing w:before="50"/>
        <w:ind w:right="688" w:firstLine="708"/>
        <w:jc w:val="both"/>
      </w:pPr>
      <w:r>
        <w:rPr>
          <w:b/>
          <w:i/>
        </w:rPr>
        <w:t xml:space="preserve">Техногенная чрезвычайная ситуация; техногенная ЧС </w:t>
      </w:r>
      <w:r>
        <w:t xml:space="preserve">– состояние, при </w:t>
      </w:r>
      <w:r>
        <w:rPr>
          <w:spacing w:val="-4"/>
        </w:rPr>
        <w:t xml:space="preserve">котором </w:t>
      </w:r>
      <w:r>
        <w:t xml:space="preserve">в </w:t>
      </w:r>
      <w:r>
        <w:rPr>
          <w:spacing w:val="-4"/>
        </w:rPr>
        <w:t xml:space="preserve">результате </w:t>
      </w:r>
      <w:r>
        <w:t xml:space="preserve">возникновения </w:t>
      </w:r>
      <w:r>
        <w:rPr>
          <w:spacing w:val="-3"/>
        </w:rPr>
        <w:t xml:space="preserve">источника </w:t>
      </w:r>
      <w:r>
        <w:t xml:space="preserve">техногенной чрезвычайной ситуации на объекте, определенной территории или акватории нарушаются нормальные условия жизни и деятельности </w:t>
      </w:r>
      <w:r>
        <w:rPr>
          <w:spacing w:val="-3"/>
        </w:rPr>
        <w:t xml:space="preserve">людей, </w:t>
      </w:r>
      <w:r>
        <w:t xml:space="preserve">возникает угроза их жизни и здоровью, наносится ущерб имуществу населения,  народному  хозяйству  и  окружающей  природной  среде.  Различают  </w:t>
      </w:r>
      <w:r>
        <w:rPr>
          <w:spacing w:val="8"/>
        </w:rPr>
        <w:t xml:space="preserve"> </w:t>
      </w:r>
      <w:r>
        <w:t>техногенные</w:t>
      </w:r>
    </w:p>
    <w:p w:rsidR="00E575F5" w:rsidRDefault="003A258C" w:rsidP="003E0C62">
      <w:pPr>
        <w:pStyle w:val="a3"/>
        <w:ind w:right="697"/>
        <w:jc w:val="both"/>
      </w:pPr>
      <w:r>
        <w:t>чрезвычайные ситуации по месту их возникновения и по характеру основных поражающих факторов источника чрезвычайной ситуации.</w:t>
      </w:r>
    </w:p>
    <w:p w:rsidR="00E575F5" w:rsidRDefault="003A258C">
      <w:pPr>
        <w:pStyle w:val="a3"/>
        <w:ind w:right="690" w:firstLine="708"/>
        <w:jc w:val="both"/>
      </w:pPr>
      <w:r>
        <w:rPr>
          <w:b/>
          <w:i/>
        </w:rPr>
        <w:t xml:space="preserve">Источник техногенной чрезвычайной ситуации </w:t>
      </w:r>
      <w:r>
        <w:t xml:space="preserve">– опасное техногенное происшествие, в </w:t>
      </w:r>
      <w:r>
        <w:rPr>
          <w:spacing w:val="-3"/>
        </w:rPr>
        <w:t xml:space="preserve">результате </w:t>
      </w:r>
      <w:r>
        <w:rPr>
          <w:spacing w:val="-4"/>
        </w:rPr>
        <w:t xml:space="preserve">которого </w:t>
      </w:r>
      <w:r>
        <w:t xml:space="preserve">на объекте разделенной территории или акватории произошла техногенная чрезвычайная ситуация. К опасным техногенным происшествиям относятся аварии на промышленных объектах или </w:t>
      </w:r>
      <w:r>
        <w:rPr>
          <w:spacing w:val="-3"/>
        </w:rPr>
        <w:t xml:space="preserve">на </w:t>
      </w:r>
      <w:r>
        <w:t>транспорте, пожары, взрывы или высвобождение различных видов</w:t>
      </w:r>
      <w:r>
        <w:rPr>
          <w:spacing w:val="-3"/>
        </w:rPr>
        <w:t xml:space="preserve"> </w:t>
      </w:r>
      <w:r>
        <w:t>энергии.</w:t>
      </w:r>
    </w:p>
    <w:p w:rsidR="00E575F5" w:rsidRDefault="003A258C">
      <w:pPr>
        <w:pStyle w:val="a3"/>
        <w:ind w:right="692" w:firstLine="708"/>
        <w:jc w:val="both"/>
      </w:pPr>
      <w:r>
        <w:t>На территории Муниципального образования "</w:t>
      </w:r>
      <w:proofErr w:type="spellStart"/>
      <w:r>
        <w:t>Батуринское</w:t>
      </w:r>
      <w:proofErr w:type="spellEnd"/>
      <w:r>
        <w:t xml:space="preserve"> сельское поселение" наибольшую опасность техногенного характера представляют чрезвычайные ситуации, вызванные авариями:</w:t>
      </w:r>
    </w:p>
    <w:p w:rsidR="00E575F5" w:rsidRDefault="003A258C">
      <w:pPr>
        <w:pStyle w:val="a5"/>
        <w:numPr>
          <w:ilvl w:val="0"/>
          <w:numId w:val="136"/>
        </w:numPr>
        <w:tabs>
          <w:tab w:val="left" w:pos="1537"/>
        </w:tabs>
        <w:spacing w:before="1"/>
        <w:ind w:hanging="137"/>
        <w:rPr>
          <w:sz w:val="24"/>
        </w:rPr>
      </w:pPr>
      <w:r>
        <w:rPr>
          <w:sz w:val="24"/>
        </w:rPr>
        <w:t>на автомобильном</w:t>
      </w:r>
      <w:r>
        <w:rPr>
          <w:spacing w:val="-1"/>
          <w:sz w:val="24"/>
        </w:rPr>
        <w:t xml:space="preserve"> </w:t>
      </w:r>
      <w:r>
        <w:rPr>
          <w:sz w:val="24"/>
        </w:rPr>
        <w:t>транспорте;</w:t>
      </w:r>
    </w:p>
    <w:p w:rsidR="00E575F5" w:rsidRDefault="003A258C">
      <w:pPr>
        <w:pStyle w:val="a5"/>
        <w:numPr>
          <w:ilvl w:val="0"/>
          <w:numId w:val="136"/>
        </w:numPr>
        <w:tabs>
          <w:tab w:val="left" w:pos="1537"/>
        </w:tabs>
        <w:ind w:hanging="137"/>
        <w:rPr>
          <w:sz w:val="24"/>
        </w:rPr>
      </w:pPr>
      <w:r>
        <w:rPr>
          <w:sz w:val="24"/>
        </w:rPr>
        <w:t>на коммунальных системах</w:t>
      </w:r>
      <w:r>
        <w:rPr>
          <w:spacing w:val="-2"/>
          <w:sz w:val="24"/>
        </w:rPr>
        <w:t xml:space="preserve"> </w:t>
      </w:r>
      <w:r>
        <w:rPr>
          <w:sz w:val="24"/>
        </w:rPr>
        <w:t>жизнеобеспечения;</w:t>
      </w:r>
    </w:p>
    <w:p w:rsidR="00E575F5" w:rsidRDefault="003A258C">
      <w:pPr>
        <w:pStyle w:val="4"/>
        <w:spacing w:before="4" w:after="4" w:line="240" w:lineRule="auto"/>
        <w:ind w:left="3793" w:right="1476" w:hanging="2322"/>
      </w:pPr>
      <w:r>
        <w:t>Опасность</w:t>
      </w:r>
      <w:r>
        <w:rPr>
          <w:spacing w:val="-8"/>
        </w:rPr>
        <w:t xml:space="preserve"> </w:t>
      </w:r>
      <w:r>
        <w:t>и</w:t>
      </w:r>
      <w:r>
        <w:rPr>
          <w:spacing w:val="-8"/>
        </w:rPr>
        <w:t xml:space="preserve"> </w:t>
      </w:r>
      <w:r>
        <w:t>риск</w:t>
      </w:r>
      <w:r>
        <w:rPr>
          <w:spacing w:val="-7"/>
        </w:rPr>
        <w:t xml:space="preserve"> </w:t>
      </w:r>
      <w:r>
        <w:t>возникновения</w:t>
      </w:r>
      <w:r>
        <w:rPr>
          <w:spacing w:val="-7"/>
        </w:rPr>
        <w:t xml:space="preserve"> </w:t>
      </w:r>
      <w:r>
        <w:t>ЧС</w:t>
      </w:r>
      <w:r>
        <w:rPr>
          <w:spacing w:val="-5"/>
        </w:rPr>
        <w:t xml:space="preserve"> </w:t>
      </w:r>
      <w:r>
        <w:t>техногенного</w:t>
      </w:r>
      <w:r>
        <w:rPr>
          <w:spacing w:val="-6"/>
        </w:rPr>
        <w:t xml:space="preserve"> </w:t>
      </w:r>
      <w:r>
        <w:t>характера</w:t>
      </w:r>
      <w:r>
        <w:rPr>
          <w:spacing w:val="-6"/>
        </w:rPr>
        <w:t xml:space="preserve"> </w:t>
      </w:r>
      <w:r>
        <w:t>на</w:t>
      </w:r>
      <w:r>
        <w:rPr>
          <w:spacing w:val="-10"/>
        </w:rPr>
        <w:t xml:space="preserve"> </w:t>
      </w:r>
      <w:r>
        <w:t xml:space="preserve">территории </w:t>
      </w:r>
      <w:proofErr w:type="spellStart"/>
      <w:r>
        <w:t>Батуринского</w:t>
      </w:r>
      <w:proofErr w:type="spellEnd"/>
      <w:r>
        <w:t xml:space="preserve"> сельского</w:t>
      </w:r>
      <w:r>
        <w:rPr>
          <w:spacing w:val="-1"/>
        </w:rPr>
        <w:t xml:space="preserve"> </w:t>
      </w:r>
      <w:r>
        <w:t>поселения</w:t>
      </w:r>
    </w:p>
    <w:tbl>
      <w:tblPr>
        <w:tblW w:w="0" w:type="auto"/>
        <w:tblInd w:w="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73"/>
        <w:gridCol w:w="3381"/>
        <w:gridCol w:w="3273"/>
      </w:tblGrid>
      <w:tr w:rsidR="00E575F5">
        <w:trPr>
          <w:trHeight w:val="553"/>
        </w:trPr>
        <w:tc>
          <w:tcPr>
            <w:tcW w:w="3273" w:type="dxa"/>
            <w:shd w:val="clear" w:color="auto" w:fill="F1F1F1"/>
          </w:tcPr>
          <w:p w:rsidR="00E575F5" w:rsidRDefault="003A258C">
            <w:pPr>
              <w:pStyle w:val="TableParagraph"/>
              <w:spacing w:before="2" w:line="276" w:lineRule="exact"/>
              <w:ind w:left="727" w:hanging="104"/>
              <w:rPr>
                <w:b/>
                <w:i/>
                <w:sz w:val="24"/>
              </w:rPr>
            </w:pPr>
            <w:r>
              <w:rPr>
                <w:b/>
                <w:i/>
                <w:sz w:val="24"/>
              </w:rPr>
              <w:t>Источники и виды техногенных ЧС</w:t>
            </w:r>
          </w:p>
        </w:tc>
        <w:tc>
          <w:tcPr>
            <w:tcW w:w="3381" w:type="dxa"/>
            <w:shd w:val="clear" w:color="auto" w:fill="F1F1F1"/>
          </w:tcPr>
          <w:p w:rsidR="00E575F5" w:rsidRDefault="003A258C">
            <w:pPr>
              <w:pStyle w:val="TableParagraph"/>
              <w:spacing w:before="2" w:line="276" w:lineRule="exact"/>
              <w:ind w:left="627" w:hanging="489"/>
              <w:rPr>
                <w:b/>
                <w:i/>
                <w:sz w:val="24"/>
              </w:rPr>
            </w:pPr>
            <w:r>
              <w:rPr>
                <w:b/>
                <w:i/>
                <w:sz w:val="24"/>
              </w:rPr>
              <w:t>Вероятность возникновения опасности и рисков</w:t>
            </w:r>
          </w:p>
        </w:tc>
        <w:tc>
          <w:tcPr>
            <w:tcW w:w="3273" w:type="dxa"/>
            <w:shd w:val="clear" w:color="auto" w:fill="F1F1F1"/>
          </w:tcPr>
          <w:p w:rsidR="00E575F5" w:rsidRDefault="003A258C">
            <w:pPr>
              <w:pStyle w:val="TableParagraph"/>
              <w:spacing w:before="2" w:line="276" w:lineRule="exact"/>
              <w:ind w:left="959" w:hanging="772"/>
              <w:rPr>
                <w:b/>
                <w:i/>
                <w:sz w:val="24"/>
              </w:rPr>
            </w:pPr>
            <w:r>
              <w:rPr>
                <w:b/>
                <w:i/>
                <w:sz w:val="24"/>
              </w:rPr>
              <w:t>Предпосылки и справочная информация</w:t>
            </w:r>
          </w:p>
        </w:tc>
      </w:tr>
      <w:tr w:rsidR="00E575F5">
        <w:trPr>
          <w:trHeight w:val="826"/>
        </w:trPr>
        <w:tc>
          <w:tcPr>
            <w:tcW w:w="3273" w:type="dxa"/>
          </w:tcPr>
          <w:p w:rsidR="00E575F5" w:rsidRDefault="003A258C">
            <w:pPr>
              <w:pStyle w:val="TableParagraph"/>
              <w:spacing w:line="267" w:lineRule="exact"/>
              <w:ind w:left="92" w:right="87"/>
              <w:jc w:val="center"/>
              <w:rPr>
                <w:sz w:val="24"/>
              </w:rPr>
            </w:pPr>
            <w:r>
              <w:rPr>
                <w:sz w:val="24"/>
              </w:rPr>
              <w:t>Опасные природные явления.</w:t>
            </w:r>
          </w:p>
          <w:p w:rsidR="00E575F5" w:rsidRDefault="003A258C">
            <w:pPr>
              <w:pStyle w:val="TableParagraph"/>
              <w:spacing w:line="270" w:lineRule="atLeast"/>
              <w:ind w:left="92" w:right="86"/>
              <w:jc w:val="center"/>
              <w:rPr>
                <w:sz w:val="24"/>
              </w:rPr>
            </w:pPr>
            <w:r>
              <w:rPr>
                <w:sz w:val="24"/>
              </w:rPr>
              <w:t>Способные вызвать ЧС на объектах ЖКХ и ТЭК</w:t>
            </w:r>
          </w:p>
        </w:tc>
        <w:tc>
          <w:tcPr>
            <w:tcW w:w="3381" w:type="dxa"/>
          </w:tcPr>
          <w:p w:rsidR="00E575F5" w:rsidRDefault="003A258C">
            <w:pPr>
              <w:pStyle w:val="TableParagraph"/>
              <w:spacing w:line="267" w:lineRule="exact"/>
              <w:ind w:left="1267" w:right="1258"/>
              <w:jc w:val="center"/>
              <w:rPr>
                <w:sz w:val="24"/>
              </w:rPr>
            </w:pPr>
            <w:r>
              <w:rPr>
                <w:sz w:val="24"/>
              </w:rPr>
              <w:t>средняя</w:t>
            </w:r>
          </w:p>
        </w:tc>
        <w:tc>
          <w:tcPr>
            <w:tcW w:w="3273" w:type="dxa"/>
          </w:tcPr>
          <w:p w:rsidR="00E575F5" w:rsidRDefault="003A258C">
            <w:pPr>
              <w:pStyle w:val="TableParagraph"/>
              <w:ind w:left="870" w:right="414" w:hanging="440"/>
              <w:rPr>
                <w:sz w:val="24"/>
              </w:rPr>
            </w:pPr>
            <w:r>
              <w:rPr>
                <w:sz w:val="24"/>
              </w:rPr>
              <w:t>Техническое состояние коммуникаций</w:t>
            </w:r>
          </w:p>
        </w:tc>
      </w:tr>
      <w:tr w:rsidR="00E575F5">
        <w:trPr>
          <w:trHeight w:val="1106"/>
        </w:trPr>
        <w:tc>
          <w:tcPr>
            <w:tcW w:w="3273" w:type="dxa"/>
          </w:tcPr>
          <w:p w:rsidR="00E575F5" w:rsidRDefault="003A258C">
            <w:pPr>
              <w:pStyle w:val="TableParagraph"/>
              <w:ind w:left="92" w:right="85"/>
              <w:jc w:val="center"/>
              <w:rPr>
                <w:sz w:val="24"/>
              </w:rPr>
            </w:pPr>
            <w:r>
              <w:rPr>
                <w:sz w:val="24"/>
              </w:rPr>
              <w:t>Опасные природные явления, способные вызвать ЧС на дорогах</w:t>
            </w:r>
          </w:p>
        </w:tc>
        <w:tc>
          <w:tcPr>
            <w:tcW w:w="3381" w:type="dxa"/>
          </w:tcPr>
          <w:p w:rsidR="00E575F5" w:rsidRDefault="003A258C">
            <w:pPr>
              <w:pStyle w:val="TableParagraph"/>
              <w:spacing w:line="271" w:lineRule="exact"/>
              <w:ind w:left="1267" w:right="1258"/>
              <w:jc w:val="center"/>
              <w:rPr>
                <w:sz w:val="24"/>
              </w:rPr>
            </w:pPr>
            <w:r>
              <w:rPr>
                <w:sz w:val="24"/>
              </w:rPr>
              <w:t>средняя</w:t>
            </w:r>
          </w:p>
        </w:tc>
        <w:tc>
          <w:tcPr>
            <w:tcW w:w="3273" w:type="dxa"/>
          </w:tcPr>
          <w:p w:rsidR="00E575F5" w:rsidRDefault="003A258C">
            <w:pPr>
              <w:pStyle w:val="TableParagraph"/>
              <w:ind w:left="182" w:right="177" w:hanging="3"/>
              <w:jc w:val="center"/>
              <w:rPr>
                <w:sz w:val="24"/>
              </w:rPr>
            </w:pPr>
            <w:r>
              <w:rPr>
                <w:sz w:val="24"/>
              </w:rPr>
              <w:t>Плотность автомобильных дорог общего пользования с</w:t>
            </w:r>
          </w:p>
          <w:p w:rsidR="00E575F5" w:rsidRDefault="003A258C">
            <w:pPr>
              <w:pStyle w:val="TableParagraph"/>
              <w:spacing w:line="270" w:lineRule="atLeast"/>
              <w:ind w:left="89" w:right="87"/>
              <w:jc w:val="center"/>
              <w:rPr>
                <w:sz w:val="24"/>
              </w:rPr>
            </w:pPr>
            <w:r>
              <w:rPr>
                <w:sz w:val="24"/>
              </w:rPr>
              <w:t>твердым покрытием (км на 1000 км2) - 5-100 км</w:t>
            </w:r>
          </w:p>
        </w:tc>
      </w:tr>
    </w:tbl>
    <w:p w:rsidR="00E575F5" w:rsidRDefault="00E575F5" w:rsidP="003E0C62">
      <w:pPr>
        <w:spacing w:line="270" w:lineRule="atLeast"/>
        <w:rPr>
          <w:sz w:val="24"/>
        </w:rPr>
        <w:sectPr w:rsidR="00E575F5">
          <w:pgSz w:w="11910" w:h="16840"/>
          <w:pgMar w:top="1020" w:right="160" w:bottom="620" w:left="440" w:header="707" w:footer="429" w:gutter="0"/>
          <w:cols w:space="720"/>
        </w:sectPr>
      </w:pPr>
    </w:p>
    <w:p w:rsidR="00C20F6B" w:rsidRPr="00C20F6B" w:rsidRDefault="00C20F6B" w:rsidP="00C20F6B">
      <w:pPr>
        <w:pStyle w:val="a5"/>
        <w:tabs>
          <w:tab w:val="left" w:pos="6946"/>
        </w:tabs>
        <w:spacing w:before="1"/>
        <w:ind w:left="709" w:right="820" w:firstLine="709"/>
        <w:jc w:val="left"/>
        <w:outlineLvl w:val="3"/>
        <w:rPr>
          <w:b/>
          <w:bCs/>
          <w:sz w:val="24"/>
          <w:szCs w:val="24"/>
        </w:rPr>
      </w:pPr>
      <w:r w:rsidRPr="00C20F6B">
        <w:rPr>
          <w:b/>
          <w:bCs/>
          <w:sz w:val="24"/>
          <w:szCs w:val="24"/>
        </w:rPr>
        <w:lastRenderedPageBreak/>
        <w:t>На территории сельского поселения наиболее вероятны возникновения техногенных ЧС:</w:t>
      </w:r>
    </w:p>
    <w:p w:rsidR="00E575F5" w:rsidRDefault="003A258C">
      <w:pPr>
        <w:pStyle w:val="a5"/>
        <w:numPr>
          <w:ilvl w:val="1"/>
          <w:numId w:val="135"/>
        </w:numPr>
        <w:tabs>
          <w:tab w:val="left" w:pos="1593"/>
        </w:tabs>
        <w:ind w:right="696" w:firstLine="708"/>
        <w:rPr>
          <w:sz w:val="24"/>
        </w:rPr>
      </w:pPr>
      <w:r>
        <w:rPr>
          <w:sz w:val="24"/>
        </w:rPr>
        <w:t>локального характера при авариях на потенциально опасных объектах, имеющих в своем составе</w:t>
      </w:r>
      <w:r>
        <w:rPr>
          <w:spacing w:val="1"/>
          <w:sz w:val="24"/>
        </w:rPr>
        <w:t xml:space="preserve"> </w:t>
      </w:r>
      <w:r>
        <w:rPr>
          <w:spacing w:val="-5"/>
          <w:sz w:val="24"/>
        </w:rPr>
        <w:t>АХОВ;</w:t>
      </w:r>
    </w:p>
    <w:p w:rsidR="00E575F5" w:rsidRDefault="003A258C">
      <w:pPr>
        <w:pStyle w:val="a5"/>
        <w:numPr>
          <w:ilvl w:val="1"/>
          <w:numId w:val="135"/>
        </w:numPr>
        <w:tabs>
          <w:tab w:val="left" w:pos="1649"/>
        </w:tabs>
        <w:ind w:right="691" w:firstLine="708"/>
        <w:rPr>
          <w:sz w:val="24"/>
        </w:rPr>
      </w:pPr>
      <w:r>
        <w:rPr>
          <w:sz w:val="24"/>
        </w:rPr>
        <w:t xml:space="preserve">локального характера, обусловленных пожарами в жилом секторе, </w:t>
      </w:r>
      <w:r>
        <w:rPr>
          <w:spacing w:val="-3"/>
          <w:sz w:val="24"/>
        </w:rPr>
        <w:t xml:space="preserve">на </w:t>
      </w:r>
      <w:r>
        <w:rPr>
          <w:sz w:val="24"/>
        </w:rPr>
        <w:t xml:space="preserve">объектах социально-бытового и </w:t>
      </w:r>
      <w:r>
        <w:rPr>
          <w:spacing w:val="-4"/>
          <w:sz w:val="24"/>
        </w:rPr>
        <w:t xml:space="preserve">культурного </w:t>
      </w:r>
      <w:r>
        <w:rPr>
          <w:sz w:val="24"/>
        </w:rPr>
        <w:t xml:space="preserve">назначения, пожарами на промышленных объектах и на объектах сельского хозяйства (риск возрастает в зимний период при </w:t>
      </w:r>
      <w:r>
        <w:rPr>
          <w:spacing w:val="-3"/>
          <w:sz w:val="24"/>
        </w:rPr>
        <w:t xml:space="preserve">резком </w:t>
      </w:r>
      <w:r>
        <w:rPr>
          <w:sz w:val="24"/>
        </w:rPr>
        <w:t>понижении температуры воздуха или при длительном воздействии минусовых</w:t>
      </w:r>
      <w:r>
        <w:rPr>
          <w:spacing w:val="-12"/>
          <w:sz w:val="24"/>
        </w:rPr>
        <w:t xml:space="preserve"> </w:t>
      </w:r>
      <w:r>
        <w:rPr>
          <w:sz w:val="24"/>
        </w:rPr>
        <w:t>температур);</w:t>
      </w:r>
    </w:p>
    <w:p w:rsidR="00E575F5" w:rsidRDefault="003A258C" w:rsidP="003E0C62">
      <w:pPr>
        <w:pStyle w:val="a5"/>
        <w:numPr>
          <w:ilvl w:val="1"/>
          <w:numId w:val="135"/>
        </w:numPr>
        <w:tabs>
          <w:tab w:val="left" w:pos="1549"/>
        </w:tabs>
        <w:ind w:right="696" w:firstLine="708"/>
        <w:rPr>
          <w:sz w:val="24"/>
        </w:rPr>
      </w:pPr>
      <w:r>
        <w:rPr>
          <w:sz w:val="24"/>
        </w:rPr>
        <w:t xml:space="preserve">рельеф местности и наличие большого количества водных преград, как больших, так и малых </w:t>
      </w:r>
      <w:r>
        <w:rPr>
          <w:spacing w:val="-3"/>
          <w:sz w:val="24"/>
        </w:rPr>
        <w:t xml:space="preserve">обуславливает </w:t>
      </w:r>
      <w:r>
        <w:rPr>
          <w:sz w:val="24"/>
        </w:rPr>
        <w:t xml:space="preserve">наличие значительного количества инженерных сооружений на транспортных коммуникациях, в случае разрушения </w:t>
      </w:r>
      <w:r>
        <w:rPr>
          <w:spacing w:val="-3"/>
          <w:sz w:val="24"/>
        </w:rPr>
        <w:t xml:space="preserve">которых, </w:t>
      </w:r>
      <w:r>
        <w:rPr>
          <w:sz w:val="24"/>
        </w:rPr>
        <w:t xml:space="preserve">возникают значительные трудности с проведением </w:t>
      </w:r>
      <w:r>
        <w:rPr>
          <w:spacing w:val="-9"/>
          <w:sz w:val="24"/>
        </w:rPr>
        <w:t xml:space="preserve">АСНДР, </w:t>
      </w:r>
      <w:r>
        <w:rPr>
          <w:sz w:val="24"/>
        </w:rPr>
        <w:t xml:space="preserve">эвакуации пострадавшего населения и </w:t>
      </w:r>
      <w:r>
        <w:rPr>
          <w:spacing w:val="-3"/>
          <w:sz w:val="24"/>
        </w:rPr>
        <w:t xml:space="preserve">подвоза необходимых </w:t>
      </w:r>
      <w:r>
        <w:rPr>
          <w:sz w:val="24"/>
        </w:rPr>
        <w:t>материально-технических</w:t>
      </w:r>
      <w:r>
        <w:rPr>
          <w:spacing w:val="-1"/>
          <w:sz w:val="24"/>
        </w:rPr>
        <w:t xml:space="preserve"> </w:t>
      </w:r>
      <w:r>
        <w:rPr>
          <w:sz w:val="24"/>
        </w:rPr>
        <w:t>средств.</w:t>
      </w:r>
    </w:p>
    <w:p w:rsidR="003E0C62" w:rsidRPr="003E0C62" w:rsidRDefault="003E0C62" w:rsidP="003E0C62">
      <w:pPr>
        <w:tabs>
          <w:tab w:val="left" w:pos="1549"/>
        </w:tabs>
        <w:ind w:left="692" w:right="696"/>
        <w:rPr>
          <w:sz w:val="24"/>
        </w:rPr>
      </w:pPr>
    </w:p>
    <w:p w:rsidR="00E575F5" w:rsidRDefault="003A258C">
      <w:pPr>
        <w:pStyle w:val="4"/>
        <w:ind w:left="3493"/>
      </w:pPr>
      <w:r>
        <w:t>Аварии на системах жизнеобеспечения.</w:t>
      </w:r>
    </w:p>
    <w:p w:rsidR="00E575F5" w:rsidRDefault="003A258C">
      <w:pPr>
        <w:pStyle w:val="a3"/>
        <w:ind w:right="685" w:firstLine="708"/>
        <w:jc w:val="both"/>
      </w:pPr>
      <w:r>
        <w:rPr>
          <w:spacing w:val="-3"/>
        </w:rPr>
        <w:t xml:space="preserve">На </w:t>
      </w:r>
      <w:r>
        <w:t>территории сельского поселения существует вероятность ниже среднего возникновения техногенных ЧС не выше локального характера, связанные с авариями на водопроводных сетях, в узлах и системах газоснабжения, на линиях электропередач (повреждения или обрывы) и на трансформаторных подстанциях из-за метеорологических условий, технического состояния коммуникаций и оборудования. Возможны отключения объектов от электроснабжения в связи с проведением ремонтных работ и нагрузкой на электросеть в связи с понижением среднесуточных температур и началом отопительного сезона. Возможны обрывы воздушных линий связи и ЛЭП при скорости ветра свыше 20</w:t>
      </w:r>
      <w:r>
        <w:rPr>
          <w:spacing w:val="-30"/>
        </w:rPr>
        <w:t xml:space="preserve"> </w:t>
      </w:r>
      <w:r>
        <w:t>м/сек.</w:t>
      </w:r>
    </w:p>
    <w:p w:rsidR="00E575F5" w:rsidRDefault="003A258C">
      <w:pPr>
        <w:pStyle w:val="a3"/>
        <w:ind w:right="698" w:firstLine="708"/>
        <w:jc w:val="both"/>
      </w:pPr>
      <w:r>
        <w:t>Наибольший риск возникновения крупных аварий и чрезвычайных ситуаций техногенного характера на объектах ТЭК и ЖКХ характерен для осенне-зимнего периода.</w:t>
      </w:r>
    </w:p>
    <w:tbl>
      <w:tblPr>
        <w:tblW w:w="0" w:type="auto"/>
        <w:tblInd w:w="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2"/>
        <w:gridCol w:w="1720"/>
        <w:gridCol w:w="1684"/>
        <w:gridCol w:w="1984"/>
        <w:gridCol w:w="2660"/>
      </w:tblGrid>
      <w:tr w:rsidR="00E575F5">
        <w:trPr>
          <w:trHeight w:val="554"/>
        </w:trPr>
        <w:tc>
          <w:tcPr>
            <w:tcW w:w="2092" w:type="dxa"/>
            <w:shd w:val="clear" w:color="auto" w:fill="F1F1F1"/>
          </w:tcPr>
          <w:p w:rsidR="00E575F5" w:rsidRDefault="003E0C62">
            <w:pPr>
              <w:pStyle w:val="TableParagraph"/>
              <w:spacing w:line="275" w:lineRule="exact"/>
              <w:ind w:left="131"/>
              <w:rPr>
                <w:b/>
                <w:sz w:val="24"/>
              </w:rPr>
            </w:pPr>
            <w:r w:rsidRPr="003E0C62">
              <w:rPr>
                <w:b/>
                <w:bCs/>
                <w:i/>
                <w:iCs/>
              </w:rPr>
              <w:t>Опасность и риск возникновения ЧС техногенного характера, связанных с авариями</w:t>
            </w:r>
            <w:r>
              <w:rPr>
                <w:b/>
                <w:bCs/>
                <w:i/>
                <w:iCs/>
              </w:rPr>
              <w:t xml:space="preserve"> </w:t>
            </w:r>
            <w:r w:rsidRPr="003E0C62">
              <w:rPr>
                <w:b/>
                <w:bCs/>
                <w:i/>
                <w:iCs/>
              </w:rPr>
              <w:t xml:space="preserve">на объектах ТЭК и </w:t>
            </w:r>
            <w:proofErr w:type="spellStart"/>
            <w:r w:rsidRPr="003E0C62">
              <w:rPr>
                <w:b/>
                <w:bCs/>
                <w:i/>
                <w:iCs/>
              </w:rPr>
              <w:t>ЖКХ</w:t>
            </w:r>
            <w:r w:rsidR="003A258C">
              <w:rPr>
                <w:b/>
                <w:sz w:val="24"/>
              </w:rPr>
              <w:t>Техногенные</w:t>
            </w:r>
            <w:proofErr w:type="spellEnd"/>
            <w:r w:rsidR="003A258C">
              <w:rPr>
                <w:b/>
                <w:sz w:val="24"/>
              </w:rPr>
              <w:t xml:space="preserve"> ЧС</w:t>
            </w:r>
          </w:p>
        </w:tc>
        <w:tc>
          <w:tcPr>
            <w:tcW w:w="1720" w:type="dxa"/>
            <w:shd w:val="clear" w:color="auto" w:fill="F1F1F1"/>
          </w:tcPr>
          <w:p w:rsidR="00E575F5" w:rsidRDefault="003A258C">
            <w:pPr>
              <w:pStyle w:val="TableParagraph"/>
              <w:spacing w:before="2" w:line="276" w:lineRule="exact"/>
              <w:ind w:left="111" w:firstLine="168"/>
              <w:rPr>
                <w:b/>
                <w:sz w:val="24"/>
              </w:rPr>
            </w:pPr>
            <w:r>
              <w:rPr>
                <w:b/>
                <w:sz w:val="24"/>
              </w:rPr>
              <w:t>Опасность (вероятность)</w:t>
            </w:r>
          </w:p>
        </w:tc>
        <w:tc>
          <w:tcPr>
            <w:tcW w:w="1684" w:type="dxa"/>
            <w:shd w:val="clear" w:color="auto" w:fill="F1F1F1"/>
          </w:tcPr>
          <w:p w:rsidR="00E575F5" w:rsidRDefault="003A258C">
            <w:pPr>
              <w:pStyle w:val="TableParagraph"/>
              <w:spacing w:before="2" w:line="276" w:lineRule="exact"/>
              <w:ind w:left="335" w:hanging="52"/>
              <w:rPr>
                <w:b/>
                <w:sz w:val="24"/>
              </w:rPr>
            </w:pPr>
            <w:r>
              <w:rPr>
                <w:b/>
                <w:sz w:val="24"/>
              </w:rPr>
              <w:t>Основные причины</w:t>
            </w:r>
          </w:p>
        </w:tc>
        <w:tc>
          <w:tcPr>
            <w:tcW w:w="1984" w:type="dxa"/>
            <w:shd w:val="clear" w:color="auto" w:fill="F1F1F1"/>
          </w:tcPr>
          <w:p w:rsidR="00E575F5" w:rsidRDefault="003A258C">
            <w:pPr>
              <w:pStyle w:val="TableParagraph"/>
              <w:spacing w:line="275" w:lineRule="exact"/>
              <w:ind w:left="264"/>
              <w:rPr>
                <w:b/>
                <w:sz w:val="24"/>
              </w:rPr>
            </w:pPr>
            <w:r>
              <w:rPr>
                <w:b/>
                <w:sz w:val="24"/>
              </w:rPr>
              <w:t>Характер ЧС</w:t>
            </w:r>
          </w:p>
        </w:tc>
        <w:tc>
          <w:tcPr>
            <w:tcW w:w="2660" w:type="dxa"/>
            <w:shd w:val="clear" w:color="auto" w:fill="F1F1F1"/>
          </w:tcPr>
          <w:p w:rsidR="00E575F5" w:rsidRDefault="003A258C">
            <w:pPr>
              <w:pStyle w:val="TableParagraph"/>
              <w:spacing w:line="275" w:lineRule="exact"/>
              <w:ind w:left="521"/>
              <w:rPr>
                <w:b/>
                <w:sz w:val="24"/>
              </w:rPr>
            </w:pPr>
            <w:r>
              <w:rPr>
                <w:b/>
                <w:sz w:val="24"/>
              </w:rPr>
              <w:t>Источники ЧС</w:t>
            </w:r>
          </w:p>
        </w:tc>
      </w:tr>
      <w:tr w:rsidR="00E575F5">
        <w:trPr>
          <w:trHeight w:val="825"/>
        </w:trPr>
        <w:tc>
          <w:tcPr>
            <w:tcW w:w="2092" w:type="dxa"/>
          </w:tcPr>
          <w:p w:rsidR="00E575F5" w:rsidRDefault="003A258C">
            <w:pPr>
              <w:pStyle w:val="TableParagraph"/>
              <w:spacing w:line="267" w:lineRule="exact"/>
              <w:rPr>
                <w:sz w:val="24"/>
              </w:rPr>
            </w:pPr>
            <w:r>
              <w:rPr>
                <w:sz w:val="24"/>
              </w:rPr>
              <w:t>Аварии на</w:t>
            </w:r>
          </w:p>
          <w:p w:rsidR="00E575F5" w:rsidRDefault="003A258C">
            <w:pPr>
              <w:pStyle w:val="TableParagraph"/>
              <w:spacing w:line="270" w:lineRule="atLeast"/>
              <w:ind w:right="457"/>
              <w:rPr>
                <w:sz w:val="24"/>
              </w:rPr>
            </w:pPr>
            <w:r>
              <w:rPr>
                <w:sz w:val="24"/>
              </w:rPr>
              <w:t>электрических сетях</w:t>
            </w:r>
          </w:p>
        </w:tc>
        <w:tc>
          <w:tcPr>
            <w:tcW w:w="1720" w:type="dxa"/>
          </w:tcPr>
          <w:p w:rsidR="00E575F5" w:rsidRDefault="003A258C">
            <w:pPr>
              <w:pStyle w:val="TableParagraph"/>
              <w:spacing w:line="267" w:lineRule="exact"/>
              <w:ind w:left="111"/>
              <w:rPr>
                <w:sz w:val="24"/>
              </w:rPr>
            </w:pPr>
            <w:r>
              <w:rPr>
                <w:sz w:val="24"/>
              </w:rPr>
              <w:t>значительная</w:t>
            </w:r>
          </w:p>
        </w:tc>
        <w:tc>
          <w:tcPr>
            <w:tcW w:w="1684" w:type="dxa"/>
            <w:vMerge w:val="restart"/>
          </w:tcPr>
          <w:p w:rsidR="00E575F5" w:rsidRDefault="003A258C">
            <w:pPr>
              <w:pStyle w:val="TableParagraph"/>
              <w:rPr>
                <w:sz w:val="24"/>
              </w:rPr>
            </w:pPr>
            <w:r>
              <w:rPr>
                <w:sz w:val="24"/>
              </w:rPr>
              <w:t>физический износ оборудования до 70 % физический износ</w:t>
            </w:r>
          </w:p>
          <w:p w:rsidR="00E575F5" w:rsidRDefault="003A258C">
            <w:pPr>
              <w:pStyle w:val="TableParagraph"/>
              <w:spacing w:line="270" w:lineRule="atLeast"/>
              <w:rPr>
                <w:sz w:val="24"/>
              </w:rPr>
            </w:pPr>
            <w:r>
              <w:rPr>
                <w:sz w:val="24"/>
              </w:rPr>
              <w:t>оборудования до 70 %</w:t>
            </w:r>
          </w:p>
        </w:tc>
        <w:tc>
          <w:tcPr>
            <w:tcW w:w="1984" w:type="dxa"/>
            <w:vMerge w:val="restart"/>
          </w:tcPr>
          <w:p w:rsidR="00E575F5" w:rsidRDefault="003A258C">
            <w:pPr>
              <w:pStyle w:val="TableParagraph"/>
              <w:ind w:left="108" w:right="178"/>
              <w:rPr>
                <w:sz w:val="24"/>
              </w:rPr>
            </w:pPr>
            <w:r>
              <w:rPr>
                <w:sz w:val="24"/>
              </w:rPr>
              <w:t>локальный, муниципальный</w:t>
            </w:r>
          </w:p>
        </w:tc>
        <w:tc>
          <w:tcPr>
            <w:tcW w:w="2660" w:type="dxa"/>
            <w:vMerge w:val="restart"/>
          </w:tcPr>
          <w:p w:rsidR="00E575F5" w:rsidRDefault="003A258C">
            <w:pPr>
              <w:pStyle w:val="TableParagraph"/>
              <w:ind w:left="109"/>
              <w:rPr>
                <w:sz w:val="24"/>
              </w:rPr>
            </w:pPr>
            <w:r>
              <w:rPr>
                <w:sz w:val="24"/>
              </w:rPr>
              <w:t>Резкое понижение или продолжительные периоды низкой температуры, техническое состояние оборудования и человеческий фактор.</w:t>
            </w:r>
          </w:p>
        </w:tc>
      </w:tr>
      <w:tr w:rsidR="00E575F5">
        <w:trPr>
          <w:trHeight w:val="1370"/>
        </w:trPr>
        <w:tc>
          <w:tcPr>
            <w:tcW w:w="2092" w:type="dxa"/>
          </w:tcPr>
          <w:p w:rsidR="00E575F5" w:rsidRDefault="003A258C">
            <w:pPr>
              <w:pStyle w:val="TableParagraph"/>
              <w:ind w:right="9"/>
              <w:rPr>
                <w:sz w:val="24"/>
              </w:rPr>
            </w:pPr>
            <w:r>
              <w:rPr>
                <w:sz w:val="24"/>
              </w:rPr>
              <w:t>Аварии на объектах ЖКХ</w:t>
            </w:r>
          </w:p>
        </w:tc>
        <w:tc>
          <w:tcPr>
            <w:tcW w:w="1720" w:type="dxa"/>
          </w:tcPr>
          <w:p w:rsidR="00E575F5" w:rsidRDefault="003A258C">
            <w:pPr>
              <w:pStyle w:val="TableParagraph"/>
              <w:spacing w:line="271" w:lineRule="exact"/>
              <w:ind w:left="111"/>
              <w:rPr>
                <w:sz w:val="24"/>
              </w:rPr>
            </w:pPr>
            <w:r>
              <w:rPr>
                <w:sz w:val="24"/>
              </w:rPr>
              <w:t>значительная</w:t>
            </w:r>
          </w:p>
        </w:tc>
        <w:tc>
          <w:tcPr>
            <w:tcW w:w="1684" w:type="dxa"/>
            <w:vMerge/>
            <w:tcBorders>
              <w:top w:val="nil"/>
            </w:tcBorders>
          </w:tcPr>
          <w:p w:rsidR="00E575F5" w:rsidRDefault="00E575F5">
            <w:pPr>
              <w:rPr>
                <w:sz w:val="2"/>
                <w:szCs w:val="2"/>
              </w:rPr>
            </w:pPr>
          </w:p>
        </w:tc>
        <w:tc>
          <w:tcPr>
            <w:tcW w:w="1984" w:type="dxa"/>
            <w:vMerge/>
            <w:tcBorders>
              <w:top w:val="nil"/>
            </w:tcBorders>
          </w:tcPr>
          <w:p w:rsidR="00E575F5" w:rsidRDefault="00E575F5">
            <w:pPr>
              <w:rPr>
                <w:sz w:val="2"/>
                <w:szCs w:val="2"/>
              </w:rPr>
            </w:pPr>
          </w:p>
        </w:tc>
        <w:tc>
          <w:tcPr>
            <w:tcW w:w="2660" w:type="dxa"/>
            <w:vMerge/>
            <w:tcBorders>
              <w:top w:val="nil"/>
            </w:tcBorders>
          </w:tcPr>
          <w:p w:rsidR="00E575F5" w:rsidRDefault="00E575F5">
            <w:pPr>
              <w:rPr>
                <w:sz w:val="2"/>
                <w:szCs w:val="2"/>
              </w:rPr>
            </w:pPr>
          </w:p>
        </w:tc>
      </w:tr>
      <w:tr w:rsidR="00E575F5">
        <w:trPr>
          <w:trHeight w:val="1656"/>
        </w:trPr>
        <w:tc>
          <w:tcPr>
            <w:tcW w:w="2092" w:type="dxa"/>
          </w:tcPr>
          <w:p w:rsidR="00E575F5" w:rsidRDefault="003A258C">
            <w:pPr>
              <w:pStyle w:val="TableParagraph"/>
              <w:rPr>
                <w:sz w:val="24"/>
              </w:rPr>
            </w:pPr>
            <w:r>
              <w:rPr>
                <w:sz w:val="24"/>
              </w:rPr>
              <w:t>Аварии, обусловленные нарушение устойчивости зданий и</w:t>
            </w:r>
          </w:p>
          <w:p w:rsidR="00E575F5" w:rsidRDefault="003A258C">
            <w:pPr>
              <w:pStyle w:val="TableParagraph"/>
              <w:spacing w:line="263" w:lineRule="exact"/>
              <w:rPr>
                <w:sz w:val="24"/>
              </w:rPr>
            </w:pPr>
            <w:r>
              <w:rPr>
                <w:sz w:val="24"/>
              </w:rPr>
              <w:t>сооружений</w:t>
            </w:r>
          </w:p>
        </w:tc>
        <w:tc>
          <w:tcPr>
            <w:tcW w:w="1720" w:type="dxa"/>
          </w:tcPr>
          <w:p w:rsidR="00E575F5" w:rsidRDefault="003A258C">
            <w:pPr>
              <w:pStyle w:val="TableParagraph"/>
              <w:spacing w:line="270" w:lineRule="exact"/>
              <w:ind w:left="111"/>
              <w:rPr>
                <w:sz w:val="24"/>
              </w:rPr>
            </w:pPr>
            <w:r>
              <w:rPr>
                <w:sz w:val="24"/>
              </w:rPr>
              <w:t>средняя</w:t>
            </w:r>
          </w:p>
        </w:tc>
        <w:tc>
          <w:tcPr>
            <w:tcW w:w="1684" w:type="dxa"/>
          </w:tcPr>
          <w:p w:rsidR="00E575F5" w:rsidRDefault="003A258C">
            <w:pPr>
              <w:pStyle w:val="TableParagraph"/>
              <w:ind w:right="355"/>
              <w:jc w:val="both"/>
              <w:rPr>
                <w:sz w:val="24"/>
              </w:rPr>
            </w:pPr>
            <w:r>
              <w:rPr>
                <w:sz w:val="24"/>
              </w:rPr>
              <w:t>количество аварийных зданий 300-</w:t>
            </w:r>
          </w:p>
          <w:p w:rsidR="00E575F5" w:rsidRDefault="003A258C">
            <w:pPr>
              <w:pStyle w:val="TableParagraph"/>
              <w:rPr>
                <w:sz w:val="24"/>
              </w:rPr>
            </w:pPr>
            <w:r>
              <w:rPr>
                <w:sz w:val="24"/>
              </w:rPr>
              <w:t>700</w:t>
            </w:r>
          </w:p>
        </w:tc>
        <w:tc>
          <w:tcPr>
            <w:tcW w:w="1984" w:type="dxa"/>
          </w:tcPr>
          <w:p w:rsidR="00E575F5" w:rsidRDefault="003A258C">
            <w:pPr>
              <w:pStyle w:val="TableParagraph"/>
              <w:ind w:left="108" w:right="178"/>
              <w:rPr>
                <w:sz w:val="24"/>
              </w:rPr>
            </w:pPr>
            <w:r>
              <w:rPr>
                <w:sz w:val="24"/>
              </w:rPr>
              <w:t>локальный, муниципальный</w:t>
            </w:r>
          </w:p>
        </w:tc>
        <w:tc>
          <w:tcPr>
            <w:tcW w:w="2660" w:type="dxa"/>
          </w:tcPr>
          <w:p w:rsidR="00E575F5" w:rsidRDefault="003A258C">
            <w:pPr>
              <w:pStyle w:val="TableParagraph"/>
              <w:ind w:left="109"/>
              <w:rPr>
                <w:sz w:val="24"/>
              </w:rPr>
            </w:pPr>
            <w:r>
              <w:rPr>
                <w:sz w:val="24"/>
              </w:rPr>
              <w:t>Опасные природные явления</w:t>
            </w:r>
          </w:p>
        </w:tc>
      </w:tr>
    </w:tbl>
    <w:p w:rsidR="00C20F6B" w:rsidRDefault="00C20F6B" w:rsidP="00C20F6B"/>
    <w:p w:rsidR="00C20F6B" w:rsidRDefault="00C20F6B" w:rsidP="00C20F6B"/>
    <w:p w:rsidR="00C20F6B" w:rsidRDefault="00C20F6B" w:rsidP="00C20F6B"/>
    <w:p w:rsidR="00C20F6B" w:rsidRDefault="00C20F6B" w:rsidP="00C20F6B"/>
    <w:p w:rsidR="00C20F6B" w:rsidRDefault="00C20F6B" w:rsidP="00C20F6B"/>
    <w:p w:rsidR="00C20F6B" w:rsidRDefault="00C20F6B" w:rsidP="00C20F6B"/>
    <w:p w:rsidR="00E575F5" w:rsidRDefault="003A258C">
      <w:pPr>
        <w:pStyle w:val="4"/>
        <w:spacing w:before="90" w:line="240" w:lineRule="auto"/>
        <w:ind w:left="4385"/>
      </w:pPr>
      <w:r>
        <w:lastRenderedPageBreak/>
        <w:t>Аварии на транспорте.</w:t>
      </w:r>
    </w:p>
    <w:p w:rsidR="00E575F5" w:rsidRDefault="003A258C">
      <w:pPr>
        <w:spacing w:line="274" w:lineRule="exact"/>
        <w:ind w:left="1400"/>
        <w:jc w:val="both"/>
        <w:rPr>
          <w:b/>
          <w:i/>
          <w:sz w:val="24"/>
        </w:rPr>
      </w:pPr>
      <w:r>
        <w:rPr>
          <w:b/>
          <w:i/>
          <w:sz w:val="24"/>
        </w:rPr>
        <w:t>По обстановке, связанной с ДТП</w:t>
      </w:r>
    </w:p>
    <w:p w:rsidR="00E575F5" w:rsidRDefault="003A258C">
      <w:pPr>
        <w:pStyle w:val="a3"/>
        <w:ind w:right="688" w:firstLine="708"/>
        <w:jc w:val="both"/>
      </w:pPr>
      <w:r>
        <w:t xml:space="preserve">Возможно нарушение режима работы наземного транспорта и увеличение показателей аварийности по причине несоблюдения правил дорожного движения пешеходами и водителями транспортных средств и метеорологическим показателям – осадки, туман, гололедица, мокрый снег. Наиболее «аварийно-опасное» время с 17 до 19 часов, наибольшее количество аварий в пятницу и субботу. Основные виновники ДТП - водители транспортных средств, преобладающая доля пострадавших - пассажиры, на втором месте пешеходы, затем водители и дети. На дорогах района, а </w:t>
      </w:r>
      <w:r w:rsidR="00C20F6B">
        <w:t>также</w:t>
      </w:r>
      <w:r>
        <w:t xml:space="preserve"> сельского поселения не исключены автомобильные аварии и происшествия с гибелью людей.</w:t>
      </w:r>
    </w:p>
    <w:p w:rsidR="00E575F5" w:rsidRDefault="003A258C">
      <w:pPr>
        <w:pStyle w:val="4"/>
      </w:pPr>
      <w:r>
        <w:t>Водный транспорт.</w:t>
      </w:r>
    </w:p>
    <w:p w:rsidR="00E575F5" w:rsidRDefault="003A258C">
      <w:pPr>
        <w:pStyle w:val="a3"/>
        <w:ind w:right="686" w:firstLine="708"/>
        <w:jc w:val="both"/>
      </w:pPr>
      <w:r>
        <w:t>Источники ЧС – большой процент изношенности подвижного парка и оборудования речного транспорта. В случае возникновения транспортного происшествия с пассажирскими судами, число пострадавших может составить 70 - 150 человек, в том числе 2-3 человек - безвозвратные потери.</w:t>
      </w:r>
    </w:p>
    <w:p w:rsidR="00E575F5" w:rsidRDefault="003A258C">
      <w:pPr>
        <w:pStyle w:val="a3"/>
        <w:ind w:right="697" w:firstLine="708"/>
        <w:jc w:val="both"/>
      </w:pPr>
      <w:r>
        <w:t xml:space="preserve">Аварии на воде связаны с погодными условиями (дождь, туман), а </w:t>
      </w:r>
      <w:r w:rsidR="00C20F6B">
        <w:t>также</w:t>
      </w:r>
      <w:r>
        <w:t xml:space="preserve"> с человеческим фактором (посадка судов на мель).</w:t>
      </w:r>
    </w:p>
    <w:p w:rsidR="00E575F5" w:rsidRDefault="003A258C">
      <w:pPr>
        <w:pStyle w:val="4"/>
      </w:pPr>
      <w:r>
        <w:t>Автомобильный транспорт.</w:t>
      </w:r>
    </w:p>
    <w:p w:rsidR="00E575F5" w:rsidRDefault="003A258C">
      <w:pPr>
        <w:pStyle w:val="a3"/>
        <w:ind w:right="686" w:firstLine="708"/>
        <w:jc w:val="both"/>
      </w:pPr>
      <w:r>
        <w:t xml:space="preserve">Из всех источников опасности на автомобильном транспорте наибольшую угрозу для населения представляют дорожно-транспортные происшествия — наезды на пешеходов и столкновения транспортных средств. Основные источники возникновения ЧС - человеческий фактор (нарушение правил дорожного движения), качество автомобильных дорог, изношенный парк автотранспорта. При возникновении аварий на автодорогах санитарные потери людей могут составить до 5 чел., из них со смертельным исходом 1-3 чел. Вероятность возникновения ЧС, в следствие узкой ширины дорожного полотна, а </w:t>
      </w:r>
      <w:r w:rsidR="00C20F6B">
        <w:t>также</w:t>
      </w:r>
      <w:r>
        <w:t xml:space="preserve"> близостью деревьев составляет 0,5- 1,0 в год.</w:t>
      </w:r>
    </w:p>
    <w:p w:rsidR="00E575F5" w:rsidRDefault="003A258C">
      <w:pPr>
        <w:pStyle w:val="a3"/>
        <w:ind w:right="696" w:firstLine="708"/>
        <w:jc w:val="both"/>
      </w:pPr>
      <w:r>
        <w:t xml:space="preserve">Взрывы горючих жидкостей и сжиженных газов возможны на автомобильной дороге Асино - </w:t>
      </w:r>
      <w:r w:rsidR="00C20F6B">
        <w:t>Батурино,</w:t>
      </w:r>
      <w:r>
        <w:t xml:space="preserve"> проходящей по территории сельского поселения.</w:t>
      </w:r>
    </w:p>
    <w:p w:rsidR="00E575F5" w:rsidRDefault="003A258C">
      <w:pPr>
        <w:pStyle w:val="a3"/>
        <w:ind w:right="692" w:firstLine="708"/>
        <w:jc w:val="both"/>
      </w:pPr>
      <w:r>
        <w:t>Масштаб вероятных транспортных ЧС зависит от количества транспортных средств и объемов перевозимых ими веществ. В случае дорожно-транспортного происшествия с участием транспорта, перевозящего АХОВ и легковоспламеняющиеся вещества, в зону поражения могут попасть населенные пункты, расположенные вдоль трассы.</w:t>
      </w:r>
    </w:p>
    <w:p w:rsidR="00E575F5" w:rsidRDefault="003A258C">
      <w:pPr>
        <w:pStyle w:val="a3"/>
        <w:ind w:left="1400"/>
        <w:jc w:val="both"/>
      </w:pPr>
      <w:r>
        <w:t xml:space="preserve">Основные    причины    возникновения    чрезвычайных    ситуаций    на  </w:t>
      </w:r>
      <w:r>
        <w:rPr>
          <w:spacing w:val="39"/>
        </w:rPr>
        <w:t xml:space="preserve"> </w:t>
      </w:r>
      <w:r>
        <w:t>автомобильном</w:t>
      </w:r>
    </w:p>
    <w:p w:rsidR="00E575F5" w:rsidRDefault="003A258C" w:rsidP="00C20F6B">
      <w:pPr>
        <w:pStyle w:val="a3"/>
      </w:pPr>
      <w:r>
        <w:t>транспорте:</w:t>
      </w:r>
    </w:p>
    <w:p w:rsidR="00E575F5" w:rsidRDefault="003A258C">
      <w:pPr>
        <w:pStyle w:val="a5"/>
        <w:numPr>
          <w:ilvl w:val="0"/>
          <w:numId w:val="134"/>
        </w:numPr>
        <w:tabs>
          <w:tab w:val="left" w:pos="1400"/>
          <w:tab w:val="left" w:pos="1401"/>
        </w:tabs>
        <w:spacing w:before="3"/>
        <w:ind w:hanging="709"/>
        <w:jc w:val="left"/>
        <w:rPr>
          <w:sz w:val="24"/>
        </w:rPr>
      </w:pPr>
      <w:r>
        <w:rPr>
          <w:sz w:val="24"/>
        </w:rPr>
        <w:t>износ дорожного покрытия;</w:t>
      </w:r>
    </w:p>
    <w:p w:rsidR="00E575F5" w:rsidRDefault="003A258C">
      <w:pPr>
        <w:pStyle w:val="a5"/>
        <w:numPr>
          <w:ilvl w:val="0"/>
          <w:numId w:val="134"/>
        </w:numPr>
        <w:tabs>
          <w:tab w:val="left" w:pos="1400"/>
          <w:tab w:val="left" w:pos="1401"/>
        </w:tabs>
        <w:spacing w:before="2" w:line="293" w:lineRule="exact"/>
        <w:ind w:hanging="709"/>
        <w:jc w:val="left"/>
        <w:rPr>
          <w:sz w:val="24"/>
        </w:rPr>
      </w:pPr>
      <w:r>
        <w:rPr>
          <w:sz w:val="24"/>
        </w:rPr>
        <w:t>некачественное проведение ремонтных работ;</w:t>
      </w:r>
    </w:p>
    <w:p w:rsidR="00E575F5" w:rsidRDefault="003A258C">
      <w:pPr>
        <w:pStyle w:val="a5"/>
        <w:numPr>
          <w:ilvl w:val="0"/>
          <w:numId w:val="134"/>
        </w:numPr>
        <w:tabs>
          <w:tab w:val="left" w:pos="1400"/>
          <w:tab w:val="left" w:pos="1401"/>
        </w:tabs>
        <w:spacing w:before="4" w:line="235" w:lineRule="auto"/>
        <w:ind w:right="696"/>
        <w:jc w:val="left"/>
        <w:rPr>
          <w:sz w:val="24"/>
        </w:rPr>
      </w:pPr>
      <w:r>
        <w:rPr>
          <w:sz w:val="24"/>
        </w:rPr>
        <w:t>недостаточный контроль коммунальных служб за состоянием дорожного покрытия в зимний</w:t>
      </w:r>
      <w:r>
        <w:rPr>
          <w:spacing w:val="-2"/>
          <w:sz w:val="24"/>
        </w:rPr>
        <w:t xml:space="preserve"> </w:t>
      </w:r>
      <w:r>
        <w:rPr>
          <w:sz w:val="24"/>
        </w:rPr>
        <w:t>период.</w:t>
      </w:r>
    </w:p>
    <w:p w:rsidR="00E575F5" w:rsidRDefault="003A258C">
      <w:pPr>
        <w:pStyle w:val="4"/>
        <w:spacing w:after="4" w:line="240" w:lineRule="auto"/>
        <w:ind w:left="3825" w:hanging="2285"/>
        <w:jc w:val="left"/>
      </w:pPr>
      <w:r>
        <w:t>Прогноз масштабов зон заражения в случае разрушения цистерны с аммиаком при авариях на автомобильном транспорте.</w:t>
      </w:r>
    </w:p>
    <w:tbl>
      <w:tblPr>
        <w:tblW w:w="0" w:type="auto"/>
        <w:tblInd w:w="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7"/>
        <w:gridCol w:w="2693"/>
        <w:gridCol w:w="2945"/>
      </w:tblGrid>
      <w:tr w:rsidR="00E575F5">
        <w:trPr>
          <w:trHeight w:val="286"/>
        </w:trPr>
        <w:tc>
          <w:tcPr>
            <w:tcW w:w="4397" w:type="dxa"/>
            <w:vMerge w:val="restart"/>
            <w:shd w:val="clear" w:color="auto" w:fill="F1F1F1"/>
          </w:tcPr>
          <w:p w:rsidR="00E575F5" w:rsidRDefault="003A258C" w:rsidP="00C40808">
            <w:pPr>
              <w:pStyle w:val="TableParagraph"/>
              <w:spacing w:before="2" w:line="276" w:lineRule="exact"/>
              <w:ind w:left="0"/>
              <w:jc w:val="center"/>
              <w:rPr>
                <w:b/>
                <w:sz w:val="24"/>
              </w:rPr>
            </w:pPr>
            <w:r>
              <w:rPr>
                <w:b/>
                <w:sz w:val="24"/>
              </w:rPr>
              <w:t>Показатели опасности возможной ЧС при транспортировке АХОВ автотранспортом</w:t>
            </w:r>
          </w:p>
        </w:tc>
        <w:tc>
          <w:tcPr>
            <w:tcW w:w="5638" w:type="dxa"/>
            <w:gridSpan w:val="2"/>
            <w:shd w:val="clear" w:color="auto" w:fill="F1F1F1"/>
          </w:tcPr>
          <w:p w:rsidR="00E575F5" w:rsidRDefault="003A258C" w:rsidP="00C40808">
            <w:pPr>
              <w:pStyle w:val="TableParagraph"/>
              <w:spacing w:line="266" w:lineRule="exact"/>
              <w:ind w:left="0"/>
              <w:jc w:val="center"/>
              <w:rPr>
                <w:b/>
                <w:sz w:val="24"/>
              </w:rPr>
            </w:pPr>
            <w:r>
              <w:rPr>
                <w:b/>
                <w:sz w:val="24"/>
              </w:rPr>
              <w:t>ЧС при транспортировке аммиака</w:t>
            </w:r>
          </w:p>
        </w:tc>
      </w:tr>
      <w:tr w:rsidR="00E575F5">
        <w:trPr>
          <w:trHeight w:val="534"/>
        </w:trPr>
        <w:tc>
          <w:tcPr>
            <w:tcW w:w="4397" w:type="dxa"/>
            <w:vMerge/>
            <w:tcBorders>
              <w:top w:val="nil"/>
            </w:tcBorders>
            <w:shd w:val="clear" w:color="auto" w:fill="F1F1F1"/>
          </w:tcPr>
          <w:p w:rsidR="00E575F5" w:rsidRDefault="00E575F5" w:rsidP="00C40808">
            <w:pPr>
              <w:jc w:val="center"/>
              <w:rPr>
                <w:sz w:val="2"/>
                <w:szCs w:val="2"/>
              </w:rPr>
            </w:pPr>
          </w:p>
        </w:tc>
        <w:tc>
          <w:tcPr>
            <w:tcW w:w="2693" w:type="dxa"/>
            <w:shd w:val="clear" w:color="auto" w:fill="F1F1F1"/>
          </w:tcPr>
          <w:p w:rsidR="00E575F5" w:rsidRDefault="003A258C" w:rsidP="00C40808">
            <w:pPr>
              <w:pStyle w:val="TableParagraph"/>
              <w:spacing w:line="271" w:lineRule="exact"/>
              <w:ind w:left="0" w:right="182"/>
              <w:jc w:val="center"/>
              <w:rPr>
                <w:b/>
                <w:sz w:val="24"/>
              </w:rPr>
            </w:pPr>
            <w:r>
              <w:rPr>
                <w:b/>
                <w:sz w:val="24"/>
              </w:rPr>
              <w:t>Наиболее опасная ЧС</w:t>
            </w:r>
          </w:p>
        </w:tc>
        <w:tc>
          <w:tcPr>
            <w:tcW w:w="2945" w:type="dxa"/>
            <w:shd w:val="clear" w:color="auto" w:fill="F1F1F1"/>
          </w:tcPr>
          <w:p w:rsidR="00E575F5" w:rsidRDefault="003A258C" w:rsidP="00C40808">
            <w:pPr>
              <w:pStyle w:val="TableParagraph"/>
              <w:spacing w:line="271" w:lineRule="exact"/>
              <w:ind w:left="0"/>
              <w:jc w:val="center"/>
              <w:rPr>
                <w:b/>
                <w:sz w:val="24"/>
              </w:rPr>
            </w:pPr>
            <w:r>
              <w:rPr>
                <w:b/>
                <w:sz w:val="24"/>
              </w:rPr>
              <w:t>Наиболее вероятная ЧС</w:t>
            </w:r>
          </w:p>
        </w:tc>
      </w:tr>
      <w:tr w:rsidR="00E575F5">
        <w:trPr>
          <w:trHeight w:val="550"/>
        </w:trPr>
        <w:tc>
          <w:tcPr>
            <w:tcW w:w="4397" w:type="dxa"/>
          </w:tcPr>
          <w:p w:rsidR="00E575F5" w:rsidRDefault="003A258C" w:rsidP="00C40808">
            <w:pPr>
              <w:pStyle w:val="TableParagraph"/>
              <w:spacing w:line="267" w:lineRule="exact"/>
              <w:ind w:left="0"/>
              <w:rPr>
                <w:sz w:val="24"/>
              </w:rPr>
            </w:pPr>
            <w:r>
              <w:rPr>
                <w:sz w:val="24"/>
              </w:rPr>
              <w:t>Количество АХОВ, участвующего в</w:t>
            </w:r>
            <w:r w:rsidR="00C40808">
              <w:rPr>
                <w:sz w:val="24"/>
              </w:rPr>
              <w:t xml:space="preserve"> </w:t>
            </w:r>
            <w:r>
              <w:rPr>
                <w:sz w:val="24"/>
              </w:rPr>
              <w:t>реализации ЧС, т</w:t>
            </w:r>
          </w:p>
        </w:tc>
        <w:tc>
          <w:tcPr>
            <w:tcW w:w="2693" w:type="dxa"/>
          </w:tcPr>
          <w:p w:rsidR="00E575F5" w:rsidRDefault="003A258C" w:rsidP="00C40808">
            <w:pPr>
              <w:pStyle w:val="TableParagraph"/>
              <w:spacing w:line="267" w:lineRule="exact"/>
              <w:ind w:left="0"/>
              <w:jc w:val="center"/>
              <w:rPr>
                <w:sz w:val="24"/>
              </w:rPr>
            </w:pPr>
            <w:r>
              <w:rPr>
                <w:sz w:val="24"/>
              </w:rPr>
              <w:t>16</w:t>
            </w:r>
          </w:p>
        </w:tc>
        <w:tc>
          <w:tcPr>
            <w:tcW w:w="2945" w:type="dxa"/>
          </w:tcPr>
          <w:p w:rsidR="00E575F5" w:rsidRDefault="003A258C" w:rsidP="00C40808">
            <w:pPr>
              <w:pStyle w:val="TableParagraph"/>
              <w:spacing w:line="267" w:lineRule="exact"/>
              <w:ind w:left="0"/>
              <w:jc w:val="center"/>
              <w:rPr>
                <w:sz w:val="24"/>
              </w:rPr>
            </w:pPr>
            <w:r>
              <w:rPr>
                <w:sz w:val="24"/>
              </w:rPr>
              <w:t>16</w:t>
            </w:r>
          </w:p>
        </w:tc>
      </w:tr>
      <w:tr w:rsidR="00E575F5">
        <w:trPr>
          <w:trHeight w:val="553"/>
        </w:trPr>
        <w:tc>
          <w:tcPr>
            <w:tcW w:w="4397" w:type="dxa"/>
          </w:tcPr>
          <w:p w:rsidR="00E575F5" w:rsidRDefault="003A258C" w:rsidP="00C40808">
            <w:pPr>
              <w:pStyle w:val="TableParagraph"/>
              <w:spacing w:line="271" w:lineRule="exact"/>
              <w:ind w:left="0"/>
              <w:rPr>
                <w:sz w:val="24"/>
              </w:rPr>
            </w:pPr>
            <w:r>
              <w:rPr>
                <w:sz w:val="24"/>
              </w:rPr>
              <w:t>Протяженность зоны порогового</w:t>
            </w:r>
            <w:r w:rsidR="00C40808">
              <w:rPr>
                <w:sz w:val="24"/>
              </w:rPr>
              <w:t xml:space="preserve"> </w:t>
            </w:r>
            <w:r>
              <w:rPr>
                <w:sz w:val="24"/>
              </w:rPr>
              <w:t>поражения, м</w:t>
            </w:r>
          </w:p>
        </w:tc>
        <w:tc>
          <w:tcPr>
            <w:tcW w:w="2693" w:type="dxa"/>
          </w:tcPr>
          <w:p w:rsidR="00E575F5" w:rsidRDefault="003A258C" w:rsidP="00C40808">
            <w:pPr>
              <w:pStyle w:val="TableParagraph"/>
              <w:spacing w:line="271" w:lineRule="exact"/>
              <w:ind w:left="0"/>
              <w:jc w:val="center"/>
              <w:rPr>
                <w:sz w:val="24"/>
              </w:rPr>
            </w:pPr>
            <w:r>
              <w:rPr>
                <w:sz w:val="24"/>
              </w:rPr>
              <w:t>1441</w:t>
            </w:r>
          </w:p>
        </w:tc>
        <w:tc>
          <w:tcPr>
            <w:tcW w:w="2945" w:type="dxa"/>
          </w:tcPr>
          <w:p w:rsidR="00E575F5" w:rsidRDefault="003A258C" w:rsidP="00C40808">
            <w:pPr>
              <w:pStyle w:val="TableParagraph"/>
              <w:spacing w:line="271" w:lineRule="exact"/>
              <w:ind w:left="0"/>
              <w:jc w:val="center"/>
              <w:rPr>
                <w:sz w:val="24"/>
              </w:rPr>
            </w:pPr>
            <w:r>
              <w:rPr>
                <w:sz w:val="24"/>
              </w:rPr>
              <w:t>397</w:t>
            </w:r>
          </w:p>
        </w:tc>
      </w:tr>
      <w:tr w:rsidR="00E575F5">
        <w:trPr>
          <w:trHeight w:val="550"/>
        </w:trPr>
        <w:tc>
          <w:tcPr>
            <w:tcW w:w="4397" w:type="dxa"/>
          </w:tcPr>
          <w:p w:rsidR="00E575F5" w:rsidRDefault="003A258C" w:rsidP="00C40808">
            <w:pPr>
              <w:pStyle w:val="TableParagraph"/>
              <w:spacing w:line="267" w:lineRule="exact"/>
              <w:ind w:left="0"/>
              <w:rPr>
                <w:sz w:val="24"/>
              </w:rPr>
            </w:pPr>
            <w:r>
              <w:rPr>
                <w:sz w:val="24"/>
              </w:rPr>
              <w:t>Ширина зоны порогового поражения /</w:t>
            </w:r>
            <w:r w:rsidR="00C40808">
              <w:rPr>
                <w:sz w:val="24"/>
              </w:rPr>
              <w:t xml:space="preserve"> </w:t>
            </w:r>
            <w:r>
              <w:rPr>
                <w:sz w:val="24"/>
              </w:rPr>
              <w:t>на удалении, м</w:t>
            </w:r>
          </w:p>
        </w:tc>
        <w:tc>
          <w:tcPr>
            <w:tcW w:w="2693" w:type="dxa"/>
          </w:tcPr>
          <w:p w:rsidR="00E575F5" w:rsidRDefault="003A258C" w:rsidP="00C40808">
            <w:pPr>
              <w:pStyle w:val="TableParagraph"/>
              <w:spacing w:line="267" w:lineRule="exact"/>
              <w:ind w:left="0"/>
              <w:jc w:val="center"/>
              <w:rPr>
                <w:sz w:val="24"/>
              </w:rPr>
            </w:pPr>
            <w:r>
              <w:rPr>
                <w:sz w:val="24"/>
              </w:rPr>
              <w:t>67 / 922</w:t>
            </w:r>
          </w:p>
        </w:tc>
        <w:tc>
          <w:tcPr>
            <w:tcW w:w="2945" w:type="dxa"/>
          </w:tcPr>
          <w:p w:rsidR="00E575F5" w:rsidRDefault="003A258C" w:rsidP="00C40808">
            <w:pPr>
              <w:pStyle w:val="TableParagraph"/>
              <w:spacing w:line="267" w:lineRule="exact"/>
              <w:ind w:left="0"/>
              <w:jc w:val="center"/>
              <w:rPr>
                <w:sz w:val="24"/>
              </w:rPr>
            </w:pPr>
            <w:r>
              <w:rPr>
                <w:sz w:val="24"/>
              </w:rPr>
              <w:t>35 / 246</w:t>
            </w:r>
          </w:p>
        </w:tc>
      </w:tr>
      <w:tr w:rsidR="00E575F5">
        <w:trPr>
          <w:trHeight w:val="553"/>
        </w:trPr>
        <w:tc>
          <w:tcPr>
            <w:tcW w:w="4397" w:type="dxa"/>
          </w:tcPr>
          <w:p w:rsidR="00E575F5" w:rsidRDefault="003A258C" w:rsidP="00C40808">
            <w:pPr>
              <w:pStyle w:val="TableParagraph"/>
              <w:spacing w:line="271" w:lineRule="exact"/>
              <w:ind w:left="0"/>
              <w:rPr>
                <w:sz w:val="24"/>
              </w:rPr>
            </w:pPr>
            <w:r>
              <w:rPr>
                <w:sz w:val="24"/>
              </w:rPr>
              <w:t>Протяженность зоны смертельного</w:t>
            </w:r>
            <w:r w:rsidR="00C40808">
              <w:rPr>
                <w:sz w:val="24"/>
              </w:rPr>
              <w:t xml:space="preserve"> </w:t>
            </w:r>
            <w:r>
              <w:rPr>
                <w:sz w:val="24"/>
              </w:rPr>
              <w:t>поражения, м</w:t>
            </w:r>
          </w:p>
        </w:tc>
        <w:tc>
          <w:tcPr>
            <w:tcW w:w="2693" w:type="dxa"/>
          </w:tcPr>
          <w:p w:rsidR="00E575F5" w:rsidRDefault="003A258C" w:rsidP="00C40808">
            <w:pPr>
              <w:pStyle w:val="TableParagraph"/>
              <w:spacing w:line="271" w:lineRule="exact"/>
              <w:ind w:left="0"/>
              <w:jc w:val="center"/>
              <w:rPr>
                <w:sz w:val="24"/>
              </w:rPr>
            </w:pPr>
            <w:r>
              <w:rPr>
                <w:sz w:val="24"/>
              </w:rPr>
              <w:t>373</w:t>
            </w:r>
          </w:p>
        </w:tc>
        <w:tc>
          <w:tcPr>
            <w:tcW w:w="2945" w:type="dxa"/>
          </w:tcPr>
          <w:p w:rsidR="00E575F5" w:rsidRDefault="003A258C" w:rsidP="00C40808">
            <w:pPr>
              <w:pStyle w:val="TableParagraph"/>
              <w:spacing w:line="271" w:lineRule="exact"/>
              <w:ind w:left="0"/>
              <w:jc w:val="center"/>
              <w:rPr>
                <w:sz w:val="24"/>
              </w:rPr>
            </w:pPr>
            <w:r>
              <w:rPr>
                <w:sz w:val="24"/>
              </w:rPr>
              <w:t>109</w:t>
            </w:r>
          </w:p>
        </w:tc>
      </w:tr>
      <w:tr w:rsidR="00E575F5">
        <w:trPr>
          <w:trHeight w:val="554"/>
        </w:trPr>
        <w:tc>
          <w:tcPr>
            <w:tcW w:w="4397" w:type="dxa"/>
          </w:tcPr>
          <w:p w:rsidR="00E575F5" w:rsidRDefault="003A258C" w:rsidP="00C40808">
            <w:pPr>
              <w:pStyle w:val="TableParagraph"/>
              <w:spacing w:line="267" w:lineRule="exact"/>
              <w:ind w:left="0"/>
              <w:rPr>
                <w:sz w:val="24"/>
              </w:rPr>
            </w:pPr>
            <w:r>
              <w:rPr>
                <w:sz w:val="24"/>
              </w:rPr>
              <w:t>Ширина зоны смертельного поражения /на удалении, м</w:t>
            </w:r>
          </w:p>
        </w:tc>
        <w:tc>
          <w:tcPr>
            <w:tcW w:w="2693" w:type="dxa"/>
          </w:tcPr>
          <w:p w:rsidR="00E575F5" w:rsidRDefault="003A258C" w:rsidP="00C40808">
            <w:pPr>
              <w:pStyle w:val="TableParagraph"/>
              <w:spacing w:line="267" w:lineRule="exact"/>
              <w:ind w:left="0"/>
              <w:jc w:val="center"/>
              <w:rPr>
                <w:sz w:val="24"/>
              </w:rPr>
            </w:pPr>
            <w:r>
              <w:rPr>
                <w:sz w:val="24"/>
              </w:rPr>
              <w:t>17 / 239</w:t>
            </w:r>
          </w:p>
        </w:tc>
        <w:tc>
          <w:tcPr>
            <w:tcW w:w="2945" w:type="dxa"/>
          </w:tcPr>
          <w:p w:rsidR="00E575F5" w:rsidRDefault="003A258C" w:rsidP="00C40808">
            <w:pPr>
              <w:pStyle w:val="TableParagraph"/>
              <w:spacing w:line="267" w:lineRule="exact"/>
              <w:ind w:left="0"/>
              <w:jc w:val="center"/>
              <w:rPr>
                <w:sz w:val="24"/>
              </w:rPr>
            </w:pPr>
            <w:r>
              <w:rPr>
                <w:sz w:val="24"/>
              </w:rPr>
              <w:t>9 / 69</w:t>
            </w:r>
          </w:p>
        </w:tc>
      </w:tr>
    </w:tbl>
    <w:p w:rsidR="00C40808" w:rsidRDefault="00C40808">
      <w:pPr>
        <w:pStyle w:val="a3"/>
        <w:ind w:right="691" w:firstLine="708"/>
        <w:jc w:val="both"/>
      </w:pPr>
    </w:p>
    <w:p w:rsidR="00E575F5" w:rsidRDefault="003A258C">
      <w:pPr>
        <w:pStyle w:val="a3"/>
        <w:ind w:right="691" w:firstLine="708"/>
        <w:jc w:val="both"/>
      </w:pPr>
      <w:r>
        <w:lastRenderedPageBreak/>
        <w:t>В зависимости от масштабов возможных аварий, количество пораженных людей может изменяться от нескольких десятков человек при минимальной площади зоны действия поражающих факторов до нескольких сотен человек при максимальной площади зоны действия поражающих факторов.</w:t>
      </w:r>
    </w:p>
    <w:p w:rsidR="00E575F5" w:rsidRDefault="003A258C">
      <w:pPr>
        <w:pStyle w:val="a3"/>
        <w:ind w:right="701" w:firstLine="708"/>
        <w:jc w:val="both"/>
      </w:pPr>
      <w:r>
        <w:t>В зависимости от места возможной аварии (на автодороге или площадке слива АЗС), количество пораженных людей может составить от 1 до 5 человек.</w:t>
      </w:r>
    </w:p>
    <w:p w:rsidR="00C40808" w:rsidRDefault="00C40808">
      <w:pPr>
        <w:pStyle w:val="a3"/>
        <w:ind w:right="701" w:firstLine="708"/>
        <w:jc w:val="both"/>
      </w:pPr>
    </w:p>
    <w:p w:rsidR="00E575F5" w:rsidRDefault="003A258C">
      <w:pPr>
        <w:pStyle w:val="4"/>
        <w:spacing w:after="4" w:line="240" w:lineRule="auto"/>
        <w:ind w:left="1720" w:right="687" w:hanging="68"/>
        <w:jc w:val="left"/>
      </w:pPr>
      <w:r>
        <w:t>Границы зон действия поражающих факторов взрыва, огненного шара и пожара разлива при разрушении автоцистерны с бензином вместимостью 43 м</w:t>
      </w:r>
      <w:r>
        <w:rPr>
          <w:vertAlign w:val="superscript"/>
        </w:rPr>
        <w:t>3</w:t>
      </w:r>
      <w:r>
        <w:t>.</w:t>
      </w:r>
    </w:p>
    <w:tbl>
      <w:tblPr>
        <w:tblW w:w="0" w:type="auto"/>
        <w:tblInd w:w="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0"/>
        <w:gridCol w:w="1727"/>
        <w:gridCol w:w="1556"/>
        <w:gridCol w:w="1528"/>
      </w:tblGrid>
      <w:tr w:rsidR="00E575F5" w:rsidTr="00C40808">
        <w:trPr>
          <w:trHeight w:val="1122"/>
        </w:trPr>
        <w:tc>
          <w:tcPr>
            <w:tcW w:w="5330" w:type="dxa"/>
            <w:shd w:val="clear" w:color="auto" w:fill="F1F1F1"/>
            <w:vAlign w:val="center"/>
          </w:tcPr>
          <w:p w:rsidR="00E575F5" w:rsidRDefault="003A258C" w:rsidP="00C40808">
            <w:pPr>
              <w:pStyle w:val="TableParagraph"/>
              <w:tabs>
                <w:tab w:val="left" w:pos="2817"/>
              </w:tabs>
              <w:spacing w:before="1"/>
              <w:ind w:left="0"/>
              <w:jc w:val="center"/>
              <w:rPr>
                <w:b/>
                <w:sz w:val="24"/>
              </w:rPr>
            </w:pPr>
            <w:r>
              <w:rPr>
                <w:b/>
                <w:sz w:val="24"/>
              </w:rPr>
              <w:t>Показатели</w:t>
            </w:r>
          </w:p>
        </w:tc>
        <w:tc>
          <w:tcPr>
            <w:tcW w:w="1727" w:type="dxa"/>
            <w:shd w:val="clear" w:color="auto" w:fill="F1F1F1"/>
          </w:tcPr>
          <w:p w:rsidR="00E575F5" w:rsidRDefault="003A258C" w:rsidP="00C40808">
            <w:pPr>
              <w:pStyle w:val="TableParagraph"/>
              <w:spacing w:before="7"/>
              <w:ind w:left="0"/>
              <w:jc w:val="center"/>
              <w:rPr>
                <w:b/>
                <w:sz w:val="24"/>
              </w:rPr>
            </w:pPr>
            <w:r>
              <w:rPr>
                <w:b/>
                <w:sz w:val="24"/>
              </w:rPr>
              <w:t>Избыточное давление</w:t>
            </w:r>
            <w:r w:rsidR="00C40808">
              <w:rPr>
                <w:b/>
                <w:sz w:val="24"/>
              </w:rPr>
              <w:t xml:space="preserve"> </w:t>
            </w:r>
            <w:r>
              <w:rPr>
                <w:b/>
                <w:sz w:val="24"/>
              </w:rPr>
              <w:t>взрыва облака ТВС</w:t>
            </w:r>
          </w:p>
        </w:tc>
        <w:tc>
          <w:tcPr>
            <w:tcW w:w="1556" w:type="dxa"/>
            <w:shd w:val="clear" w:color="auto" w:fill="F1F1F1"/>
          </w:tcPr>
          <w:p w:rsidR="00E575F5" w:rsidRDefault="003A258C" w:rsidP="00C40808">
            <w:pPr>
              <w:pStyle w:val="TableParagraph"/>
              <w:spacing w:before="7"/>
              <w:ind w:left="0"/>
              <w:jc w:val="center"/>
              <w:rPr>
                <w:b/>
                <w:sz w:val="24"/>
              </w:rPr>
            </w:pPr>
            <w:r>
              <w:rPr>
                <w:b/>
                <w:sz w:val="24"/>
              </w:rPr>
              <w:t>Тепловое излучение огненного</w:t>
            </w:r>
            <w:r w:rsidR="00C40808">
              <w:rPr>
                <w:b/>
                <w:sz w:val="24"/>
              </w:rPr>
              <w:t xml:space="preserve"> </w:t>
            </w:r>
            <w:r>
              <w:rPr>
                <w:b/>
                <w:sz w:val="24"/>
              </w:rPr>
              <w:t>шара</w:t>
            </w:r>
          </w:p>
        </w:tc>
        <w:tc>
          <w:tcPr>
            <w:tcW w:w="1528" w:type="dxa"/>
            <w:shd w:val="clear" w:color="auto" w:fill="F1F1F1"/>
          </w:tcPr>
          <w:p w:rsidR="00E575F5" w:rsidRDefault="003A258C" w:rsidP="00C40808">
            <w:pPr>
              <w:pStyle w:val="TableParagraph"/>
              <w:spacing w:before="7"/>
              <w:ind w:left="0"/>
              <w:jc w:val="center"/>
              <w:rPr>
                <w:b/>
                <w:sz w:val="24"/>
              </w:rPr>
            </w:pPr>
            <w:r>
              <w:rPr>
                <w:b/>
                <w:sz w:val="24"/>
              </w:rPr>
              <w:t>Тепловое излучение пожара</w:t>
            </w:r>
            <w:r w:rsidR="00C40808">
              <w:rPr>
                <w:b/>
                <w:sz w:val="24"/>
              </w:rPr>
              <w:t xml:space="preserve"> </w:t>
            </w:r>
            <w:r>
              <w:rPr>
                <w:b/>
                <w:sz w:val="24"/>
              </w:rPr>
              <w:t>пролива</w:t>
            </w:r>
          </w:p>
        </w:tc>
      </w:tr>
      <w:tr w:rsidR="00E575F5" w:rsidTr="00C40808">
        <w:trPr>
          <w:trHeight w:val="274"/>
        </w:trPr>
        <w:tc>
          <w:tcPr>
            <w:tcW w:w="5330" w:type="dxa"/>
          </w:tcPr>
          <w:p w:rsidR="00E575F5" w:rsidRDefault="003A258C" w:rsidP="00C40808">
            <w:pPr>
              <w:pStyle w:val="TableParagraph"/>
              <w:tabs>
                <w:tab w:val="left" w:pos="2817"/>
              </w:tabs>
              <w:spacing w:line="254" w:lineRule="exact"/>
              <w:ind w:left="0"/>
              <w:rPr>
                <w:sz w:val="24"/>
              </w:rPr>
            </w:pPr>
            <w:r>
              <w:rPr>
                <w:sz w:val="24"/>
              </w:rPr>
              <w:t>Максимальное количество опасного вещества</w:t>
            </w:r>
          </w:p>
        </w:tc>
        <w:tc>
          <w:tcPr>
            <w:tcW w:w="1727" w:type="dxa"/>
          </w:tcPr>
          <w:p w:rsidR="00E575F5" w:rsidRDefault="003A258C" w:rsidP="00C40808">
            <w:pPr>
              <w:pStyle w:val="TableParagraph"/>
              <w:spacing w:line="254" w:lineRule="exact"/>
              <w:ind w:left="0"/>
              <w:jc w:val="center"/>
              <w:rPr>
                <w:sz w:val="24"/>
              </w:rPr>
            </w:pPr>
            <w:r>
              <w:rPr>
                <w:sz w:val="24"/>
              </w:rPr>
              <w:t>28,25</w:t>
            </w:r>
          </w:p>
        </w:tc>
        <w:tc>
          <w:tcPr>
            <w:tcW w:w="1556" w:type="dxa"/>
          </w:tcPr>
          <w:p w:rsidR="00E575F5" w:rsidRDefault="003A258C" w:rsidP="00C40808">
            <w:pPr>
              <w:pStyle w:val="TableParagraph"/>
              <w:spacing w:line="254" w:lineRule="exact"/>
              <w:ind w:left="0"/>
              <w:jc w:val="center"/>
              <w:rPr>
                <w:sz w:val="24"/>
              </w:rPr>
            </w:pPr>
            <w:r>
              <w:rPr>
                <w:sz w:val="24"/>
              </w:rPr>
              <w:t>28,25</w:t>
            </w:r>
          </w:p>
        </w:tc>
        <w:tc>
          <w:tcPr>
            <w:tcW w:w="1528" w:type="dxa"/>
          </w:tcPr>
          <w:p w:rsidR="00E575F5" w:rsidRDefault="003A258C" w:rsidP="00C40808">
            <w:pPr>
              <w:pStyle w:val="TableParagraph"/>
              <w:spacing w:line="254" w:lineRule="exact"/>
              <w:ind w:left="0"/>
              <w:jc w:val="center"/>
              <w:rPr>
                <w:sz w:val="24"/>
              </w:rPr>
            </w:pPr>
            <w:r>
              <w:rPr>
                <w:sz w:val="24"/>
              </w:rPr>
              <w:t>28,25</w:t>
            </w:r>
          </w:p>
        </w:tc>
      </w:tr>
      <w:tr w:rsidR="00E575F5" w:rsidTr="00C40808">
        <w:trPr>
          <w:trHeight w:val="274"/>
        </w:trPr>
        <w:tc>
          <w:tcPr>
            <w:tcW w:w="5330" w:type="dxa"/>
          </w:tcPr>
          <w:p w:rsidR="00E575F5" w:rsidRDefault="003A258C" w:rsidP="00C40808">
            <w:pPr>
              <w:pStyle w:val="TableParagraph"/>
              <w:tabs>
                <w:tab w:val="left" w:pos="2817"/>
              </w:tabs>
              <w:spacing w:line="254" w:lineRule="exact"/>
              <w:ind w:left="0"/>
              <w:rPr>
                <w:sz w:val="24"/>
              </w:rPr>
            </w:pPr>
            <w:r>
              <w:rPr>
                <w:sz w:val="24"/>
              </w:rPr>
              <w:t>Максимальное количество опасного вещества</w:t>
            </w:r>
          </w:p>
        </w:tc>
        <w:tc>
          <w:tcPr>
            <w:tcW w:w="1727" w:type="dxa"/>
          </w:tcPr>
          <w:p w:rsidR="00E575F5" w:rsidRDefault="003A258C" w:rsidP="00C40808">
            <w:pPr>
              <w:pStyle w:val="TableParagraph"/>
              <w:spacing w:line="254" w:lineRule="exact"/>
              <w:ind w:left="0"/>
              <w:jc w:val="center"/>
              <w:rPr>
                <w:sz w:val="24"/>
              </w:rPr>
            </w:pPr>
            <w:r>
              <w:rPr>
                <w:sz w:val="24"/>
              </w:rPr>
              <w:t>1,9</w:t>
            </w:r>
          </w:p>
        </w:tc>
        <w:tc>
          <w:tcPr>
            <w:tcW w:w="1556" w:type="dxa"/>
          </w:tcPr>
          <w:p w:rsidR="00E575F5" w:rsidRDefault="003A258C" w:rsidP="00C40808">
            <w:pPr>
              <w:pStyle w:val="TableParagraph"/>
              <w:spacing w:line="254" w:lineRule="exact"/>
              <w:ind w:left="0"/>
              <w:jc w:val="center"/>
              <w:rPr>
                <w:sz w:val="24"/>
              </w:rPr>
            </w:pPr>
            <w:r>
              <w:rPr>
                <w:sz w:val="24"/>
              </w:rPr>
              <w:t>16,95</w:t>
            </w:r>
          </w:p>
        </w:tc>
        <w:tc>
          <w:tcPr>
            <w:tcW w:w="1528" w:type="dxa"/>
          </w:tcPr>
          <w:p w:rsidR="00E575F5" w:rsidRDefault="003A258C" w:rsidP="00C40808">
            <w:pPr>
              <w:pStyle w:val="TableParagraph"/>
              <w:spacing w:line="254" w:lineRule="exact"/>
              <w:ind w:left="0"/>
              <w:jc w:val="center"/>
              <w:rPr>
                <w:sz w:val="24"/>
              </w:rPr>
            </w:pPr>
            <w:r>
              <w:rPr>
                <w:sz w:val="24"/>
              </w:rPr>
              <w:t>28,25</w:t>
            </w:r>
          </w:p>
        </w:tc>
      </w:tr>
      <w:tr w:rsidR="00E575F5" w:rsidTr="00C40808">
        <w:trPr>
          <w:trHeight w:val="273"/>
        </w:trPr>
        <w:tc>
          <w:tcPr>
            <w:tcW w:w="5330" w:type="dxa"/>
          </w:tcPr>
          <w:p w:rsidR="00E575F5" w:rsidRDefault="003A258C" w:rsidP="00C40808">
            <w:pPr>
              <w:pStyle w:val="TableParagraph"/>
              <w:tabs>
                <w:tab w:val="left" w:pos="2817"/>
              </w:tabs>
              <w:spacing w:line="254" w:lineRule="exact"/>
              <w:ind w:left="0"/>
              <w:rPr>
                <w:sz w:val="24"/>
              </w:rPr>
            </w:pPr>
            <w:r>
              <w:rPr>
                <w:sz w:val="24"/>
              </w:rPr>
              <w:t>Граница зоны (м), с избыточным давлением:</w:t>
            </w:r>
          </w:p>
        </w:tc>
        <w:tc>
          <w:tcPr>
            <w:tcW w:w="1727" w:type="dxa"/>
          </w:tcPr>
          <w:p w:rsidR="00E575F5" w:rsidRPr="00C40808" w:rsidRDefault="00E575F5" w:rsidP="00C40808">
            <w:pPr>
              <w:pStyle w:val="TableParagraph"/>
              <w:ind w:left="0"/>
              <w:jc w:val="center"/>
              <w:rPr>
                <w:sz w:val="24"/>
              </w:rPr>
            </w:pPr>
          </w:p>
        </w:tc>
        <w:tc>
          <w:tcPr>
            <w:tcW w:w="1556" w:type="dxa"/>
          </w:tcPr>
          <w:p w:rsidR="00E575F5" w:rsidRPr="00C40808" w:rsidRDefault="00E575F5" w:rsidP="00C40808">
            <w:pPr>
              <w:pStyle w:val="TableParagraph"/>
              <w:ind w:left="0"/>
              <w:jc w:val="center"/>
              <w:rPr>
                <w:sz w:val="24"/>
              </w:rPr>
            </w:pPr>
          </w:p>
        </w:tc>
        <w:tc>
          <w:tcPr>
            <w:tcW w:w="1528" w:type="dxa"/>
          </w:tcPr>
          <w:p w:rsidR="00E575F5" w:rsidRPr="00C40808" w:rsidRDefault="00E575F5" w:rsidP="00C40808">
            <w:pPr>
              <w:pStyle w:val="TableParagraph"/>
              <w:ind w:left="0"/>
              <w:jc w:val="center"/>
              <w:rPr>
                <w:sz w:val="24"/>
              </w:rPr>
            </w:pPr>
          </w:p>
        </w:tc>
      </w:tr>
      <w:tr w:rsidR="00E575F5" w:rsidTr="00C40808">
        <w:trPr>
          <w:trHeight w:val="274"/>
        </w:trPr>
        <w:tc>
          <w:tcPr>
            <w:tcW w:w="5330" w:type="dxa"/>
          </w:tcPr>
          <w:p w:rsidR="00E575F5" w:rsidRDefault="003A258C" w:rsidP="00C40808">
            <w:pPr>
              <w:pStyle w:val="TableParagraph"/>
              <w:tabs>
                <w:tab w:val="left" w:pos="2817"/>
              </w:tabs>
              <w:spacing w:line="254" w:lineRule="exact"/>
              <w:ind w:left="0"/>
              <w:rPr>
                <w:sz w:val="24"/>
              </w:rPr>
            </w:pPr>
            <w:r>
              <w:rPr>
                <w:sz w:val="24"/>
              </w:rPr>
              <w:t>ΔР=320 кПа</w:t>
            </w:r>
          </w:p>
        </w:tc>
        <w:tc>
          <w:tcPr>
            <w:tcW w:w="1727" w:type="dxa"/>
          </w:tcPr>
          <w:p w:rsidR="00E575F5" w:rsidRDefault="003A258C" w:rsidP="00C40808">
            <w:pPr>
              <w:pStyle w:val="TableParagraph"/>
              <w:spacing w:line="254" w:lineRule="exact"/>
              <w:ind w:left="0"/>
              <w:jc w:val="center"/>
              <w:rPr>
                <w:sz w:val="24"/>
              </w:rPr>
            </w:pPr>
            <w:r>
              <w:rPr>
                <w:sz w:val="24"/>
              </w:rPr>
              <w:t>18,6</w:t>
            </w:r>
          </w:p>
        </w:tc>
        <w:tc>
          <w:tcPr>
            <w:tcW w:w="1556" w:type="dxa"/>
          </w:tcPr>
          <w:p w:rsidR="00E575F5" w:rsidRDefault="003A258C" w:rsidP="00C40808">
            <w:pPr>
              <w:pStyle w:val="TableParagraph"/>
              <w:spacing w:line="254" w:lineRule="exact"/>
              <w:ind w:left="0"/>
              <w:jc w:val="center"/>
              <w:rPr>
                <w:sz w:val="24"/>
              </w:rPr>
            </w:pPr>
            <w:r>
              <w:rPr>
                <w:sz w:val="24"/>
              </w:rPr>
              <w:t>–</w:t>
            </w:r>
          </w:p>
        </w:tc>
        <w:tc>
          <w:tcPr>
            <w:tcW w:w="1528" w:type="dxa"/>
          </w:tcPr>
          <w:p w:rsidR="00E575F5" w:rsidRDefault="003A258C" w:rsidP="00C40808">
            <w:pPr>
              <w:pStyle w:val="TableParagraph"/>
              <w:spacing w:line="254" w:lineRule="exact"/>
              <w:ind w:left="0"/>
              <w:jc w:val="center"/>
              <w:rPr>
                <w:sz w:val="24"/>
              </w:rPr>
            </w:pPr>
            <w:r>
              <w:rPr>
                <w:sz w:val="24"/>
              </w:rPr>
              <w:t>–</w:t>
            </w:r>
          </w:p>
        </w:tc>
      </w:tr>
      <w:tr w:rsidR="00E575F5" w:rsidTr="00C40808">
        <w:trPr>
          <w:trHeight w:val="273"/>
        </w:trPr>
        <w:tc>
          <w:tcPr>
            <w:tcW w:w="5330" w:type="dxa"/>
          </w:tcPr>
          <w:p w:rsidR="00E575F5" w:rsidRDefault="003A258C" w:rsidP="00C40808">
            <w:pPr>
              <w:pStyle w:val="TableParagraph"/>
              <w:tabs>
                <w:tab w:val="left" w:pos="2817"/>
              </w:tabs>
              <w:spacing w:line="254" w:lineRule="exact"/>
              <w:ind w:left="0"/>
              <w:rPr>
                <w:sz w:val="24"/>
              </w:rPr>
            </w:pPr>
            <w:r>
              <w:rPr>
                <w:sz w:val="24"/>
              </w:rPr>
              <w:t>ΔР=160 кПа</w:t>
            </w:r>
          </w:p>
        </w:tc>
        <w:tc>
          <w:tcPr>
            <w:tcW w:w="1727" w:type="dxa"/>
          </w:tcPr>
          <w:p w:rsidR="00E575F5" w:rsidRDefault="003A258C" w:rsidP="00C40808">
            <w:pPr>
              <w:pStyle w:val="TableParagraph"/>
              <w:spacing w:line="254" w:lineRule="exact"/>
              <w:ind w:left="0"/>
              <w:jc w:val="center"/>
              <w:rPr>
                <w:sz w:val="24"/>
              </w:rPr>
            </w:pPr>
            <w:r>
              <w:rPr>
                <w:sz w:val="24"/>
              </w:rPr>
              <w:t>25,6</w:t>
            </w:r>
          </w:p>
        </w:tc>
        <w:tc>
          <w:tcPr>
            <w:tcW w:w="1556" w:type="dxa"/>
          </w:tcPr>
          <w:p w:rsidR="00E575F5" w:rsidRDefault="003A258C" w:rsidP="00C40808">
            <w:pPr>
              <w:pStyle w:val="TableParagraph"/>
              <w:spacing w:line="254" w:lineRule="exact"/>
              <w:ind w:left="0"/>
              <w:jc w:val="center"/>
              <w:rPr>
                <w:sz w:val="24"/>
              </w:rPr>
            </w:pPr>
            <w:r>
              <w:rPr>
                <w:sz w:val="24"/>
              </w:rPr>
              <w:t>–</w:t>
            </w:r>
          </w:p>
        </w:tc>
        <w:tc>
          <w:tcPr>
            <w:tcW w:w="1528" w:type="dxa"/>
          </w:tcPr>
          <w:p w:rsidR="00E575F5" w:rsidRDefault="003A258C" w:rsidP="00C40808">
            <w:pPr>
              <w:pStyle w:val="TableParagraph"/>
              <w:spacing w:line="254" w:lineRule="exact"/>
              <w:ind w:left="0"/>
              <w:jc w:val="center"/>
              <w:rPr>
                <w:sz w:val="24"/>
              </w:rPr>
            </w:pPr>
            <w:r>
              <w:rPr>
                <w:sz w:val="24"/>
              </w:rPr>
              <w:t>–</w:t>
            </w:r>
          </w:p>
        </w:tc>
      </w:tr>
      <w:tr w:rsidR="00E575F5" w:rsidTr="00C40808">
        <w:trPr>
          <w:trHeight w:val="273"/>
        </w:trPr>
        <w:tc>
          <w:tcPr>
            <w:tcW w:w="5330" w:type="dxa"/>
          </w:tcPr>
          <w:p w:rsidR="00E575F5" w:rsidRDefault="003A258C" w:rsidP="00C40808">
            <w:pPr>
              <w:pStyle w:val="TableParagraph"/>
              <w:tabs>
                <w:tab w:val="left" w:pos="2817"/>
              </w:tabs>
              <w:spacing w:line="254" w:lineRule="exact"/>
              <w:ind w:left="0"/>
              <w:rPr>
                <w:sz w:val="24"/>
              </w:rPr>
            </w:pPr>
            <w:r>
              <w:rPr>
                <w:sz w:val="24"/>
              </w:rPr>
              <w:t>ΔР=128 кПа</w:t>
            </w:r>
          </w:p>
        </w:tc>
        <w:tc>
          <w:tcPr>
            <w:tcW w:w="1727" w:type="dxa"/>
          </w:tcPr>
          <w:p w:rsidR="00E575F5" w:rsidRDefault="003A258C" w:rsidP="00C40808">
            <w:pPr>
              <w:pStyle w:val="TableParagraph"/>
              <w:spacing w:line="254" w:lineRule="exact"/>
              <w:ind w:left="0"/>
              <w:jc w:val="center"/>
              <w:rPr>
                <w:sz w:val="24"/>
              </w:rPr>
            </w:pPr>
            <w:r>
              <w:rPr>
                <w:sz w:val="24"/>
              </w:rPr>
              <w:t>28,5</w:t>
            </w:r>
          </w:p>
        </w:tc>
        <w:tc>
          <w:tcPr>
            <w:tcW w:w="1556" w:type="dxa"/>
          </w:tcPr>
          <w:p w:rsidR="00E575F5" w:rsidRDefault="003A258C" w:rsidP="00C40808">
            <w:pPr>
              <w:pStyle w:val="TableParagraph"/>
              <w:spacing w:line="254" w:lineRule="exact"/>
              <w:ind w:left="0"/>
              <w:jc w:val="center"/>
              <w:rPr>
                <w:sz w:val="24"/>
              </w:rPr>
            </w:pPr>
            <w:r>
              <w:rPr>
                <w:sz w:val="24"/>
              </w:rPr>
              <w:t>–</w:t>
            </w:r>
          </w:p>
        </w:tc>
        <w:tc>
          <w:tcPr>
            <w:tcW w:w="1528" w:type="dxa"/>
          </w:tcPr>
          <w:p w:rsidR="00E575F5" w:rsidRDefault="003A258C" w:rsidP="00C40808">
            <w:pPr>
              <w:pStyle w:val="TableParagraph"/>
              <w:spacing w:line="254" w:lineRule="exact"/>
              <w:ind w:left="0"/>
              <w:jc w:val="center"/>
              <w:rPr>
                <w:sz w:val="24"/>
              </w:rPr>
            </w:pPr>
            <w:r>
              <w:rPr>
                <w:sz w:val="24"/>
              </w:rPr>
              <w:t>–</w:t>
            </w:r>
          </w:p>
        </w:tc>
      </w:tr>
      <w:tr w:rsidR="00E575F5" w:rsidTr="00C40808">
        <w:trPr>
          <w:trHeight w:val="274"/>
        </w:trPr>
        <w:tc>
          <w:tcPr>
            <w:tcW w:w="5330" w:type="dxa"/>
          </w:tcPr>
          <w:p w:rsidR="00E575F5" w:rsidRDefault="003A258C" w:rsidP="00C40808">
            <w:pPr>
              <w:pStyle w:val="TableParagraph"/>
              <w:tabs>
                <w:tab w:val="left" w:pos="2817"/>
              </w:tabs>
              <w:spacing w:line="254" w:lineRule="exact"/>
              <w:ind w:left="0"/>
              <w:rPr>
                <w:sz w:val="24"/>
              </w:rPr>
            </w:pPr>
            <w:r>
              <w:rPr>
                <w:sz w:val="24"/>
              </w:rPr>
              <w:t>ΔР=96 кПа</w:t>
            </w:r>
          </w:p>
        </w:tc>
        <w:tc>
          <w:tcPr>
            <w:tcW w:w="1727" w:type="dxa"/>
          </w:tcPr>
          <w:p w:rsidR="00E575F5" w:rsidRDefault="003A258C" w:rsidP="00C40808">
            <w:pPr>
              <w:pStyle w:val="TableParagraph"/>
              <w:spacing w:line="254" w:lineRule="exact"/>
              <w:ind w:left="0"/>
              <w:jc w:val="center"/>
              <w:rPr>
                <w:sz w:val="24"/>
              </w:rPr>
            </w:pPr>
            <w:r>
              <w:rPr>
                <w:sz w:val="24"/>
              </w:rPr>
              <w:t>32,9</w:t>
            </w:r>
          </w:p>
        </w:tc>
        <w:tc>
          <w:tcPr>
            <w:tcW w:w="1556" w:type="dxa"/>
          </w:tcPr>
          <w:p w:rsidR="00E575F5" w:rsidRDefault="003A258C" w:rsidP="00C40808">
            <w:pPr>
              <w:pStyle w:val="TableParagraph"/>
              <w:spacing w:line="254" w:lineRule="exact"/>
              <w:ind w:left="0"/>
              <w:jc w:val="center"/>
              <w:rPr>
                <w:sz w:val="24"/>
              </w:rPr>
            </w:pPr>
            <w:r>
              <w:rPr>
                <w:sz w:val="24"/>
              </w:rPr>
              <w:t>–</w:t>
            </w:r>
          </w:p>
        </w:tc>
        <w:tc>
          <w:tcPr>
            <w:tcW w:w="1528" w:type="dxa"/>
          </w:tcPr>
          <w:p w:rsidR="00E575F5" w:rsidRDefault="003A258C" w:rsidP="00C40808">
            <w:pPr>
              <w:pStyle w:val="TableParagraph"/>
              <w:spacing w:line="254" w:lineRule="exact"/>
              <w:ind w:left="0"/>
              <w:jc w:val="center"/>
              <w:rPr>
                <w:sz w:val="24"/>
              </w:rPr>
            </w:pPr>
            <w:r>
              <w:rPr>
                <w:sz w:val="24"/>
              </w:rPr>
              <w:t>–</w:t>
            </w:r>
          </w:p>
        </w:tc>
      </w:tr>
      <w:tr w:rsidR="00E575F5" w:rsidTr="00C40808">
        <w:trPr>
          <w:trHeight w:val="273"/>
        </w:trPr>
        <w:tc>
          <w:tcPr>
            <w:tcW w:w="5330" w:type="dxa"/>
          </w:tcPr>
          <w:p w:rsidR="00E575F5" w:rsidRDefault="003A258C" w:rsidP="00C40808">
            <w:pPr>
              <w:pStyle w:val="TableParagraph"/>
              <w:tabs>
                <w:tab w:val="left" w:pos="2817"/>
              </w:tabs>
              <w:spacing w:line="254" w:lineRule="exact"/>
              <w:ind w:left="0"/>
              <w:rPr>
                <w:sz w:val="24"/>
              </w:rPr>
            </w:pPr>
            <w:r>
              <w:rPr>
                <w:sz w:val="24"/>
              </w:rPr>
              <w:t>ΔР=80 кПа</w:t>
            </w:r>
          </w:p>
        </w:tc>
        <w:tc>
          <w:tcPr>
            <w:tcW w:w="1727" w:type="dxa"/>
          </w:tcPr>
          <w:p w:rsidR="00E575F5" w:rsidRDefault="003A258C" w:rsidP="00C40808">
            <w:pPr>
              <w:pStyle w:val="TableParagraph"/>
              <w:spacing w:line="254" w:lineRule="exact"/>
              <w:ind w:left="0"/>
              <w:jc w:val="center"/>
              <w:rPr>
                <w:sz w:val="24"/>
              </w:rPr>
            </w:pPr>
            <w:r>
              <w:rPr>
                <w:sz w:val="24"/>
              </w:rPr>
              <w:t>36,1</w:t>
            </w:r>
          </w:p>
        </w:tc>
        <w:tc>
          <w:tcPr>
            <w:tcW w:w="1556" w:type="dxa"/>
          </w:tcPr>
          <w:p w:rsidR="00E575F5" w:rsidRDefault="003A258C" w:rsidP="00C40808">
            <w:pPr>
              <w:pStyle w:val="TableParagraph"/>
              <w:spacing w:line="254" w:lineRule="exact"/>
              <w:ind w:left="0"/>
              <w:jc w:val="center"/>
              <w:rPr>
                <w:sz w:val="24"/>
              </w:rPr>
            </w:pPr>
            <w:r>
              <w:rPr>
                <w:sz w:val="24"/>
              </w:rPr>
              <w:t>–</w:t>
            </w:r>
          </w:p>
        </w:tc>
        <w:tc>
          <w:tcPr>
            <w:tcW w:w="1528" w:type="dxa"/>
          </w:tcPr>
          <w:p w:rsidR="00E575F5" w:rsidRDefault="003A258C" w:rsidP="00C40808">
            <w:pPr>
              <w:pStyle w:val="TableParagraph"/>
              <w:spacing w:line="254" w:lineRule="exact"/>
              <w:ind w:left="0"/>
              <w:jc w:val="center"/>
              <w:rPr>
                <w:sz w:val="24"/>
              </w:rPr>
            </w:pPr>
            <w:r>
              <w:rPr>
                <w:sz w:val="24"/>
              </w:rPr>
              <w:t>–</w:t>
            </w:r>
          </w:p>
        </w:tc>
      </w:tr>
      <w:tr w:rsidR="00E575F5" w:rsidTr="00C40808">
        <w:trPr>
          <w:trHeight w:val="273"/>
        </w:trPr>
        <w:tc>
          <w:tcPr>
            <w:tcW w:w="5330" w:type="dxa"/>
          </w:tcPr>
          <w:p w:rsidR="00E575F5" w:rsidRDefault="003A258C" w:rsidP="00C40808">
            <w:pPr>
              <w:pStyle w:val="TableParagraph"/>
              <w:tabs>
                <w:tab w:val="left" w:pos="2817"/>
              </w:tabs>
              <w:spacing w:line="254" w:lineRule="exact"/>
              <w:ind w:left="0"/>
              <w:rPr>
                <w:sz w:val="24"/>
              </w:rPr>
            </w:pPr>
            <w:r>
              <w:rPr>
                <w:sz w:val="24"/>
              </w:rPr>
              <w:t>ΔР=64 кПа</w:t>
            </w:r>
          </w:p>
        </w:tc>
        <w:tc>
          <w:tcPr>
            <w:tcW w:w="1727" w:type="dxa"/>
          </w:tcPr>
          <w:p w:rsidR="00E575F5" w:rsidRDefault="003A258C" w:rsidP="00C40808">
            <w:pPr>
              <w:pStyle w:val="TableParagraph"/>
              <w:spacing w:line="254" w:lineRule="exact"/>
              <w:ind w:left="0"/>
              <w:jc w:val="center"/>
              <w:rPr>
                <w:sz w:val="24"/>
              </w:rPr>
            </w:pPr>
            <w:r>
              <w:rPr>
                <w:sz w:val="24"/>
              </w:rPr>
              <w:t>40,7</w:t>
            </w:r>
          </w:p>
        </w:tc>
        <w:tc>
          <w:tcPr>
            <w:tcW w:w="1556" w:type="dxa"/>
          </w:tcPr>
          <w:p w:rsidR="00E575F5" w:rsidRDefault="003A258C" w:rsidP="00C40808">
            <w:pPr>
              <w:pStyle w:val="TableParagraph"/>
              <w:spacing w:line="254" w:lineRule="exact"/>
              <w:ind w:left="0"/>
              <w:jc w:val="center"/>
              <w:rPr>
                <w:sz w:val="24"/>
              </w:rPr>
            </w:pPr>
            <w:r>
              <w:rPr>
                <w:sz w:val="24"/>
              </w:rPr>
              <w:t>–</w:t>
            </w:r>
          </w:p>
        </w:tc>
        <w:tc>
          <w:tcPr>
            <w:tcW w:w="1528" w:type="dxa"/>
          </w:tcPr>
          <w:p w:rsidR="00E575F5" w:rsidRDefault="003A258C" w:rsidP="00C40808">
            <w:pPr>
              <w:pStyle w:val="TableParagraph"/>
              <w:spacing w:line="254" w:lineRule="exact"/>
              <w:ind w:left="0"/>
              <w:jc w:val="center"/>
              <w:rPr>
                <w:sz w:val="24"/>
              </w:rPr>
            </w:pPr>
            <w:r>
              <w:rPr>
                <w:sz w:val="24"/>
              </w:rPr>
              <w:t>–</w:t>
            </w:r>
          </w:p>
        </w:tc>
      </w:tr>
      <w:tr w:rsidR="00E575F5" w:rsidTr="00C40808">
        <w:trPr>
          <w:trHeight w:val="273"/>
        </w:trPr>
        <w:tc>
          <w:tcPr>
            <w:tcW w:w="5330" w:type="dxa"/>
          </w:tcPr>
          <w:p w:rsidR="00E575F5" w:rsidRDefault="003A258C" w:rsidP="00C40808">
            <w:pPr>
              <w:pStyle w:val="TableParagraph"/>
              <w:tabs>
                <w:tab w:val="left" w:pos="2817"/>
              </w:tabs>
              <w:spacing w:line="254" w:lineRule="exact"/>
              <w:ind w:left="0"/>
              <w:rPr>
                <w:sz w:val="24"/>
              </w:rPr>
            </w:pPr>
            <w:r>
              <w:rPr>
                <w:sz w:val="24"/>
              </w:rPr>
              <w:t>ΔР=48 кПа</w:t>
            </w:r>
          </w:p>
        </w:tc>
        <w:tc>
          <w:tcPr>
            <w:tcW w:w="1727" w:type="dxa"/>
          </w:tcPr>
          <w:p w:rsidR="00E575F5" w:rsidRDefault="003A258C" w:rsidP="00C40808">
            <w:pPr>
              <w:pStyle w:val="TableParagraph"/>
              <w:spacing w:line="254" w:lineRule="exact"/>
              <w:ind w:left="0"/>
              <w:jc w:val="center"/>
              <w:rPr>
                <w:sz w:val="24"/>
              </w:rPr>
            </w:pPr>
            <w:r>
              <w:rPr>
                <w:sz w:val="24"/>
              </w:rPr>
              <w:t>47,7</w:t>
            </w:r>
          </w:p>
        </w:tc>
        <w:tc>
          <w:tcPr>
            <w:tcW w:w="1556" w:type="dxa"/>
          </w:tcPr>
          <w:p w:rsidR="00E575F5" w:rsidRDefault="003A258C" w:rsidP="00C40808">
            <w:pPr>
              <w:pStyle w:val="TableParagraph"/>
              <w:spacing w:line="254" w:lineRule="exact"/>
              <w:ind w:left="0"/>
              <w:jc w:val="center"/>
              <w:rPr>
                <w:sz w:val="24"/>
              </w:rPr>
            </w:pPr>
            <w:r>
              <w:rPr>
                <w:sz w:val="24"/>
              </w:rPr>
              <w:t>–</w:t>
            </w:r>
          </w:p>
        </w:tc>
        <w:tc>
          <w:tcPr>
            <w:tcW w:w="1528" w:type="dxa"/>
          </w:tcPr>
          <w:p w:rsidR="00E575F5" w:rsidRDefault="003A258C" w:rsidP="00C40808">
            <w:pPr>
              <w:pStyle w:val="TableParagraph"/>
              <w:spacing w:line="254" w:lineRule="exact"/>
              <w:ind w:left="0"/>
              <w:jc w:val="center"/>
              <w:rPr>
                <w:sz w:val="24"/>
              </w:rPr>
            </w:pPr>
            <w:r>
              <w:rPr>
                <w:sz w:val="24"/>
              </w:rPr>
              <w:t>–</w:t>
            </w:r>
          </w:p>
        </w:tc>
      </w:tr>
      <w:tr w:rsidR="00E575F5" w:rsidTr="00C40808">
        <w:trPr>
          <w:trHeight w:val="274"/>
        </w:trPr>
        <w:tc>
          <w:tcPr>
            <w:tcW w:w="5330" w:type="dxa"/>
          </w:tcPr>
          <w:p w:rsidR="00E575F5" w:rsidRDefault="003A258C" w:rsidP="00C40808">
            <w:pPr>
              <w:pStyle w:val="TableParagraph"/>
              <w:tabs>
                <w:tab w:val="left" w:pos="2817"/>
              </w:tabs>
              <w:spacing w:line="254" w:lineRule="exact"/>
              <w:ind w:left="0"/>
              <w:rPr>
                <w:sz w:val="24"/>
              </w:rPr>
            </w:pPr>
            <w:r>
              <w:rPr>
                <w:sz w:val="24"/>
              </w:rPr>
              <w:t>ΔР=32 кПа</w:t>
            </w:r>
          </w:p>
        </w:tc>
        <w:tc>
          <w:tcPr>
            <w:tcW w:w="1727" w:type="dxa"/>
          </w:tcPr>
          <w:p w:rsidR="00E575F5" w:rsidRDefault="003A258C" w:rsidP="00C40808">
            <w:pPr>
              <w:pStyle w:val="TableParagraph"/>
              <w:spacing w:line="254" w:lineRule="exact"/>
              <w:ind w:left="0"/>
              <w:jc w:val="center"/>
              <w:rPr>
                <w:sz w:val="24"/>
              </w:rPr>
            </w:pPr>
            <w:r>
              <w:rPr>
                <w:sz w:val="24"/>
              </w:rPr>
              <w:t>60,6</w:t>
            </w:r>
          </w:p>
        </w:tc>
        <w:tc>
          <w:tcPr>
            <w:tcW w:w="1556" w:type="dxa"/>
          </w:tcPr>
          <w:p w:rsidR="00E575F5" w:rsidRDefault="003A258C" w:rsidP="00C40808">
            <w:pPr>
              <w:pStyle w:val="TableParagraph"/>
              <w:spacing w:line="254" w:lineRule="exact"/>
              <w:ind w:left="0"/>
              <w:jc w:val="center"/>
              <w:rPr>
                <w:sz w:val="24"/>
              </w:rPr>
            </w:pPr>
            <w:r>
              <w:rPr>
                <w:sz w:val="24"/>
              </w:rPr>
              <w:t>–</w:t>
            </w:r>
          </w:p>
        </w:tc>
        <w:tc>
          <w:tcPr>
            <w:tcW w:w="1528" w:type="dxa"/>
          </w:tcPr>
          <w:p w:rsidR="00E575F5" w:rsidRDefault="003A258C" w:rsidP="00C40808">
            <w:pPr>
              <w:pStyle w:val="TableParagraph"/>
              <w:spacing w:line="254" w:lineRule="exact"/>
              <w:ind w:left="0"/>
              <w:jc w:val="center"/>
              <w:rPr>
                <w:sz w:val="24"/>
              </w:rPr>
            </w:pPr>
            <w:r>
              <w:rPr>
                <w:sz w:val="24"/>
              </w:rPr>
              <w:t>–</w:t>
            </w:r>
          </w:p>
        </w:tc>
      </w:tr>
      <w:tr w:rsidR="00E575F5" w:rsidTr="00C40808">
        <w:trPr>
          <w:trHeight w:val="273"/>
        </w:trPr>
        <w:tc>
          <w:tcPr>
            <w:tcW w:w="5330" w:type="dxa"/>
          </w:tcPr>
          <w:p w:rsidR="00E575F5" w:rsidRDefault="003A258C" w:rsidP="00C40808">
            <w:pPr>
              <w:pStyle w:val="TableParagraph"/>
              <w:tabs>
                <w:tab w:val="left" w:pos="2817"/>
              </w:tabs>
              <w:spacing w:line="254" w:lineRule="exact"/>
              <w:ind w:left="0"/>
              <w:rPr>
                <w:sz w:val="24"/>
              </w:rPr>
            </w:pPr>
            <w:r>
              <w:rPr>
                <w:sz w:val="24"/>
              </w:rPr>
              <w:t>ΔР=16 кПа</w:t>
            </w:r>
          </w:p>
        </w:tc>
        <w:tc>
          <w:tcPr>
            <w:tcW w:w="1727" w:type="dxa"/>
          </w:tcPr>
          <w:p w:rsidR="00E575F5" w:rsidRDefault="003A258C" w:rsidP="00C40808">
            <w:pPr>
              <w:pStyle w:val="TableParagraph"/>
              <w:spacing w:line="254" w:lineRule="exact"/>
              <w:ind w:left="0"/>
              <w:jc w:val="center"/>
              <w:rPr>
                <w:sz w:val="24"/>
              </w:rPr>
            </w:pPr>
            <w:r>
              <w:rPr>
                <w:sz w:val="24"/>
              </w:rPr>
              <w:t>95,4</w:t>
            </w:r>
          </w:p>
        </w:tc>
        <w:tc>
          <w:tcPr>
            <w:tcW w:w="1556" w:type="dxa"/>
          </w:tcPr>
          <w:p w:rsidR="00E575F5" w:rsidRDefault="003A258C" w:rsidP="00C40808">
            <w:pPr>
              <w:pStyle w:val="TableParagraph"/>
              <w:spacing w:line="254" w:lineRule="exact"/>
              <w:ind w:left="0"/>
              <w:jc w:val="center"/>
              <w:rPr>
                <w:sz w:val="24"/>
              </w:rPr>
            </w:pPr>
            <w:r>
              <w:rPr>
                <w:sz w:val="24"/>
              </w:rPr>
              <w:t>–</w:t>
            </w:r>
          </w:p>
        </w:tc>
        <w:tc>
          <w:tcPr>
            <w:tcW w:w="1528" w:type="dxa"/>
          </w:tcPr>
          <w:p w:rsidR="00E575F5" w:rsidRDefault="003A258C" w:rsidP="00C40808">
            <w:pPr>
              <w:pStyle w:val="TableParagraph"/>
              <w:spacing w:line="254" w:lineRule="exact"/>
              <w:ind w:left="0"/>
              <w:jc w:val="center"/>
              <w:rPr>
                <w:sz w:val="24"/>
              </w:rPr>
            </w:pPr>
            <w:r>
              <w:rPr>
                <w:sz w:val="24"/>
              </w:rPr>
              <w:t>–</w:t>
            </w:r>
          </w:p>
        </w:tc>
      </w:tr>
      <w:tr w:rsidR="00E575F5" w:rsidTr="00C40808">
        <w:trPr>
          <w:trHeight w:val="273"/>
        </w:trPr>
        <w:tc>
          <w:tcPr>
            <w:tcW w:w="5330" w:type="dxa"/>
          </w:tcPr>
          <w:p w:rsidR="00E575F5" w:rsidRDefault="003A258C" w:rsidP="00C40808">
            <w:pPr>
              <w:pStyle w:val="TableParagraph"/>
              <w:tabs>
                <w:tab w:val="left" w:pos="2817"/>
              </w:tabs>
              <w:spacing w:line="254" w:lineRule="exact"/>
              <w:ind w:left="0"/>
              <w:rPr>
                <w:sz w:val="24"/>
              </w:rPr>
            </w:pPr>
            <w:r>
              <w:rPr>
                <w:sz w:val="24"/>
              </w:rPr>
              <w:t xml:space="preserve">ΔР=5 кПа (зона </w:t>
            </w:r>
            <w:proofErr w:type="spellStart"/>
            <w:r>
              <w:rPr>
                <w:sz w:val="24"/>
              </w:rPr>
              <w:t>расстекления</w:t>
            </w:r>
            <w:proofErr w:type="spellEnd"/>
            <w:r>
              <w:rPr>
                <w:sz w:val="24"/>
              </w:rPr>
              <w:t>)</w:t>
            </w:r>
          </w:p>
        </w:tc>
        <w:tc>
          <w:tcPr>
            <w:tcW w:w="1727" w:type="dxa"/>
          </w:tcPr>
          <w:p w:rsidR="00E575F5" w:rsidRDefault="003A258C" w:rsidP="00C40808">
            <w:pPr>
              <w:pStyle w:val="TableParagraph"/>
              <w:spacing w:line="254" w:lineRule="exact"/>
              <w:ind w:left="0"/>
              <w:jc w:val="center"/>
              <w:rPr>
                <w:sz w:val="24"/>
              </w:rPr>
            </w:pPr>
            <w:r>
              <w:rPr>
                <w:sz w:val="24"/>
              </w:rPr>
              <w:t>234</w:t>
            </w:r>
          </w:p>
        </w:tc>
        <w:tc>
          <w:tcPr>
            <w:tcW w:w="1556" w:type="dxa"/>
          </w:tcPr>
          <w:p w:rsidR="00E575F5" w:rsidRDefault="003A258C" w:rsidP="00C40808">
            <w:pPr>
              <w:pStyle w:val="TableParagraph"/>
              <w:spacing w:line="254" w:lineRule="exact"/>
              <w:ind w:left="0"/>
              <w:jc w:val="center"/>
              <w:rPr>
                <w:sz w:val="24"/>
              </w:rPr>
            </w:pPr>
            <w:r>
              <w:rPr>
                <w:sz w:val="24"/>
              </w:rPr>
              <w:t>–</w:t>
            </w:r>
          </w:p>
        </w:tc>
        <w:tc>
          <w:tcPr>
            <w:tcW w:w="1528" w:type="dxa"/>
          </w:tcPr>
          <w:p w:rsidR="00E575F5" w:rsidRDefault="003A258C" w:rsidP="00C40808">
            <w:pPr>
              <w:pStyle w:val="TableParagraph"/>
              <w:spacing w:line="254" w:lineRule="exact"/>
              <w:ind w:left="0"/>
              <w:jc w:val="center"/>
              <w:rPr>
                <w:sz w:val="24"/>
              </w:rPr>
            </w:pPr>
            <w:r>
              <w:rPr>
                <w:sz w:val="24"/>
              </w:rPr>
              <w:t>–</w:t>
            </w:r>
          </w:p>
        </w:tc>
      </w:tr>
      <w:tr w:rsidR="00E575F5" w:rsidTr="00C40808">
        <w:trPr>
          <w:trHeight w:val="273"/>
        </w:trPr>
        <w:tc>
          <w:tcPr>
            <w:tcW w:w="5330" w:type="dxa"/>
          </w:tcPr>
          <w:p w:rsidR="00E575F5" w:rsidRDefault="003A258C" w:rsidP="00C40808">
            <w:pPr>
              <w:pStyle w:val="TableParagraph"/>
              <w:tabs>
                <w:tab w:val="left" w:pos="2817"/>
              </w:tabs>
              <w:spacing w:line="254" w:lineRule="exact"/>
              <w:ind w:left="0"/>
              <w:rPr>
                <w:sz w:val="24"/>
              </w:rPr>
            </w:pPr>
            <w:r>
              <w:rPr>
                <w:sz w:val="24"/>
              </w:rPr>
              <w:t>Эффективный диаметр "огненного шара", м</w:t>
            </w:r>
          </w:p>
        </w:tc>
        <w:tc>
          <w:tcPr>
            <w:tcW w:w="1727" w:type="dxa"/>
          </w:tcPr>
          <w:p w:rsidR="00E575F5" w:rsidRDefault="003A258C" w:rsidP="00C40808">
            <w:pPr>
              <w:pStyle w:val="TableParagraph"/>
              <w:spacing w:line="254" w:lineRule="exact"/>
              <w:ind w:left="0"/>
              <w:jc w:val="center"/>
              <w:rPr>
                <w:sz w:val="24"/>
              </w:rPr>
            </w:pPr>
            <w:r>
              <w:rPr>
                <w:sz w:val="24"/>
              </w:rPr>
              <w:t>–</w:t>
            </w:r>
          </w:p>
        </w:tc>
        <w:tc>
          <w:tcPr>
            <w:tcW w:w="1556" w:type="dxa"/>
          </w:tcPr>
          <w:p w:rsidR="00E575F5" w:rsidRDefault="003A258C" w:rsidP="00C40808">
            <w:pPr>
              <w:pStyle w:val="TableParagraph"/>
              <w:spacing w:line="254" w:lineRule="exact"/>
              <w:ind w:left="0"/>
              <w:jc w:val="center"/>
              <w:rPr>
                <w:sz w:val="24"/>
              </w:rPr>
            </w:pPr>
            <w:r>
              <w:rPr>
                <w:sz w:val="24"/>
              </w:rPr>
              <w:t>128,7</w:t>
            </w:r>
          </w:p>
        </w:tc>
        <w:tc>
          <w:tcPr>
            <w:tcW w:w="1528" w:type="dxa"/>
          </w:tcPr>
          <w:p w:rsidR="00E575F5" w:rsidRDefault="003A258C" w:rsidP="00C40808">
            <w:pPr>
              <w:pStyle w:val="TableParagraph"/>
              <w:spacing w:line="254" w:lineRule="exact"/>
              <w:ind w:left="0"/>
              <w:jc w:val="center"/>
              <w:rPr>
                <w:sz w:val="24"/>
              </w:rPr>
            </w:pPr>
            <w:r>
              <w:rPr>
                <w:sz w:val="24"/>
              </w:rPr>
              <w:t>–</w:t>
            </w:r>
          </w:p>
        </w:tc>
      </w:tr>
      <w:tr w:rsidR="00E575F5" w:rsidTr="00C40808">
        <w:trPr>
          <w:trHeight w:val="274"/>
        </w:trPr>
        <w:tc>
          <w:tcPr>
            <w:tcW w:w="5330" w:type="dxa"/>
          </w:tcPr>
          <w:p w:rsidR="00E575F5" w:rsidRDefault="003A258C" w:rsidP="00C40808">
            <w:pPr>
              <w:pStyle w:val="TableParagraph"/>
              <w:tabs>
                <w:tab w:val="left" w:pos="2817"/>
              </w:tabs>
              <w:spacing w:line="254" w:lineRule="exact"/>
              <w:ind w:left="0"/>
              <w:rPr>
                <w:sz w:val="24"/>
              </w:rPr>
            </w:pPr>
            <w:r>
              <w:rPr>
                <w:sz w:val="24"/>
              </w:rPr>
              <w:t>Высота центра "огненного шара", м</w:t>
            </w:r>
          </w:p>
        </w:tc>
        <w:tc>
          <w:tcPr>
            <w:tcW w:w="1727" w:type="dxa"/>
          </w:tcPr>
          <w:p w:rsidR="00E575F5" w:rsidRDefault="003A258C" w:rsidP="00C40808">
            <w:pPr>
              <w:pStyle w:val="TableParagraph"/>
              <w:spacing w:line="254" w:lineRule="exact"/>
              <w:ind w:left="0"/>
              <w:jc w:val="center"/>
              <w:rPr>
                <w:sz w:val="24"/>
              </w:rPr>
            </w:pPr>
            <w:r>
              <w:rPr>
                <w:sz w:val="24"/>
              </w:rPr>
              <w:t>–</w:t>
            </w:r>
          </w:p>
        </w:tc>
        <w:tc>
          <w:tcPr>
            <w:tcW w:w="1556" w:type="dxa"/>
          </w:tcPr>
          <w:p w:rsidR="00E575F5" w:rsidRDefault="003A258C" w:rsidP="00C40808">
            <w:pPr>
              <w:pStyle w:val="TableParagraph"/>
              <w:spacing w:line="254" w:lineRule="exact"/>
              <w:ind w:left="0"/>
              <w:jc w:val="center"/>
              <w:rPr>
                <w:sz w:val="24"/>
              </w:rPr>
            </w:pPr>
            <w:r>
              <w:rPr>
                <w:sz w:val="24"/>
              </w:rPr>
              <w:t>64,4</w:t>
            </w:r>
          </w:p>
        </w:tc>
        <w:tc>
          <w:tcPr>
            <w:tcW w:w="1528" w:type="dxa"/>
          </w:tcPr>
          <w:p w:rsidR="00E575F5" w:rsidRDefault="003A258C" w:rsidP="00C40808">
            <w:pPr>
              <w:pStyle w:val="TableParagraph"/>
              <w:spacing w:line="254" w:lineRule="exact"/>
              <w:ind w:left="0"/>
              <w:jc w:val="center"/>
              <w:rPr>
                <w:sz w:val="24"/>
              </w:rPr>
            </w:pPr>
            <w:r>
              <w:rPr>
                <w:sz w:val="24"/>
              </w:rPr>
              <w:t>–</w:t>
            </w:r>
          </w:p>
        </w:tc>
      </w:tr>
      <w:tr w:rsidR="00E575F5" w:rsidTr="00C40808">
        <w:trPr>
          <w:trHeight w:val="273"/>
        </w:trPr>
        <w:tc>
          <w:tcPr>
            <w:tcW w:w="5330" w:type="dxa"/>
          </w:tcPr>
          <w:p w:rsidR="00E575F5" w:rsidRDefault="003A258C" w:rsidP="00C40808">
            <w:pPr>
              <w:pStyle w:val="TableParagraph"/>
              <w:tabs>
                <w:tab w:val="left" w:pos="2817"/>
              </w:tabs>
              <w:spacing w:line="254" w:lineRule="exact"/>
              <w:ind w:left="0"/>
              <w:rPr>
                <w:sz w:val="24"/>
              </w:rPr>
            </w:pPr>
            <w:r>
              <w:rPr>
                <w:sz w:val="24"/>
              </w:rPr>
              <w:t>Время существования "огненного шара", с</w:t>
            </w:r>
          </w:p>
        </w:tc>
        <w:tc>
          <w:tcPr>
            <w:tcW w:w="1727" w:type="dxa"/>
          </w:tcPr>
          <w:p w:rsidR="00E575F5" w:rsidRDefault="003A258C" w:rsidP="00C40808">
            <w:pPr>
              <w:pStyle w:val="TableParagraph"/>
              <w:spacing w:line="254" w:lineRule="exact"/>
              <w:ind w:left="0"/>
              <w:jc w:val="center"/>
              <w:rPr>
                <w:sz w:val="24"/>
              </w:rPr>
            </w:pPr>
            <w:r>
              <w:rPr>
                <w:sz w:val="24"/>
              </w:rPr>
              <w:t>–</w:t>
            </w:r>
          </w:p>
        </w:tc>
        <w:tc>
          <w:tcPr>
            <w:tcW w:w="1556" w:type="dxa"/>
          </w:tcPr>
          <w:p w:rsidR="00E575F5" w:rsidRDefault="003A258C" w:rsidP="00C40808">
            <w:pPr>
              <w:pStyle w:val="TableParagraph"/>
              <w:spacing w:line="254" w:lineRule="exact"/>
              <w:ind w:left="0"/>
              <w:jc w:val="center"/>
              <w:rPr>
                <w:sz w:val="24"/>
              </w:rPr>
            </w:pPr>
            <w:r>
              <w:rPr>
                <w:sz w:val="24"/>
              </w:rPr>
              <w:t>17,6</w:t>
            </w:r>
          </w:p>
        </w:tc>
        <w:tc>
          <w:tcPr>
            <w:tcW w:w="1528" w:type="dxa"/>
          </w:tcPr>
          <w:p w:rsidR="00E575F5" w:rsidRDefault="003A258C" w:rsidP="00C40808">
            <w:pPr>
              <w:pStyle w:val="TableParagraph"/>
              <w:spacing w:line="254" w:lineRule="exact"/>
              <w:ind w:left="0"/>
              <w:jc w:val="center"/>
              <w:rPr>
                <w:sz w:val="24"/>
              </w:rPr>
            </w:pPr>
            <w:r>
              <w:rPr>
                <w:sz w:val="24"/>
              </w:rPr>
              <w:t>–</w:t>
            </w:r>
          </w:p>
        </w:tc>
      </w:tr>
      <w:tr w:rsidR="00E575F5" w:rsidTr="00C40808">
        <w:trPr>
          <w:trHeight w:val="273"/>
        </w:trPr>
        <w:tc>
          <w:tcPr>
            <w:tcW w:w="5330" w:type="dxa"/>
          </w:tcPr>
          <w:p w:rsidR="00E575F5" w:rsidRDefault="003A258C" w:rsidP="00C40808">
            <w:pPr>
              <w:pStyle w:val="TableParagraph"/>
              <w:tabs>
                <w:tab w:val="left" w:pos="2817"/>
              </w:tabs>
              <w:spacing w:line="254" w:lineRule="exact"/>
              <w:ind w:left="0"/>
              <w:rPr>
                <w:sz w:val="24"/>
              </w:rPr>
            </w:pPr>
            <w:r>
              <w:rPr>
                <w:sz w:val="24"/>
              </w:rPr>
              <w:t>Максимальная площадь пожара разлива, м</w:t>
            </w:r>
            <w:r w:rsidRPr="00C40808">
              <w:rPr>
                <w:sz w:val="24"/>
              </w:rPr>
              <w:t>2</w:t>
            </w:r>
          </w:p>
        </w:tc>
        <w:tc>
          <w:tcPr>
            <w:tcW w:w="1727" w:type="dxa"/>
          </w:tcPr>
          <w:p w:rsidR="00E575F5" w:rsidRDefault="003A258C" w:rsidP="00C40808">
            <w:pPr>
              <w:pStyle w:val="TableParagraph"/>
              <w:spacing w:line="254" w:lineRule="exact"/>
              <w:ind w:left="0"/>
              <w:jc w:val="center"/>
              <w:rPr>
                <w:sz w:val="24"/>
              </w:rPr>
            </w:pPr>
            <w:r>
              <w:rPr>
                <w:sz w:val="24"/>
              </w:rPr>
              <w:t>–</w:t>
            </w:r>
          </w:p>
        </w:tc>
        <w:tc>
          <w:tcPr>
            <w:tcW w:w="1556" w:type="dxa"/>
          </w:tcPr>
          <w:p w:rsidR="00E575F5" w:rsidRDefault="003A258C" w:rsidP="00C40808">
            <w:pPr>
              <w:pStyle w:val="TableParagraph"/>
              <w:spacing w:line="254" w:lineRule="exact"/>
              <w:ind w:left="0"/>
              <w:jc w:val="center"/>
              <w:rPr>
                <w:sz w:val="24"/>
              </w:rPr>
            </w:pPr>
            <w:r>
              <w:rPr>
                <w:sz w:val="24"/>
              </w:rPr>
              <w:t>–</w:t>
            </w:r>
          </w:p>
        </w:tc>
        <w:tc>
          <w:tcPr>
            <w:tcW w:w="1528" w:type="dxa"/>
          </w:tcPr>
          <w:p w:rsidR="00E575F5" w:rsidRDefault="003A258C" w:rsidP="00C40808">
            <w:pPr>
              <w:pStyle w:val="TableParagraph"/>
              <w:spacing w:line="254" w:lineRule="exact"/>
              <w:ind w:left="0"/>
              <w:jc w:val="center"/>
              <w:rPr>
                <w:sz w:val="24"/>
              </w:rPr>
            </w:pPr>
            <w:r>
              <w:rPr>
                <w:sz w:val="24"/>
              </w:rPr>
              <w:t>774</w:t>
            </w:r>
          </w:p>
        </w:tc>
      </w:tr>
      <w:tr w:rsidR="00E575F5" w:rsidTr="00C40808">
        <w:trPr>
          <w:trHeight w:val="273"/>
        </w:trPr>
        <w:tc>
          <w:tcPr>
            <w:tcW w:w="5330" w:type="dxa"/>
          </w:tcPr>
          <w:p w:rsidR="00E575F5" w:rsidRDefault="003A258C" w:rsidP="00C40808">
            <w:pPr>
              <w:pStyle w:val="TableParagraph"/>
              <w:tabs>
                <w:tab w:val="left" w:pos="2817"/>
              </w:tabs>
              <w:spacing w:line="254" w:lineRule="exact"/>
              <w:ind w:left="0"/>
              <w:rPr>
                <w:sz w:val="24"/>
              </w:rPr>
            </w:pPr>
            <w:r>
              <w:rPr>
                <w:sz w:val="24"/>
              </w:rPr>
              <w:t>Радиус разлива, м</w:t>
            </w:r>
          </w:p>
        </w:tc>
        <w:tc>
          <w:tcPr>
            <w:tcW w:w="1727" w:type="dxa"/>
          </w:tcPr>
          <w:p w:rsidR="00E575F5" w:rsidRDefault="003A258C" w:rsidP="00C40808">
            <w:pPr>
              <w:pStyle w:val="TableParagraph"/>
              <w:spacing w:line="254" w:lineRule="exact"/>
              <w:ind w:left="0"/>
              <w:jc w:val="center"/>
              <w:rPr>
                <w:sz w:val="24"/>
              </w:rPr>
            </w:pPr>
            <w:r>
              <w:rPr>
                <w:sz w:val="24"/>
              </w:rPr>
              <w:t>–</w:t>
            </w:r>
          </w:p>
        </w:tc>
        <w:tc>
          <w:tcPr>
            <w:tcW w:w="1556" w:type="dxa"/>
          </w:tcPr>
          <w:p w:rsidR="00E575F5" w:rsidRDefault="003A258C" w:rsidP="00C40808">
            <w:pPr>
              <w:pStyle w:val="TableParagraph"/>
              <w:spacing w:line="254" w:lineRule="exact"/>
              <w:ind w:left="0"/>
              <w:jc w:val="center"/>
              <w:rPr>
                <w:sz w:val="24"/>
              </w:rPr>
            </w:pPr>
            <w:r>
              <w:rPr>
                <w:sz w:val="24"/>
              </w:rPr>
              <w:t>–</w:t>
            </w:r>
          </w:p>
        </w:tc>
        <w:tc>
          <w:tcPr>
            <w:tcW w:w="1528" w:type="dxa"/>
          </w:tcPr>
          <w:p w:rsidR="00E575F5" w:rsidRDefault="003A258C" w:rsidP="00C40808">
            <w:pPr>
              <w:pStyle w:val="TableParagraph"/>
              <w:spacing w:line="254" w:lineRule="exact"/>
              <w:ind w:left="0"/>
              <w:jc w:val="center"/>
              <w:rPr>
                <w:sz w:val="24"/>
              </w:rPr>
            </w:pPr>
            <w:r>
              <w:rPr>
                <w:sz w:val="24"/>
              </w:rPr>
              <w:t>15,7</w:t>
            </w:r>
          </w:p>
        </w:tc>
      </w:tr>
      <w:tr w:rsidR="00E575F5" w:rsidTr="00C40808">
        <w:trPr>
          <w:trHeight w:val="273"/>
        </w:trPr>
        <w:tc>
          <w:tcPr>
            <w:tcW w:w="5330" w:type="dxa"/>
          </w:tcPr>
          <w:p w:rsidR="00E575F5" w:rsidRDefault="003A258C" w:rsidP="00C40808">
            <w:pPr>
              <w:pStyle w:val="TableParagraph"/>
              <w:tabs>
                <w:tab w:val="left" w:pos="2817"/>
              </w:tabs>
              <w:spacing w:line="254" w:lineRule="exact"/>
              <w:ind w:left="0"/>
              <w:rPr>
                <w:sz w:val="24"/>
              </w:rPr>
            </w:pPr>
            <w:r>
              <w:rPr>
                <w:sz w:val="24"/>
              </w:rPr>
              <w:t>Возгорание древесины через 10 мин (q=14</w:t>
            </w:r>
          </w:p>
        </w:tc>
        <w:tc>
          <w:tcPr>
            <w:tcW w:w="1727" w:type="dxa"/>
          </w:tcPr>
          <w:p w:rsidR="00E575F5" w:rsidRDefault="003A258C" w:rsidP="00C40808">
            <w:pPr>
              <w:pStyle w:val="TableParagraph"/>
              <w:spacing w:line="254" w:lineRule="exact"/>
              <w:ind w:left="0"/>
              <w:jc w:val="center"/>
              <w:rPr>
                <w:sz w:val="24"/>
              </w:rPr>
            </w:pPr>
            <w:r>
              <w:rPr>
                <w:sz w:val="24"/>
              </w:rPr>
              <w:t>–</w:t>
            </w:r>
          </w:p>
        </w:tc>
        <w:tc>
          <w:tcPr>
            <w:tcW w:w="1556" w:type="dxa"/>
          </w:tcPr>
          <w:p w:rsidR="00E575F5" w:rsidRDefault="003A258C" w:rsidP="00C40808">
            <w:pPr>
              <w:pStyle w:val="TableParagraph"/>
              <w:spacing w:line="254" w:lineRule="exact"/>
              <w:ind w:left="0"/>
              <w:jc w:val="center"/>
              <w:rPr>
                <w:sz w:val="24"/>
              </w:rPr>
            </w:pPr>
            <w:r>
              <w:rPr>
                <w:sz w:val="24"/>
              </w:rPr>
              <w:t>209</w:t>
            </w:r>
          </w:p>
        </w:tc>
        <w:tc>
          <w:tcPr>
            <w:tcW w:w="1528" w:type="dxa"/>
          </w:tcPr>
          <w:p w:rsidR="00E575F5" w:rsidRDefault="003A258C" w:rsidP="00C40808">
            <w:pPr>
              <w:pStyle w:val="TableParagraph"/>
              <w:spacing w:line="254" w:lineRule="exact"/>
              <w:ind w:left="0"/>
              <w:jc w:val="center"/>
              <w:rPr>
                <w:sz w:val="24"/>
              </w:rPr>
            </w:pPr>
            <w:r>
              <w:rPr>
                <w:sz w:val="24"/>
              </w:rPr>
              <w:t>20,3</w:t>
            </w:r>
          </w:p>
        </w:tc>
      </w:tr>
      <w:tr w:rsidR="00E575F5" w:rsidTr="00C40808">
        <w:trPr>
          <w:trHeight w:val="273"/>
        </w:trPr>
        <w:tc>
          <w:tcPr>
            <w:tcW w:w="5330" w:type="dxa"/>
          </w:tcPr>
          <w:p w:rsidR="00E575F5" w:rsidRDefault="003A258C" w:rsidP="00C40808">
            <w:pPr>
              <w:pStyle w:val="TableParagraph"/>
              <w:tabs>
                <w:tab w:val="left" w:pos="2817"/>
              </w:tabs>
              <w:spacing w:line="254" w:lineRule="exact"/>
              <w:ind w:left="0"/>
              <w:rPr>
                <w:sz w:val="24"/>
              </w:rPr>
            </w:pPr>
            <w:r>
              <w:rPr>
                <w:sz w:val="24"/>
              </w:rPr>
              <w:t>Появление ожогов 1-й степени через 15-20 с, 2-й</w:t>
            </w:r>
          </w:p>
        </w:tc>
        <w:tc>
          <w:tcPr>
            <w:tcW w:w="1727" w:type="dxa"/>
          </w:tcPr>
          <w:p w:rsidR="00E575F5" w:rsidRDefault="003A258C" w:rsidP="00C40808">
            <w:pPr>
              <w:pStyle w:val="TableParagraph"/>
              <w:spacing w:line="254" w:lineRule="exact"/>
              <w:ind w:left="0"/>
              <w:jc w:val="center"/>
              <w:rPr>
                <w:sz w:val="24"/>
              </w:rPr>
            </w:pPr>
            <w:r>
              <w:rPr>
                <w:sz w:val="24"/>
              </w:rPr>
              <w:t>–</w:t>
            </w:r>
          </w:p>
        </w:tc>
        <w:tc>
          <w:tcPr>
            <w:tcW w:w="1556" w:type="dxa"/>
          </w:tcPr>
          <w:p w:rsidR="00E575F5" w:rsidRDefault="003A258C" w:rsidP="00C40808">
            <w:pPr>
              <w:pStyle w:val="TableParagraph"/>
              <w:spacing w:line="254" w:lineRule="exact"/>
              <w:ind w:left="0"/>
              <w:jc w:val="center"/>
              <w:rPr>
                <w:sz w:val="24"/>
              </w:rPr>
            </w:pPr>
            <w:r>
              <w:rPr>
                <w:sz w:val="24"/>
              </w:rPr>
              <w:t>280,2</w:t>
            </w:r>
          </w:p>
        </w:tc>
        <w:tc>
          <w:tcPr>
            <w:tcW w:w="1528" w:type="dxa"/>
          </w:tcPr>
          <w:p w:rsidR="00E575F5" w:rsidRDefault="003A258C" w:rsidP="00C40808">
            <w:pPr>
              <w:pStyle w:val="TableParagraph"/>
              <w:spacing w:line="254" w:lineRule="exact"/>
              <w:ind w:left="0"/>
              <w:jc w:val="center"/>
              <w:rPr>
                <w:sz w:val="24"/>
              </w:rPr>
            </w:pPr>
            <w:r>
              <w:rPr>
                <w:sz w:val="24"/>
              </w:rPr>
              <w:t>28,7</w:t>
            </w:r>
          </w:p>
        </w:tc>
      </w:tr>
      <w:tr w:rsidR="00E575F5" w:rsidTr="00C40808">
        <w:trPr>
          <w:trHeight w:val="274"/>
        </w:trPr>
        <w:tc>
          <w:tcPr>
            <w:tcW w:w="5330" w:type="dxa"/>
          </w:tcPr>
          <w:p w:rsidR="00E575F5" w:rsidRDefault="003A258C" w:rsidP="00C40808">
            <w:pPr>
              <w:pStyle w:val="TableParagraph"/>
              <w:tabs>
                <w:tab w:val="left" w:pos="2817"/>
              </w:tabs>
              <w:spacing w:line="254" w:lineRule="exact"/>
              <w:ind w:left="0"/>
              <w:rPr>
                <w:sz w:val="24"/>
              </w:rPr>
            </w:pPr>
            <w:r>
              <w:rPr>
                <w:sz w:val="24"/>
              </w:rPr>
              <w:t>Безопасно для человека в брезентовой одежде</w:t>
            </w:r>
          </w:p>
        </w:tc>
        <w:tc>
          <w:tcPr>
            <w:tcW w:w="1727" w:type="dxa"/>
          </w:tcPr>
          <w:p w:rsidR="00E575F5" w:rsidRDefault="003A258C" w:rsidP="00C40808">
            <w:pPr>
              <w:pStyle w:val="TableParagraph"/>
              <w:spacing w:line="254" w:lineRule="exact"/>
              <w:ind w:left="0"/>
              <w:jc w:val="center"/>
              <w:rPr>
                <w:sz w:val="24"/>
              </w:rPr>
            </w:pPr>
            <w:r>
              <w:rPr>
                <w:sz w:val="24"/>
              </w:rPr>
              <w:t>–</w:t>
            </w:r>
          </w:p>
        </w:tc>
        <w:tc>
          <w:tcPr>
            <w:tcW w:w="1556" w:type="dxa"/>
          </w:tcPr>
          <w:p w:rsidR="00E575F5" w:rsidRDefault="003A258C" w:rsidP="00C40808">
            <w:pPr>
              <w:pStyle w:val="TableParagraph"/>
              <w:spacing w:line="254" w:lineRule="exact"/>
              <w:ind w:left="0"/>
              <w:jc w:val="center"/>
              <w:rPr>
                <w:sz w:val="24"/>
              </w:rPr>
            </w:pPr>
            <w:r>
              <w:rPr>
                <w:sz w:val="24"/>
              </w:rPr>
              <w:t>337,2</w:t>
            </w:r>
          </w:p>
        </w:tc>
        <w:tc>
          <w:tcPr>
            <w:tcW w:w="1528" w:type="dxa"/>
          </w:tcPr>
          <w:p w:rsidR="00E575F5" w:rsidRDefault="003A258C" w:rsidP="00C40808">
            <w:pPr>
              <w:pStyle w:val="TableParagraph"/>
              <w:spacing w:line="254" w:lineRule="exact"/>
              <w:ind w:left="0"/>
              <w:jc w:val="center"/>
              <w:rPr>
                <w:sz w:val="24"/>
              </w:rPr>
            </w:pPr>
            <w:r>
              <w:rPr>
                <w:sz w:val="24"/>
              </w:rPr>
              <w:t>36,5</w:t>
            </w:r>
          </w:p>
        </w:tc>
      </w:tr>
      <w:tr w:rsidR="00E575F5" w:rsidTr="00C40808">
        <w:trPr>
          <w:trHeight w:val="270"/>
        </w:trPr>
        <w:tc>
          <w:tcPr>
            <w:tcW w:w="5330" w:type="dxa"/>
          </w:tcPr>
          <w:p w:rsidR="00E575F5" w:rsidRDefault="003A258C" w:rsidP="00C40808">
            <w:pPr>
              <w:pStyle w:val="TableParagraph"/>
              <w:tabs>
                <w:tab w:val="left" w:pos="2817"/>
              </w:tabs>
              <w:spacing w:line="254" w:lineRule="exact"/>
              <w:ind w:left="0"/>
              <w:rPr>
                <w:sz w:val="24"/>
              </w:rPr>
            </w:pPr>
            <w:r>
              <w:rPr>
                <w:sz w:val="24"/>
              </w:rPr>
              <w:t>Без негативных последствий в течение</w:t>
            </w:r>
          </w:p>
        </w:tc>
        <w:tc>
          <w:tcPr>
            <w:tcW w:w="1727" w:type="dxa"/>
          </w:tcPr>
          <w:p w:rsidR="00E575F5" w:rsidRDefault="003A258C" w:rsidP="00C40808">
            <w:pPr>
              <w:pStyle w:val="TableParagraph"/>
              <w:spacing w:line="254" w:lineRule="exact"/>
              <w:ind w:left="0"/>
              <w:jc w:val="center"/>
              <w:rPr>
                <w:sz w:val="24"/>
              </w:rPr>
            </w:pPr>
            <w:r>
              <w:rPr>
                <w:sz w:val="24"/>
              </w:rPr>
              <w:t>–</w:t>
            </w:r>
          </w:p>
        </w:tc>
        <w:tc>
          <w:tcPr>
            <w:tcW w:w="1556" w:type="dxa"/>
          </w:tcPr>
          <w:p w:rsidR="00E575F5" w:rsidRDefault="003A258C" w:rsidP="00C40808">
            <w:pPr>
              <w:pStyle w:val="TableParagraph"/>
              <w:spacing w:line="254" w:lineRule="exact"/>
              <w:ind w:left="0"/>
              <w:jc w:val="center"/>
              <w:rPr>
                <w:sz w:val="24"/>
              </w:rPr>
            </w:pPr>
            <w:r>
              <w:rPr>
                <w:sz w:val="24"/>
              </w:rPr>
              <w:t>486,2</w:t>
            </w:r>
          </w:p>
        </w:tc>
        <w:tc>
          <w:tcPr>
            <w:tcW w:w="1528" w:type="dxa"/>
          </w:tcPr>
          <w:p w:rsidR="00E575F5" w:rsidRDefault="003A258C" w:rsidP="00C40808">
            <w:pPr>
              <w:pStyle w:val="TableParagraph"/>
              <w:spacing w:line="254" w:lineRule="exact"/>
              <w:ind w:left="0"/>
              <w:jc w:val="center"/>
              <w:rPr>
                <w:sz w:val="24"/>
              </w:rPr>
            </w:pPr>
            <w:r>
              <w:rPr>
                <w:sz w:val="24"/>
              </w:rPr>
              <w:t>57,5</w:t>
            </w:r>
          </w:p>
        </w:tc>
      </w:tr>
    </w:tbl>
    <w:p w:rsidR="00317997" w:rsidRDefault="00317997" w:rsidP="00317997"/>
    <w:p w:rsidR="00E575F5" w:rsidRDefault="003A258C">
      <w:pPr>
        <w:pStyle w:val="4"/>
        <w:spacing w:before="90" w:after="4" w:line="240" w:lineRule="auto"/>
        <w:ind w:left="3113"/>
        <w:jc w:val="left"/>
      </w:pPr>
      <w:r>
        <w:t>Ограничения в зонах влияния техногенных факторов.</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648"/>
        <w:gridCol w:w="1535"/>
        <w:gridCol w:w="5812"/>
        <w:gridCol w:w="2268"/>
      </w:tblGrid>
      <w:tr w:rsidR="00E575F5" w:rsidRPr="00C40808" w:rsidTr="00C66E02">
        <w:trPr>
          <w:trHeight w:val="442"/>
        </w:trPr>
        <w:tc>
          <w:tcPr>
            <w:tcW w:w="648" w:type="dxa"/>
            <w:shd w:val="clear" w:color="auto" w:fill="F1F1F1"/>
          </w:tcPr>
          <w:p w:rsidR="00E575F5" w:rsidRPr="00C40808" w:rsidRDefault="003A258C" w:rsidP="00C40808">
            <w:pPr>
              <w:pStyle w:val="TableParagraph"/>
              <w:ind w:left="0"/>
              <w:jc w:val="center"/>
              <w:rPr>
                <w:b/>
              </w:rPr>
            </w:pPr>
            <w:r w:rsidRPr="00C40808">
              <w:rPr>
                <w:b/>
              </w:rPr>
              <w:t>№ п/п</w:t>
            </w:r>
          </w:p>
        </w:tc>
        <w:tc>
          <w:tcPr>
            <w:tcW w:w="1535" w:type="dxa"/>
            <w:shd w:val="clear" w:color="auto" w:fill="F1F1F1"/>
          </w:tcPr>
          <w:p w:rsidR="00E575F5" w:rsidRPr="00C40808" w:rsidRDefault="003A258C" w:rsidP="00C40808">
            <w:pPr>
              <w:pStyle w:val="TableParagraph"/>
              <w:ind w:left="0"/>
              <w:jc w:val="center"/>
              <w:rPr>
                <w:b/>
              </w:rPr>
            </w:pPr>
            <w:r w:rsidRPr="00C40808">
              <w:rPr>
                <w:b/>
              </w:rPr>
              <w:t>Зоны ограничений</w:t>
            </w:r>
          </w:p>
        </w:tc>
        <w:tc>
          <w:tcPr>
            <w:tcW w:w="5812" w:type="dxa"/>
            <w:shd w:val="clear" w:color="auto" w:fill="F1F1F1"/>
          </w:tcPr>
          <w:p w:rsidR="00E575F5" w:rsidRPr="00C40808" w:rsidRDefault="003A258C" w:rsidP="00C40808">
            <w:pPr>
              <w:pStyle w:val="TableParagraph"/>
              <w:ind w:left="0"/>
              <w:jc w:val="center"/>
              <w:rPr>
                <w:b/>
              </w:rPr>
            </w:pPr>
            <w:r w:rsidRPr="00C40808">
              <w:rPr>
                <w:b/>
              </w:rPr>
              <w:t xml:space="preserve">Режимы и регламенты </w:t>
            </w:r>
            <w:proofErr w:type="spellStart"/>
            <w:r w:rsidRPr="00C40808">
              <w:rPr>
                <w:b/>
              </w:rPr>
              <w:t>средопользования</w:t>
            </w:r>
            <w:proofErr w:type="spellEnd"/>
            <w:r w:rsidRPr="00C40808">
              <w:rPr>
                <w:b/>
              </w:rPr>
              <w:t>.</w:t>
            </w:r>
            <w:r w:rsidR="00C40808">
              <w:rPr>
                <w:b/>
              </w:rPr>
              <w:t xml:space="preserve"> </w:t>
            </w:r>
            <w:r w:rsidRPr="00C40808">
              <w:rPr>
                <w:b/>
              </w:rPr>
              <w:t>Наличие на территории</w:t>
            </w:r>
          </w:p>
        </w:tc>
        <w:tc>
          <w:tcPr>
            <w:tcW w:w="2268" w:type="dxa"/>
            <w:shd w:val="clear" w:color="auto" w:fill="F1F1F1"/>
          </w:tcPr>
          <w:p w:rsidR="00E575F5" w:rsidRPr="00C40808" w:rsidRDefault="003A258C" w:rsidP="00C40808">
            <w:pPr>
              <w:pStyle w:val="TableParagraph"/>
              <w:ind w:left="0"/>
              <w:jc w:val="center"/>
              <w:rPr>
                <w:b/>
              </w:rPr>
            </w:pPr>
            <w:r w:rsidRPr="00C40808">
              <w:rPr>
                <w:b/>
              </w:rPr>
              <w:t>Нормативно- правовые акты</w:t>
            </w:r>
          </w:p>
        </w:tc>
      </w:tr>
      <w:tr w:rsidR="00E575F5" w:rsidRPr="00C40808" w:rsidTr="00C66E02">
        <w:trPr>
          <w:trHeight w:val="70"/>
        </w:trPr>
        <w:tc>
          <w:tcPr>
            <w:tcW w:w="648" w:type="dxa"/>
          </w:tcPr>
          <w:p w:rsidR="00E575F5" w:rsidRPr="00C40808" w:rsidRDefault="003A258C" w:rsidP="00C66E02">
            <w:pPr>
              <w:pStyle w:val="TableParagraph"/>
              <w:spacing w:line="267" w:lineRule="exact"/>
              <w:ind w:left="0"/>
              <w:rPr>
                <w:sz w:val="20"/>
                <w:szCs w:val="20"/>
              </w:rPr>
            </w:pPr>
            <w:r w:rsidRPr="00C40808">
              <w:rPr>
                <w:sz w:val="20"/>
                <w:szCs w:val="20"/>
              </w:rPr>
              <w:t>1</w:t>
            </w:r>
          </w:p>
        </w:tc>
        <w:tc>
          <w:tcPr>
            <w:tcW w:w="1535" w:type="dxa"/>
          </w:tcPr>
          <w:p w:rsidR="00E575F5" w:rsidRPr="00C40808" w:rsidRDefault="003A258C" w:rsidP="00C66E02">
            <w:pPr>
              <w:pStyle w:val="TableParagraph"/>
              <w:ind w:left="0"/>
              <w:rPr>
                <w:sz w:val="20"/>
                <w:szCs w:val="20"/>
              </w:rPr>
            </w:pPr>
            <w:r w:rsidRPr="00C40808">
              <w:rPr>
                <w:sz w:val="20"/>
                <w:szCs w:val="20"/>
              </w:rPr>
              <w:t>Охранные зоны ЛЭП и кабельных линий связи</w:t>
            </w:r>
          </w:p>
        </w:tc>
        <w:tc>
          <w:tcPr>
            <w:tcW w:w="5812" w:type="dxa"/>
          </w:tcPr>
          <w:p w:rsidR="00C66E02" w:rsidRDefault="003A258C" w:rsidP="00C66E02">
            <w:pPr>
              <w:pStyle w:val="TableParagraph"/>
              <w:tabs>
                <w:tab w:val="left" w:pos="1174"/>
                <w:tab w:val="left" w:pos="1586"/>
                <w:tab w:val="left" w:pos="2248"/>
                <w:tab w:val="left" w:pos="2677"/>
                <w:tab w:val="left" w:pos="2817"/>
                <w:tab w:val="left" w:pos="3124"/>
                <w:tab w:val="left" w:pos="3212"/>
                <w:tab w:val="left" w:pos="3321"/>
                <w:tab w:val="left" w:pos="3865"/>
              </w:tabs>
              <w:ind w:left="0" w:right="91"/>
              <w:rPr>
                <w:sz w:val="20"/>
                <w:szCs w:val="20"/>
              </w:rPr>
            </w:pPr>
            <w:r w:rsidRPr="00C40808">
              <w:rPr>
                <w:sz w:val="20"/>
                <w:szCs w:val="20"/>
                <w:u w:val="single"/>
              </w:rPr>
              <w:t>Охранные зоны электрических сетей</w:t>
            </w:r>
            <w:r w:rsidRPr="00C40808">
              <w:rPr>
                <w:sz w:val="20"/>
                <w:szCs w:val="20"/>
              </w:rPr>
              <w:t xml:space="preserve"> устанавливаются</w:t>
            </w:r>
            <w:r w:rsidR="00907974" w:rsidRPr="00C40808">
              <w:rPr>
                <w:sz w:val="20"/>
                <w:szCs w:val="20"/>
              </w:rPr>
              <w:t xml:space="preserve"> </w:t>
            </w:r>
            <w:r w:rsidRPr="00C40808">
              <w:rPr>
                <w:sz w:val="20"/>
                <w:szCs w:val="20"/>
              </w:rPr>
              <w:t>вдоль</w:t>
            </w:r>
            <w:r w:rsidR="00907974" w:rsidRPr="00C40808">
              <w:rPr>
                <w:sz w:val="20"/>
                <w:szCs w:val="20"/>
              </w:rPr>
              <w:t xml:space="preserve"> </w:t>
            </w:r>
            <w:r w:rsidRPr="00C40808">
              <w:rPr>
                <w:spacing w:val="-1"/>
                <w:sz w:val="20"/>
                <w:szCs w:val="20"/>
              </w:rPr>
              <w:t xml:space="preserve">воздушной </w:t>
            </w:r>
            <w:r w:rsidRPr="00C40808">
              <w:rPr>
                <w:sz w:val="20"/>
                <w:szCs w:val="20"/>
              </w:rPr>
              <w:t>линии</w:t>
            </w:r>
            <w:r w:rsidR="00907974" w:rsidRPr="00C40808">
              <w:rPr>
                <w:sz w:val="20"/>
                <w:szCs w:val="20"/>
              </w:rPr>
              <w:t xml:space="preserve"> </w:t>
            </w:r>
            <w:r w:rsidRPr="00C40808">
              <w:rPr>
                <w:sz w:val="20"/>
                <w:szCs w:val="20"/>
              </w:rPr>
              <w:t>электропередачи</w:t>
            </w:r>
            <w:r w:rsidR="00907974" w:rsidRPr="00C40808">
              <w:rPr>
                <w:sz w:val="20"/>
                <w:szCs w:val="20"/>
              </w:rPr>
              <w:t xml:space="preserve"> </w:t>
            </w:r>
            <w:r w:rsidRPr="00C40808">
              <w:rPr>
                <w:sz w:val="20"/>
                <w:szCs w:val="20"/>
              </w:rPr>
              <w:t>в</w:t>
            </w:r>
            <w:r w:rsidR="00907974" w:rsidRPr="00C40808">
              <w:rPr>
                <w:sz w:val="20"/>
                <w:szCs w:val="20"/>
              </w:rPr>
              <w:t xml:space="preserve"> </w:t>
            </w:r>
            <w:r w:rsidRPr="00C40808">
              <w:rPr>
                <w:spacing w:val="-4"/>
                <w:sz w:val="20"/>
                <w:szCs w:val="20"/>
              </w:rPr>
              <w:t xml:space="preserve">виде </w:t>
            </w:r>
            <w:r w:rsidRPr="00C40808">
              <w:rPr>
                <w:sz w:val="20"/>
                <w:szCs w:val="20"/>
              </w:rPr>
              <w:t>земельного</w:t>
            </w:r>
            <w:r w:rsidR="00907974" w:rsidRPr="00C40808">
              <w:rPr>
                <w:sz w:val="20"/>
                <w:szCs w:val="20"/>
              </w:rPr>
              <w:t xml:space="preserve"> </w:t>
            </w:r>
            <w:r w:rsidRPr="00C40808">
              <w:rPr>
                <w:sz w:val="20"/>
                <w:szCs w:val="20"/>
              </w:rPr>
              <w:t>участка</w:t>
            </w:r>
            <w:r w:rsidR="00907974" w:rsidRPr="00C40808">
              <w:rPr>
                <w:sz w:val="20"/>
                <w:szCs w:val="20"/>
              </w:rPr>
              <w:t xml:space="preserve"> </w:t>
            </w:r>
            <w:r w:rsidRPr="00C40808">
              <w:rPr>
                <w:sz w:val="20"/>
                <w:szCs w:val="20"/>
              </w:rPr>
              <w:t>и</w:t>
            </w:r>
            <w:r w:rsidR="00907974" w:rsidRPr="00C40808">
              <w:rPr>
                <w:sz w:val="20"/>
                <w:szCs w:val="20"/>
              </w:rPr>
              <w:t xml:space="preserve"> </w:t>
            </w:r>
            <w:r w:rsidRPr="00C40808">
              <w:rPr>
                <w:spacing w:val="-3"/>
                <w:sz w:val="20"/>
                <w:szCs w:val="20"/>
              </w:rPr>
              <w:t xml:space="preserve">воздушного </w:t>
            </w:r>
            <w:r w:rsidRPr="00C40808">
              <w:rPr>
                <w:sz w:val="20"/>
                <w:szCs w:val="20"/>
              </w:rPr>
              <w:t>пространства,</w:t>
            </w:r>
            <w:r w:rsidR="00907974" w:rsidRPr="00C40808">
              <w:rPr>
                <w:sz w:val="20"/>
                <w:szCs w:val="20"/>
              </w:rPr>
              <w:t xml:space="preserve"> </w:t>
            </w:r>
            <w:r w:rsidRPr="00C40808">
              <w:rPr>
                <w:spacing w:val="-1"/>
                <w:sz w:val="20"/>
                <w:szCs w:val="20"/>
              </w:rPr>
              <w:t>ограниченного</w:t>
            </w:r>
            <w:r w:rsidR="00C66E02">
              <w:rPr>
                <w:sz w:val="20"/>
                <w:szCs w:val="20"/>
              </w:rPr>
              <w:t xml:space="preserve"> </w:t>
            </w:r>
            <w:r w:rsidRPr="00C40808">
              <w:rPr>
                <w:sz w:val="20"/>
                <w:szCs w:val="20"/>
              </w:rPr>
              <w:t>вертикальными</w:t>
            </w:r>
            <w:r w:rsidR="00907974" w:rsidRPr="00C40808">
              <w:rPr>
                <w:sz w:val="20"/>
                <w:szCs w:val="20"/>
              </w:rPr>
              <w:t xml:space="preserve"> </w:t>
            </w:r>
            <w:r w:rsidRPr="00C40808">
              <w:rPr>
                <w:spacing w:val="-1"/>
                <w:sz w:val="20"/>
                <w:szCs w:val="20"/>
              </w:rPr>
              <w:t xml:space="preserve">плоскостями, </w:t>
            </w:r>
            <w:r w:rsidRPr="00C40808">
              <w:rPr>
                <w:sz w:val="20"/>
                <w:szCs w:val="20"/>
              </w:rPr>
              <w:t xml:space="preserve">отстоящими по обе стороны линий </w:t>
            </w:r>
            <w:r w:rsidRPr="00C40808">
              <w:rPr>
                <w:spacing w:val="-3"/>
                <w:sz w:val="20"/>
                <w:szCs w:val="20"/>
              </w:rPr>
              <w:t xml:space="preserve">от </w:t>
            </w:r>
            <w:r w:rsidRPr="00C40808">
              <w:rPr>
                <w:sz w:val="20"/>
                <w:szCs w:val="20"/>
              </w:rPr>
              <w:t>крайних проводов при не отклоненном их положении на</w:t>
            </w:r>
            <w:r w:rsidRPr="00C40808">
              <w:rPr>
                <w:spacing w:val="-5"/>
                <w:sz w:val="20"/>
                <w:szCs w:val="20"/>
              </w:rPr>
              <w:t xml:space="preserve"> </w:t>
            </w:r>
            <w:r w:rsidRPr="00C40808">
              <w:rPr>
                <w:sz w:val="20"/>
                <w:szCs w:val="20"/>
              </w:rPr>
              <w:t>расстоянии:</w:t>
            </w:r>
            <w:r w:rsidR="00C66E02">
              <w:rPr>
                <w:sz w:val="20"/>
                <w:szCs w:val="20"/>
              </w:rPr>
              <w:t xml:space="preserve"> </w:t>
            </w:r>
          </w:p>
          <w:p w:rsidR="00E575F5" w:rsidRPr="00C40808" w:rsidRDefault="003A258C" w:rsidP="00C66E02">
            <w:pPr>
              <w:pStyle w:val="TableParagraph"/>
              <w:tabs>
                <w:tab w:val="left" w:pos="1174"/>
                <w:tab w:val="left" w:pos="1586"/>
                <w:tab w:val="left" w:pos="2248"/>
                <w:tab w:val="left" w:pos="2677"/>
                <w:tab w:val="left" w:pos="2817"/>
                <w:tab w:val="left" w:pos="3124"/>
                <w:tab w:val="left" w:pos="3212"/>
                <w:tab w:val="left" w:pos="3321"/>
                <w:tab w:val="left" w:pos="3865"/>
              </w:tabs>
              <w:ind w:left="0" w:right="91"/>
              <w:rPr>
                <w:sz w:val="20"/>
                <w:szCs w:val="20"/>
              </w:rPr>
            </w:pPr>
            <w:r w:rsidRPr="00C40808">
              <w:rPr>
                <w:sz w:val="20"/>
                <w:szCs w:val="20"/>
              </w:rPr>
              <w:t>для линий</w:t>
            </w:r>
            <w:r w:rsidRPr="00C40808">
              <w:rPr>
                <w:spacing w:val="58"/>
                <w:sz w:val="20"/>
                <w:szCs w:val="20"/>
              </w:rPr>
              <w:t xml:space="preserve"> </w:t>
            </w:r>
            <w:r w:rsidRPr="00C40808">
              <w:rPr>
                <w:sz w:val="20"/>
                <w:szCs w:val="20"/>
              </w:rPr>
              <w:t>напряжением:</w:t>
            </w:r>
          </w:p>
          <w:p w:rsidR="00E575F5" w:rsidRPr="00C40808" w:rsidRDefault="003A258C" w:rsidP="00C66E02">
            <w:pPr>
              <w:pStyle w:val="TableParagraph"/>
              <w:ind w:left="0"/>
              <w:jc w:val="both"/>
              <w:rPr>
                <w:sz w:val="20"/>
                <w:szCs w:val="20"/>
              </w:rPr>
            </w:pPr>
            <w:r w:rsidRPr="00C40808">
              <w:rPr>
                <w:sz w:val="20"/>
                <w:szCs w:val="20"/>
              </w:rPr>
              <w:t>110 киловольт – 20 метров;</w:t>
            </w:r>
          </w:p>
          <w:p w:rsidR="00E575F5" w:rsidRPr="00C40808" w:rsidRDefault="003A258C" w:rsidP="00C66E02">
            <w:pPr>
              <w:pStyle w:val="TableParagraph"/>
              <w:ind w:left="0"/>
              <w:jc w:val="both"/>
              <w:rPr>
                <w:sz w:val="20"/>
                <w:szCs w:val="20"/>
              </w:rPr>
            </w:pPr>
            <w:r w:rsidRPr="00C40808">
              <w:rPr>
                <w:sz w:val="20"/>
                <w:szCs w:val="20"/>
              </w:rPr>
              <w:t>35 киловольт – 15 метров</w:t>
            </w:r>
          </w:p>
          <w:p w:rsidR="00E575F5" w:rsidRPr="00C40808" w:rsidRDefault="003A258C" w:rsidP="00C66E02">
            <w:pPr>
              <w:pStyle w:val="TableParagraph"/>
              <w:ind w:left="0" w:right="91"/>
              <w:jc w:val="both"/>
              <w:rPr>
                <w:sz w:val="20"/>
                <w:szCs w:val="20"/>
              </w:rPr>
            </w:pPr>
            <w:r w:rsidRPr="00C40808">
              <w:rPr>
                <w:sz w:val="20"/>
                <w:szCs w:val="20"/>
                <w:u w:val="single"/>
              </w:rPr>
              <w:t>В охранных зонах</w:t>
            </w:r>
            <w:r w:rsidRPr="00C40808">
              <w:rPr>
                <w:sz w:val="20"/>
                <w:szCs w:val="20"/>
              </w:rPr>
              <w:t xml:space="preserve"> электрических сетей без письменного согласия организация, в ведении которых находятся эти сети </w:t>
            </w:r>
            <w:r w:rsidRPr="00C40808">
              <w:rPr>
                <w:sz w:val="20"/>
                <w:szCs w:val="20"/>
                <w:u w:val="single"/>
              </w:rPr>
              <w:t>запрещается:</w:t>
            </w:r>
          </w:p>
          <w:p w:rsidR="00E575F5" w:rsidRPr="00C40808" w:rsidRDefault="00907974" w:rsidP="00C66E02">
            <w:pPr>
              <w:pStyle w:val="TableParagraph"/>
              <w:tabs>
                <w:tab w:val="left" w:pos="233"/>
                <w:tab w:val="left" w:pos="2810"/>
              </w:tabs>
              <w:ind w:left="0" w:right="93"/>
              <w:jc w:val="both"/>
              <w:rPr>
                <w:sz w:val="20"/>
                <w:szCs w:val="20"/>
              </w:rPr>
            </w:pPr>
            <w:r w:rsidRPr="00C40808">
              <w:rPr>
                <w:sz w:val="20"/>
                <w:szCs w:val="20"/>
              </w:rPr>
              <w:t>-</w:t>
            </w:r>
            <w:r w:rsidRPr="00C40808">
              <w:rPr>
                <w:sz w:val="20"/>
                <w:szCs w:val="20"/>
              </w:rPr>
              <w:tab/>
            </w:r>
            <w:r w:rsidR="003A258C" w:rsidRPr="00C40808">
              <w:rPr>
                <w:sz w:val="20"/>
                <w:szCs w:val="20"/>
              </w:rPr>
              <w:t>производить</w:t>
            </w:r>
            <w:r w:rsidRPr="00C40808">
              <w:rPr>
                <w:sz w:val="20"/>
                <w:szCs w:val="20"/>
              </w:rPr>
              <w:t xml:space="preserve"> </w:t>
            </w:r>
            <w:r w:rsidR="003A258C" w:rsidRPr="00C40808">
              <w:rPr>
                <w:sz w:val="20"/>
                <w:szCs w:val="20"/>
              </w:rPr>
              <w:t xml:space="preserve">строительство, капитальный </w:t>
            </w:r>
            <w:r w:rsidR="003A258C" w:rsidRPr="00C40808">
              <w:rPr>
                <w:spacing w:val="-3"/>
                <w:sz w:val="20"/>
                <w:szCs w:val="20"/>
              </w:rPr>
              <w:t xml:space="preserve">ремонт, </w:t>
            </w:r>
            <w:r w:rsidR="003A258C" w:rsidRPr="00C40808">
              <w:rPr>
                <w:sz w:val="20"/>
                <w:szCs w:val="20"/>
              </w:rPr>
              <w:t>реконструкцию или снос любых зданий и</w:t>
            </w:r>
            <w:r w:rsidR="003A258C" w:rsidRPr="00C40808">
              <w:rPr>
                <w:spacing w:val="-15"/>
                <w:sz w:val="20"/>
                <w:szCs w:val="20"/>
              </w:rPr>
              <w:t xml:space="preserve"> </w:t>
            </w:r>
            <w:r w:rsidR="003A258C" w:rsidRPr="00C40808">
              <w:rPr>
                <w:sz w:val="20"/>
                <w:szCs w:val="20"/>
              </w:rPr>
              <w:t>сооружений;</w:t>
            </w:r>
          </w:p>
          <w:p w:rsidR="00E575F5" w:rsidRPr="00C40808" w:rsidRDefault="003A258C" w:rsidP="00C66E02">
            <w:pPr>
              <w:pStyle w:val="TableParagraph"/>
              <w:tabs>
                <w:tab w:val="left" w:pos="233"/>
                <w:tab w:val="left" w:pos="2637"/>
                <w:tab w:val="left" w:pos="3279"/>
              </w:tabs>
              <w:ind w:left="0" w:right="92"/>
              <w:jc w:val="both"/>
              <w:rPr>
                <w:sz w:val="20"/>
                <w:szCs w:val="20"/>
              </w:rPr>
            </w:pPr>
            <w:r w:rsidRPr="00C40808">
              <w:rPr>
                <w:sz w:val="20"/>
                <w:szCs w:val="20"/>
              </w:rPr>
              <w:t>-</w:t>
            </w:r>
            <w:r w:rsidR="00907974" w:rsidRPr="00C40808">
              <w:rPr>
                <w:sz w:val="20"/>
                <w:szCs w:val="20"/>
              </w:rPr>
              <w:tab/>
            </w:r>
            <w:r w:rsidRPr="00C40808">
              <w:rPr>
                <w:sz w:val="20"/>
                <w:szCs w:val="20"/>
              </w:rPr>
              <w:t xml:space="preserve">осуществлять </w:t>
            </w:r>
            <w:r w:rsidRPr="00C40808">
              <w:rPr>
                <w:spacing w:val="-3"/>
                <w:sz w:val="20"/>
                <w:szCs w:val="20"/>
              </w:rPr>
              <w:t xml:space="preserve">всякого </w:t>
            </w:r>
            <w:r w:rsidRPr="00C40808">
              <w:rPr>
                <w:sz w:val="20"/>
                <w:szCs w:val="20"/>
              </w:rPr>
              <w:t>рода погрузочно- разгрузочные,</w:t>
            </w:r>
            <w:r w:rsidR="00907974" w:rsidRPr="00C40808">
              <w:rPr>
                <w:spacing w:val="-3"/>
                <w:sz w:val="20"/>
                <w:szCs w:val="20"/>
              </w:rPr>
              <w:t xml:space="preserve"> </w:t>
            </w:r>
            <w:r w:rsidRPr="00C40808">
              <w:rPr>
                <w:spacing w:val="-3"/>
                <w:sz w:val="20"/>
                <w:szCs w:val="20"/>
              </w:rPr>
              <w:t xml:space="preserve">взрывные, </w:t>
            </w:r>
            <w:r w:rsidRPr="00C40808">
              <w:rPr>
                <w:sz w:val="20"/>
                <w:szCs w:val="20"/>
              </w:rPr>
              <w:t>землечерпальные,</w:t>
            </w:r>
            <w:r w:rsidR="00907974" w:rsidRPr="00C40808">
              <w:rPr>
                <w:sz w:val="20"/>
                <w:szCs w:val="20"/>
              </w:rPr>
              <w:t xml:space="preserve"> </w:t>
            </w:r>
            <w:r w:rsidRPr="00C40808">
              <w:rPr>
                <w:spacing w:val="-1"/>
                <w:sz w:val="20"/>
                <w:szCs w:val="20"/>
              </w:rPr>
              <w:t xml:space="preserve">мелиоративные </w:t>
            </w:r>
            <w:r w:rsidRPr="00C40808">
              <w:rPr>
                <w:sz w:val="20"/>
                <w:szCs w:val="20"/>
              </w:rPr>
              <w:t>работы; производить посадку и вырубку деревьев и кустарников, производить полив сельскохозяйственных</w:t>
            </w:r>
            <w:r w:rsidRPr="00C40808">
              <w:rPr>
                <w:spacing w:val="-15"/>
                <w:sz w:val="20"/>
                <w:szCs w:val="20"/>
              </w:rPr>
              <w:t xml:space="preserve"> </w:t>
            </w:r>
            <w:r w:rsidRPr="00C40808">
              <w:rPr>
                <w:spacing w:val="-5"/>
                <w:sz w:val="20"/>
                <w:szCs w:val="20"/>
              </w:rPr>
              <w:t>культур;</w:t>
            </w:r>
          </w:p>
          <w:p w:rsidR="00E575F5" w:rsidRPr="00C40808" w:rsidRDefault="003A258C" w:rsidP="00C66E02">
            <w:pPr>
              <w:pStyle w:val="TableParagraph"/>
              <w:tabs>
                <w:tab w:val="left" w:pos="233"/>
              </w:tabs>
              <w:ind w:left="0" w:right="95"/>
              <w:jc w:val="both"/>
              <w:rPr>
                <w:sz w:val="20"/>
                <w:szCs w:val="20"/>
              </w:rPr>
            </w:pPr>
            <w:r w:rsidRPr="00C40808">
              <w:rPr>
                <w:sz w:val="20"/>
                <w:szCs w:val="20"/>
              </w:rPr>
              <w:t>-</w:t>
            </w:r>
            <w:r w:rsidR="00907974" w:rsidRPr="00C40808">
              <w:rPr>
                <w:sz w:val="20"/>
                <w:szCs w:val="20"/>
              </w:rPr>
              <w:tab/>
            </w:r>
            <w:r w:rsidRPr="00C40808">
              <w:rPr>
                <w:sz w:val="20"/>
                <w:szCs w:val="20"/>
              </w:rPr>
              <w:t xml:space="preserve">совершать проезд машин и механизмов, имеющих общую </w:t>
            </w:r>
            <w:r w:rsidRPr="00C40808">
              <w:rPr>
                <w:sz w:val="20"/>
                <w:szCs w:val="20"/>
              </w:rPr>
              <w:lastRenderedPageBreak/>
              <w:t>высоту с грузом или без груза от поверхности дороги более 4,5 метра;</w:t>
            </w:r>
          </w:p>
          <w:p w:rsidR="00E575F5" w:rsidRPr="00C40808" w:rsidRDefault="00907974" w:rsidP="00C66E02">
            <w:pPr>
              <w:pStyle w:val="TableParagraph"/>
              <w:tabs>
                <w:tab w:val="left" w:pos="233"/>
                <w:tab w:val="left" w:pos="284"/>
                <w:tab w:val="left" w:pos="369"/>
              </w:tabs>
              <w:ind w:left="0" w:right="93"/>
              <w:jc w:val="both"/>
              <w:rPr>
                <w:sz w:val="20"/>
                <w:szCs w:val="20"/>
              </w:rPr>
            </w:pPr>
            <w:r w:rsidRPr="00C40808">
              <w:rPr>
                <w:sz w:val="20"/>
                <w:szCs w:val="20"/>
              </w:rPr>
              <w:t>-</w:t>
            </w:r>
            <w:r w:rsidRPr="00C40808">
              <w:rPr>
                <w:sz w:val="20"/>
                <w:szCs w:val="20"/>
              </w:rPr>
              <w:tab/>
            </w:r>
            <w:r w:rsidR="003A258C" w:rsidRPr="00C40808">
              <w:rPr>
                <w:sz w:val="20"/>
                <w:szCs w:val="20"/>
              </w:rPr>
              <w:t>размещать автозаправочные станции и иные хранилища горюче-смазочных материалов;</w:t>
            </w:r>
          </w:p>
          <w:p w:rsidR="00317997" w:rsidRPr="00C40808" w:rsidRDefault="00907974" w:rsidP="00C66E02">
            <w:pPr>
              <w:pStyle w:val="TableParagraph"/>
              <w:tabs>
                <w:tab w:val="left" w:pos="233"/>
                <w:tab w:val="left" w:pos="369"/>
                <w:tab w:val="left" w:pos="456"/>
              </w:tabs>
              <w:ind w:left="0" w:right="93"/>
              <w:jc w:val="both"/>
              <w:rPr>
                <w:sz w:val="20"/>
                <w:szCs w:val="20"/>
              </w:rPr>
            </w:pPr>
            <w:r w:rsidRPr="00C40808">
              <w:rPr>
                <w:sz w:val="20"/>
                <w:szCs w:val="20"/>
              </w:rPr>
              <w:t>-</w:t>
            </w:r>
            <w:r w:rsidRPr="00C40808">
              <w:rPr>
                <w:sz w:val="20"/>
                <w:szCs w:val="20"/>
              </w:rPr>
              <w:tab/>
            </w:r>
            <w:r w:rsidR="003A258C" w:rsidRPr="00C40808">
              <w:rPr>
                <w:sz w:val="20"/>
                <w:szCs w:val="20"/>
              </w:rPr>
              <w:t xml:space="preserve">устраивать </w:t>
            </w:r>
            <w:r w:rsidR="003A258C" w:rsidRPr="00C40808">
              <w:rPr>
                <w:spacing w:val="-3"/>
                <w:sz w:val="20"/>
                <w:szCs w:val="20"/>
              </w:rPr>
              <w:t xml:space="preserve">всякого рода </w:t>
            </w:r>
            <w:r w:rsidR="003A258C" w:rsidRPr="00C40808">
              <w:rPr>
                <w:sz w:val="20"/>
                <w:szCs w:val="20"/>
              </w:rPr>
              <w:t xml:space="preserve">свалки, складировать </w:t>
            </w:r>
            <w:r w:rsidR="003A258C" w:rsidRPr="00C40808">
              <w:rPr>
                <w:spacing w:val="-3"/>
                <w:sz w:val="20"/>
                <w:szCs w:val="20"/>
              </w:rPr>
              <w:t xml:space="preserve">удобрения, </w:t>
            </w:r>
            <w:r w:rsidR="003A258C" w:rsidRPr="00C40808">
              <w:rPr>
                <w:sz w:val="20"/>
                <w:szCs w:val="20"/>
              </w:rPr>
              <w:t>дрова</w:t>
            </w:r>
            <w:r w:rsidR="003A258C" w:rsidRPr="00C40808">
              <w:rPr>
                <w:spacing w:val="3"/>
                <w:sz w:val="20"/>
                <w:szCs w:val="20"/>
              </w:rPr>
              <w:t xml:space="preserve"> </w:t>
            </w:r>
            <w:r w:rsidR="003A258C" w:rsidRPr="00C40808">
              <w:rPr>
                <w:sz w:val="20"/>
                <w:szCs w:val="20"/>
              </w:rPr>
              <w:t>и</w:t>
            </w:r>
            <w:r w:rsidR="00C66E02">
              <w:rPr>
                <w:sz w:val="20"/>
                <w:szCs w:val="20"/>
              </w:rPr>
              <w:t xml:space="preserve"> </w:t>
            </w:r>
            <w:r w:rsidR="003A258C" w:rsidRPr="00C40808">
              <w:rPr>
                <w:sz w:val="20"/>
                <w:szCs w:val="20"/>
              </w:rPr>
              <w:t>другие материалы, разводить огонь,</w:t>
            </w:r>
            <w:r w:rsidR="00C66E02">
              <w:rPr>
                <w:sz w:val="20"/>
                <w:szCs w:val="20"/>
              </w:rPr>
              <w:t xml:space="preserve"> </w:t>
            </w:r>
            <w:r w:rsidR="003A258C" w:rsidRPr="00C40808">
              <w:rPr>
                <w:sz w:val="20"/>
                <w:szCs w:val="20"/>
              </w:rPr>
              <w:t>запускать воздушные змеи,</w:t>
            </w:r>
            <w:r w:rsidR="003A258C" w:rsidRPr="00C40808">
              <w:rPr>
                <w:spacing w:val="-16"/>
                <w:sz w:val="20"/>
                <w:szCs w:val="20"/>
              </w:rPr>
              <w:t xml:space="preserve"> </w:t>
            </w:r>
            <w:r w:rsidR="003A258C" w:rsidRPr="00C40808">
              <w:rPr>
                <w:sz w:val="20"/>
                <w:szCs w:val="20"/>
              </w:rPr>
              <w:t>спортивные модели летательных аппаратов. Охранные зоны кабельных и</w:t>
            </w:r>
            <w:r w:rsidR="003A258C" w:rsidRPr="00C40808">
              <w:rPr>
                <w:spacing w:val="11"/>
                <w:sz w:val="20"/>
                <w:szCs w:val="20"/>
              </w:rPr>
              <w:t xml:space="preserve"> </w:t>
            </w:r>
            <w:r w:rsidR="003A258C" w:rsidRPr="00C40808">
              <w:rPr>
                <w:sz w:val="20"/>
                <w:szCs w:val="20"/>
              </w:rPr>
              <w:t>воздушных</w:t>
            </w:r>
            <w:r w:rsidR="00317997" w:rsidRPr="00C40808">
              <w:rPr>
                <w:sz w:val="20"/>
                <w:szCs w:val="20"/>
              </w:rPr>
              <w:t xml:space="preserve"> линий связи устанавливаются в</w:t>
            </w:r>
            <w:r w:rsidR="00317997" w:rsidRPr="00C40808">
              <w:rPr>
                <w:spacing w:val="58"/>
                <w:sz w:val="20"/>
                <w:szCs w:val="20"/>
              </w:rPr>
              <w:t xml:space="preserve"> </w:t>
            </w:r>
            <w:r w:rsidR="00317997" w:rsidRPr="00C40808">
              <w:rPr>
                <w:sz w:val="20"/>
                <w:szCs w:val="20"/>
              </w:rPr>
              <w:t>виде</w:t>
            </w:r>
          </w:p>
          <w:p w:rsidR="00E575F5" w:rsidRPr="00C40808" w:rsidRDefault="00C66E02" w:rsidP="00C66E02">
            <w:pPr>
              <w:pStyle w:val="TableParagraph"/>
              <w:tabs>
                <w:tab w:val="left" w:pos="233"/>
                <w:tab w:val="left" w:pos="369"/>
              </w:tabs>
              <w:spacing w:line="270" w:lineRule="atLeast"/>
              <w:ind w:left="0" w:right="96"/>
              <w:rPr>
                <w:sz w:val="20"/>
                <w:szCs w:val="20"/>
              </w:rPr>
            </w:pPr>
            <w:r>
              <w:rPr>
                <w:sz w:val="20"/>
                <w:szCs w:val="20"/>
              </w:rPr>
              <w:t>-</w:t>
            </w:r>
            <w:r>
              <w:rPr>
                <w:sz w:val="20"/>
                <w:szCs w:val="20"/>
              </w:rPr>
              <w:tab/>
            </w:r>
            <w:r w:rsidR="00317997" w:rsidRPr="00C40808">
              <w:rPr>
                <w:sz w:val="20"/>
                <w:szCs w:val="20"/>
              </w:rPr>
              <w:t>участков вдоль этих линий не менее чем 2 м. с каждой стороны.</w:t>
            </w:r>
          </w:p>
        </w:tc>
        <w:tc>
          <w:tcPr>
            <w:tcW w:w="2268" w:type="dxa"/>
          </w:tcPr>
          <w:p w:rsidR="00E575F5" w:rsidRPr="00C40808" w:rsidRDefault="003A258C" w:rsidP="00C66E02">
            <w:pPr>
              <w:pStyle w:val="TableParagraph"/>
              <w:ind w:left="0" w:right="57"/>
              <w:rPr>
                <w:sz w:val="20"/>
                <w:szCs w:val="20"/>
              </w:rPr>
            </w:pPr>
            <w:r w:rsidRPr="00C40808">
              <w:rPr>
                <w:sz w:val="20"/>
                <w:szCs w:val="20"/>
              </w:rPr>
              <w:lastRenderedPageBreak/>
              <w:t xml:space="preserve">«Правила устройства электроустановок» изд.6., </w:t>
            </w:r>
            <w:proofErr w:type="spellStart"/>
            <w:r w:rsidRPr="00C40808">
              <w:rPr>
                <w:sz w:val="20"/>
                <w:szCs w:val="20"/>
              </w:rPr>
              <w:t>Главгосэнергонадзора</w:t>
            </w:r>
            <w:proofErr w:type="spellEnd"/>
            <w:r w:rsidRPr="00C40808">
              <w:rPr>
                <w:sz w:val="20"/>
                <w:szCs w:val="20"/>
              </w:rPr>
              <w:t xml:space="preserve"> России, Москва, 1998г.</w:t>
            </w:r>
          </w:p>
          <w:p w:rsidR="00E575F5" w:rsidRPr="00C40808" w:rsidRDefault="003A258C" w:rsidP="00C66E02">
            <w:pPr>
              <w:pStyle w:val="TableParagraph"/>
              <w:ind w:left="0" w:right="57"/>
              <w:rPr>
                <w:sz w:val="20"/>
                <w:szCs w:val="20"/>
              </w:rPr>
            </w:pPr>
            <w:r w:rsidRPr="00C40808">
              <w:rPr>
                <w:sz w:val="20"/>
                <w:szCs w:val="20"/>
              </w:rPr>
              <w:t>«Правила охраны линий и сооружений связи РФ», пост.</w:t>
            </w:r>
            <w:r w:rsidR="00C66E02">
              <w:rPr>
                <w:sz w:val="20"/>
                <w:szCs w:val="20"/>
              </w:rPr>
              <w:t xml:space="preserve"> </w:t>
            </w:r>
            <w:r w:rsidRPr="00C40808">
              <w:rPr>
                <w:sz w:val="20"/>
                <w:szCs w:val="20"/>
              </w:rPr>
              <w:t>Правительства РФ</w:t>
            </w:r>
          </w:p>
          <w:p w:rsidR="00E575F5" w:rsidRPr="00C40808" w:rsidRDefault="003A258C" w:rsidP="00C66E02">
            <w:pPr>
              <w:pStyle w:val="TableParagraph"/>
              <w:ind w:left="0"/>
              <w:rPr>
                <w:sz w:val="20"/>
                <w:szCs w:val="20"/>
              </w:rPr>
            </w:pPr>
            <w:r w:rsidRPr="00C40808">
              <w:rPr>
                <w:sz w:val="20"/>
                <w:szCs w:val="20"/>
              </w:rPr>
              <w:t>«578 от 09.06.95г.</w:t>
            </w:r>
          </w:p>
        </w:tc>
      </w:tr>
      <w:tr w:rsidR="00E575F5" w:rsidRPr="00C40808" w:rsidTr="00C66E02">
        <w:trPr>
          <w:trHeight w:val="1893"/>
        </w:trPr>
        <w:tc>
          <w:tcPr>
            <w:tcW w:w="648" w:type="dxa"/>
          </w:tcPr>
          <w:p w:rsidR="00E575F5" w:rsidRPr="00C40808" w:rsidRDefault="003A258C" w:rsidP="00C66E02">
            <w:pPr>
              <w:pStyle w:val="TableParagraph"/>
              <w:spacing w:line="271" w:lineRule="exact"/>
              <w:ind w:left="0"/>
              <w:rPr>
                <w:sz w:val="20"/>
                <w:szCs w:val="20"/>
              </w:rPr>
            </w:pPr>
            <w:r w:rsidRPr="00C40808">
              <w:rPr>
                <w:sz w:val="20"/>
                <w:szCs w:val="20"/>
              </w:rPr>
              <w:t>2</w:t>
            </w:r>
          </w:p>
        </w:tc>
        <w:tc>
          <w:tcPr>
            <w:tcW w:w="1535" w:type="dxa"/>
          </w:tcPr>
          <w:p w:rsidR="00E575F5" w:rsidRPr="00C40808" w:rsidRDefault="003A258C" w:rsidP="00C66E02">
            <w:pPr>
              <w:pStyle w:val="TableParagraph"/>
              <w:ind w:left="0" w:right="258"/>
              <w:rPr>
                <w:sz w:val="20"/>
                <w:szCs w:val="20"/>
              </w:rPr>
            </w:pPr>
            <w:r w:rsidRPr="00C40808">
              <w:rPr>
                <w:sz w:val="20"/>
                <w:szCs w:val="20"/>
              </w:rPr>
              <w:t>Санитарно-защитная зона железной дороги</w:t>
            </w:r>
          </w:p>
        </w:tc>
        <w:tc>
          <w:tcPr>
            <w:tcW w:w="5812" w:type="dxa"/>
          </w:tcPr>
          <w:p w:rsidR="00E575F5" w:rsidRPr="00C40808" w:rsidRDefault="003A258C" w:rsidP="00C66E02">
            <w:pPr>
              <w:pStyle w:val="TableParagraph"/>
              <w:ind w:left="0" w:right="92"/>
              <w:jc w:val="both"/>
              <w:rPr>
                <w:sz w:val="20"/>
                <w:szCs w:val="20"/>
              </w:rPr>
            </w:pPr>
            <w:r w:rsidRPr="00C40808">
              <w:rPr>
                <w:sz w:val="20"/>
                <w:szCs w:val="20"/>
              </w:rPr>
              <w:t xml:space="preserve">Полосы отвода и охранные зоны могут создаваться на землях, прилегающих к любым железнодорожным путям (общего и не общего пользования). Жилую застройку необходимо отделять от железных дорог </w:t>
            </w:r>
            <w:r w:rsidRPr="00C40808">
              <w:rPr>
                <w:sz w:val="20"/>
                <w:szCs w:val="20"/>
                <w:u w:val="single"/>
              </w:rPr>
              <w:t>санитарно-защитной</w:t>
            </w:r>
            <w:r w:rsidRPr="00C40808">
              <w:rPr>
                <w:sz w:val="20"/>
                <w:szCs w:val="20"/>
              </w:rPr>
              <w:t xml:space="preserve"> </w:t>
            </w:r>
            <w:r w:rsidRPr="00C40808">
              <w:rPr>
                <w:sz w:val="20"/>
                <w:szCs w:val="20"/>
                <w:u w:val="single"/>
              </w:rPr>
              <w:t>зоной</w:t>
            </w:r>
            <w:r w:rsidRPr="00C40808">
              <w:rPr>
                <w:sz w:val="20"/>
                <w:szCs w:val="20"/>
              </w:rPr>
              <w:t xml:space="preserve"> шириной 100 м, считая от оси крайнего железнодорожного пути.</w:t>
            </w:r>
          </w:p>
          <w:p w:rsidR="00E575F5" w:rsidRPr="00C40808" w:rsidRDefault="003A258C" w:rsidP="00C66E02">
            <w:pPr>
              <w:pStyle w:val="TableParagraph"/>
              <w:tabs>
                <w:tab w:val="left" w:pos="1042"/>
                <w:tab w:val="left" w:pos="1591"/>
                <w:tab w:val="left" w:pos="1809"/>
                <w:tab w:val="left" w:pos="1945"/>
                <w:tab w:val="left" w:pos="2045"/>
                <w:tab w:val="left" w:pos="2384"/>
                <w:tab w:val="left" w:pos="3145"/>
                <w:tab w:val="left" w:pos="3328"/>
                <w:tab w:val="left" w:pos="3570"/>
                <w:tab w:val="left" w:pos="3736"/>
              </w:tabs>
              <w:ind w:left="0" w:right="91"/>
              <w:rPr>
                <w:sz w:val="20"/>
                <w:szCs w:val="20"/>
              </w:rPr>
            </w:pPr>
            <w:r w:rsidRPr="00C40808">
              <w:rPr>
                <w:sz w:val="20"/>
                <w:szCs w:val="20"/>
              </w:rPr>
              <w:t xml:space="preserve">Расстояние </w:t>
            </w:r>
            <w:r w:rsidRPr="00C40808">
              <w:rPr>
                <w:spacing w:val="-3"/>
                <w:sz w:val="20"/>
                <w:szCs w:val="20"/>
              </w:rPr>
              <w:t xml:space="preserve">от </w:t>
            </w:r>
            <w:r w:rsidRPr="00C40808">
              <w:rPr>
                <w:sz w:val="20"/>
                <w:szCs w:val="20"/>
              </w:rPr>
              <w:t>сортировочных станций до жилой застройки принимаются на основе</w:t>
            </w:r>
            <w:r w:rsidR="00907974" w:rsidRPr="00C40808">
              <w:rPr>
                <w:sz w:val="20"/>
                <w:szCs w:val="20"/>
              </w:rPr>
              <w:t xml:space="preserve"> </w:t>
            </w:r>
            <w:r w:rsidRPr="00C40808">
              <w:rPr>
                <w:sz w:val="20"/>
                <w:szCs w:val="20"/>
              </w:rPr>
              <w:t>расчета</w:t>
            </w:r>
            <w:r w:rsidR="00907974" w:rsidRPr="00C40808">
              <w:rPr>
                <w:sz w:val="20"/>
                <w:szCs w:val="20"/>
              </w:rPr>
              <w:t xml:space="preserve"> </w:t>
            </w:r>
            <w:r w:rsidRPr="00C40808">
              <w:rPr>
                <w:sz w:val="20"/>
                <w:szCs w:val="20"/>
              </w:rPr>
              <w:t>с</w:t>
            </w:r>
            <w:r w:rsidR="00907974" w:rsidRPr="00C40808">
              <w:rPr>
                <w:sz w:val="20"/>
                <w:szCs w:val="20"/>
              </w:rPr>
              <w:t xml:space="preserve"> </w:t>
            </w:r>
            <w:r w:rsidRPr="00C40808">
              <w:rPr>
                <w:spacing w:val="-3"/>
                <w:sz w:val="20"/>
                <w:szCs w:val="20"/>
              </w:rPr>
              <w:t>учетом</w:t>
            </w:r>
            <w:r w:rsidR="00907974" w:rsidRPr="00C40808">
              <w:rPr>
                <w:spacing w:val="-3"/>
                <w:sz w:val="20"/>
                <w:szCs w:val="20"/>
              </w:rPr>
              <w:t xml:space="preserve"> </w:t>
            </w:r>
            <w:r w:rsidRPr="00C40808">
              <w:rPr>
                <w:sz w:val="20"/>
                <w:szCs w:val="20"/>
              </w:rPr>
              <w:t>величины грузооборота,</w:t>
            </w:r>
            <w:r w:rsidR="00907974" w:rsidRPr="00C40808">
              <w:rPr>
                <w:sz w:val="20"/>
                <w:szCs w:val="20"/>
              </w:rPr>
              <w:t xml:space="preserve"> </w:t>
            </w:r>
            <w:proofErr w:type="spellStart"/>
            <w:r w:rsidRPr="00C40808">
              <w:rPr>
                <w:spacing w:val="-1"/>
                <w:sz w:val="20"/>
                <w:szCs w:val="20"/>
              </w:rPr>
              <w:t>пожаровзрывоопасности</w:t>
            </w:r>
            <w:proofErr w:type="spellEnd"/>
            <w:r w:rsidRPr="00C40808">
              <w:rPr>
                <w:spacing w:val="-1"/>
                <w:sz w:val="20"/>
                <w:szCs w:val="20"/>
              </w:rPr>
              <w:t xml:space="preserve"> </w:t>
            </w:r>
            <w:r w:rsidRPr="00C40808">
              <w:rPr>
                <w:sz w:val="20"/>
                <w:szCs w:val="20"/>
              </w:rPr>
              <w:t>перевозимых</w:t>
            </w:r>
            <w:r w:rsidRPr="00C40808">
              <w:rPr>
                <w:sz w:val="20"/>
                <w:szCs w:val="20"/>
              </w:rPr>
              <w:tab/>
            </w:r>
            <w:r w:rsidR="00907974" w:rsidRPr="00C40808">
              <w:rPr>
                <w:sz w:val="20"/>
                <w:szCs w:val="20"/>
              </w:rPr>
              <w:t xml:space="preserve"> </w:t>
            </w:r>
            <w:r w:rsidRPr="00C40808">
              <w:rPr>
                <w:sz w:val="20"/>
                <w:szCs w:val="20"/>
              </w:rPr>
              <w:t>грузов,</w:t>
            </w:r>
            <w:r w:rsidR="00907974" w:rsidRPr="00C40808">
              <w:rPr>
                <w:sz w:val="20"/>
                <w:szCs w:val="20"/>
              </w:rPr>
              <w:t xml:space="preserve"> </w:t>
            </w:r>
            <w:r w:rsidRPr="00C40808">
              <w:rPr>
                <w:sz w:val="20"/>
                <w:szCs w:val="20"/>
              </w:rPr>
              <w:t>а</w:t>
            </w:r>
            <w:r w:rsidRPr="00C40808">
              <w:rPr>
                <w:sz w:val="20"/>
                <w:szCs w:val="20"/>
              </w:rPr>
              <w:tab/>
            </w:r>
            <w:r w:rsidR="00907974" w:rsidRPr="00C40808">
              <w:rPr>
                <w:sz w:val="20"/>
                <w:szCs w:val="20"/>
              </w:rPr>
              <w:t xml:space="preserve"> </w:t>
            </w:r>
            <w:r w:rsidRPr="00C40808">
              <w:rPr>
                <w:sz w:val="20"/>
                <w:szCs w:val="20"/>
              </w:rPr>
              <w:t xml:space="preserve">также допустимых уровней шума и вибрации. </w:t>
            </w:r>
            <w:r w:rsidRPr="00C40808">
              <w:rPr>
                <w:sz w:val="20"/>
                <w:szCs w:val="20"/>
                <w:u w:val="single"/>
              </w:rPr>
              <w:t>В санитарно-защитной зоне,</w:t>
            </w:r>
            <w:r w:rsidRPr="00C40808">
              <w:rPr>
                <w:sz w:val="20"/>
                <w:szCs w:val="20"/>
              </w:rPr>
              <w:t xml:space="preserve"> вне полосы </w:t>
            </w:r>
            <w:r w:rsidRPr="00C40808">
              <w:rPr>
                <w:spacing w:val="-3"/>
                <w:sz w:val="20"/>
                <w:szCs w:val="20"/>
              </w:rPr>
              <w:t xml:space="preserve">отвода </w:t>
            </w:r>
            <w:r w:rsidRPr="00C40808">
              <w:rPr>
                <w:sz w:val="20"/>
                <w:szCs w:val="20"/>
              </w:rPr>
              <w:t xml:space="preserve">железной дороги, </w:t>
            </w:r>
            <w:r w:rsidRPr="00C40808">
              <w:rPr>
                <w:sz w:val="20"/>
                <w:szCs w:val="20"/>
                <w:u w:val="single"/>
              </w:rPr>
              <w:t>допускается</w:t>
            </w:r>
            <w:r w:rsidRPr="00C40808">
              <w:rPr>
                <w:sz w:val="20"/>
                <w:szCs w:val="20"/>
              </w:rPr>
              <w:t xml:space="preserve"> </w:t>
            </w:r>
            <w:r w:rsidRPr="00C40808">
              <w:rPr>
                <w:sz w:val="20"/>
                <w:szCs w:val="20"/>
                <w:u w:val="single"/>
              </w:rPr>
              <w:t>размещать</w:t>
            </w:r>
            <w:r w:rsidR="00C66E02">
              <w:rPr>
                <w:sz w:val="20"/>
                <w:szCs w:val="20"/>
              </w:rPr>
              <w:t xml:space="preserve"> </w:t>
            </w:r>
            <w:r w:rsidRPr="00C40808">
              <w:rPr>
                <w:sz w:val="20"/>
                <w:szCs w:val="20"/>
              </w:rPr>
              <w:t>автомобильные</w:t>
            </w:r>
            <w:r w:rsidR="00907974" w:rsidRPr="00C40808">
              <w:rPr>
                <w:sz w:val="20"/>
                <w:szCs w:val="20"/>
              </w:rPr>
              <w:t xml:space="preserve"> </w:t>
            </w:r>
            <w:r w:rsidRPr="00C40808">
              <w:rPr>
                <w:spacing w:val="-3"/>
                <w:sz w:val="20"/>
                <w:szCs w:val="20"/>
              </w:rPr>
              <w:t xml:space="preserve">дороги, </w:t>
            </w:r>
            <w:r w:rsidRPr="00C40808">
              <w:rPr>
                <w:sz w:val="20"/>
                <w:szCs w:val="20"/>
              </w:rPr>
              <w:t xml:space="preserve">гаражи, стоянки автомобилей, склады, учреждения </w:t>
            </w:r>
            <w:r w:rsidRPr="00C40808">
              <w:rPr>
                <w:spacing w:val="-3"/>
                <w:sz w:val="20"/>
                <w:szCs w:val="20"/>
              </w:rPr>
              <w:t xml:space="preserve">коммунального </w:t>
            </w:r>
            <w:r w:rsidRPr="00C40808">
              <w:rPr>
                <w:sz w:val="20"/>
                <w:szCs w:val="20"/>
              </w:rPr>
              <w:t xml:space="preserve">назначения. </w:t>
            </w:r>
            <w:r w:rsidRPr="00C40808">
              <w:rPr>
                <w:spacing w:val="-3"/>
                <w:sz w:val="20"/>
                <w:szCs w:val="20"/>
              </w:rPr>
              <w:t xml:space="preserve">Не </w:t>
            </w:r>
            <w:r w:rsidRPr="00C40808">
              <w:rPr>
                <w:sz w:val="20"/>
                <w:szCs w:val="20"/>
              </w:rPr>
              <w:t>менее 50 % площади</w:t>
            </w:r>
            <w:r w:rsidRPr="00C40808">
              <w:rPr>
                <w:spacing w:val="31"/>
                <w:sz w:val="20"/>
                <w:szCs w:val="20"/>
              </w:rPr>
              <w:t xml:space="preserve"> </w:t>
            </w:r>
            <w:r w:rsidRPr="00C40808">
              <w:rPr>
                <w:sz w:val="20"/>
                <w:szCs w:val="20"/>
              </w:rPr>
              <w:t>санитарно-защитной зоны должно быть озеленено.</w:t>
            </w:r>
          </w:p>
        </w:tc>
        <w:tc>
          <w:tcPr>
            <w:tcW w:w="2268" w:type="dxa"/>
          </w:tcPr>
          <w:p w:rsidR="00E575F5" w:rsidRPr="00C40808" w:rsidRDefault="003A258C" w:rsidP="00C66E02">
            <w:pPr>
              <w:pStyle w:val="TableParagraph"/>
              <w:ind w:left="0" w:right="480"/>
              <w:rPr>
                <w:sz w:val="20"/>
                <w:szCs w:val="20"/>
              </w:rPr>
            </w:pPr>
            <w:r w:rsidRPr="00C40808">
              <w:rPr>
                <w:sz w:val="20"/>
                <w:szCs w:val="20"/>
              </w:rPr>
              <w:t>СНиП 2.07.01-89* СНиП II-12-77</w:t>
            </w:r>
          </w:p>
          <w:p w:rsidR="00E575F5" w:rsidRPr="00C40808" w:rsidRDefault="003A258C" w:rsidP="00C66E02">
            <w:pPr>
              <w:pStyle w:val="TableParagraph"/>
              <w:spacing w:before="1"/>
              <w:ind w:left="0" w:right="94"/>
              <w:rPr>
                <w:sz w:val="20"/>
                <w:szCs w:val="20"/>
              </w:rPr>
            </w:pPr>
            <w:r w:rsidRPr="00C40808">
              <w:rPr>
                <w:sz w:val="20"/>
                <w:szCs w:val="20"/>
              </w:rPr>
              <w:t>Нормы и правила проектирования отвода земель для железных дорог ОСН 3.02.01-97 от 24.11.97</w:t>
            </w:r>
            <w:r w:rsidR="00C66E02">
              <w:rPr>
                <w:sz w:val="20"/>
                <w:szCs w:val="20"/>
              </w:rPr>
              <w:t xml:space="preserve"> </w:t>
            </w:r>
            <w:r w:rsidRPr="00C40808">
              <w:rPr>
                <w:sz w:val="20"/>
                <w:szCs w:val="20"/>
              </w:rPr>
              <w:t>№ С-1360у МПС</w:t>
            </w:r>
            <w:r w:rsidR="00C66E02">
              <w:rPr>
                <w:sz w:val="20"/>
                <w:szCs w:val="20"/>
              </w:rPr>
              <w:t xml:space="preserve"> </w:t>
            </w:r>
            <w:r w:rsidRPr="00C40808">
              <w:rPr>
                <w:sz w:val="20"/>
                <w:szCs w:val="20"/>
              </w:rPr>
              <w:t>России Федеральный закон от 10.01.2003 № 17- ФЗ «О</w:t>
            </w:r>
            <w:r w:rsidR="00C66E02">
              <w:rPr>
                <w:sz w:val="20"/>
                <w:szCs w:val="20"/>
              </w:rPr>
              <w:t xml:space="preserve"> </w:t>
            </w:r>
            <w:r w:rsidRPr="00C40808">
              <w:rPr>
                <w:sz w:val="20"/>
                <w:szCs w:val="20"/>
              </w:rPr>
              <w:t>железнодорожном транспорте в Российской Федерации»</w:t>
            </w:r>
          </w:p>
        </w:tc>
      </w:tr>
      <w:tr w:rsidR="00E575F5" w:rsidRPr="00C40808" w:rsidTr="00C66E02">
        <w:trPr>
          <w:trHeight w:val="2118"/>
        </w:trPr>
        <w:tc>
          <w:tcPr>
            <w:tcW w:w="648" w:type="dxa"/>
          </w:tcPr>
          <w:p w:rsidR="00E575F5" w:rsidRPr="00C40808" w:rsidRDefault="003A258C" w:rsidP="00C66E02">
            <w:pPr>
              <w:pStyle w:val="TableParagraph"/>
              <w:spacing w:line="267" w:lineRule="exact"/>
              <w:ind w:left="0"/>
              <w:rPr>
                <w:sz w:val="20"/>
                <w:szCs w:val="20"/>
              </w:rPr>
            </w:pPr>
            <w:r w:rsidRPr="00C40808">
              <w:rPr>
                <w:sz w:val="20"/>
                <w:szCs w:val="20"/>
              </w:rPr>
              <w:t>3</w:t>
            </w:r>
          </w:p>
        </w:tc>
        <w:tc>
          <w:tcPr>
            <w:tcW w:w="1535" w:type="dxa"/>
          </w:tcPr>
          <w:p w:rsidR="00E575F5" w:rsidRPr="00C40808" w:rsidRDefault="003A258C" w:rsidP="00C66E02">
            <w:pPr>
              <w:pStyle w:val="TableParagraph"/>
              <w:ind w:left="0" w:right="73"/>
              <w:rPr>
                <w:sz w:val="20"/>
                <w:szCs w:val="20"/>
              </w:rPr>
            </w:pPr>
            <w:r w:rsidRPr="00C40808">
              <w:rPr>
                <w:sz w:val="20"/>
                <w:szCs w:val="20"/>
              </w:rPr>
              <w:t>Охранные зоны, магистральных газопроводов и газораспределительных сетей</w:t>
            </w:r>
          </w:p>
        </w:tc>
        <w:tc>
          <w:tcPr>
            <w:tcW w:w="5812" w:type="dxa"/>
          </w:tcPr>
          <w:p w:rsidR="00E575F5" w:rsidRPr="00C40808" w:rsidRDefault="003A258C" w:rsidP="00C66E02">
            <w:pPr>
              <w:pStyle w:val="TableParagraph"/>
              <w:ind w:left="0" w:right="95"/>
              <w:jc w:val="both"/>
              <w:rPr>
                <w:sz w:val="20"/>
                <w:szCs w:val="20"/>
              </w:rPr>
            </w:pPr>
            <w:r w:rsidRPr="00C40808">
              <w:rPr>
                <w:sz w:val="20"/>
                <w:szCs w:val="20"/>
                <w:u w:val="single"/>
              </w:rPr>
              <w:t>Для газораспределительных сетей</w:t>
            </w:r>
            <w:r w:rsidRPr="00C40808">
              <w:rPr>
                <w:sz w:val="20"/>
                <w:szCs w:val="20"/>
              </w:rPr>
              <w:t xml:space="preserve"> </w:t>
            </w:r>
            <w:r w:rsidRPr="00C40808">
              <w:rPr>
                <w:sz w:val="20"/>
                <w:szCs w:val="20"/>
                <w:u w:val="single"/>
              </w:rPr>
              <w:t>устанавливаются следующие охранные</w:t>
            </w:r>
            <w:r w:rsidRPr="00C40808">
              <w:rPr>
                <w:sz w:val="20"/>
                <w:szCs w:val="20"/>
              </w:rPr>
              <w:t xml:space="preserve"> </w:t>
            </w:r>
            <w:r w:rsidRPr="00C40808">
              <w:rPr>
                <w:sz w:val="20"/>
                <w:szCs w:val="20"/>
                <w:u w:val="single"/>
              </w:rPr>
              <w:t>зоны:</w:t>
            </w:r>
          </w:p>
          <w:p w:rsidR="00E575F5" w:rsidRPr="00C40808" w:rsidRDefault="003A258C" w:rsidP="00C66E02">
            <w:pPr>
              <w:pStyle w:val="TableParagraph"/>
              <w:ind w:left="0" w:right="91"/>
              <w:jc w:val="both"/>
              <w:rPr>
                <w:sz w:val="20"/>
                <w:szCs w:val="20"/>
              </w:rPr>
            </w:pPr>
            <w:r w:rsidRPr="00C40808">
              <w:rPr>
                <w:sz w:val="20"/>
                <w:szCs w:val="20"/>
              </w:rPr>
              <w:t>а) вдоль трас наружных газопроводов – в виде территории, ограниченной условными линиями, проходящими на расстоянии 2 метров с каждой стороны газопровода;</w:t>
            </w:r>
          </w:p>
          <w:p w:rsidR="00E575F5" w:rsidRPr="00C40808" w:rsidRDefault="003A258C" w:rsidP="00C66E02">
            <w:pPr>
              <w:pStyle w:val="TableParagraph"/>
              <w:ind w:left="0" w:right="91"/>
              <w:jc w:val="both"/>
              <w:rPr>
                <w:sz w:val="20"/>
                <w:szCs w:val="20"/>
              </w:rPr>
            </w:pPr>
            <w:r w:rsidRPr="00C40808">
              <w:rPr>
                <w:sz w:val="20"/>
                <w:szCs w:val="20"/>
              </w:rPr>
              <w:t xml:space="preserve">б) вдоль трасс подземных газопроводов из полиэтиленовых труб при использовании медного </w:t>
            </w:r>
            <w:r w:rsidRPr="00C40808">
              <w:rPr>
                <w:spacing w:val="-3"/>
                <w:sz w:val="20"/>
                <w:szCs w:val="20"/>
              </w:rPr>
              <w:t xml:space="preserve">провода </w:t>
            </w:r>
            <w:r w:rsidRPr="00C40808">
              <w:rPr>
                <w:sz w:val="20"/>
                <w:szCs w:val="20"/>
              </w:rPr>
              <w:t xml:space="preserve">для обозначения трассы газопровода – в виде территории, ограниченной условными линиями, </w:t>
            </w:r>
            <w:r w:rsidRPr="00C40808">
              <w:rPr>
                <w:spacing w:val="-3"/>
                <w:sz w:val="20"/>
                <w:szCs w:val="20"/>
              </w:rPr>
              <w:t xml:space="preserve">проходящими </w:t>
            </w:r>
            <w:r w:rsidRPr="00C40808">
              <w:rPr>
                <w:sz w:val="20"/>
                <w:szCs w:val="20"/>
              </w:rPr>
              <w:t xml:space="preserve">на расстоянии 3 метров </w:t>
            </w:r>
            <w:r w:rsidRPr="00C40808">
              <w:rPr>
                <w:spacing w:val="-3"/>
                <w:sz w:val="20"/>
                <w:szCs w:val="20"/>
              </w:rPr>
              <w:t xml:space="preserve">от </w:t>
            </w:r>
            <w:r w:rsidRPr="00C40808">
              <w:rPr>
                <w:sz w:val="20"/>
                <w:szCs w:val="20"/>
              </w:rPr>
              <w:t>газопровода со стороны провода и 2 метров – с противоположной</w:t>
            </w:r>
            <w:r w:rsidRPr="00C40808">
              <w:rPr>
                <w:spacing w:val="-3"/>
                <w:sz w:val="20"/>
                <w:szCs w:val="20"/>
              </w:rPr>
              <w:t xml:space="preserve"> </w:t>
            </w:r>
            <w:r w:rsidRPr="00C40808">
              <w:rPr>
                <w:sz w:val="20"/>
                <w:szCs w:val="20"/>
              </w:rPr>
              <w:t>стороны;</w:t>
            </w:r>
          </w:p>
          <w:p w:rsidR="00E575F5" w:rsidRPr="00C40808" w:rsidRDefault="003A258C" w:rsidP="00C66E02">
            <w:pPr>
              <w:pStyle w:val="TableParagraph"/>
              <w:tabs>
                <w:tab w:val="left" w:pos="3449"/>
              </w:tabs>
              <w:ind w:left="0" w:right="90"/>
              <w:jc w:val="both"/>
              <w:rPr>
                <w:sz w:val="20"/>
                <w:szCs w:val="20"/>
              </w:rPr>
            </w:pPr>
            <w:r w:rsidRPr="00C40808">
              <w:rPr>
                <w:sz w:val="20"/>
                <w:szCs w:val="20"/>
              </w:rPr>
              <w:t xml:space="preserve">г) вокруг отдельно стоящих газорегуляторных пунктов – в виде территории, ограниченной замкнутой линией, проведенной на расстоянии 10 метров </w:t>
            </w:r>
            <w:r w:rsidRPr="00C40808">
              <w:rPr>
                <w:spacing w:val="-3"/>
                <w:sz w:val="20"/>
                <w:szCs w:val="20"/>
              </w:rPr>
              <w:t xml:space="preserve">от </w:t>
            </w:r>
            <w:r w:rsidRPr="00C40808">
              <w:rPr>
                <w:sz w:val="20"/>
                <w:szCs w:val="20"/>
              </w:rPr>
              <w:t xml:space="preserve">границ этих </w:t>
            </w:r>
            <w:r w:rsidRPr="00C40808">
              <w:rPr>
                <w:spacing w:val="-3"/>
                <w:sz w:val="20"/>
                <w:szCs w:val="20"/>
              </w:rPr>
              <w:t xml:space="preserve">объектов. </w:t>
            </w:r>
            <w:r w:rsidRPr="00C40808">
              <w:rPr>
                <w:sz w:val="20"/>
                <w:szCs w:val="20"/>
              </w:rPr>
              <w:t>Для газорегуляторных</w:t>
            </w:r>
            <w:r w:rsidRPr="00C40808">
              <w:rPr>
                <w:sz w:val="20"/>
                <w:szCs w:val="20"/>
              </w:rPr>
              <w:tab/>
              <w:t>пунктов,</w:t>
            </w:r>
          </w:p>
          <w:p w:rsidR="00E575F5" w:rsidRPr="00C40808" w:rsidRDefault="003A258C" w:rsidP="00C66E02">
            <w:pPr>
              <w:pStyle w:val="TableParagraph"/>
              <w:spacing w:line="270" w:lineRule="atLeast"/>
              <w:ind w:left="0" w:right="98"/>
              <w:jc w:val="both"/>
              <w:rPr>
                <w:sz w:val="20"/>
                <w:szCs w:val="20"/>
              </w:rPr>
            </w:pPr>
            <w:r w:rsidRPr="00C40808">
              <w:rPr>
                <w:sz w:val="20"/>
                <w:szCs w:val="20"/>
              </w:rPr>
              <w:t>пристроенных к зданиям, охранная зона не регламентируется;</w:t>
            </w:r>
          </w:p>
        </w:tc>
        <w:tc>
          <w:tcPr>
            <w:tcW w:w="2268" w:type="dxa"/>
          </w:tcPr>
          <w:p w:rsidR="00E575F5" w:rsidRPr="00C40808" w:rsidRDefault="003A258C" w:rsidP="00C66E02">
            <w:pPr>
              <w:pStyle w:val="TableParagraph"/>
              <w:ind w:left="0" w:right="480"/>
              <w:rPr>
                <w:sz w:val="20"/>
                <w:szCs w:val="20"/>
              </w:rPr>
            </w:pPr>
            <w:r w:rsidRPr="00C40808">
              <w:rPr>
                <w:sz w:val="20"/>
                <w:szCs w:val="20"/>
              </w:rPr>
              <w:t>«Правила охраны магистральных трубопроводов», пост.</w:t>
            </w:r>
            <w:r w:rsidR="00C66E02">
              <w:rPr>
                <w:sz w:val="20"/>
                <w:szCs w:val="20"/>
              </w:rPr>
              <w:t xml:space="preserve"> </w:t>
            </w:r>
            <w:r w:rsidRPr="00C40808">
              <w:rPr>
                <w:sz w:val="20"/>
                <w:szCs w:val="20"/>
              </w:rPr>
              <w:t>Госгортехнадзора России №9 от 22.02.92г</w:t>
            </w:r>
          </w:p>
          <w:p w:rsidR="00E575F5" w:rsidRPr="00C40808" w:rsidRDefault="003A258C" w:rsidP="00C66E02">
            <w:pPr>
              <w:pStyle w:val="TableParagraph"/>
              <w:ind w:left="0" w:right="57"/>
              <w:rPr>
                <w:sz w:val="20"/>
                <w:szCs w:val="20"/>
              </w:rPr>
            </w:pPr>
            <w:r w:rsidRPr="00C40808">
              <w:rPr>
                <w:sz w:val="20"/>
                <w:szCs w:val="20"/>
              </w:rPr>
              <w:t>«Правила безопасности в газовом хозяйстве» (ПБ 12-245-98)</w:t>
            </w:r>
          </w:p>
          <w:p w:rsidR="00E575F5" w:rsidRPr="00C40808" w:rsidRDefault="003A258C" w:rsidP="00C66E02">
            <w:pPr>
              <w:pStyle w:val="TableParagraph"/>
              <w:ind w:left="0" w:right="436"/>
              <w:rPr>
                <w:sz w:val="20"/>
                <w:szCs w:val="20"/>
              </w:rPr>
            </w:pPr>
            <w:r w:rsidRPr="00C40808">
              <w:rPr>
                <w:sz w:val="20"/>
                <w:szCs w:val="20"/>
              </w:rPr>
              <w:t>СанПиН 2.21/2.1.1.1200-О3</w:t>
            </w:r>
            <w:r w:rsidR="00C66E02">
              <w:rPr>
                <w:sz w:val="20"/>
                <w:szCs w:val="20"/>
              </w:rPr>
              <w:t xml:space="preserve"> </w:t>
            </w:r>
            <w:r w:rsidRPr="00C40808">
              <w:rPr>
                <w:sz w:val="20"/>
                <w:szCs w:val="20"/>
              </w:rPr>
              <w:t>(приложение 1,5)</w:t>
            </w:r>
          </w:p>
        </w:tc>
      </w:tr>
      <w:tr w:rsidR="00E575F5" w:rsidRPr="00C40808" w:rsidTr="00C66E02">
        <w:trPr>
          <w:trHeight w:val="6654"/>
        </w:trPr>
        <w:tc>
          <w:tcPr>
            <w:tcW w:w="648" w:type="dxa"/>
          </w:tcPr>
          <w:p w:rsidR="00E575F5" w:rsidRPr="00C40808" w:rsidRDefault="00E575F5">
            <w:pPr>
              <w:pStyle w:val="TableParagraph"/>
              <w:ind w:left="0"/>
              <w:rPr>
                <w:sz w:val="20"/>
                <w:szCs w:val="20"/>
              </w:rPr>
            </w:pPr>
          </w:p>
        </w:tc>
        <w:tc>
          <w:tcPr>
            <w:tcW w:w="1535" w:type="dxa"/>
          </w:tcPr>
          <w:p w:rsidR="00E575F5" w:rsidRPr="00C40808" w:rsidRDefault="00E575F5">
            <w:pPr>
              <w:pStyle w:val="TableParagraph"/>
              <w:ind w:left="0"/>
              <w:rPr>
                <w:sz w:val="20"/>
                <w:szCs w:val="20"/>
              </w:rPr>
            </w:pPr>
          </w:p>
        </w:tc>
        <w:tc>
          <w:tcPr>
            <w:tcW w:w="5812" w:type="dxa"/>
          </w:tcPr>
          <w:p w:rsidR="00E575F5" w:rsidRPr="00C40808" w:rsidRDefault="003A258C" w:rsidP="00C66E02">
            <w:pPr>
              <w:pStyle w:val="TableParagraph"/>
              <w:tabs>
                <w:tab w:val="left" w:pos="726"/>
                <w:tab w:val="left" w:pos="1730"/>
                <w:tab w:val="left" w:pos="2708"/>
              </w:tabs>
              <w:ind w:left="0" w:right="93"/>
              <w:rPr>
                <w:sz w:val="20"/>
                <w:szCs w:val="20"/>
              </w:rPr>
            </w:pPr>
            <w:r w:rsidRPr="00C40808">
              <w:rPr>
                <w:sz w:val="20"/>
                <w:szCs w:val="20"/>
              </w:rPr>
              <w:t>е)</w:t>
            </w:r>
            <w:r w:rsidR="00317997" w:rsidRPr="00C40808">
              <w:rPr>
                <w:sz w:val="20"/>
                <w:szCs w:val="20"/>
              </w:rPr>
              <w:t xml:space="preserve"> </w:t>
            </w:r>
            <w:r w:rsidRPr="00C40808">
              <w:rPr>
                <w:sz w:val="20"/>
                <w:szCs w:val="20"/>
              </w:rPr>
              <w:t>вдоль</w:t>
            </w:r>
            <w:r w:rsidR="00317997" w:rsidRPr="00C40808">
              <w:rPr>
                <w:sz w:val="20"/>
                <w:szCs w:val="20"/>
              </w:rPr>
              <w:t xml:space="preserve"> </w:t>
            </w:r>
            <w:r w:rsidRPr="00C40808">
              <w:rPr>
                <w:sz w:val="20"/>
                <w:szCs w:val="20"/>
              </w:rPr>
              <w:t>трасс</w:t>
            </w:r>
            <w:r w:rsidR="00317997" w:rsidRPr="00C40808">
              <w:rPr>
                <w:sz w:val="20"/>
                <w:szCs w:val="20"/>
              </w:rPr>
              <w:t xml:space="preserve"> </w:t>
            </w:r>
            <w:r w:rsidRPr="00C40808">
              <w:rPr>
                <w:spacing w:val="-1"/>
                <w:sz w:val="20"/>
                <w:szCs w:val="20"/>
              </w:rPr>
              <w:t xml:space="preserve">межпоселковых </w:t>
            </w:r>
            <w:r w:rsidRPr="00C40808">
              <w:rPr>
                <w:sz w:val="20"/>
                <w:szCs w:val="20"/>
              </w:rPr>
              <w:t xml:space="preserve">газопроводов, </w:t>
            </w:r>
            <w:r w:rsidRPr="00C40808">
              <w:rPr>
                <w:spacing w:val="-3"/>
                <w:sz w:val="20"/>
                <w:szCs w:val="20"/>
              </w:rPr>
              <w:t xml:space="preserve">проходящих </w:t>
            </w:r>
            <w:r w:rsidRPr="00C40808">
              <w:rPr>
                <w:sz w:val="20"/>
                <w:szCs w:val="20"/>
              </w:rPr>
              <w:t xml:space="preserve">по лесам и древесно-кустарниковой </w:t>
            </w:r>
            <w:r w:rsidR="00907974" w:rsidRPr="00C40808">
              <w:rPr>
                <w:sz w:val="20"/>
                <w:szCs w:val="20"/>
              </w:rPr>
              <w:t>растительности, -</w:t>
            </w:r>
            <w:r w:rsidRPr="00C40808">
              <w:rPr>
                <w:sz w:val="20"/>
                <w:szCs w:val="20"/>
              </w:rPr>
              <w:t xml:space="preserve"> в виде просек шириной 6 метров, по 3 метра с каждой стороны газопровода. Для подземных </w:t>
            </w:r>
            <w:r w:rsidRPr="00C40808">
              <w:rPr>
                <w:spacing w:val="-3"/>
                <w:sz w:val="20"/>
                <w:szCs w:val="20"/>
              </w:rPr>
              <w:t xml:space="preserve">участков </w:t>
            </w:r>
            <w:r w:rsidRPr="00C40808">
              <w:rPr>
                <w:sz w:val="20"/>
                <w:szCs w:val="20"/>
              </w:rPr>
              <w:t xml:space="preserve">газопроводов расстояние </w:t>
            </w:r>
            <w:r w:rsidRPr="00C40808">
              <w:rPr>
                <w:spacing w:val="-3"/>
                <w:sz w:val="20"/>
                <w:szCs w:val="20"/>
              </w:rPr>
              <w:t xml:space="preserve">от </w:t>
            </w:r>
            <w:r w:rsidRPr="00C40808">
              <w:rPr>
                <w:sz w:val="20"/>
                <w:szCs w:val="20"/>
              </w:rPr>
              <w:t xml:space="preserve">деревьев до трубопровода должно быть не менее высоты деревьев в течении всего срока </w:t>
            </w:r>
            <w:r w:rsidRPr="00C40808">
              <w:rPr>
                <w:spacing w:val="-3"/>
                <w:sz w:val="20"/>
                <w:szCs w:val="20"/>
              </w:rPr>
              <w:t>эксплуатации</w:t>
            </w:r>
            <w:r w:rsidRPr="00C40808">
              <w:rPr>
                <w:spacing w:val="-1"/>
                <w:sz w:val="20"/>
                <w:szCs w:val="20"/>
              </w:rPr>
              <w:t xml:space="preserve"> </w:t>
            </w:r>
            <w:r w:rsidRPr="00C40808">
              <w:rPr>
                <w:sz w:val="20"/>
                <w:szCs w:val="20"/>
              </w:rPr>
              <w:t>газопровода.</w:t>
            </w:r>
          </w:p>
          <w:p w:rsidR="00E575F5" w:rsidRPr="00C40808" w:rsidRDefault="003A258C" w:rsidP="00C66E02">
            <w:pPr>
              <w:pStyle w:val="TableParagraph"/>
              <w:ind w:left="0" w:right="89"/>
              <w:jc w:val="both"/>
              <w:rPr>
                <w:sz w:val="20"/>
                <w:szCs w:val="20"/>
              </w:rPr>
            </w:pPr>
            <w:r w:rsidRPr="00C40808">
              <w:rPr>
                <w:sz w:val="20"/>
                <w:szCs w:val="20"/>
                <w:u w:val="single"/>
              </w:rPr>
              <w:t>Охранные зоны трасс магистрального</w:t>
            </w:r>
            <w:r w:rsidRPr="00C40808">
              <w:rPr>
                <w:sz w:val="20"/>
                <w:szCs w:val="20"/>
              </w:rPr>
              <w:t xml:space="preserve"> </w:t>
            </w:r>
            <w:r w:rsidRPr="00C40808">
              <w:rPr>
                <w:sz w:val="20"/>
                <w:szCs w:val="20"/>
                <w:u w:val="single"/>
              </w:rPr>
              <w:t>газопровода</w:t>
            </w:r>
            <w:r w:rsidRPr="00C40808">
              <w:rPr>
                <w:sz w:val="20"/>
                <w:szCs w:val="20"/>
              </w:rPr>
              <w:t xml:space="preserve"> устанавливаются в виде </w:t>
            </w:r>
            <w:r w:rsidRPr="00C40808">
              <w:rPr>
                <w:spacing w:val="-3"/>
                <w:sz w:val="20"/>
                <w:szCs w:val="20"/>
              </w:rPr>
              <w:t xml:space="preserve">участков </w:t>
            </w:r>
            <w:r w:rsidRPr="00C40808">
              <w:rPr>
                <w:sz w:val="20"/>
                <w:szCs w:val="20"/>
              </w:rPr>
              <w:t xml:space="preserve">земли, ограниченными условными линиями, </w:t>
            </w:r>
            <w:r w:rsidRPr="00C40808">
              <w:rPr>
                <w:spacing w:val="-3"/>
                <w:sz w:val="20"/>
                <w:szCs w:val="20"/>
              </w:rPr>
              <w:t xml:space="preserve">проходящими от </w:t>
            </w:r>
            <w:r w:rsidRPr="00C40808">
              <w:rPr>
                <w:sz w:val="20"/>
                <w:szCs w:val="20"/>
              </w:rPr>
              <w:t xml:space="preserve">оси газопровода на расстоянии 15 метров (в обе стороны). Зона минимально-допустимых расстояний </w:t>
            </w:r>
            <w:r w:rsidRPr="00C40808">
              <w:rPr>
                <w:spacing w:val="-3"/>
                <w:sz w:val="20"/>
                <w:szCs w:val="20"/>
              </w:rPr>
              <w:t xml:space="preserve">от </w:t>
            </w:r>
            <w:r w:rsidRPr="00C40808">
              <w:rPr>
                <w:sz w:val="20"/>
                <w:szCs w:val="20"/>
              </w:rPr>
              <w:t xml:space="preserve">наземных магистральных газопроводов до городов и населенных пунктов, составляют </w:t>
            </w:r>
            <w:r w:rsidRPr="00C40808">
              <w:rPr>
                <w:spacing w:val="-3"/>
                <w:sz w:val="20"/>
                <w:szCs w:val="20"/>
              </w:rPr>
              <w:t xml:space="preserve">от </w:t>
            </w:r>
            <w:r w:rsidRPr="00C40808">
              <w:rPr>
                <w:sz w:val="20"/>
                <w:szCs w:val="20"/>
              </w:rPr>
              <w:t xml:space="preserve">150м. до 300м (в зависимости </w:t>
            </w:r>
            <w:r w:rsidRPr="00C40808">
              <w:rPr>
                <w:spacing w:val="-3"/>
                <w:sz w:val="20"/>
                <w:szCs w:val="20"/>
              </w:rPr>
              <w:t xml:space="preserve">от </w:t>
            </w:r>
            <w:r w:rsidRPr="00C40808">
              <w:rPr>
                <w:sz w:val="20"/>
                <w:szCs w:val="20"/>
              </w:rPr>
              <w:t xml:space="preserve">диаметра </w:t>
            </w:r>
            <w:r w:rsidRPr="00C40808">
              <w:rPr>
                <w:spacing w:val="-3"/>
                <w:sz w:val="20"/>
                <w:szCs w:val="20"/>
              </w:rPr>
              <w:t xml:space="preserve">труб) </w:t>
            </w:r>
            <w:r w:rsidRPr="00C40808">
              <w:rPr>
                <w:sz w:val="20"/>
                <w:szCs w:val="20"/>
              </w:rPr>
              <w:t xml:space="preserve">в обе стороны: </w:t>
            </w:r>
            <w:proofErr w:type="spellStart"/>
            <w:r w:rsidRPr="00C40808">
              <w:rPr>
                <w:sz w:val="20"/>
                <w:szCs w:val="20"/>
              </w:rPr>
              <w:t>Ду</w:t>
            </w:r>
            <w:proofErr w:type="spellEnd"/>
            <w:r w:rsidRPr="00C40808">
              <w:rPr>
                <w:sz w:val="20"/>
                <w:szCs w:val="20"/>
              </w:rPr>
              <w:t xml:space="preserve"> 1200 мм – 300м.  </w:t>
            </w:r>
            <w:proofErr w:type="spellStart"/>
            <w:r w:rsidRPr="00C40808">
              <w:rPr>
                <w:spacing w:val="-5"/>
                <w:sz w:val="20"/>
                <w:szCs w:val="20"/>
              </w:rPr>
              <w:t>Ду</w:t>
            </w:r>
            <w:proofErr w:type="spellEnd"/>
            <w:r w:rsidRPr="00C40808">
              <w:rPr>
                <w:spacing w:val="-5"/>
                <w:sz w:val="20"/>
                <w:szCs w:val="20"/>
              </w:rPr>
              <w:t xml:space="preserve"> </w:t>
            </w:r>
            <w:r w:rsidRPr="00C40808">
              <w:rPr>
                <w:sz w:val="20"/>
                <w:szCs w:val="20"/>
              </w:rPr>
              <w:t xml:space="preserve">1000мм, 800мм – 250м, </w:t>
            </w:r>
            <w:proofErr w:type="spellStart"/>
            <w:r w:rsidRPr="00C40808">
              <w:rPr>
                <w:sz w:val="20"/>
                <w:szCs w:val="20"/>
              </w:rPr>
              <w:t>Ду</w:t>
            </w:r>
            <w:proofErr w:type="spellEnd"/>
            <w:r w:rsidRPr="00C40808">
              <w:rPr>
                <w:spacing w:val="5"/>
                <w:sz w:val="20"/>
                <w:szCs w:val="20"/>
              </w:rPr>
              <w:t xml:space="preserve"> </w:t>
            </w:r>
            <w:r w:rsidRPr="00C40808">
              <w:rPr>
                <w:sz w:val="20"/>
                <w:szCs w:val="20"/>
              </w:rPr>
              <w:t>700мм-200м,</w:t>
            </w:r>
          </w:p>
          <w:p w:rsidR="00E575F5" w:rsidRPr="00C40808" w:rsidRDefault="003A258C" w:rsidP="00C66E02">
            <w:pPr>
              <w:pStyle w:val="TableParagraph"/>
              <w:ind w:left="0"/>
              <w:jc w:val="both"/>
              <w:rPr>
                <w:sz w:val="20"/>
                <w:szCs w:val="20"/>
              </w:rPr>
            </w:pPr>
            <w:proofErr w:type="spellStart"/>
            <w:r w:rsidRPr="00C40808">
              <w:rPr>
                <w:sz w:val="20"/>
                <w:szCs w:val="20"/>
              </w:rPr>
              <w:t>Ду</w:t>
            </w:r>
            <w:proofErr w:type="spellEnd"/>
            <w:r w:rsidRPr="00C40808">
              <w:rPr>
                <w:sz w:val="20"/>
                <w:szCs w:val="20"/>
              </w:rPr>
              <w:t xml:space="preserve"> 500мм-150м.</w:t>
            </w:r>
          </w:p>
          <w:p w:rsidR="00E575F5" w:rsidRPr="00C40808" w:rsidRDefault="003A258C" w:rsidP="00C66E02">
            <w:pPr>
              <w:pStyle w:val="TableParagraph"/>
              <w:tabs>
                <w:tab w:val="left" w:pos="1890"/>
                <w:tab w:val="left" w:pos="2110"/>
                <w:tab w:val="left" w:pos="4136"/>
                <w:tab w:val="left" w:pos="4222"/>
              </w:tabs>
              <w:ind w:left="0" w:right="93"/>
              <w:jc w:val="both"/>
              <w:rPr>
                <w:sz w:val="20"/>
                <w:szCs w:val="20"/>
              </w:rPr>
            </w:pPr>
            <w:r w:rsidRPr="00C40808">
              <w:rPr>
                <w:sz w:val="20"/>
                <w:szCs w:val="20"/>
              </w:rPr>
              <w:t>Все частные лица при любых работах с землей,</w:t>
            </w:r>
            <w:r w:rsidR="00317997" w:rsidRPr="00C40808">
              <w:rPr>
                <w:sz w:val="20"/>
                <w:szCs w:val="20"/>
              </w:rPr>
              <w:t xml:space="preserve"> </w:t>
            </w:r>
            <w:r w:rsidRPr="00C40808">
              <w:rPr>
                <w:spacing w:val="-3"/>
                <w:sz w:val="20"/>
                <w:szCs w:val="20"/>
              </w:rPr>
              <w:t>находящейся</w:t>
            </w:r>
            <w:r w:rsidR="00317997" w:rsidRPr="00C40808">
              <w:rPr>
                <w:spacing w:val="-3"/>
                <w:sz w:val="20"/>
                <w:szCs w:val="20"/>
              </w:rPr>
              <w:t xml:space="preserve"> </w:t>
            </w:r>
            <w:r w:rsidRPr="00C40808">
              <w:rPr>
                <w:spacing w:val="-14"/>
                <w:sz w:val="20"/>
                <w:szCs w:val="20"/>
              </w:rPr>
              <w:t xml:space="preserve">в </w:t>
            </w:r>
            <w:r w:rsidRPr="00C40808">
              <w:rPr>
                <w:sz w:val="20"/>
                <w:szCs w:val="20"/>
              </w:rPr>
              <w:t xml:space="preserve">непосредственной близости </w:t>
            </w:r>
            <w:r w:rsidRPr="00C40808">
              <w:rPr>
                <w:spacing w:val="-3"/>
                <w:sz w:val="20"/>
                <w:szCs w:val="20"/>
              </w:rPr>
              <w:t xml:space="preserve">от </w:t>
            </w:r>
            <w:r w:rsidRPr="00C40808">
              <w:rPr>
                <w:sz w:val="20"/>
                <w:szCs w:val="20"/>
              </w:rPr>
              <w:t xml:space="preserve">магистрального и </w:t>
            </w:r>
            <w:r w:rsidR="00317997" w:rsidRPr="00C40808">
              <w:rPr>
                <w:sz w:val="20"/>
                <w:szCs w:val="20"/>
              </w:rPr>
              <w:t>газопровода,</w:t>
            </w:r>
            <w:r w:rsidRPr="00C40808">
              <w:rPr>
                <w:sz w:val="20"/>
                <w:szCs w:val="20"/>
              </w:rPr>
              <w:t xml:space="preserve"> обязательно</w:t>
            </w:r>
            <w:r w:rsidR="00317997" w:rsidRPr="00C40808">
              <w:rPr>
                <w:sz w:val="20"/>
                <w:szCs w:val="20"/>
              </w:rPr>
              <w:t xml:space="preserve"> </w:t>
            </w:r>
            <w:r w:rsidRPr="00C40808">
              <w:rPr>
                <w:sz w:val="20"/>
                <w:szCs w:val="20"/>
              </w:rPr>
              <w:t>обращаются</w:t>
            </w:r>
            <w:r w:rsidR="00317997" w:rsidRPr="00C40808">
              <w:rPr>
                <w:sz w:val="20"/>
                <w:szCs w:val="20"/>
              </w:rPr>
              <w:t xml:space="preserve"> </w:t>
            </w:r>
            <w:r w:rsidRPr="00C40808">
              <w:rPr>
                <w:spacing w:val="-8"/>
                <w:sz w:val="20"/>
                <w:szCs w:val="20"/>
              </w:rPr>
              <w:t xml:space="preserve">за </w:t>
            </w:r>
            <w:r w:rsidRPr="00C40808">
              <w:rPr>
                <w:sz w:val="20"/>
                <w:szCs w:val="20"/>
              </w:rPr>
              <w:t>согласованием в филиал</w:t>
            </w:r>
            <w:r w:rsidRPr="00C40808">
              <w:rPr>
                <w:spacing w:val="55"/>
                <w:sz w:val="20"/>
                <w:szCs w:val="20"/>
              </w:rPr>
              <w:t xml:space="preserve"> </w:t>
            </w:r>
            <w:r w:rsidRPr="00C40808">
              <w:rPr>
                <w:sz w:val="20"/>
                <w:szCs w:val="20"/>
              </w:rPr>
              <w:t>ООО</w:t>
            </w:r>
          </w:p>
          <w:p w:rsidR="00E575F5" w:rsidRPr="00C40808" w:rsidRDefault="003A258C" w:rsidP="00C66E02">
            <w:pPr>
              <w:pStyle w:val="TableParagraph"/>
              <w:ind w:left="0"/>
              <w:rPr>
                <w:sz w:val="20"/>
                <w:szCs w:val="20"/>
              </w:rPr>
            </w:pPr>
            <w:r w:rsidRPr="00C40808">
              <w:rPr>
                <w:sz w:val="20"/>
                <w:szCs w:val="20"/>
              </w:rPr>
              <w:t>«Газпром».</w:t>
            </w:r>
          </w:p>
          <w:p w:rsidR="00E575F5" w:rsidRPr="00C40808" w:rsidRDefault="003A258C" w:rsidP="00C66E02">
            <w:pPr>
              <w:pStyle w:val="TableParagraph"/>
              <w:tabs>
                <w:tab w:val="left" w:pos="3190"/>
              </w:tabs>
              <w:ind w:left="0" w:right="90"/>
              <w:jc w:val="both"/>
              <w:rPr>
                <w:sz w:val="20"/>
                <w:szCs w:val="20"/>
              </w:rPr>
            </w:pPr>
            <w:r w:rsidRPr="00C40808">
              <w:rPr>
                <w:sz w:val="20"/>
                <w:szCs w:val="20"/>
                <w:u w:val="single"/>
              </w:rPr>
              <w:t xml:space="preserve">В охранных зонах </w:t>
            </w:r>
            <w:r w:rsidRPr="00C40808">
              <w:rPr>
                <w:sz w:val="20"/>
                <w:szCs w:val="20"/>
              </w:rPr>
              <w:t>трубопроводов без письменного разрешения предприятий трубопроводного</w:t>
            </w:r>
            <w:r w:rsidR="00317997" w:rsidRPr="00C40808">
              <w:rPr>
                <w:sz w:val="20"/>
                <w:szCs w:val="20"/>
              </w:rPr>
              <w:t xml:space="preserve"> </w:t>
            </w:r>
            <w:r w:rsidRPr="00C40808">
              <w:rPr>
                <w:sz w:val="20"/>
                <w:szCs w:val="20"/>
              </w:rPr>
              <w:t xml:space="preserve">транспорта </w:t>
            </w:r>
            <w:r w:rsidRPr="00C40808">
              <w:rPr>
                <w:sz w:val="20"/>
                <w:szCs w:val="20"/>
                <w:u w:val="single"/>
              </w:rPr>
              <w:t>запрещается:</w:t>
            </w:r>
          </w:p>
          <w:p w:rsidR="00E575F5" w:rsidRPr="00C40808" w:rsidRDefault="00C66E02" w:rsidP="00C66E02">
            <w:pPr>
              <w:pStyle w:val="TableParagraph"/>
              <w:tabs>
                <w:tab w:val="left" w:pos="233"/>
              </w:tabs>
              <w:ind w:left="0" w:right="99"/>
              <w:jc w:val="both"/>
              <w:rPr>
                <w:sz w:val="20"/>
                <w:szCs w:val="20"/>
              </w:rPr>
            </w:pPr>
            <w:r>
              <w:rPr>
                <w:sz w:val="20"/>
                <w:szCs w:val="20"/>
              </w:rPr>
              <w:t>-</w:t>
            </w:r>
            <w:r>
              <w:rPr>
                <w:sz w:val="20"/>
                <w:szCs w:val="20"/>
              </w:rPr>
              <w:tab/>
            </w:r>
            <w:r w:rsidR="003A258C" w:rsidRPr="00C40808">
              <w:rPr>
                <w:sz w:val="20"/>
                <w:szCs w:val="20"/>
              </w:rPr>
              <w:t>возводить любые постройки и сооружения;</w:t>
            </w:r>
          </w:p>
          <w:p w:rsidR="00E575F5" w:rsidRPr="00C40808" w:rsidRDefault="00C66E02" w:rsidP="00C66E02">
            <w:pPr>
              <w:pStyle w:val="TableParagraph"/>
              <w:tabs>
                <w:tab w:val="left" w:pos="233"/>
                <w:tab w:val="left" w:pos="457"/>
              </w:tabs>
              <w:spacing w:before="1" w:line="237" w:lineRule="auto"/>
              <w:ind w:left="0" w:right="92"/>
              <w:jc w:val="both"/>
              <w:rPr>
                <w:sz w:val="20"/>
                <w:szCs w:val="20"/>
              </w:rPr>
            </w:pPr>
            <w:r>
              <w:rPr>
                <w:sz w:val="20"/>
                <w:szCs w:val="20"/>
              </w:rPr>
              <w:t>-</w:t>
            </w:r>
            <w:r>
              <w:rPr>
                <w:sz w:val="20"/>
                <w:szCs w:val="20"/>
              </w:rPr>
              <w:tab/>
            </w:r>
            <w:r w:rsidR="003A258C" w:rsidRPr="00C40808">
              <w:rPr>
                <w:sz w:val="20"/>
                <w:szCs w:val="20"/>
              </w:rPr>
              <w:t>высаживать деревья и кустарники, складировать корма, удобрения, материалы;</w:t>
            </w:r>
          </w:p>
          <w:p w:rsidR="00E575F5" w:rsidRPr="00C40808" w:rsidRDefault="00C66E02" w:rsidP="00C66E02">
            <w:pPr>
              <w:pStyle w:val="TableParagraph"/>
              <w:tabs>
                <w:tab w:val="left" w:pos="233"/>
                <w:tab w:val="left" w:pos="457"/>
              </w:tabs>
              <w:spacing w:before="7" w:line="237" w:lineRule="auto"/>
              <w:ind w:left="0" w:right="92"/>
              <w:jc w:val="both"/>
              <w:rPr>
                <w:sz w:val="20"/>
                <w:szCs w:val="20"/>
              </w:rPr>
            </w:pPr>
            <w:r>
              <w:rPr>
                <w:sz w:val="20"/>
                <w:szCs w:val="20"/>
              </w:rPr>
              <w:t>-</w:t>
            </w:r>
            <w:r>
              <w:rPr>
                <w:sz w:val="20"/>
                <w:szCs w:val="20"/>
              </w:rPr>
              <w:tab/>
            </w:r>
            <w:r w:rsidR="003A258C" w:rsidRPr="00C40808">
              <w:rPr>
                <w:sz w:val="20"/>
                <w:szCs w:val="20"/>
              </w:rPr>
              <w:t>сооружать проезды и переезды через трассы трубопроводов; устраивать стоянки автомобильного транспорта, тракторов,</w:t>
            </w:r>
            <w:r w:rsidR="003A258C" w:rsidRPr="00C40808">
              <w:rPr>
                <w:spacing w:val="-4"/>
                <w:sz w:val="20"/>
                <w:szCs w:val="20"/>
              </w:rPr>
              <w:t xml:space="preserve"> </w:t>
            </w:r>
            <w:r w:rsidR="003A258C" w:rsidRPr="00C40808">
              <w:rPr>
                <w:sz w:val="20"/>
                <w:szCs w:val="20"/>
              </w:rPr>
              <w:t>механизмов;</w:t>
            </w:r>
          </w:p>
          <w:p w:rsidR="00E575F5" w:rsidRPr="00C40808" w:rsidRDefault="00C66E02" w:rsidP="00C66E02">
            <w:pPr>
              <w:pStyle w:val="TableParagraph"/>
              <w:tabs>
                <w:tab w:val="left" w:pos="233"/>
                <w:tab w:val="left" w:pos="457"/>
              </w:tabs>
              <w:spacing w:before="6" w:line="293" w:lineRule="exact"/>
              <w:ind w:left="0"/>
              <w:jc w:val="both"/>
              <w:rPr>
                <w:sz w:val="20"/>
                <w:szCs w:val="20"/>
              </w:rPr>
            </w:pPr>
            <w:r>
              <w:rPr>
                <w:sz w:val="20"/>
                <w:szCs w:val="20"/>
              </w:rPr>
              <w:t>-</w:t>
            </w:r>
            <w:r>
              <w:rPr>
                <w:sz w:val="20"/>
                <w:szCs w:val="20"/>
              </w:rPr>
              <w:tab/>
            </w:r>
            <w:r w:rsidR="003A258C" w:rsidRPr="00C40808">
              <w:rPr>
                <w:sz w:val="20"/>
                <w:szCs w:val="20"/>
              </w:rPr>
              <w:t>размещать сады и</w:t>
            </w:r>
            <w:r w:rsidR="003A258C" w:rsidRPr="00C40808">
              <w:rPr>
                <w:spacing w:val="-9"/>
                <w:sz w:val="20"/>
                <w:szCs w:val="20"/>
              </w:rPr>
              <w:t xml:space="preserve"> </w:t>
            </w:r>
            <w:r w:rsidR="003A258C" w:rsidRPr="00C40808">
              <w:rPr>
                <w:sz w:val="20"/>
                <w:szCs w:val="20"/>
              </w:rPr>
              <w:t>огороды;</w:t>
            </w:r>
          </w:p>
          <w:p w:rsidR="00E575F5" w:rsidRPr="00C40808" w:rsidRDefault="00C66E02" w:rsidP="00C66E02">
            <w:pPr>
              <w:pStyle w:val="TableParagraph"/>
              <w:tabs>
                <w:tab w:val="left" w:pos="233"/>
                <w:tab w:val="left" w:pos="457"/>
              </w:tabs>
              <w:ind w:left="0" w:right="97"/>
              <w:jc w:val="both"/>
              <w:rPr>
                <w:sz w:val="20"/>
                <w:szCs w:val="20"/>
              </w:rPr>
            </w:pPr>
            <w:r>
              <w:rPr>
                <w:sz w:val="20"/>
                <w:szCs w:val="20"/>
              </w:rPr>
              <w:t>-</w:t>
            </w:r>
            <w:r>
              <w:rPr>
                <w:sz w:val="20"/>
                <w:szCs w:val="20"/>
              </w:rPr>
              <w:tab/>
            </w:r>
            <w:r w:rsidR="003A258C" w:rsidRPr="00C40808">
              <w:rPr>
                <w:sz w:val="20"/>
                <w:szCs w:val="20"/>
              </w:rPr>
              <w:t>производить мелиоративные земляные работы;</w:t>
            </w:r>
          </w:p>
          <w:p w:rsidR="00317997" w:rsidRPr="00C40808" w:rsidRDefault="00C66E02" w:rsidP="00C66E02">
            <w:pPr>
              <w:pStyle w:val="TableParagraph"/>
              <w:tabs>
                <w:tab w:val="left" w:pos="233"/>
                <w:tab w:val="left" w:pos="511"/>
                <w:tab w:val="left" w:pos="1154"/>
                <w:tab w:val="left" w:pos="2861"/>
              </w:tabs>
              <w:spacing w:line="267" w:lineRule="exact"/>
              <w:ind w:left="0"/>
              <w:rPr>
                <w:sz w:val="20"/>
                <w:szCs w:val="20"/>
              </w:rPr>
            </w:pPr>
            <w:r>
              <w:rPr>
                <w:sz w:val="20"/>
                <w:szCs w:val="20"/>
              </w:rPr>
              <w:t>-</w:t>
            </w:r>
            <w:r>
              <w:rPr>
                <w:sz w:val="20"/>
                <w:szCs w:val="20"/>
              </w:rPr>
              <w:tab/>
            </w:r>
            <w:r w:rsidR="003A258C" w:rsidRPr="00C40808">
              <w:rPr>
                <w:sz w:val="20"/>
                <w:szCs w:val="20"/>
              </w:rPr>
              <w:t>производить всякого рода</w:t>
            </w:r>
            <w:r w:rsidR="003A258C" w:rsidRPr="00C40808">
              <w:rPr>
                <w:spacing w:val="56"/>
                <w:sz w:val="20"/>
                <w:szCs w:val="20"/>
              </w:rPr>
              <w:t xml:space="preserve"> </w:t>
            </w:r>
            <w:r w:rsidR="003A258C" w:rsidRPr="00C40808">
              <w:rPr>
                <w:sz w:val="20"/>
                <w:szCs w:val="20"/>
              </w:rPr>
              <w:t>открытие</w:t>
            </w:r>
            <w:r w:rsidR="00317997" w:rsidRPr="00C40808">
              <w:rPr>
                <w:sz w:val="20"/>
                <w:szCs w:val="20"/>
              </w:rPr>
              <w:t xml:space="preserve"> и</w:t>
            </w:r>
            <w:r w:rsidR="00907974" w:rsidRPr="00C40808">
              <w:rPr>
                <w:sz w:val="20"/>
                <w:szCs w:val="20"/>
              </w:rPr>
              <w:t xml:space="preserve"> </w:t>
            </w:r>
            <w:r w:rsidR="00317997" w:rsidRPr="00C40808">
              <w:rPr>
                <w:sz w:val="20"/>
                <w:szCs w:val="20"/>
              </w:rPr>
              <w:t>подземные строительные,</w:t>
            </w:r>
          </w:p>
          <w:p w:rsidR="00E575F5" w:rsidRPr="00C40808" w:rsidRDefault="00C66E02" w:rsidP="00C66E02">
            <w:pPr>
              <w:pStyle w:val="TableParagraph"/>
              <w:tabs>
                <w:tab w:val="left" w:pos="233"/>
                <w:tab w:val="left" w:pos="457"/>
              </w:tabs>
              <w:spacing w:line="262" w:lineRule="exact"/>
              <w:ind w:left="0"/>
              <w:jc w:val="both"/>
              <w:rPr>
                <w:sz w:val="20"/>
                <w:szCs w:val="20"/>
              </w:rPr>
            </w:pPr>
            <w:r>
              <w:rPr>
                <w:sz w:val="20"/>
                <w:szCs w:val="20"/>
              </w:rPr>
              <w:t>-</w:t>
            </w:r>
            <w:r>
              <w:rPr>
                <w:sz w:val="20"/>
                <w:szCs w:val="20"/>
              </w:rPr>
              <w:tab/>
            </w:r>
            <w:r w:rsidR="00317997" w:rsidRPr="00C40808">
              <w:rPr>
                <w:sz w:val="20"/>
                <w:szCs w:val="20"/>
              </w:rPr>
              <w:t xml:space="preserve">Монтажные и взрывные </w:t>
            </w:r>
            <w:r w:rsidR="00317997" w:rsidRPr="00C40808">
              <w:rPr>
                <w:spacing w:val="-4"/>
                <w:sz w:val="20"/>
                <w:szCs w:val="20"/>
              </w:rPr>
              <w:t xml:space="preserve">работы, </w:t>
            </w:r>
            <w:r w:rsidR="00317997" w:rsidRPr="00C40808">
              <w:rPr>
                <w:sz w:val="20"/>
                <w:szCs w:val="20"/>
              </w:rPr>
              <w:t>планировку</w:t>
            </w:r>
            <w:r w:rsidR="00317997" w:rsidRPr="00C40808">
              <w:rPr>
                <w:spacing w:val="-9"/>
                <w:sz w:val="20"/>
                <w:szCs w:val="20"/>
              </w:rPr>
              <w:t xml:space="preserve"> </w:t>
            </w:r>
            <w:r w:rsidR="00317997" w:rsidRPr="00C40808">
              <w:rPr>
                <w:sz w:val="20"/>
                <w:szCs w:val="20"/>
              </w:rPr>
              <w:t>грунта.</w:t>
            </w:r>
          </w:p>
        </w:tc>
        <w:tc>
          <w:tcPr>
            <w:tcW w:w="2268" w:type="dxa"/>
          </w:tcPr>
          <w:p w:rsidR="00E575F5" w:rsidRPr="00C40808" w:rsidRDefault="00E575F5">
            <w:pPr>
              <w:pStyle w:val="TableParagraph"/>
              <w:ind w:left="0"/>
              <w:rPr>
                <w:sz w:val="20"/>
                <w:szCs w:val="20"/>
              </w:rPr>
            </w:pPr>
          </w:p>
        </w:tc>
      </w:tr>
      <w:tr w:rsidR="00E575F5" w:rsidRPr="00C40808" w:rsidTr="00C66E02">
        <w:trPr>
          <w:trHeight w:val="2543"/>
        </w:trPr>
        <w:tc>
          <w:tcPr>
            <w:tcW w:w="648" w:type="dxa"/>
          </w:tcPr>
          <w:p w:rsidR="00E575F5" w:rsidRPr="00C40808" w:rsidRDefault="003A258C" w:rsidP="00930FE5">
            <w:pPr>
              <w:pStyle w:val="TableParagraph"/>
              <w:spacing w:line="271" w:lineRule="exact"/>
              <w:ind w:left="0"/>
              <w:rPr>
                <w:sz w:val="20"/>
                <w:szCs w:val="20"/>
              </w:rPr>
            </w:pPr>
            <w:r w:rsidRPr="00C40808">
              <w:rPr>
                <w:sz w:val="20"/>
                <w:szCs w:val="20"/>
              </w:rPr>
              <w:t>4</w:t>
            </w:r>
          </w:p>
        </w:tc>
        <w:tc>
          <w:tcPr>
            <w:tcW w:w="1535" w:type="dxa"/>
          </w:tcPr>
          <w:p w:rsidR="00E575F5" w:rsidRPr="00C40808" w:rsidRDefault="003A258C" w:rsidP="00930FE5">
            <w:pPr>
              <w:pStyle w:val="TableParagraph"/>
              <w:ind w:left="0"/>
              <w:rPr>
                <w:sz w:val="20"/>
                <w:szCs w:val="20"/>
              </w:rPr>
            </w:pPr>
            <w:r w:rsidRPr="00C40808">
              <w:rPr>
                <w:sz w:val="20"/>
                <w:szCs w:val="20"/>
              </w:rPr>
              <w:t>Федеральные автомобильные дороги общего пользования</w:t>
            </w:r>
          </w:p>
        </w:tc>
        <w:tc>
          <w:tcPr>
            <w:tcW w:w="5812" w:type="dxa"/>
          </w:tcPr>
          <w:p w:rsidR="00E575F5" w:rsidRPr="00C40808" w:rsidRDefault="003A258C" w:rsidP="00930FE5">
            <w:pPr>
              <w:pStyle w:val="TableParagraph"/>
              <w:tabs>
                <w:tab w:val="left" w:pos="2358"/>
                <w:tab w:val="left" w:pos="2410"/>
                <w:tab w:val="left" w:pos="3597"/>
                <w:tab w:val="left" w:pos="3926"/>
              </w:tabs>
              <w:ind w:left="0" w:right="87"/>
              <w:jc w:val="both"/>
              <w:rPr>
                <w:sz w:val="20"/>
                <w:szCs w:val="20"/>
              </w:rPr>
            </w:pPr>
            <w:r w:rsidRPr="00C40808">
              <w:rPr>
                <w:sz w:val="20"/>
                <w:szCs w:val="20"/>
              </w:rPr>
              <w:t xml:space="preserve">Решения об установлении границ придорожных полос автомобильных </w:t>
            </w:r>
            <w:r w:rsidRPr="00C40808">
              <w:rPr>
                <w:spacing w:val="-5"/>
                <w:sz w:val="20"/>
                <w:szCs w:val="20"/>
              </w:rPr>
              <w:t xml:space="preserve">дорог, </w:t>
            </w:r>
            <w:r w:rsidRPr="00C40808">
              <w:rPr>
                <w:sz w:val="20"/>
                <w:szCs w:val="20"/>
              </w:rPr>
              <w:t xml:space="preserve">включая платные автомобильные дороги, или </w:t>
            </w:r>
            <w:r w:rsidRPr="00C40808">
              <w:rPr>
                <w:spacing w:val="-3"/>
                <w:sz w:val="20"/>
                <w:szCs w:val="20"/>
              </w:rPr>
              <w:t xml:space="preserve">об </w:t>
            </w:r>
            <w:r w:rsidRPr="00C40808">
              <w:rPr>
                <w:sz w:val="20"/>
                <w:szCs w:val="20"/>
              </w:rPr>
              <w:t xml:space="preserve">изменении границ таких придорожных полос принимаются органами исполнительной власти или органами местного самоуправления (их компетенция предусмотрена в </w:t>
            </w:r>
            <w:r w:rsidRPr="00C40808">
              <w:rPr>
                <w:spacing w:val="-4"/>
                <w:sz w:val="20"/>
                <w:szCs w:val="20"/>
              </w:rPr>
              <w:t xml:space="preserve">ст.26 </w:t>
            </w:r>
            <w:r w:rsidRPr="00C40808">
              <w:rPr>
                <w:sz w:val="20"/>
                <w:szCs w:val="20"/>
              </w:rPr>
              <w:t>Федерального</w:t>
            </w:r>
            <w:r w:rsidRPr="00C40808">
              <w:rPr>
                <w:sz w:val="20"/>
                <w:szCs w:val="20"/>
              </w:rPr>
              <w:tab/>
            </w:r>
            <w:r w:rsidRPr="00C40808">
              <w:rPr>
                <w:sz w:val="20"/>
                <w:szCs w:val="20"/>
              </w:rPr>
              <w:tab/>
            </w:r>
            <w:r w:rsidRPr="00C40808">
              <w:rPr>
                <w:spacing w:val="-3"/>
                <w:sz w:val="20"/>
                <w:szCs w:val="20"/>
              </w:rPr>
              <w:t>закона</w:t>
            </w:r>
            <w:r w:rsidRPr="00C40808">
              <w:rPr>
                <w:spacing w:val="-3"/>
                <w:sz w:val="20"/>
                <w:szCs w:val="20"/>
              </w:rPr>
              <w:tab/>
            </w:r>
            <w:r w:rsidRPr="00C40808">
              <w:rPr>
                <w:spacing w:val="-3"/>
                <w:sz w:val="20"/>
                <w:szCs w:val="20"/>
              </w:rPr>
              <w:tab/>
              <w:t xml:space="preserve">«Об </w:t>
            </w:r>
            <w:r w:rsidRPr="00C40808">
              <w:rPr>
                <w:sz w:val="20"/>
                <w:szCs w:val="20"/>
              </w:rPr>
              <w:t xml:space="preserve">автомобильных дорогах и дорожной деятельности в </w:t>
            </w:r>
            <w:r w:rsidRPr="00C40808">
              <w:rPr>
                <w:spacing w:val="-3"/>
                <w:sz w:val="20"/>
                <w:szCs w:val="20"/>
              </w:rPr>
              <w:t xml:space="preserve">РФ </w:t>
            </w:r>
            <w:r w:rsidRPr="00C40808">
              <w:rPr>
                <w:sz w:val="20"/>
                <w:szCs w:val="20"/>
              </w:rPr>
              <w:t xml:space="preserve">и о внесении изменений в отдельные </w:t>
            </w:r>
            <w:r w:rsidRPr="00C40808">
              <w:rPr>
                <w:spacing w:val="-3"/>
                <w:sz w:val="20"/>
                <w:szCs w:val="20"/>
              </w:rPr>
              <w:t xml:space="preserve">законодательные </w:t>
            </w:r>
            <w:r w:rsidRPr="00C40808">
              <w:rPr>
                <w:sz w:val="20"/>
                <w:szCs w:val="20"/>
              </w:rPr>
              <w:t xml:space="preserve">акты РФ»). Придорожные полосы устанавливаются с каждой стороны границы полосы </w:t>
            </w:r>
            <w:r w:rsidRPr="00C40808">
              <w:rPr>
                <w:spacing w:val="-3"/>
                <w:sz w:val="20"/>
                <w:szCs w:val="20"/>
              </w:rPr>
              <w:t xml:space="preserve">отвода </w:t>
            </w:r>
            <w:r w:rsidRPr="00C40808">
              <w:rPr>
                <w:sz w:val="20"/>
                <w:szCs w:val="20"/>
              </w:rPr>
              <w:t xml:space="preserve">в  зависимости </w:t>
            </w:r>
            <w:r w:rsidRPr="00C40808">
              <w:rPr>
                <w:spacing w:val="-3"/>
                <w:sz w:val="20"/>
                <w:szCs w:val="20"/>
              </w:rPr>
              <w:t xml:space="preserve">от </w:t>
            </w:r>
            <w:r w:rsidRPr="00C40808">
              <w:rPr>
                <w:sz w:val="20"/>
                <w:szCs w:val="20"/>
              </w:rPr>
              <w:t xml:space="preserve">класса и (или) </w:t>
            </w:r>
            <w:r w:rsidRPr="00C40808">
              <w:rPr>
                <w:spacing w:val="-3"/>
                <w:sz w:val="20"/>
                <w:szCs w:val="20"/>
              </w:rPr>
              <w:t xml:space="preserve">категории </w:t>
            </w:r>
            <w:r w:rsidRPr="00C40808">
              <w:rPr>
                <w:sz w:val="20"/>
                <w:szCs w:val="20"/>
              </w:rPr>
              <w:t xml:space="preserve">дорог с </w:t>
            </w:r>
            <w:r w:rsidRPr="00C40808">
              <w:rPr>
                <w:spacing w:val="-3"/>
                <w:sz w:val="20"/>
                <w:szCs w:val="20"/>
              </w:rPr>
              <w:t>учетом</w:t>
            </w:r>
            <w:r w:rsidRPr="00C40808">
              <w:rPr>
                <w:spacing w:val="54"/>
                <w:sz w:val="20"/>
                <w:szCs w:val="20"/>
              </w:rPr>
              <w:t xml:space="preserve"> </w:t>
            </w:r>
            <w:r w:rsidRPr="00C40808">
              <w:rPr>
                <w:sz w:val="20"/>
                <w:szCs w:val="20"/>
              </w:rPr>
              <w:t xml:space="preserve">перспектив их развития шириной: для автомобильных дорог V категории – 25м.; IV и III категории – 50м.; I-II категории – 75м.; 100 м. – для подъездных </w:t>
            </w:r>
            <w:r w:rsidRPr="00C40808">
              <w:rPr>
                <w:spacing w:val="-5"/>
                <w:sz w:val="20"/>
                <w:szCs w:val="20"/>
              </w:rPr>
              <w:t xml:space="preserve">дорог, </w:t>
            </w:r>
            <w:r w:rsidRPr="00C40808">
              <w:rPr>
                <w:sz w:val="20"/>
                <w:szCs w:val="20"/>
              </w:rPr>
              <w:t xml:space="preserve">соединяющих административные центры (столицы) </w:t>
            </w:r>
            <w:r w:rsidRPr="00C40808">
              <w:rPr>
                <w:spacing w:val="-3"/>
                <w:sz w:val="20"/>
                <w:szCs w:val="20"/>
              </w:rPr>
              <w:t xml:space="preserve">субъектов </w:t>
            </w:r>
            <w:r w:rsidRPr="00C40808">
              <w:rPr>
                <w:sz w:val="20"/>
                <w:szCs w:val="20"/>
              </w:rPr>
              <w:t xml:space="preserve">РФ, а также для </w:t>
            </w:r>
            <w:r w:rsidRPr="00C40808">
              <w:rPr>
                <w:spacing w:val="-3"/>
                <w:sz w:val="20"/>
                <w:szCs w:val="20"/>
              </w:rPr>
              <w:t xml:space="preserve">участков </w:t>
            </w:r>
            <w:r w:rsidRPr="00C40808">
              <w:rPr>
                <w:sz w:val="20"/>
                <w:szCs w:val="20"/>
              </w:rPr>
              <w:t>автомобильных</w:t>
            </w:r>
            <w:r w:rsidRPr="00C40808">
              <w:rPr>
                <w:sz w:val="20"/>
                <w:szCs w:val="20"/>
              </w:rPr>
              <w:tab/>
              <w:t>дорог</w:t>
            </w:r>
            <w:r w:rsidRPr="00C40808">
              <w:rPr>
                <w:sz w:val="20"/>
                <w:szCs w:val="20"/>
              </w:rPr>
              <w:tab/>
            </w:r>
            <w:r w:rsidRPr="00C40808">
              <w:rPr>
                <w:spacing w:val="-1"/>
                <w:sz w:val="20"/>
                <w:szCs w:val="20"/>
              </w:rPr>
              <w:t xml:space="preserve">общего </w:t>
            </w:r>
            <w:r w:rsidRPr="00C40808">
              <w:rPr>
                <w:sz w:val="20"/>
                <w:szCs w:val="20"/>
              </w:rPr>
              <w:t xml:space="preserve">пользования федерального значения, построенных для объезда городов с численностью населения до 250 тысяч человек; 150 м. – для </w:t>
            </w:r>
            <w:r w:rsidRPr="00C40808">
              <w:rPr>
                <w:spacing w:val="-3"/>
                <w:sz w:val="20"/>
                <w:szCs w:val="20"/>
              </w:rPr>
              <w:t xml:space="preserve">участков </w:t>
            </w:r>
            <w:r w:rsidRPr="00C40808">
              <w:rPr>
                <w:sz w:val="20"/>
                <w:szCs w:val="20"/>
              </w:rPr>
              <w:t xml:space="preserve">автомобильных </w:t>
            </w:r>
            <w:r w:rsidRPr="00C40808">
              <w:rPr>
                <w:spacing w:val="-5"/>
                <w:sz w:val="20"/>
                <w:szCs w:val="20"/>
              </w:rPr>
              <w:t xml:space="preserve">дорог, </w:t>
            </w:r>
            <w:r w:rsidRPr="00C40808">
              <w:rPr>
                <w:sz w:val="20"/>
                <w:szCs w:val="20"/>
              </w:rPr>
              <w:t>построенных</w:t>
            </w:r>
            <w:r w:rsidRPr="00C40808">
              <w:rPr>
                <w:spacing w:val="5"/>
                <w:sz w:val="20"/>
                <w:szCs w:val="20"/>
              </w:rPr>
              <w:t xml:space="preserve"> </w:t>
            </w:r>
            <w:r w:rsidRPr="00C40808">
              <w:rPr>
                <w:sz w:val="20"/>
                <w:szCs w:val="20"/>
              </w:rPr>
              <w:t>для</w:t>
            </w:r>
          </w:p>
          <w:p w:rsidR="00E575F5" w:rsidRPr="00C40808" w:rsidRDefault="003A258C" w:rsidP="00930FE5">
            <w:pPr>
              <w:pStyle w:val="TableParagraph"/>
              <w:spacing w:line="270" w:lineRule="atLeast"/>
              <w:ind w:left="0" w:right="97"/>
              <w:jc w:val="both"/>
              <w:rPr>
                <w:sz w:val="20"/>
                <w:szCs w:val="20"/>
              </w:rPr>
            </w:pPr>
            <w:r w:rsidRPr="00C40808">
              <w:rPr>
                <w:sz w:val="20"/>
                <w:szCs w:val="20"/>
              </w:rPr>
              <w:t>объездов городов с численностью населения свыше 250 тысяч человек.</w:t>
            </w:r>
          </w:p>
        </w:tc>
        <w:tc>
          <w:tcPr>
            <w:tcW w:w="2268" w:type="dxa"/>
          </w:tcPr>
          <w:p w:rsidR="00E575F5" w:rsidRPr="00C40808" w:rsidRDefault="003A258C" w:rsidP="00930FE5">
            <w:pPr>
              <w:pStyle w:val="TableParagraph"/>
              <w:spacing w:line="271" w:lineRule="exact"/>
              <w:ind w:left="0"/>
              <w:rPr>
                <w:sz w:val="20"/>
                <w:szCs w:val="20"/>
              </w:rPr>
            </w:pPr>
            <w:r w:rsidRPr="00C40808">
              <w:rPr>
                <w:sz w:val="20"/>
                <w:szCs w:val="20"/>
              </w:rPr>
              <w:t>Федеральный закон</w:t>
            </w:r>
          </w:p>
          <w:p w:rsidR="00E575F5" w:rsidRPr="00C40808" w:rsidRDefault="003A258C" w:rsidP="00930FE5">
            <w:pPr>
              <w:pStyle w:val="TableParagraph"/>
              <w:ind w:left="0" w:right="227"/>
              <w:rPr>
                <w:sz w:val="20"/>
                <w:szCs w:val="20"/>
              </w:rPr>
            </w:pPr>
            <w:r w:rsidRPr="00C40808">
              <w:rPr>
                <w:sz w:val="20"/>
                <w:szCs w:val="20"/>
              </w:rPr>
              <w:t>«Об автомобильных дорогах и дорожной деятельности в Российской Федерации и о внесении изменений в отдельные законодательные акты Российской Федерации» №257- ФЗ</w:t>
            </w:r>
          </w:p>
        </w:tc>
      </w:tr>
      <w:tr w:rsidR="00E575F5" w:rsidRPr="00C40808" w:rsidTr="00C66E02">
        <w:trPr>
          <w:trHeight w:val="882"/>
        </w:trPr>
        <w:tc>
          <w:tcPr>
            <w:tcW w:w="648" w:type="dxa"/>
          </w:tcPr>
          <w:p w:rsidR="00E575F5" w:rsidRPr="00C40808" w:rsidRDefault="003A258C" w:rsidP="00930FE5">
            <w:pPr>
              <w:pStyle w:val="TableParagraph"/>
              <w:spacing w:line="267" w:lineRule="exact"/>
              <w:ind w:left="0"/>
              <w:rPr>
                <w:sz w:val="20"/>
                <w:szCs w:val="20"/>
              </w:rPr>
            </w:pPr>
            <w:r w:rsidRPr="00C40808">
              <w:rPr>
                <w:sz w:val="20"/>
                <w:szCs w:val="20"/>
              </w:rPr>
              <w:t>5</w:t>
            </w:r>
          </w:p>
        </w:tc>
        <w:tc>
          <w:tcPr>
            <w:tcW w:w="1535" w:type="dxa"/>
          </w:tcPr>
          <w:p w:rsidR="00E575F5" w:rsidRPr="00C40808" w:rsidRDefault="003A258C" w:rsidP="00930FE5">
            <w:pPr>
              <w:pStyle w:val="TableParagraph"/>
              <w:ind w:left="0" w:right="309"/>
              <w:rPr>
                <w:sz w:val="20"/>
                <w:szCs w:val="20"/>
              </w:rPr>
            </w:pPr>
            <w:r w:rsidRPr="00C40808">
              <w:rPr>
                <w:sz w:val="20"/>
                <w:szCs w:val="20"/>
              </w:rPr>
              <w:t>Санитарно-защитные зоны (СЗЗ)</w:t>
            </w:r>
          </w:p>
        </w:tc>
        <w:tc>
          <w:tcPr>
            <w:tcW w:w="5812" w:type="dxa"/>
          </w:tcPr>
          <w:p w:rsidR="00E575F5" w:rsidRPr="00C40808" w:rsidRDefault="003A258C" w:rsidP="00930FE5">
            <w:pPr>
              <w:pStyle w:val="TableParagraph"/>
              <w:tabs>
                <w:tab w:val="left" w:pos="3066"/>
              </w:tabs>
              <w:ind w:left="0" w:right="92"/>
              <w:jc w:val="both"/>
              <w:rPr>
                <w:sz w:val="20"/>
                <w:szCs w:val="20"/>
              </w:rPr>
            </w:pPr>
            <w:r w:rsidRPr="00C40808">
              <w:rPr>
                <w:sz w:val="20"/>
                <w:szCs w:val="20"/>
              </w:rPr>
              <w:t>Предприятия, группы предприятий, их отдельные здания и сооружения с технологическими</w:t>
            </w:r>
            <w:r w:rsidRPr="00C40808">
              <w:rPr>
                <w:sz w:val="20"/>
                <w:szCs w:val="20"/>
              </w:rPr>
              <w:tab/>
              <w:t xml:space="preserve">процессами, являющимися источниками негативного воздействия на среду обитания и здоровье человека, </w:t>
            </w:r>
            <w:r w:rsidRPr="00C40808">
              <w:rPr>
                <w:spacing w:val="-3"/>
                <w:sz w:val="20"/>
                <w:szCs w:val="20"/>
              </w:rPr>
              <w:t xml:space="preserve">необходимо </w:t>
            </w:r>
            <w:r w:rsidRPr="00C40808">
              <w:rPr>
                <w:spacing w:val="-2"/>
                <w:sz w:val="20"/>
                <w:szCs w:val="20"/>
              </w:rPr>
              <w:t xml:space="preserve">отделять </w:t>
            </w:r>
            <w:r w:rsidRPr="00C40808">
              <w:rPr>
                <w:spacing w:val="-3"/>
                <w:sz w:val="20"/>
                <w:szCs w:val="20"/>
              </w:rPr>
              <w:t xml:space="preserve">от </w:t>
            </w:r>
            <w:r w:rsidRPr="00C40808">
              <w:rPr>
                <w:sz w:val="20"/>
                <w:szCs w:val="20"/>
              </w:rPr>
              <w:t xml:space="preserve">жилой застройки, ландшафтно- рекреационной зоны, зоны </w:t>
            </w:r>
            <w:r w:rsidRPr="00C40808">
              <w:rPr>
                <w:spacing w:val="-3"/>
                <w:sz w:val="20"/>
                <w:szCs w:val="20"/>
              </w:rPr>
              <w:t xml:space="preserve">отдыха </w:t>
            </w:r>
            <w:r w:rsidRPr="00C40808">
              <w:rPr>
                <w:sz w:val="20"/>
                <w:szCs w:val="20"/>
              </w:rPr>
              <w:t>санитарно-защитными зонами</w:t>
            </w:r>
            <w:r w:rsidRPr="00C40808">
              <w:rPr>
                <w:spacing w:val="-1"/>
                <w:sz w:val="20"/>
                <w:szCs w:val="20"/>
              </w:rPr>
              <w:t xml:space="preserve"> </w:t>
            </w:r>
            <w:r w:rsidRPr="00C40808">
              <w:rPr>
                <w:sz w:val="20"/>
                <w:szCs w:val="20"/>
              </w:rPr>
              <w:t>(СЗЗ).</w:t>
            </w:r>
          </w:p>
          <w:p w:rsidR="00E575F5" w:rsidRPr="00C40808" w:rsidRDefault="003A258C" w:rsidP="00930FE5">
            <w:pPr>
              <w:pStyle w:val="TableParagraph"/>
              <w:ind w:left="0" w:right="97"/>
              <w:jc w:val="both"/>
              <w:rPr>
                <w:sz w:val="20"/>
                <w:szCs w:val="20"/>
              </w:rPr>
            </w:pPr>
            <w:r w:rsidRPr="00C40808">
              <w:rPr>
                <w:sz w:val="20"/>
                <w:szCs w:val="20"/>
              </w:rPr>
              <w:t>Территория санитарно-защитной зоны предназначена для:</w:t>
            </w:r>
          </w:p>
          <w:p w:rsidR="00E575F5" w:rsidRPr="00C40808" w:rsidRDefault="00930FE5" w:rsidP="00930FE5">
            <w:pPr>
              <w:pStyle w:val="TableParagraph"/>
              <w:tabs>
                <w:tab w:val="left" w:pos="233"/>
                <w:tab w:val="left" w:pos="2341"/>
                <w:tab w:val="left" w:pos="3237"/>
              </w:tabs>
              <w:spacing w:before="15" w:line="276" w:lineRule="exact"/>
              <w:ind w:left="0" w:right="92"/>
              <w:jc w:val="both"/>
              <w:rPr>
                <w:sz w:val="20"/>
                <w:szCs w:val="20"/>
              </w:rPr>
            </w:pPr>
            <w:r>
              <w:rPr>
                <w:sz w:val="20"/>
                <w:szCs w:val="20"/>
              </w:rPr>
              <w:t>-</w:t>
            </w:r>
            <w:r>
              <w:rPr>
                <w:sz w:val="20"/>
                <w:szCs w:val="20"/>
              </w:rPr>
              <w:tab/>
            </w:r>
            <w:r w:rsidR="003A258C" w:rsidRPr="00C40808">
              <w:rPr>
                <w:sz w:val="20"/>
                <w:szCs w:val="20"/>
              </w:rPr>
              <w:t>обеспечения снижения уровня воздействия</w:t>
            </w:r>
            <w:r>
              <w:rPr>
                <w:sz w:val="20"/>
                <w:szCs w:val="20"/>
              </w:rPr>
              <w:t xml:space="preserve"> </w:t>
            </w:r>
            <w:r w:rsidR="003A258C" w:rsidRPr="00C40808">
              <w:rPr>
                <w:sz w:val="20"/>
                <w:szCs w:val="20"/>
              </w:rPr>
              <w:t>до</w:t>
            </w:r>
            <w:r>
              <w:rPr>
                <w:sz w:val="20"/>
                <w:szCs w:val="20"/>
              </w:rPr>
              <w:t xml:space="preserve"> </w:t>
            </w:r>
            <w:r w:rsidR="003A258C" w:rsidRPr="00C40808">
              <w:rPr>
                <w:spacing w:val="-3"/>
                <w:sz w:val="20"/>
                <w:szCs w:val="20"/>
              </w:rPr>
              <w:t xml:space="preserve">требуемых </w:t>
            </w:r>
            <w:r w:rsidR="003A258C" w:rsidRPr="00C40808">
              <w:rPr>
                <w:sz w:val="20"/>
                <w:szCs w:val="20"/>
              </w:rPr>
              <w:t>гигиенических нормативов по всем факторам воздействия за</w:t>
            </w:r>
            <w:r w:rsidR="003A258C" w:rsidRPr="00C40808">
              <w:rPr>
                <w:spacing w:val="41"/>
                <w:sz w:val="20"/>
                <w:szCs w:val="20"/>
              </w:rPr>
              <w:t xml:space="preserve"> </w:t>
            </w:r>
            <w:r w:rsidR="003A258C" w:rsidRPr="00C40808">
              <w:rPr>
                <w:sz w:val="20"/>
                <w:szCs w:val="20"/>
              </w:rPr>
              <w:t>ее</w:t>
            </w:r>
          </w:p>
        </w:tc>
        <w:tc>
          <w:tcPr>
            <w:tcW w:w="2268" w:type="dxa"/>
          </w:tcPr>
          <w:p w:rsidR="00E575F5" w:rsidRPr="00C40808" w:rsidRDefault="003A258C" w:rsidP="00930FE5">
            <w:pPr>
              <w:pStyle w:val="TableParagraph"/>
              <w:spacing w:line="267" w:lineRule="exact"/>
              <w:ind w:left="0"/>
              <w:rPr>
                <w:sz w:val="20"/>
                <w:szCs w:val="20"/>
              </w:rPr>
            </w:pPr>
            <w:r w:rsidRPr="00C40808">
              <w:rPr>
                <w:sz w:val="20"/>
                <w:szCs w:val="20"/>
              </w:rPr>
              <w:t>СНиП</w:t>
            </w:r>
            <w:r w:rsidRPr="00C40808">
              <w:rPr>
                <w:spacing w:val="-2"/>
                <w:sz w:val="20"/>
                <w:szCs w:val="20"/>
              </w:rPr>
              <w:t xml:space="preserve"> </w:t>
            </w:r>
            <w:r w:rsidRPr="00C40808">
              <w:rPr>
                <w:sz w:val="20"/>
                <w:szCs w:val="20"/>
              </w:rPr>
              <w:t>2.07.01-89*</w:t>
            </w:r>
          </w:p>
          <w:p w:rsidR="00E575F5" w:rsidRPr="00C40808" w:rsidRDefault="003A258C" w:rsidP="00930FE5">
            <w:pPr>
              <w:pStyle w:val="TableParagraph"/>
              <w:ind w:left="0" w:right="469"/>
              <w:rPr>
                <w:sz w:val="20"/>
                <w:szCs w:val="20"/>
              </w:rPr>
            </w:pPr>
            <w:r w:rsidRPr="00C40808">
              <w:rPr>
                <w:sz w:val="20"/>
                <w:szCs w:val="20"/>
              </w:rPr>
              <w:t xml:space="preserve">СанПиН </w:t>
            </w:r>
            <w:r w:rsidRPr="00C40808">
              <w:rPr>
                <w:spacing w:val="-1"/>
                <w:sz w:val="20"/>
                <w:szCs w:val="20"/>
              </w:rPr>
              <w:t>2.2.1/2.1.1.1200-03</w:t>
            </w:r>
          </w:p>
          <w:p w:rsidR="00E575F5" w:rsidRPr="00C40808" w:rsidRDefault="003A258C" w:rsidP="00930FE5">
            <w:pPr>
              <w:pStyle w:val="TableParagraph"/>
              <w:spacing w:before="1"/>
              <w:ind w:left="0"/>
              <w:rPr>
                <w:sz w:val="20"/>
                <w:szCs w:val="20"/>
              </w:rPr>
            </w:pPr>
            <w:r w:rsidRPr="00C40808">
              <w:rPr>
                <w:sz w:val="20"/>
                <w:szCs w:val="20"/>
              </w:rPr>
              <w:t>(новая редакция)</w:t>
            </w:r>
          </w:p>
        </w:tc>
      </w:tr>
      <w:tr w:rsidR="00E575F5" w:rsidRPr="00C40808" w:rsidTr="00C66E02">
        <w:trPr>
          <w:trHeight w:val="3677"/>
        </w:trPr>
        <w:tc>
          <w:tcPr>
            <w:tcW w:w="648" w:type="dxa"/>
          </w:tcPr>
          <w:p w:rsidR="00E575F5" w:rsidRPr="00C40808" w:rsidRDefault="00E575F5">
            <w:pPr>
              <w:pStyle w:val="TableParagraph"/>
              <w:ind w:left="0"/>
              <w:rPr>
                <w:sz w:val="20"/>
                <w:szCs w:val="20"/>
              </w:rPr>
            </w:pPr>
          </w:p>
        </w:tc>
        <w:tc>
          <w:tcPr>
            <w:tcW w:w="1535" w:type="dxa"/>
          </w:tcPr>
          <w:p w:rsidR="00E575F5" w:rsidRPr="00C40808" w:rsidRDefault="00E575F5">
            <w:pPr>
              <w:pStyle w:val="TableParagraph"/>
              <w:ind w:left="0"/>
              <w:rPr>
                <w:sz w:val="20"/>
                <w:szCs w:val="20"/>
              </w:rPr>
            </w:pPr>
          </w:p>
        </w:tc>
        <w:tc>
          <w:tcPr>
            <w:tcW w:w="5812" w:type="dxa"/>
          </w:tcPr>
          <w:p w:rsidR="00E575F5" w:rsidRPr="00C40808" w:rsidRDefault="003A258C" w:rsidP="00930FE5">
            <w:pPr>
              <w:pStyle w:val="TableParagraph"/>
              <w:spacing w:line="267" w:lineRule="exact"/>
              <w:ind w:left="0"/>
              <w:jc w:val="both"/>
              <w:rPr>
                <w:sz w:val="20"/>
                <w:szCs w:val="20"/>
              </w:rPr>
            </w:pPr>
            <w:r w:rsidRPr="00C40808">
              <w:rPr>
                <w:sz w:val="20"/>
                <w:szCs w:val="20"/>
              </w:rPr>
              <w:t>пределами (ПДК, ПДУ);</w:t>
            </w:r>
          </w:p>
          <w:p w:rsidR="00E575F5" w:rsidRPr="00C40808" w:rsidRDefault="00930FE5" w:rsidP="00930FE5">
            <w:pPr>
              <w:pStyle w:val="TableParagraph"/>
              <w:tabs>
                <w:tab w:val="left" w:pos="233"/>
                <w:tab w:val="left" w:pos="2126"/>
              </w:tabs>
              <w:spacing w:before="2"/>
              <w:ind w:left="0" w:right="89"/>
              <w:jc w:val="both"/>
              <w:rPr>
                <w:sz w:val="20"/>
                <w:szCs w:val="20"/>
              </w:rPr>
            </w:pPr>
            <w:r>
              <w:rPr>
                <w:sz w:val="20"/>
                <w:szCs w:val="20"/>
              </w:rPr>
              <w:t>-</w:t>
            </w:r>
            <w:r>
              <w:rPr>
                <w:sz w:val="20"/>
                <w:szCs w:val="20"/>
              </w:rPr>
              <w:tab/>
            </w:r>
            <w:r w:rsidR="003A258C" w:rsidRPr="00C40808">
              <w:rPr>
                <w:sz w:val="20"/>
                <w:szCs w:val="20"/>
              </w:rPr>
              <w:t>создания</w:t>
            </w:r>
            <w:r>
              <w:rPr>
                <w:sz w:val="20"/>
                <w:szCs w:val="20"/>
              </w:rPr>
              <w:t xml:space="preserve"> </w:t>
            </w:r>
            <w:r w:rsidR="003A258C" w:rsidRPr="00C40808">
              <w:rPr>
                <w:spacing w:val="-1"/>
                <w:sz w:val="20"/>
                <w:szCs w:val="20"/>
              </w:rPr>
              <w:t xml:space="preserve">санитарно-защитного </w:t>
            </w:r>
            <w:r w:rsidR="003A258C" w:rsidRPr="00C40808">
              <w:rPr>
                <w:sz w:val="20"/>
                <w:szCs w:val="20"/>
              </w:rPr>
              <w:t>барьера между территорией предприятия (группы предприятий) и территорией жилой</w:t>
            </w:r>
            <w:r w:rsidR="003A258C" w:rsidRPr="00C40808">
              <w:rPr>
                <w:spacing w:val="-4"/>
                <w:sz w:val="20"/>
                <w:szCs w:val="20"/>
              </w:rPr>
              <w:t xml:space="preserve"> </w:t>
            </w:r>
            <w:r w:rsidR="003A258C" w:rsidRPr="00C40808">
              <w:rPr>
                <w:sz w:val="20"/>
                <w:szCs w:val="20"/>
              </w:rPr>
              <w:t>застройки;</w:t>
            </w:r>
          </w:p>
          <w:p w:rsidR="00E575F5" w:rsidRPr="00C40808" w:rsidRDefault="00930FE5" w:rsidP="00930FE5">
            <w:pPr>
              <w:pStyle w:val="TableParagraph"/>
              <w:tabs>
                <w:tab w:val="left" w:pos="233"/>
                <w:tab w:val="left" w:pos="2626"/>
              </w:tabs>
              <w:spacing w:before="3" w:line="292" w:lineRule="exact"/>
              <w:ind w:left="0"/>
              <w:jc w:val="both"/>
              <w:rPr>
                <w:sz w:val="20"/>
                <w:szCs w:val="20"/>
              </w:rPr>
            </w:pPr>
            <w:r>
              <w:rPr>
                <w:sz w:val="20"/>
                <w:szCs w:val="20"/>
              </w:rPr>
              <w:t>-</w:t>
            </w:r>
            <w:r>
              <w:rPr>
                <w:sz w:val="20"/>
                <w:szCs w:val="20"/>
              </w:rPr>
              <w:tab/>
            </w:r>
            <w:r w:rsidR="003A258C" w:rsidRPr="00C40808">
              <w:rPr>
                <w:sz w:val="20"/>
                <w:szCs w:val="20"/>
              </w:rPr>
              <w:t>организации</w:t>
            </w:r>
            <w:r>
              <w:rPr>
                <w:sz w:val="20"/>
                <w:szCs w:val="20"/>
              </w:rPr>
              <w:t xml:space="preserve"> </w:t>
            </w:r>
            <w:r w:rsidR="003A258C" w:rsidRPr="00C40808">
              <w:rPr>
                <w:sz w:val="20"/>
                <w:szCs w:val="20"/>
              </w:rPr>
              <w:t>дополнительных</w:t>
            </w:r>
            <w:r>
              <w:rPr>
                <w:sz w:val="20"/>
                <w:szCs w:val="20"/>
              </w:rPr>
              <w:t xml:space="preserve"> </w:t>
            </w:r>
            <w:r w:rsidR="003A258C" w:rsidRPr="00C40808">
              <w:rPr>
                <w:sz w:val="20"/>
                <w:szCs w:val="20"/>
              </w:rPr>
              <w:t>озелененных</w:t>
            </w:r>
            <w:r>
              <w:rPr>
                <w:sz w:val="20"/>
                <w:szCs w:val="20"/>
              </w:rPr>
              <w:t xml:space="preserve"> </w:t>
            </w:r>
            <w:r w:rsidR="003A258C" w:rsidRPr="00C40808">
              <w:rPr>
                <w:spacing w:val="-3"/>
                <w:sz w:val="20"/>
                <w:szCs w:val="20"/>
              </w:rPr>
              <w:t xml:space="preserve">площадей, </w:t>
            </w:r>
            <w:r w:rsidR="003A258C" w:rsidRPr="00C40808">
              <w:rPr>
                <w:sz w:val="20"/>
                <w:szCs w:val="20"/>
              </w:rPr>
              <w:t xml:space="preserve">обеспечивающих экранирование, ассимиляцию и фильтрацию загрязнителей атмосферного </w:t>
            </w:r>
            <w:r w:rsidR="003A258C" w:rsidRPr="00C40808">
              <w:rPr>
                <w:spacing w:val="-3"/>
                <w:sz w:val="20"/>
                <w:szCs w:val="20"/>
              </w:rPr>
              <w:t xml:space="preserve">воздуха </w:t>
            </w:r>
            <w:r w:rsidR="003A258C" w:rsidRPr="00C40808">
              <w:rPr>
                <w:sz w:val="20"/>
                <w:szCs w:val="20"/>
              </w:rPr>
              <w:t>и повышения комфортности микроклимата.</w:t>
            </w:r>
          </w:p>
          <w:p w:rsidR="00E575F5" w:rsidRPr="00C40808" w:rsidRDefault="003A258C" w:rsidP="00930FE5">
            <w:pPr>
              <w:pStyle w:val="TableParagraph"/>
              <w:ind w:left="0" w:right="94"/>
              <w:jc w:val="both"/>
              <w:rPr>
                <w:sz w:val="20"/>
                <w:szCs w:val="20"/>
              </w:rPr>
            </w:pPr>
            <w:r w:rsidRPr="00C40808">
              <w:rPr>
                <w:sz w:val="20"/>
                <w:szCs w:val="20"/>
              </w:rPr>
              <w:t>Перечень наиболее востребованных для проектирования в сельских поселениях промышленных, коммунальных и сельскохозяйственных предприятий с нормативными размерами СЗЗ согласно СанПиН 2.2.1/2.1.1.1200-ОЗ (из перечня выбирается требуемое).</w:t>
            </w:r>
          </w:p>
          <w:p w:rsidR="00E575F5" w:rsidRPr="00C40808" w:rsidRDefault="003A258C" w:rsidP="00930FE5">
            <w:pPr>
              <w:pStyle w:val="TableParagraph"/>
              <w:ind w:left="0" w:right="93"/>
              <w:jc w:val="both"/>
              <w:rPr>
                <w:sz w:val="20"/>
                <w:szCs w:val="20"/>
              </w:rPr>
            </w:pPr>
            <w:r w:rsidRPr="00C40808">
              <w:rPr>
                <w:sz w:val="20"/>
                <w:szCs w:val="20"/>
              </w:rPr>
              <w:t>СЗЗ кладбищ площадью до 10га – 100м, сельские и закрытые – 50м; скотомогильники – 1000 м,</w:t>
            </w:r>
            <w:r w:rsidR="00930FE5">
              <w:rPr>
                <w:sz w:val="20"/>
                <w:szCs w:val="20"/>
              </w:rPr>
              <w:t xml:space="preserve"> </w:t>
            </w:r>
            <w:r w:rsidRPr="00C40808">
              <w:rPr>
                <w:sz w:val="20"/>
                <w:szCs w:val="20"/>
              </w:rPr>
              <w:t>места компостирования ТБО – 500м; места складирования отходов без навоза и фекалий – 300м.</w:t>
            </w:r>
          </w:p>
          <w:p w:rsidR="00E575F5" w:rsidRPr="00C40808" w:rsidRDefault="003A258C" w:rsidP="00930FE5">
            <w:pPr>
              <w:pStyle w:val="TableParagraph"/>
              <w:ind w:left="0" w:right="93"/>
              <w:jc w:val="both"/>
              <w:rPr>
                <w:sz w:val="20"/>
                <w:szCs w:val="20"/>
              </w:rPr>
            </w:pPr>
            <w:r w:rsidRPr="00C40808">
              <w:rPr>
                <w:sz w:val="20"/>
                <w:szCs w:val="20"/>
              </w:rPr>
              <w:t xml:space="preserve">Сооружения для механической и биологической очистки с иловыми площадками производительность до 0,2 </w:t>
            </w:r>
            <w:proofErr w:type="gramStart"/>
            <w:r w:rsidRPr="00C40808">
              <w:rPr>
                <w:sz w:val="20"/>
                <w:szCs w:val="20"/>
              </w:rPr>
              <w:t>тыс.м</w:t>
            </w:r>
            <w:proofErr w:type="gramEnd"/>
            <w:r w:rsidRPr="00C40808">
              <w:rPr>
                <w:sz w:val="20"/>
                <w:szCs w:val="20"/>
              </w:rPr>
              <w:t>³/</w:t>
            </w:r>
            <w:proofErr w:type="spellStart"/>
            <w:r w:rsidRPr="00C40808">
              <w:rPr>
                <w:sz w:val="20"/>
                <w:szCs w:val="20"/>
              </w:rPr>
              <w:t>сут</w:t>
            </w:r>
            <w:proofErr w:type="spellEnd"/>
            <w:r w:rsidRPr="00C40808">
              <w:rPr>
                <w:sz w:val="20"/>
                <w:szCs w:val="20"/>
              </w:rPr>
              <w:t xml:space="preserve">. – 150м., более 0,2 до 5,0 </w:t>
            </w:r>
            <w:proofErr w:type="gramStart"/>
            <w:r w:rsidRPr="00C40808">
              <w:rPr>
                <w:sz w:val="20"/>
                <w:szCs w:val="20"/>
              </w:rPr>
              <w:t>тыс.м</w:t>
            </w:r>
            <w:proofErr w:type="gramEnd"/>
            <w:r w:rsidRPr="00C40808">
              <w:rPr>
                <w:sz w:val="20"/>
                <w:szCs w:val="20"/>
              </w:rPr>
              <w:t>³/</w:t>
            </w:r>
            <w:proofErr w:type="spellStart"/>
            <w:r w:rsidRPr="00C40808">
              <w:rPr>
                <w:sz w:val="20"/>
                <w:szCs w:val="20"/>
              </w:rPr>
              <w:t>сут</w:t>
            </w:r>
            <w:proofErr w:type="spellEnd"/>
            <w:r w:rsidRPr="00C40808">
              <w:rPr>
                <w:sz w:val="20"/>
                <w:szCs w:val="20"/>
              </w:rPr>
              <w:t xml:space="preserve">. – 200м; поля фильтрации до 0,2 </w:t>
            </w:r>
            <w:proofErr w:type="gramStart"/>
            <w:r w:rsidRPr="00C40808">
              <w:rPr>
                <w:sz w:val="20"/>
                <w:szCs w:val="20"/>
              </w:rPr>
              <w:t>тыс.м</w:t>
            </w:r>
            <w:proofErr w:type="gramEnd"/>
            <w:r w:rsidRPr="00C40808">
              <w:rPr>
                <w:sz w:val="20"/>
                <w:szCs w:val="20"/>
              </w:rPr>
              <w:t>³/</w:t>
            </w:r>
            <w:proofErr w:type="spellStart"/>
            <w:r w:rsidRPr="00C40808">
              <w:rPr>
                <w:sz w:val="20"/>
                <w:szCs w:val="20"/>
              </w:rPr>
              <w:t>сут</w:t>
            </w:r>
            <w:proofErr w:type="spellEnd"/>
            <w:r w:rsidRPr="00C40808">
              <w:rPr>
                <w:sz w:val="20"/>
                <w:szCs w:val="20"/>
              </w:rPr>
              <w:t xml:space="preserve">. – 100 м; более 0,2 до 5,0 </w:t>
            </w:r>
            <w:proofErr w:type="gramStart"/>
            <w:r w:rsidRPr="00C40808">
              <w:rPr>
                <w:sz w:val="20"/>
                <w:szCs w:val="20"/>
              </w:rPr>
              <w:t>тыс.м</w:t>
            </w:r>
            <w:proofErr w:type="gramEnd"/>
            <w:r w:rsidRPr="00C40808">
              <w:rPr>
                <w:sz w:val="20"/>
                <w:szCs w:val="20"/>
              </w:rPr>
              <w:t>³/</w:t>
            </w:r>
            <w:proofErr w:type="spellStart"/>
            <w:r w:rsidRPr="00C40808">
              <w:rPr>
                <w:sz w:val="20"/>
                <w:szCs w:val="20"/>
              </w:rPr>
              <w:t>сут</w:t>
            </w:r>
            <w:proofErr w:type="spellEnd"/>
            <w:r w:rsidRPr="00C40808">
              <w:rPr>
                <w:sz w:val="20"/>
                <w:szCs w:val="20"/>
              </w:rPr>
              <w:t xml:space="preserve">. – 300м.; локальные очистные сооружения до 0,2 </w:t>
            </w:r>
            <w:proofErr w:type="gramStart"/>
            <w:r w:rsidRPr="00C40808">
              <w:rPr>
                <w:sz w:val="20"/>
                <w:szCs w:val="20"/>
              </w:rPr>
              <w:t>тыс.м</w:t>
            </w:r>
            <w:proofErr w:type="gramEnd"/>
            <w:r w:rsidRPr="00C40808">
              <w:rPr>
                <w:sz w:val="20"/>
                <w:szCs w:val="20"/>
              </w:rPr>
              <w:t>³/</w:t>
            </w:r>
            <w:proofErr w:type="spellStart"/>
            <w:r w:rsidRPr="00C40808">
              <w:rPr>
                <w:sz w:val="20"/>
                <w:szCs w:val="20"/>
              </w:rPr>
              <w:t>сут</w:t>
            </w:r>
            <w:proofErr w:type="spellEnd"/>
            <w:r w:rsidRPr="00C40808">
              <w:rPr>
                <w:sz w:val="20"/>
                <w:szCs w:val="20"/>
              </w:rPr>
              <w:t xml:space="preserve">. – 15м, более 0,2 до 5,0 </w:t>
            </w:r>
            <w:proofErr w:type="gramStart"/>
            <w:r w:rsidRPr="00C40808">
              <w:rPr>
                <w:sz w:val="20"/>
                <w:szCs w:val="20"/>
              </w:rPr>
              <w:t>тыс.м</w:t>
            </w:r>
            <w:proofErr w:type="gramEnd"/>
            <w:r w:rsidRPr="00C40808">
              <w:rPr>
                <w:sz w:val="20"/>
                <w:szCs w:val="20"/>
              </w:rPr>
              <w:t>³/</w:t>
            </w:r>
            <w:proofErr w:type="spellStart"/>
            <w:r w:rsidRPr="00C40808">
              <w:rPr>
                <w:sz w:val="20"/>
                <w:szCs w:val="20"/>
              </w:rPr>
              <w:t>сут</w:t>
            </w:r>
            <w:proofErr w:type="spellEnd"/>
            <w:r w:rsidRPr="00C40808">
              <w:rPr>
                <w:sz w:val="20"/>
                <w:szCs w:val="20"/>
              </w:rPr>
              <w:t>. – 20м.</w:t>
            </w:r>
          </w:p>
          <w:p w:rsidR="00930FE5" w:rsidRDefault="003A258C" w:rsidP="00930FE5">
            <w:pPr>
              <w:pStyle w:val="TableParagraph"/>
              <w:tabs>
                <w:tab w:val="left" w:pos="1894"/>
                <w:tab w:val="left" w:pos="1945"/>
                <w:tab w:val="left" w:pos="3151"/>
                <w:tab w:val="left" w:pos="3505"/>
                <w:tab w:val="left" w:pos="3649"/>
              </w:tabs>
              <w:ind w:left="0" w:right="93"/>
              <w:rPr>
                <w:sz w:val="20"/>
                <w:szCs w:val="20"/>
              </w:rPr>
            </w:pPr>
            <w:r w:rsidRPr="00C40808">
              <w:rPr>
                <w:sz w:val="20"/>
                <w:szCs w:val="20"/>
                <w:u w:val="single"/>
              </w:rPr>
              <w:t>500м</w:t>
            </w:r>
            <w:r w:rsidRPr="00C40808">
              <w:rPr>
                <w:sz w:val="20"/>
                <w:szCs w:val="20"/>
              </w:rPr>
              <w:t xml:space="preserve"> – фермы КРС </w:t>
            </w:r>
            <w:r w:rsidRPr="00C40808">
              <w:rPr>
                <w:spacing w:val="-3"/>
                <w:sz w:val="20"/>
                <w:szCs w:val="20"/>
              </w:rPr>
              <w:t xml:space="preserve">от </w:t>
            </w:r>
            <w:r w:rsidRPr="00C40808">
              <w:rPr>
                <w:sz w:val="20"/>
                <w:szCs w:val="20"/>
              </w:rPr>
              <w:t xml:space="preserve">1200 до 2000 голов; свинофермы </w:t>
            </w:r>
            <w:r w:rsidRPr="00C40808">
              <w:rPr>
                <w:spacing w:val="-3"/>
                <w:sz w:val="20"/>
                <w:szCs w:val="20"/>
              </w:rPr>
              <w:t xml:space="preserve">от </w:t>
            </w:r>
            <w:r w:rsidRPr="00C40808">
              <w:rPr>
                <w:sz w:val="20"/>
                <w:szCs w:val="20"/>
              </w:rPr>
              <w:t>4 до 12 тыс.</w:t>
            </w:r>
            <w:r w:rsidRPr="00C40808">
              <w:rPr>
                <w:spacing w:val="-24"/>
                <w:sz w:val="20"/>
                <w:szCs w:val="20"/>
              </w:rPr>
              <w:t xml:space="preserve"> </w:t>
            </w:r>
            <w:r w:rsidRPr="00C40808">
              <w:rPr>
                <w:sz w:val="20"/>
                <w:szCs w:val="20"/>
              </w:rPr>
              <w:t xml:space="preserve">голов; фермы птицеводческие </w:t>
            </w:r>
            <w:r w:rsidRPr="00C40808">
              <w:rPr>
                <w:spacing w:val="-3"/>
                <w:sz w:val="20"/>
                <w:szCs w:val="20"/>
              </w:rPr>
              <w:t xml:space="preserve">от </w:t>
            </w:r>
            <w:r w:rsidRPr="00C40808">
              <w:rPr>
                <w:sz w:val="20"/>
                <w:szCs w:val="20"/>
              </w:rPr>
              <w:t xml:space="preserve">100 до 400 </w:t>
            </w:r>
            <w:proofErr w:type="spellStart"/>
            <w:proofErr w:type="gramStart"/>
            <w:r w:rsidRPr="00C40808">
              <w:rPr>
                <w:sz w:val="20"/>
                <w:szCs w:val="20"/>
              </w:rPr>
              <w:t>тыс.кур</w:t>
            </w:r>
            <w:proofErr w:type="spellEnd"/>
            <w:proofErr w:type="gramEnd"/>
            <w:r w:rsidRPr="00C40808">
              <w:rPr>
                <w:sz w:val="20"/>
                <w:szCs w:val="20"/>
              </w:rPr>
              <w:t xml:space="preserve"> несушек и 1-3 мн. бройлеров; </w:t>
            </w:r>
          </w:p>
          <w:p w:rsidR="00930FE5" w:rsidRDefault="003A258C" w:rsidP="00930FE5">
            <w:pPr>
              <w:pStyle w:val="TableParagraph"/>
              <w:tabs>
                <w:tab w:val="left" w:pos="1894"/>
                <w:tab w:val="left" w:pos="1945"/>
                <w:tab w:val="left" w:pos="3151"/>
                <w:tab w:val="left" w:pos="3505"/>
                <w:tab w:val="left" w:pos="3649"/>
              </w:tabs>
              <w:ind w:left="0" w:right="93"/>
              <w:rPr>
                <w:sz w:val="20"/>
                <w:szCs w:val="20"/>
              </w:rPr>
            </w:pPr>
            <w:r w:rsidRPr="00C40808">
              <w:rPr>
                <w:sz w:val="20"/>
                <w:szCs w:val="20"/>
                <w:u w:val="single"/>
              </w:rPr>
              <w:t>300м</w:t>
            </w:r>
            <w:r w:rsidRPr="00C40808">
              <w:rPr>
                <w:sz w:val="20"/>
                <w:szCs w:val="20"/>
              </w:rPr>
              <w:t xml:space="preserve"> – склады </w:t>
            </w:r>
            <w:r w:rsidRPr="00C40808">
              <w:rPr>
                <w:spacing w:val="-3"/>
                <w:sz w:val="20"/>
                <w:szCs w:val="20"/>
              </w:rPr>
              <w:t xml:space="preserve">ядохимикатов; </w:t>
            </w:r>
            <w:r w:rsidRPr="00C40808">
              <w:rPr>
                <w:sz w:val="20"/>
                <w:szCs w:val="20"/>
              </w:rPr>
              <w:t xml:space="preserve">фермы КРС менее 1200 голов; свинофермы до 4 тыс. голов; зверофермы; бойни мелких животных и птиц, </w:t>
            </w:r>
            <w:proofErr w:type="spellStart"/>
            <w:r w:rsidRPr="00C40808">
              <w:rPr>
                <w:spacing w:val="-3"/>
                <w:sz w:val="20"/>
                <w:szCs w:val="20"/>
              </w:rPr>
              <w:t>скотоубойные</w:t>
            </w:r>
            <w:proofErr w:type="spellEnd"/>
            <w:r w:rsidRPr="00C40808">
              <w:rPr>
                <w:spacing w:val="-18"/>
                <w:sz w:val="20"/>
                <w:szCs w:val="20"/>
              </w:rPr>
              <w:t xml:space="preserve"> </w:t>
            </w:r>
            <w:r w:rsidRPr="00C40808">
              <w:rPr>
                <w:sz w:val="20"/>
                <w:szCs w:val="20"/>
              </w:rPr>
              <w:t>объекты мощностью</w:t>
            </w:r>
            <w:r w:rsidR="00930FE5">
              <w:rPr>
                <w:sz w:val="20"/>
                <w:szCs w:val="20"/>
              </w:rPr>
              <w:t xml:space="preserve"> </w:t>
            </w:r>
            <w:r w:rsidRPr="00C40808">
              <w:rPr>
                <w:sz w:val="20"/>
                <w:szCs w:val="20"/>
              </w:rPr>
              <w:t>50-500</w:t>
            </w:r>
            <w:r w:rsidR="00930FE5">
              <w:rPr>
                <w:sz w:val="20"/>
                <w:szCs w:val="20"/>
              </w:rPr>
              <w:t xml:space="preserve"> </w:t>
            </w:r>
            <w:r w:rsidRPr="00C40808">
              <w:rPr>
                <w:spacing w:val="-1"/>
                <w:sz w:val="20"/>
                <w:szCs w:val="20"/>
              </w:rPr>
              <w:t xml:space="preserve">тонн/сутки; </w:t>
            </w:r>
            <w:r w:rsidRPr="00C40808">
              <w:rPr>
                <w:sz w:val="20"/>
                <w:szCs w:val="20"/>
              </w:rPr>
              <w:t>газораспределительные</w:t>
            </w:r>
            <w:r w:rsidR="00930FE5">
              <w:rPr>
                <w:sz w:val="20"/>
                <w:szCs w:val="20"/>
              </w:rPr>
              <w:t xml:space="preserve"> </w:t>
            </w:r>
            <w:r w:rsidRPr="00C40808">
              <w:rPr>
                <w:spacing w:val="-3"/>
                <w:sz w:val="20"/>
                <w:szCs w:val="20"/>
              </w:rPr>
              <w:t xml:space="preserve">станции </w:t>
            </w:r>
            <w:r w:rsidRPr="00C40808">
              <w:rPr>
                <w:sz w:val="20"/>
                <w:szCs w:val="20"/>
              </w:rPr>
              <w:t>магистральных</w:t>
            </w:r>
            <w:r w:rsidR="00930FE5">
              <w:rPr>
                <w:sz w:val="20"/>
                <w:szCs w:val="20"/>
              </w:rPr>
              <w:t xml:space="preserve"> </w:t>
            </w:r>
            <w:r w:rsidRPr="00C40808">
              <w:rPr>
                <w:sz w:val="20"/>
                <w:szCs w:val="20"/>
              </w:rPr>
              <w:t>газопроводов;</w:t>
            </w:r>
            <w:r w:rsidR="00930FE5">
              <w:rPr>
                <w:sz w:val="20"/>
                <w:szCs w:val="20"/>
              </w:rPr>
              <w:t xml:space="preserve"> </w:t>
            </w:r>
            <w:r w:rsidRPr="00C40808">
              <w:rPr>
                <w:spacing w:val="-5"/>
                <w:sz w:val="20"/>
                <w:szCs w:val="20"/>
              </w:rPr>
              <w:t xml:space="preserve">фермы </w:t>
            </w:r>
            <w:r w:rsidRPr="00C40808">
              <w:rPr>
                <w:sz w:val="20"/>
                <w:szCs w:val="20"/>
              </w:rPr>
              <w:t xml:space="preserve">птицеводческие до 100 тыс. </w:t>
            </w:r>
            <w:r w:rsidRPr="00C40808">
              <w:rPr>
                <w:spacing w:val="-5"/>
                <w:sz w:val="20"/>
                <w:szCs w:val="20"/>
              </w:rPr>
              <w:t xml:space="preserve">кур </w:t>
            </w:r>
            <w:r w:rsidRPr="00C40808">
              <w:rPr>
                <w:sz w:val="20"/>
                <w:szCs w:val="20"/>
              </w:rPr>
              <w:t>несушек и до 1 млн.</w:t>
            </w:r>
            <w:r w:rsidRPr="00C40808">
              <w:rPr>
                <w:spacing w:val="-1"/>
                <w:sz w:val="20"/>
                <w:szCs w:val="20"/>
              </w:rPr>
              <w:t xml:space="preserve"> </w:t>
            </w:r>
            <w:r w:rsidRPr="00C40808">
              <w:rPr>
                <w:sz w:val="20"/>
                <w:szCs w:val="20"/>
              </w:rPr>
              <w:t>бройлеров.</w:t>
            </w:r>
          </w:p>
          <w:p w:rsidR="00317997" w:rsidRPr="00C40808" w:rsidRDefault="003A258C" w:rsidP="00930FE5">
            <w:pPr>
              <w:pStyle w:val="TableParagraph"/>
              <w:tabs>
                <w:tab w:val="left" w:pos="1894"/>
                <w:tab w:val="left" w:pos="1945"/>
                <w:tab w:val="left" w:pos="3151"/>
                <w:tab w:val="left" w:pos="3505"/>
                <w:tab w:val="left" w:pos="3649"/>
              </w:tabs>
              <w:ind w:left="0" w:right="93"/>
              <w:rPr>
                <w:sz w:val="20"/>
                <w:szCs w:val="20"/>
              </w:rPr>
            </w:pPr>
            <w:r w:rsidRPr="00C40808">
              <w:rPr>
                <w:sz w:val="20"/>
                <w:szCs w:val="20"/>
                <w:u w:val="single"/>
              </w:rPr>
              <w:t>100м</w:t>
            </w:r>
            <w:r w:rsidR="00930FE5">
              <w:rPr>
                <w:sz w:val="20"/>
                <w:szCs w:val="20"/>
                <w:u w:val="single"/>
              </w:rPr>
              <w:t xml:space="preserve"> </w:t>
            </w:r>
            <w:r w:rsidRPr="00C40808">
              <w:rPr>
                <w:sz w:val="20"/>
                <w:szCs w:val="20"/>
              </w:rPr>
              <w:t>–</w:t>
            </w:r>
            <w:r w:rsidR="00930FE5">
              <w:rPr>
                <w:sz w:val="20"/>
                <w:szCs w:val="20"/>
              </w:rPr>
              <w:t xml:space="preserve"> </w:t>
            </w:r>
            <w:r w:rsidRPr="00C40808">
              <w:rPr>
                <w:sz w:val="20"/>
                <w:szCs w:val="20"/>
              </w:rPr>
              <w:t>склады</w:t>
            </w:r>
            <w:r w:rsidR="00930FE5">
              <w:rPr>
                <w:sz w:val="20"/>
                <w:szCs w:val="20"/>
              </w:rPr>
              <w:t xml:space="preserve"> </w:t>
            </w:r>
            <w:r w:rsidRPr="00C40808">
              <w:rPr>
                <w:sz w:val="20"/>
                <w:szCs w:val="20"/>
              </w:rPr>
              <w:t>ГСМ,</w:t>
            </w:r>
            <w:r w:rsidR="00930FE5">
              <w:rPr>
                <w:sz w:val="20"/>
                <w:szCs w:val="20"/>
              </w:rPr>
              <w:t xml:space="preserve"> </w:t>
            </w:r>
            <w:r w:rsidRPr="00C40808">
              <w:rPr>
                <w:spacing w:val="-2"/>
                <w:sz w:val="20"/>
                <w:szCs w:val="20"/>
              </w:rPr>
              <w:t>хозяйства</w:t>
            </w:r>
            <w:r w:rsidR="00930FE5">
              <w:rPr>
                <w:spacing w:val="-2"/>
                <w:sz w:val="20"/>
                <w:szCs w:val="20"/>
              </w:rPr>
              <w:t xml:space="preserve"> </w:t>
            </w:r>
            <w:r w:rsidRPr="00C40808">
              <w:rPr>
                <w:spacing w:val="-18"/>
                <w:sz w:val="20"/>
                <w:szCs w:val="20"/>
              </w:rPr>
              <w:t xml:space="preserve">с </w:t>
            </w:r>
            <w:r w:rsidRPr="00C40808">
              <w:rPr>
                <w:sz w:val="20"/>
                <w:szCs w:val="20"/>
              </w:rPr>
              <w:t>содержанием животных до 100</w:t>
            </w:r>
            <w:r w:rsidRPr="00C40808">
              <w:rPr>
                <w:spacing w:val="-15"/>
                <w:sz w:val="20"/>
                <w:szCs w:val="20"/>
              </w:rPr>
              <w:t xml:space="preserve"> </w:t>
            </w:r>
            <w:r w:rsidRPr="00C40808">
              <w:rPr>
                <w:spacing w:val="-3"/>
                <w:sz w:val="20"/>
                <w:szCs w:val="20"/>
              </w:rPr>
              <w:t>голов;</w:t>
            </w:r>
            <w:r w:rsidR="00930FE5">
              <w:rPr>
                <w:sz w:val="20"/>
                <w:szCs w:val="20"/>
              </w:rPr>
              <w:t xml:space="preserve"> </w:t>
            </w:r>
            <w:r w:rsidR="00317997" w:rsidRPr="00C40808">
              <w:rPr>
                <w:sz w:val="20"/>
                <w:szCs w:val="20"/>
              </w:rPr>
              <w:t>элеваторы, молочные и маслобойные производства; ветлечебницы с содержанием животных; карьеры и предприятия по добыче гравия, песка, глин.</w:t>
            </w:r>
          </w:p>
          <w:p w:rsidR="00317997" w:rsidRPr="00C40808" w:rsidRDefault="00317997" w:rsidP="00930FE5">
            <w:pPr>
              <w:pStyle w:val="TableParagraph"/>
              <w:tabs>
                <w:tab w:val="left" w:pos="863"/>
                <w:tab w:val="left" w:pos="1223"/>
                <w:tab w:val="left" w:pos="2194"/>
                <w:tab w:val="left" w:pos="3002"/>
                <w:tab w:val="left" w:pos="4233"/>
              </w:tabs>
              <w:spacing w:before="1" w:line="270" w:lineRule="atLeast"/>
              <w:ind w:left="0" w:right="93"/>
              <w:rPr>
                <w:sz w:val="20"/>
                <w:szCs w:val="20"/>
              </w:rPr>
            </w:pPr>
            <w:r w:rsidRPr="00C40808">
              <w:rPr>
                <w:sz w:val="20"/>
                <w:szCs w:val="20"/>
              </w:rPr>
              <w:t>50м – мастерские по ремонту сельхозтехники, зерноток; хранилища фруктов, овощей, картофеля, зерна; малые предприятия и цеха малой мощности; хозяйства с содержанием животных до 50 голов.</w:t>
            </w:r>
          </w:p>
          <w:p w:rsidR="00317997" w:rsidRPr="00C40808" w:rsidRDefault="00317997" w:rsidP="00930FE5">
            <w:pPr>
              <w:pStyle w:val="TableParagraph"/>
              <w:tabs>
                <w:tab w:val="left" w:pos="863"/>
                <w:tab w:val="left" w:pos="1223"/>
                <w:tab w:val="left" w:pos="2194"/>
                <w:tab w:val="left" w:pos="3002"/>
                <w:tab w:val="left" w:pos="4233"/>
              </w:tabs>
              <w:spacing w:before="1" w:line="270" w:lineRule="atLeast"/>
              <w:ind w:left="0" w:right="93"/>
              <w:rPr>
                <w:sz w:val="20"/>
                <w:szCs w:val="20"/>
              </w:rPr>
            </w:pPr>
            <w:r w:rsidRPr="00C40808">
              <w:rPr>
                <w:sz w:val="20"/>
                <w:szCs w:val="20"/>
              </w:rPr>
              <w:t>Существующие предприятия в основном представлены объектами лесопильного производства:</w:t>
            </w:r>
          </w:p>
          <w:p w:rsidR="00317997" w:rsidRPr="00C40808" w:rsidRDefault="00317997" w:rsidP="00930FE5">
            <w:pPr>
              <w:pStyle w:val="TableParagraph"/>
              <w:tabs>
                <w:tab w:val="left" w:pos="863"/>
                <w:tab w:val="left" w:pos="1223"/>
                <w:tab w:val="left" w:pos="2194"/>
                <w:tab w:val="left" w:pos="3002"/>
                <w:tab w:val="left" w:pos="4233"/>
              </w:tabs>
              <w:spacing w:before="1" w:line="270" w:lineRule="atLeast"/>
              <w:ind w:left="0" w:right="93"/>
              <w:rPr>
                <w:sz w:val="20"/>
                <w:szCs w:val="20"/>
              </w:rPr>
            </w:pPr>
            <w:r w:rsidRPr="00C40808">
              <w:rPr>
                <w:sz w:val="20"/>
                <w:szCs w:val="20"/>
              </w:rPr>
              <w:t>Примечание: Достаточность ширины СЗЗ должно быть подтверждено выполненным по согласованному и утвержденному в установленном порядке проекте СЗЗ. Ограничения градостроительной</w:t>
            </w:r>
            <w:r w:rsidRPr="00C40808">
              <w:rPr>
                <w:sz w:val="20"/>
                <w:szCs w:val="20"/>
              </w:rPr>
              <w:tab/>
              <w:t xml:space="preserve">деятельности, связанные </w:t>
            </w:r>
            <w:r w:rsidR="00907974" w:rsidRPr="00C40808">
              <w:rPr>
                <w:sz w:val="20"/>
                <w:szCs w:val="20"/>
              </w:rPr>
              <w:t>с СЗЗ,</w:t>
            </w:r>
            <w:r w:rsidRPr="00C40808">
              <w:rPr>
                <w:sz w:val="20"/>
                <w:szCs w:val="20"/>
              </w:rPr>
              <w:t xml:space="preserve"> носят временный характер и подлежат корректировке в системе градостроительного и</w:t>
            </w:r>
            <w:r w:rsidR="00930FE5">
              <w:rPr>
                <w:sz w:val="20"/>
                <w:szCs w:val="20"/>
              </w:rPr>
              <w:t xml:space="preserve"> </w:t>
            </w:r>
            <w:r w:rsidRPr="00C40808">
              <w:rPr>
                <w:sz w:val="20"/>
                <w:szCs w:val="20"/>
              </w:rPr>
              <w:t>санитарно-гигиенического мониторинга.</w:t>
            </w:r>
          </w:p>
        </w:tc>
        <w:tc>
          <w:tcPr>
            <w:tcW w:w="2268" w:type="dxa"/>
          </w:tcPr>
          <w:p w:rsidR="00E575F5" w:rsidRPr="00C40808" w:rsidRDefault="00E575F5">
            <w:pPr>
              <w:pStyle w:val="TableParagraph"/>
              <w:ind w:left="0"/>
              <w:rPr>
                <w:sz w:val="20"/>
                <w:szCs w:val="20"/>
              </w:rPr>
            </w:pPr>
          </w:p>
        </w:tc>
      </w:tr>
    </w:tbl>
    <w:p w:rsidR="00E575F5" w:rsidRPr="00317997" w:rsidRDefault="00E575F5">
      <w:pPr>
        <w:pStyle w:val="a3"/>
        <w:spacing w:before="3"/>
        <w:ind w:left="0"/>
        <w:rPr>
          <w:i/>
        </w:rPr>
      </w:pPr>
    </w:p>
    <w:p w:rsidR="00E575F5" w:rsidRDefault="003A258C">
      <w:pPr>
        <w:pStyle w:val="2"/>
        <w:numPr>
          <w:ilvl w:val="2"/>
          <w:numId w:val="129"/>
        </w:numPr>
        <w:tabs>
          <w:tab w:val="left" w:pos="1481"/>
        </w:tabs>
        <w:spacing w:before="100"/>
        <w:ind w:hanging="789"/>
      </w:pPr>
      <w:bookmarkStart w:id="215" w:name="_bookmark39"/>
      <w:bookmarkStart w:id="216" w:name="_Toc152846396"/>
      <w:bookmarkStart w:id="217" w:name="_Toc152846795"/>
      <w:bookmarkStart w:id="218" w:name="_Toc152847299"/>
      <w:bookmarkStart w:id="219" w:name="_Toc153550722"/>
      <w:bookmarkEnd w:id="215"/>
      <w:r>
        <w:t>Биолого-социальные чрезвычайные</w:t>
      </w:r>
      <w:r>
        <w:rPr>
          <w:spacing w:val="-5"/>
        </w:rPr>
        <w:t xml:space="preserve"> </w:t>
      </w:r>
      <w:r>
        <w:t>ситуации</w:t>
      </w:r>
      <w:bookmarkEnd w:id="216"/>
      <w:bookmarkEnd w:id="217"/>
      <w:bookmarkEnd w:id="218"/>
      <w:bookmarkEnd w:id="219"/>
    </w:p>
    <w:p w:rsidR="00E575F5" w:rsidRDefault="003A258C">
      <w:pPr>
        <w:pStyle w:val="a3"/>
        <w:spacing w:before="50"/>
        <w:ind w:right="689" w:firstLine="708"/>
        <w:jc w:val="both"/>
      </w:pPr>
      <w:r>
        <w:t xml:space="preserve">В 2012 году крупных вспышек инфекционных заболеваний и отравлений людей на территории сельского поселения не зарегистрировано. Возможно возникновение вспышек острых кишечных заболеваний: сальмонеллезов, ОКИ установленной (вирусной, бактериальной) и неустановленной этиологии. </w:t>
      </w:r>
      <w:r>
        <w:rPr>
          <w:spacing w:val="-3"/>
        </w:rPr>
        <w:t xml:space="preserve">Возможен </w:t>
      </w:r>
      <w:r>
        <w:t xml:space="preserve">сезонный </w:t>
      </w:r>
      <w:r>
        <w:rPr>
          <w:spacing w:val="-3"/>
        </w:rPr>
        <w:t xml:space="preserve">подъем </w:t>
      </w:r>
      <w:r>
        <w:t xml:space="preserve">заболеваемости гепатита А в организованных </w:t>
      </w:r>
      <w:r>
        <w:rPr>
          <w:spacing w:val="-3"/>
        </w:rPr>
        <w:t xml:space="preserve">коллективах </w:t>
      </w:r>
      <w:r>
        <w:t xml:space="preserve">всех муниципальных образованиях области, причиной </w:t>
      </w:r>
      <w:r>
        <w:rPr>
          <w:spacing w:val="-3"/>
        </w:rPr>
        <w:t xml:space="preserve">которых </w:t>
      </w:r>
      <w:r>
        <w:t xml:space="preserve">могут быть, как плохое техническое состояние водопроводных сетей, так нарушения санитарного </w:t>
      </w:r>
      <w:r>
        <w:rPr>
          <w:spacing w:val="-3"/>
        </w:rPr>
        <w:t xml:space="preserve">законодательства </w:t>
      </w:r>
      <w:r>
        <w:t xml:space="preserve">на пищевых объектах. Анализ </w:t>
      </w:r>
      <w:proofErr w:type="spellStart"/>
      <w:r>
        <w:t>эпидситуации</w:t>
      </w:r>
      <w:proofErr w:type="spellEnd"/>
      <w:r>
        <w:t xml:space="preserve"> позволяет прогнозировать дальнейшее выявление спорадических случаев заболеваний людей туляремией и незначительное повышение уровня заболеваемости клещевым энцефалитом и </w:t>
      </w:r>
      <w:r>
        <w:lastRenderedPageBreak/>
        <w:t xml:space="preserve">сохранение уровня заболеваемости болезнью Лайма. Принимая во внимание существующие миграционные процессы, экономические связи с различными странами и регионами </w:t>
      </w:r>
      <w:r>
        <w:rPr>
          <w:spacing w:val="-3"/>
        </w:rPr>
        <w:t xml:space="preserve">РФ, </w:t>
      </w:r>
      <w:r>
        <w:t>развитие туризма существует постоянная угроза заноса особо опасных инфекционных заболеваний,</w:t>
      </w:r>
      <w:r>
        <w:rPr>
          <w:spacing w:val="-7"/>
        </w:rPr>
        <w:t xml:space="preserve"> </w:t>
      </w:r>
      <w:r>
        <w:t>в</w:t>
      </w:r>
      <w:r>
        <w:rPr>
          <w:spacing w:val="-7"/>
        </w:rPr>
        <w:t xml:space="preserve"> </w:t>
      </w:r>
      <w:r>
        <w:rPr>
          <w:spacing w:val="-3"/>
        </w:rPr>
        <w:t>первую</w:t>
      </w:r>
      <w:r>
        <w:rPr>
          <w:spacing w:val="-2"/>
        </w:rPr>
        <w:t xml:space="preserve"> </w:t>
      </w:r>
      <w:r>
        <w:t>очередь</w:t>
      </w:r>
      <w:r>
        <w:rPr>
          <w:spacing w:val="-7"/>
        </w:rPr>
        <w:t xml:space="preserve"> </w:t>
      </w:r>
      <w:r>
        <w:t>холеры,</w:t>
      </w:r>
      <w:r>
        <w:rPr>
          <w:spacing w:val="-3"/>
        </w:rPr>
        <w:t xml:space="preserve"> </w:t>
      </w:r>
      <w:r>
        <w:t>малярии</w:t>
      </w:r>
      <w:r>
        <w:rPr>
          <w:spacing w:val="-7"/>
        </w:rPr>
        <w:t xml:space="preserve"> </w:t>
      </w:r>
      <w:r>
        <w:t>и</w:t>
      </w:r>
      <w:r>
        <w:rPr>
          <w:spacing w:val="-6"/>
        </w:rPr>
        <w:t xml:space="preserve"> </w:t>
      </w:r>
      <w:r>
        <w:t>лихорадки</w:t>
      </w:r>
      <w:r>
        <w:rPr>
          <w:spacing w:val="-7"/>
        </w:rPr>
        <w:t xml:space="preserve"> </w:t>
      </w:r>
      <w:r>
        <w:t>денге</w:t>
      </w:r>
      <w:r>
        <w:rPr>
          <w:spacing w:val="-4"/>
        </w:rPr>
        <w:t xml:space="preserve"> </w:t>
      </w:r>
      <w:r>
        <w:t>из</w:t>
      </w:r>
      <w:r>
        <w:rPr>
          <w:spacing w:val="-6"/>
        </w:rPr>
        <w:t xml:space="preserve"> </w:t>
      </w:r>
      <w:r>
        <w:t>неблагополучных</w:t>
      </w:r>
      <w:r>
        <w:rPr>
          <w:spacing w:val="-5"/>
        </w:rPr>
        <w:t xml:space="preserve"> </w:t>
      </w:r>
      <w:r>
        <w:t>по</w:t>
      </w:r>
      <w:r>
        <w:rPr>
          <w:spacing w:val="-3"/>
        </w:rPr>
        <w:t xml:space="preserve"> </w:t>
      </w:r>
      <w:r>
        <w:t xml:space="preserve">этим инфекциям стран и территорий. В целом на территории </w:t>
      </w:r>
      <w:r>
        <w:rPr>
          <w:spacing w:val="-6"/>
        </w:rPr>
        <w:t xml:space="preserve">Томской </w:t>
      </w:r>
      <w:r>
        <w:t xml:space="preserve">области вероятность </w:t>
      </w:r>
      <w:r w:rsidR="00907974">
        <w:t>возникновение чрезвычайных ситуаций,</w:t>
      </w:r>
      <w:r>
        <w:t xml:space="preserve"> обусловленных инфекционной заболеваемостью населения низкая. ЧС </w:t>
      </w:r>
      <w:r>
        <w:rPr>
          <w:spacing w:val="-3"/>
        </w:rPr>
        <w:t xml:space="preserve">не </w:t>
      </w:r>
      <w:r>
        <w:t>выше муниципального</w:t>
      </w:r>
      <w:r>
        <w:rPr>
          <w:spacing w:val="3"/>
        </w:rPr>
        <w:t xml:space="preserve"> </w:t>
      </w:r>
      <w:r>
        <w:t>характера.</w:t>
      </w:r>
    </w:p>
    <w:p w:rsidR="00E575F5" w:rsidRDefault="003A258C">
      <w:pPr>
        <w:pStyle w:val="a3"/>
        <w:spacing w:before="2"/>
        <w:ind w:right="699" w:firstLine="708"/>
        <w:jc w:val="both"/>
      </w:pPr>
      <w:r>
        <w:t>Эпидемиологическая обстановка на территории сельского поселения стабильная. За последние 5 лет не наблюдалось вспышек заболеваний.</w:t>
      </w:r>
    </w:p>
    <w:p w:rsidR="00E575F5" w:rsidRDefault="00E575F5">
      <w:pPr>
        <w:pStyle w:val="a3"/>
        <w:spacing w:before="2"/>
        <w:ind w:left="0"/>
        <w:rPr>
          <w:sz w:val="21"/>
        </w:rPr>
      </w:pPr>
    </w:p>
    <w:p w:rsidR="00E575F5" w:rsidRDefault="003A258C">
      <w:pPr>
        <w:pStyle w:val="3"/>
        <w:spacing w:line="274" w:lineRule="exact"/>
        <w:ind w:left="1400"/>
        <w:jc w:val="both"/>
      </w:pPr>
      <w:bookmarkStart w:id="220" w:name="_Toc152846397"/>
      <w:bookmarkStart w:id="221" w:name="_Toc152846796"/>
      <w:bookmarkStart w:id="222" w:name="_Toc152847300"/>
      <w:bookmarkStart w:id="223" w:name="_Toc153550723"/>
      <w:r>
        <w:t>Кишечные инфекции</w:t>
      </w:r>
      <w:bookmarkEnd w:id="220"/>
      <w:bookmarkEnd w:id="221"/>
      <w:bookmarkEnd w:id="222"/>
      <w:bookmarkEnd w:id="223"/>
    </w:p>
    <w:p w:rsidR="00E575F5" w:rsidRDefault="003A258C">
      <w:pPr>
        <w:pStyle w:val="a3"/>
        <w:ind w:right="693" w:firstLine="708"/>
        <w:jc w:val="both"/>
      </w:pPr>
      <w:r>
        <w:t xml:space="preserve">В связи с плохим техническим состоянием водопроводных сетей, нарушениями технологии приготовления пищи, условий хранения </w:t>
      </w:r>
      <w:r>
        <w:rPr>
          <w:spacing w:val="-3"/>
        </w:rPr>
        <w:t xml:space="preserve">продуктов </w:t>
      </w:r>
      <w:r>
        <w:t xml:space="preserve">питания в организованных </w:t>
      </w:r>
      <w:r>
        <w:rPr>
          <w:spacing w:val="-3"/>
        </w:rPr>
        <w:t xml:space="preserve">коллективах   </w:t>
      </w:r>
      <w:r>
        <w:t>сохраняется   угроза   возникновения   вспышек   острых   кишечных</w:t>
      </w:r>
      <w:r>
        <w:rPr>
          <w:spacing w:val="22"/>
        </w:rPr>
        <w:t xml:space="preserve"> </w:t>
      </w:r>
      <w:r>
        <w:t>заболеваний:</w:t>
      </w:r>
    </w:p>
    <w:p w:rsidR="00E575F5" w:rsidRDefault="003A258C" w:rsidP="00907974">
      <w:pPr>
        <w:pStyle w:val="a3"/>
        <w:ind w:right="692"/>
        <w:jc w:val="both"/>
      </w:pPr>
      <w:r>
        <w:t>сальмонеллезов, ОКИ установленной (вирусной, бактериальной) и неустановленной этиологии, а также сезонный подъем заболеваемости гепатита А. В результате серьезных нарушений условий жизни населения (при подтоплении в период паводков), может резко обострится эпидемическая ситуация по кишечным инфекциям, в том числе по паратифу и брюшному тифу. ЧС не прогнозируется.</w:t>
      </w:r>
    </w:p>
    <w:p w:rsidR="00E575F5" w:rsidRDefault="003A258C">
      <w:pPr>
        <w:pStyle w:val="3"/>
        <w:spacing w:before="4" w:line="274" w:lineRule="exact"/>
        <w:ind w:left="1400"/>
        <w:jc w:val="both"/>
      </w:pPr>
      <w:bookmarkStart w:id="224" w:name="_Toc152846398"/>
      <w:bookmarkStart w:id="225" w:name="_Toc152846797"/>
      <w:bookmarkStart w:id="226" w:name="_Toc152847301"/>
      <w:bookmarkStart w:id="227" w:name="_Toc153550724"/>
      <w:r>
        <w:t>Клещевой энцефалит и болезнь Лайма</w:t>
      </w:r>
      <w:bookmarkEnd w:id="224"/>
      <w:bookmarkEnd w:id="225"/>
      <w:bookmarkEnd w:id="226"/>
      <w:bookmarkEnd w:id="227"/>
    </w:p>
    <w:p w:rsidR="00E575F5" w:rsidRDefault="003A258C">
      <w:pPr>
        <w:pStyle w:val="a3"/>
        <w:ind w:right="691" w:firstLine="708"/>
        <w:jc w:val="both"/>
      </w:pPr>
      <w:r>
        <w:t>Максимальная плотность распространения и соответственно самый высокий риск заболеваемости наблюдается в районах с максимальной плотностью населения. Продолжительность эпидемического сезона на территории составляет в среднем 190 дней. Пик заболеваемости, как и численности иксодовых клещей, зависит от погодных условий и может приходиться на май, июнь или (и) июль. Прогнозируется дальнейшее увеличение уровня заболеваемости клещевым энцефалитом и сохранение уровня заболеваемости болезнью Лайма.</w:t>
      </w:r>
    </w:p>
    <w:p w:rsidR="00E575F5" w:rsidRDefault="00E575F5">
      <w:pPr>
        <w:pStyle w:val="a3"/>
        <w:spacing w:before="1"/>
        <w:ind w:left="0"/>
        <w:rPr>
          <w:sz w:val="21"/>
        </w:rPr>
      </w:pPr>
    </w:p>
    <w:p w:rsidR="00E575F5" w:rsidRDefault="003A258C">
      <w:pPr>
        <w:pStyle w:val="3"/>
        <w:spacing w:line="274" w:lineRule="exact"/>
        <w:ind w:left="1400"/>
        <w:jc w:val="both"/>
      </w:pPr>
      <w:bookmarkStart w:id="228" w:name="_Toc152846399"/>
      <w:bookmarkStart w:id="229" w:name="_Toc152846798"/>
      <w:bookmarkStart w:id="230" w:name="_Toc152847302"/>
      <w:bookmarkStart w:id="231" w:name="_Toc153550725"/>
      <w:r>
        <w:t>Грипп и ОРЗ</w:t>
      </w:r>
      <w:bookmarkEnd w:id="228"/>
      <w:bookmarkEnd w:id="229"/>
      <w:bookmarkEnd w:id="230"/>
      <w:bookmarkEnd w:id="231"/>
    </w:p>
    <w:p w:rsidR="00E575F5" w:rsidRDefault="003A258C">
      <w:pPr>
        <w:pStyle w:val="a3"/>
        <w:ind w:right="686" w:firstLine="708"/>
        <w:jc w:val="both"/>
      </w:pPr>
      <w:r>
        <w:t xml:space="preserve">Сезонный подъем заболеваемости традиционно ежегодно отмечается с октября до конца апреля. Рост числа заболевших прогнозируется в феврале - марте (после завершения каникул у школьников и студентов и новогодних праздников). Вероятность </w:t>
      </w:r>
      <w:r w:rsidR="00907974">
        <w:t>возникновение чрезвычайных ситуаций,</w:t>
      </w:r>
      <w:r>
        <w:t xml:space="preserve"> обусловленных заболеванием населения </w:t>
      </w:r>
      <w:proofErr w:type="gramStart"/>
      <w:r>
        <w:t>сезонным гриппом</w:t>
      </w:r>
      <w:proofErr w:type="gramEnd"/>
      <w:r>
        <w:t xml:space="preserve"> и ОРВИ низкая. ЧС до муниципального характера.</w:t>
      </w:r>
    </w:p>
    <w:p w:rsidR="00E575F5" w:rsidRDefault="00E575F5">
      <w:pPr>
        <w:pStyle w:val="a3"/>
        <w:spacing w:before="1"/>
        <w:ind w:left="0"/>
        <w:rPr>
          <w:sz w:val="21"/>
        </w:rPr>
      </w:pPr>
    </w:p>
    <w:p w:rsidR="00E575F5" w:rsidRDefault="003A258C">
      <w:pPr>
        <w:pStyle w:val="3"/>
        <w:spacing w:before="1"/>
        <w:ind w:left="1400"/>
        <w:jc w:val="both"/>
      </w:pPr>
      <w:bookmarkStart w:id="232" w:name="_Toc152846400"/>
      <w:bookmarkStart w:id="233" w:name="_Toc152846799"/>
      <w:bookmarkStart w:id="234" w:name="_Toc152847303"/>
      <w:bookmarkStart w:id="235" w:name="_Toc153550726"/>
      <w:r>
        <w:t>Инфекционные заболевания людей и животных (сибирская язва, чума свиней и</w:t>
      </w:r>
      <w:bookmarkEnd w:id="232"/>
      <w:bookmarkEnd w:id="233"/>
      <w:bookmarkEnd w:id="234"/>
      <w:bookmarkEnd w:id="235"/>
    </w:p>
    <w:p w:rsidR="00E575F5" w:rsidRDefault="003A258C">
      <w:pPr>
        <w:spacing w:line="274" w:lineRule="exact"/>
        <w:ind w:left="692"/>
        <w:rPr>
          <w:b/>
          <w:sz w:val="24"/>
        </w:rPr>
      </w:pPr>
      <w:r>
        <w:rPr>
          <w:b/>
          <w:sz w:val="24"/>
        </w:rPr>
        <w:t>ящур)</w:t>
      </w:r>
    </w:p>
    <w:p w:rsidR="00E575F5" w:rsidRDefault="003A258C">
      <w:pPr>
        <w:pStyle w:val="a3"/>
        <w:spacing w:line="274" w:lineRule="exact"/>
        <w:ind w:left="1400"/>
      </w:pPr>
      <w:r>
        <w:t>В связи с тем, что точные местам захоронения трупов животных, больных сибирской</w:t>
      </w:r>
    </w:p>
    <w:p w:rsidR="00E575F5" w:rsidRDefault="003A258C">
      <w:pPr>
        <w:pStyle w:val="a3"/>
        <w:ind w:right="687"/>
        <w:jc w:val="both"/>
      </w:pPr>
      <w:r>
        <w:t xml:space="preserve">язвой не определены, существует постоянный риск возникновения очагов этого заболевания. В результате нарушения противоэпидемических требований, при массивном загрязнении сибиреязвенными микробами воздуха, одежды, предметов окружающей обстановки или при </w:t>
      </w:r>
      <w:r w:rsidR="00907974">
        <w:t>употреблении пищевых продуктов,</w:t>
      </w:r>
      <w:r>
        <w:t xml:space="preserve"> зараженных сибирской язвой</w:t>
      </w:r>
      <w:r w:rsidR="00907974">
        <w:t>,</w:t>
      </w:r>
      <w:r>
        <w:t xml:space="preserve"> заболевания могут охватить большие группы людей и животных. Возможные безвозвратные потери: среди людей - 7-10 человек; - среди животных - КРС - более 300, МРС - около 200, свиньи – около 600 голов. В районе могут возникать эпизоотии сельскохозяйственных животных: чума свиней и ящур.</w:t>
      </w:r>
    </w:p>
    <w:p w:rsidR="00E575F5" w:rsidRDefault="00E575F5">
      <w:pPr>
        <w:pStyle w:val="a3"/>
        <w:spacing w:before="3"/>
        <w:ind w:left="0"/>
        <w:rPr>
          <w:sz w:val="21"/>
        </w:rPr>
      </w:pPr>
    </w:p>
    <w:p w:rsidR="00E575F5" w:rsidRDefault="003A258C">
      <w:pPr>
        <w:pStyle w:val="3"/>
        <w:spacing w:line="274" w:lineRule="exact"/>
        <w:ind w:left="1400"/>
        <w:jc w:val="both"/>
      </w:pPr>
      <w:bookmarkStart w:id="236" w:name="_Toc152846401"/>
      <w:bookmarkStart w:id="237" w:name="_Toc152846800"/>
      <w:bookmarkStart w:id="238" w:name="_Toc152847304"/>
      <w:bookmarkStart w:id="239" w:name="_Toc153550727"/>
      <w:r>
        <w:t>Птичий грипп</w:t>
      </w:r>
      <w:bookmarkEnd w:id="236"/>
      <w:bookmarkEnd w:id="237"/>
      <w:bookmarkEnd w:id="238"/>
      <w:bookmarkEnd w:id="239"/>
    </w:p>
    <w:p w:rsidR="00E575F5" w:rsidRDefault="003A258C">
      <w:pPr>
        <w:pStyle w:val="a3"/>
        <w:ind w:right="694" w:firstLine="708"/>
        <w:jc w:val="both"/>
      </w:pPr>
      <w:r>
        <w:t>В связи со стабилизацией обстановки по гриппу птиц, вакцинация птицы в личных подворьях и крестьянско-фермерских хозяйствах прекращена. Проводятся плановые мониторинговые исследования сыворотки крови на наличие антител к вирусу гриппа птиц на птицеводческих предприятиях.</w:t>
      </w:r>
    </w:p>
    <w:p w:rsidR="00907974" w:rsidRDefault="00907974">
      <w:pPr>
        <w:rPr>
          <w:i/>
          <w:color w:val="999999"/>
          <w:sz w:val="20"/>
        </w:rPr>
      </w:pPr>
      <w:r>
        <w:rPr>
          <w:i/>
          <w:color w:val="999999"/>
          <w:sz w:val="20"/>
        </w:rPr>
        <w:br w:type="page"/>
      </w:r>
    </w:p>
    <w:p w:rsidR="00E575F5" w:rsidRDefault="003A258C">
      <w:pPr>
        <w:pStyle w:val="1"/>
        <w:spacing w:before="100" w:line="242" w:lineRule="auto"/>
        <w:ind w:right="2408"/>
      </w:pPr>
      <w:bookmarkStart w:id="240" w:name="_bookmark40"/>
      <w:bookmarkStart w:id="241" w:name="_Toc152846402"/>
      <w:bookmarkStart w:id="242" w:name="_Toc152846801"/>
      <w:bookmarkStart w:id="243" w:name="_Toc152847305"/>
      <w:bookmarkStart w:id="244" w:name="_Toc153550728"/>
      <w:bookmarkEnd w:id="240"/>
      <w:r>
        <w:lastRenderedPageBreak/>
        <w:t>РАЗДЕЛ 2: ОБОСНОВАНИЕ ВАРИАНТОВ РЕШЕНИЯ ЗАДАЧ ТЕРРИТОРИАЛЬНОГО ПЛАНИРОВАНИЯ И ПРЕДЛОЖЕНИЙ ПО ТЕРРИТОРИАЛЬНОМУ ПЛАНИРОВАНИЮ</w:t>
      </w:r>
      <w:bookmarkEnd w:id="241"/>
      <w:bookmarkEnd w:id="242"/>
      <w:bookmarkEnd w:id="243"/>
      <w:bookmarkEnd w:id="244"/>
    </w:p>
    <w:p w:rsidR="00E575F5" w:rsidRDefault="003A258C">
      <w:pPr>
        <w:pStyle w:val="a3"/>
        <w:spacing w:before="48"/>
        <w:ind w:right="691" w:firstLine="708"/>
        <w:jc w:val="both"/>
      </w:pPr>
      <w:r>
        <w:t>Настоящий раздел содержит материалы по обоснованию вариантов решения задач территориального</w:t>
      </w:r>
      <w:r>
        <w:rPr>
          <w:spacing w:val="-8"/>
        </w:rPr>
        <w:t xml:space="preserve"> </w:t>
      </w:r>
      <w:r>
        <w:t>планирования</w:t>
      </w:r>
      <w:r>
        <w:rPr>
          <w:spacing w:val="-7"/>
        </w:rPr>
        <w:t xml:space="preserve"> </w:t>
      </w:r>
      <w:r>
        <w:t>территории</w:t>
      </w:r>
      <w:r>
        <w:rPr>
          <w:spacing w:val="-8"/>
        </w:rPr>
        <w:t xml:space="preserve"> </w:t>
      </w:r>
      <w:r>
        <w:t>сельского</w:t>
      </w:r>
      <w:r>
        <w:rPr>
          <w:spacing w:val="-7"/>
        </w:rPr>
        <w:t xml:space="preserve"> </w:t>
      </w:r>
      <w:r>
        <w:t>поселения;</w:t>
      </w:r>
      <w:r>
        <w:rPr>
          <w:spacing w:val="-7"/>
        </w:rPr>
        <w:t xml:space="preserve"> </w:t>
      </w:r>
      <w:r>
        <w:t>обоснование</w:t>
      </w:r>
      <w:r>
        <w:rPr>
          <w:spacing w:val="-6"/>
        </w:rPr>
        <w:t xml:space="preserve"> </w:t>
      </w:r>
      <w:r>
        <w:t>предложений</w:t>
      </w:r>
      <w:r>
        <w:rPr>
          <w:spacing w:val="-9"/>
        </w:rPr>
        <w:t xml:space="preserve"> </w:t>
      </w:r>
      <w:r>
        <w:t>по территориальному планированию и этапы их реализации, а также перечень мероприятий по территориальному</w:t>
      </w:r>
      <w:r>
        <w:rPr>
          <w:spacing w:val="-9"/>
        </w:rPr>
        <w:t xml:space="preserve"> </w:t>
      </w:r>
      <w:r>
        <w:t>планированию.</w:t>
      </w:r>
    </w:p>
    <w:p w:rsidR="00E575F5" w:rsidRDefault="003A258C">
      <w:pPr>
        <w:pStyle w:val="a3"/>
        <w:ind w:right="686" w:firstLine="708"/>
        <w:jc w:val="both"/>
      </w:pPr>
      <w:r>
        <w:t xml:space="preserve">Предложения по территориальному планированию и мероприятия направлены на создание и развитие территорий и объектов капитального строительства местного значения, на исполнение полномочий органа местного самоуправления </w:t>
      </w:r>
      <w:proofErr w:type="spellStart"/>
      <w:r>
        <w:t>Батуринского</w:t>
      </w:r>
      <w:proofErr w:type="spellEnd"/>
      <w:r>
        <w:t xml:space="preserve"> сельского поселения. Структура настоящего раздела соответствует структуре раздела 1 II части «Анализ состояния, проблем и перспектив комплексного развития территории сельского поселения. Перечень основных факторов риска возникновения чрезвычайных ситуаций природного и техногенного характера».</w:t>
      </w:r>
    </w:p>
    <w:p w:rsidR="00E575F5" w:rsidRDefault="003A258C">
      <w:pPr>
        <w:pStyle w:val="a3"/>
        <w:spacing w:before="1"/>
        <w:ind w:right="686" w:firstLine="708"/>
        <w:jc w:val="both"/>
      </w:pPr>
      <w:r>
        <w:t>Содержание разделов и схем генерального плана сельского поселения тесно связано с полномочиями органов местного самоуправления. Согласно ст. 14 Федерального закона №131- ФЗ от 06.10.2003г непосредственно к полномочиям администрации сельского поселения относятся следующие предложения по территориальному планированию:</w:t>
      </w:r>
    </w:p>
    <w:p w:rsidR="00E575F5" w:rsidRDefault="003A258C">
      <w:pPr>
        <w:pStyle w:val="a5"/>
        <w:numPr>
          <w:ilvl w:val="3"/>
          <w:numId w:val="129"/>
        </w:numPr>
        <w:tabs>
          <w:tab w:val="left" w:pos="2109"/>
        </w:tabs>
        <w:spacing w:before="3"/>
        <w:ind w:right="692" w:firstLine="708"/>
        <w:rPr>
          <w:sz w:val="24"/>
        </w:rPr>
      </w:pPr>
      <w:r>
        <w:rPr>
          <w:sz w:val="24"/>
        </w:rPr>
        <w:t xml:space="preserve">утверждение генерального плана поселения, правил землепользования и застройки, утверждение </w:t>
      </w:r>
      <w:r>
        <w:rPr>
          <w:spacing w:val="-3"/>
          <w:sz w:val="24"/>
        </w:rPr>
        <w:t xml:space="preserve">подготовленной </w:t>
      </w:r>
      <w:r>
        <w:rPr>
          <w:sz w:val="24"/>
        </w:rPr>
        <w:t xml:space="preserve">на основе генерального плана поселения  документации по планировке территории, выдача разрешений на строительство, разрешений на </w:t>
      </w:r>
      <w:r>
        <w:rPr>
          <w:spacing w:val="-3"/>
          <w:sz w:val="24"/>
        </w:rPr>
        <w:t xml:space="preserve">ввод </w:t>
      </w:r>
      <w:r>
        <w:rPr>
          <w:sz w:val="24"/>
        </w:rPr>
        <w:t xml:space="preserve">объектов в эксплуатацию при осуществлении строительства, реконструкции, капитального ремонта </w:t>
      </w:r>
      <w:r>
        <w:rPr>
          <w:spacing w:val="-3"/>
          <w:sz w:val="24"/>
        </w:rPr>
        <w:t xml:space="preserve">объектов </w:t>
      </w:r>
      <w:r>
        <w:rPr>
          <w:sz w:val="24"/>
        </w:rPr>
        <w:t>капитального строительства, расположенных на территории поселения, утверждение местных нормативов градостроительного проектирования поселения, резервирование земель и изъятие, в том числе путем выкупа, земельных участков в границах поселения для муниципальных нужд, осуществление земельного контроля за использованием земель</w:t>
      </w:r>
      <w:r>
        <w:rPr>
          <w:spacing w:val="-2"/>
          <w:sz w:val="24"/>
        </w:rPr>
        <w:t xml:space="preserve"> </w:t>
      </w:r>
      <w:r>
        <w:rPr>
          <w:sz w:val="24"/>
        </w:rPr>
        <w:t>поселения;</w:t>
      </w:r>
    </w:p>
    <w:p w:rsidR="00E575F5" w:rsidRDefault="003A258C">
      <w:pPr>
        <w:pStyle w:val="a5"/>
        <w:numPr>
          <w:ilvl w:val="3"/>
          <w:numId w:val="129"/>
        </w:numPr>
        <w:tabs>
          <w:tab w:val="left" w:pos="2109"/>
        </w:tabs>
        <w:spacing w:before="3" w:line="235" w:lineRule="auto"/>
        <w:ind w:right="697" w:firstLine="708"/>
        <w:rPr>
          <w:sz w:val="24"/>
        </w:rPr>
      </w:pPr>
      <w:r>
        <w:rPr>
          <w:sz w:val="24"/>
        </w:rPr>
        <w:t xml:space="preserve">предложения по размещению </w:t>
      </w:r>
      <w:r>
        <w:rPr>
          <w:spacing w:val="-3"/>
          <w:sz w:val="24"/>
        </w:rPr>
        <w:t xml:space="preserve">на </w:t>
      </w:r>
      <w:r>
        <w:rPr>
          <w:sz w:val="24"/>
        </w:rPr>
        <w:t xml:space="preserve">территории сельского поселения </w:t>
      </w:r>
      <w:r>
        <w:rPr>
          <w:spacing w:val="-3"/>
          <w:sz w:val="24"/>
        </w:rPr>
        <w:t xml:space="preserve">объектов </w:t>
      </w:r>
      <w:r>
        <w:rPr>
          <w:sz w:val="24"/>
        </w:rPr>
        <w:t>капитального строительства местного значения, включающие в себя следующие</w:t>
      </w:r>
      <w:r>
        <w:rPr>
          <w:spacing w:val="-40"/>
          <w:sz w:val="24"/>
        </w:rPr>
        <w:t xml:space="preserve"> </w:t>
      </w:r>
      <w:r>
        <w:rPr>
          <w:sz w:val="24"/>
        </w:rPr>
        <w:t>подразделы:</w:t>
      </w:r>
    </w:p>
    <w:p w:rsidR="00E575F5" w:rsidRDefault="003A258C">
      <w:pPr>
        <w:spacing w:before="2"/>
        <w:ind w:left="692" w:right="692" w:firstLine="708"/>
        <w:jc w:val="both"/>
        <w:rPr>
          <w:i/>
          <w:sz w:val="24"/>
        </w:rPr>
      </w:pPr>
      <w:r>
        <w:rPr>
          <w:i/>
          <w:sz w:val="24"/>
        </w:rPr>
        <w:t>Предложения по обеспечению территории сельского поселения объектами инженерной инфраструктуры:</w:t>
      </w:r>
    </w:p>
    <w:p w:rsidR="00E575F5" w:rsidRDefault="003A258C">
      <w:pPr>
        <w:pStyle w:val="a5"/>
        <w:numPr>
          <w:ilvl w:val="3"/>
          <w:numId w:val="129"/>
        </w:numPr>
        <w:tabs>
          <w:tab w:val="left" w:pos="2109"/>
        </w:tabs>
        <w:spacing w:before="8" w:line="235" w:lineRule="auto"/>
        <w:ind w:right="689" w:firstLine="708"/>
        <w:rPr>
          <w:sz w:val="24"/>
        </w:rPr>
      </w:pPr>
      <w:r>
        <w:rPr>
          <w:sz w:val="24"/>
        </w:rPr>
        <w:t>организация в границах поселения электро-, тепло-, газо- и водоснабжения населения, водоотведения, снабжения населения</w:t>
      </w:r>
      <w:r>
        <w:rPr>
          <w:spacing w:val="-1"/>
          <w:sz w:val="24"/>
        </w:rPr>
        <w:t xml:space="preserve"> </w:t>
      </w:r>
      <w:r>
        <w:rPr>
          <w:sz w:val="24"/>
        </w:rPr>
        <w:t>топливом;</w:t>
      </w:r>
    </w:p>
    <w:p w:rsidR="00E575F5" w:rsidRDefault="003A258C">
      <w:pPr>
        <w:pStyle w:val="a5"/>
        <w:numPr>
          <w:ilvl w:val="3"/>
          <w:numId w:val="129"/>
        </w:numPr>
        <w:tabs>
          <w:tab w:val="left" w:pos="2109"/>
        </w:tabs>
        <w:spacing w:before="5"/>
        <w:ind w:right="694" w:firstLine="708"/>
        <w:rPr>
          <w:sz w:val="24"/>
        </w:rPr>
      </w:pPr>
      <w:r>
        <w:rPr>
          <w:sz w:val="24"/>
        </w:rPr>
        <w:t xml:space="preserve">организация освещения </w:t>
      </w:r>
      <w:r>
        <w:rPr>
          <w:spacing w:val="-6"/>
          <w:sz w:val="24"/>
        </w:rPr>
        <w:t xml:space="preserve">улиц </w:t>
      </w:r>
      <w:r>
        <w:rPr>
          <w:sz w:val="24"/>
        </w:rPr>
        <w:t xml:space="preserve">и установки указателей с названиями </w:t>
      </w:r>
      <w:r>
        <w:rPr>
          <w:spacing w:val="-5"/>
          <w:sz w:val="24"/>
        </w:rPr>
        <w:t xml:space="preserve">улиц </w:t>
      </w:r>
      <w:r>
        <w:rPr>
          <w:sz w:val="24"/>
        </w:rPr>
        <w:t>и номерами</w:t>
      </w:r>
      <w:r>
        <w:rPr>
          <w:spacing w:val="-1"/>
          <w:sz w:val="24"/>
        </w:rPr>
        <w:t xml:space="preserve"> </w:t>
      </w:r>
      <w:r>
        <w:rPr>
          <w:sz w:val="24"/>
        </w:rPr>
        <w:t>домов.</w:t>
      </w:r>
    </w:p>
    <w:p w:rsidR="00E575F5" w:rsidRDefault="003A258C">
      <w:pPr>
        <w:ind w:left="692" w:right="699" w:firstLine="708"/>
        <w:jc w:val="both"/>
        <w:rPr>
          <w:i/>
          <w:sz w:val="24"/>
        </w:rPr>
      </w:pPr>
      <w:r>
        <w:rPr>
          <w:i/>
          <w:sz w:val="24"/>
        </w:rPr>
        <w:t>Предложения по обеспечению территории сельского поселения объектами транспортной инфраструктуры:</w:t>
      </w:r>
    </w:p>
    <w:p w:rsidR="00E575F5" w:rsidRDefault="003A258C">
      <w:pPr>
        <w:pStyle w:val="a5"/>
        <w:numPr>
          <w:ilvl w:val="0"/>
          <w:numId w:val="128"/>
        </w:numPr>
        <w:tabs>
          <w:tab w:val="left" w:pos="2109"/>
        </w:tabs>
        <w:spacing w:before="4" w:line="237" w:lineRule="auto"/>
        <w:ind w:right="693" w:firstLine="708"/>
        <w:rPr>
          <w:sz w:val="24"/>
        </w:rPr>
      </w:pPr>
      <w:r>
        <w:rPr>
          <w:sz w:val="24"/>
        </w:rPr>
        <w:t xml:space="preserve">дорожная деятельность в отношении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r>
        <w:rPr>
          <w:spacing w:val="-3"/>
          <w:sz w:val="24"/>
        </w:rPr>
        <w:t xml:space="preserve">законодательством </w:t>
      </w:r>
      <w:r>
        <w:rPr>
          <w:sz w:val="24"/>
        </w:rPr>
        <w:t>Российской</w:t>
      </w:r>
      <w:r>
        <w:rPr>
          <w:spacing w:val="2"/>
          <w:sz w:val="24"/>
        </w:rPr>
        <w:t xml:space="preserve"> </w:t>
      </w:r>
      <w:r>
        <w:rPr>
          <w:sz w:val="24"/>
        </w:rPr>
        <w:t>Федерации;</w:t>
      </w:r>
    </w:p>
    <w:p w:rsidR="00E575F5" w:rsidRDefault="003A258C">
      <w:pPr>
        <w:pStyle w:val="a5"/>
        <w:numPr>
          <w:ilvl w:val="0"/>
          <w:numId w:val="128"/>
        </w:numPr>
        <w:tabs>
          <w:tab w:val="left" w:pos="2109"/>
        </w:tabs>
        <w:spacing w:before="12" w:line="235" w:lineRule="auto"/>
        <w:ind w:right="694" w:firstLine="708"/>
        <w:rPr>
          <w:sz w:val="24"/>
        </w:rPr>
      </w:pPr>
      <w:r>
        <w:rPr>
          <w:sz w:val="24"/>
        </w:rPr>
        <w:t xml:space="preserve">создание условий для предоставления транспортных </w:t>
      </w:r>
      <w:r>
        <w:rPr>
          <w:spacing w:val="-3"/>
          <w:sz w:val="24"/>
        </w:rPr>
        <w:t xml:space="preserve">услуг </w:t>
      </w:r>
      <w:r>
        <w:rPr>
          <w:sz w:val="24"/>
        </w:rPr>
        <w:t>населению и организация транспортного обслуживания населения в границах</w:t>
      </w:r>
      <w:r>
        <w:rPr>
          <w:spacing w:val="-4"/>
          <w:sz w:val="24"/>
        </w:rPr>
        <w:t xml:space="preserve"> </w:t>
      </w:r>
      <w:r>
        <w:rPr>
          <w:sz w:val="24"/>
        </w:rPr>
        <w:t>поселения.</w:t>
      </w:r>
    </w:p>
    <w:p w:rsidR="00E575F5" w:rsidRDefault="003A258C">
      <w:pPr>
        <w:spacing w:before="2"/>
        <w:ind w:left="692" w:right="700" w:firstLine="708"/>
        <w:jc w:val="both"/>
        <w:rPr>
          <w:i/>
          <w:sz w:val="24"/>
        </w:rPr>
      </w:pPr>
      <w:r>
        <w:rPr>
          <w:i/>
          <w:sz w:val="24"/>
        </w:rPr>
        <w:t>Предложения по обеспечению территории сельского поселения объектами жилой социальной инфраструктуры:</w:t>
      </w:r>
    </w:p>
    <w:p w:rsidR="00E575F5" w:rsidRDefault="003A258C">
      <w:pPr>
        <w:pStyle w:val="a5"/>
        <w:numPr>
          <w:ilvl w:val="0"/>
          <w:numId w:val="127"/>
        </w:numPr>
        <w:tabs>
          <w:tab w:val="left" w:pos="2109"/>
        </w:tabs>
        <w:spacing w:before="3"/>
        <w:ind w:right="694" w:firstLine="708"/>
        <w:rPr>
          <w:sz w:val="24"/>
        </w:rPr>
      </w:pPr>
      <w:r>
        <w:rPr>
          <w:sz w:val="24"/>
        </w:rPr>
        <w:t xml:space="preserve">обеспечение малоимущих граждан, проживающих в поселении и нуждающихся в улучшении жилищных условий, жилыми помещениями в соответствии с жилищным </w:t>
      </w:r>
      <w:r>
        <w:rPr>
          <w:spacing w:val="-2"/>
          <w:sz w:val="24"/>
        </w:rPr>
        <w:t xml:space="preserve">законодательством, </w:t>
      </w:r>
      <w:r>
        <w:rPr>
          <w:sz w:val="24"/>
        </w:rPr>
        <w:t>организация строительства и содержания муниципального жилищного фонда, создание условий для жилищного</w:t>
      </w:r>
      <w:r>
        <w:rPr>
          <w:spacing w:val="-1"/>
          <w:sz w:val="24"/>
        </w:rPr>
        <w:t xml:space="preserve"> </w:t>
      </w:r>
      <w:r>
        <w:rPr>
          <w:sz w:val="24"/>
        </w:rPr>
        <w:t>строительства.</w:t>
      </w:r>
    </w:p>
    <w:p w:rsidR="00E575F5" w:rsidRDefault="003A258C" w:rsidP="004C5994">
      <w:pPr>
        <w:spacing w:line="276" w:lineRule="exact"/>
        <w:ind w:left="1400" w:right="678"/>
        <w:jc w:val="both"/>
        <w:rPr>
          <w:i/>
          <w:sz w:val="24"/>
        </w:rPr>
      </w:pPr>
      <w:r>
        <w:rPr>
          <w:i/>
          <w:sz w:val="24"/>
        </w:rPr>
        <w:t>Предложения   по   обеспечению   территории   сельского   поселения   объектами</w:t>
      </w:r>
      <w:r>
        <w:rPr>
          <w:i/>
          <w:spacing w:val="45"/>
          <w:sz w:val="24"/>
        </w:rPr>
        <w:t xml:space="preserve"> </w:t>
      </w:r>
      <w:proofErr w:type="spellStart"/>
      <w:proofErr w:type="gramStart"/>
      <w:r>
        <w:rPr>
          <w:i/>
          <w:sz w:val="24"/>
        </w:rPr>
        <w:t>связи,торговли</w:t>
      </w:r>
      <w:proofErr w:type="spellEnd"/>
      <w:proofErr w:type="gramEnd"/>
      <w:r>
        <w:rPr>
          <w:i/>
          <w:sz w:val="24"/>
        </w:rPr>
        <w:t>, общественного питания, бытового обслуживания:</w:t>
      </w:r>
    </w:p>
    <w:p w:rsidR="00E575F5" w:rsidRDefault="003A258C">
      <w:pPr>
        <w:pStyle w:val="a5"/>
        <w:numPr>
          <w:ilvl w:val="0"/>
          <w:numId w:val="127"/>
        </w:numPr>
        <w:tabs>
          <w:tab w:val="left" w:pos="2109"/>
        </w:tabs>
        <w:spacing w:before="3"/>
        <w:ind w:right="690" w:firstLine="708"/>
        <w:rPr>
          <w:sz w:val="24"/>
        </w:rPr>
      </w:pPr>
      <w:r>
        <w:rPr>
          <w:sz w:val="24"/>
        </w:rPr>
        <w:t>создание условий для обеспечения жителей поселения услугами связи, общественного питания, торговли и бытового</w:t>
      </w:r>
      <w:r>
        <w:rPr>
          <w:spacing w:val="-6"/>
          <w:sz w:val="24"/>
        </w:rPr>
        <w:t xml:space="preserve"> </w:t>
      </w:r>
      <w:r>
        <w:rPr>
          <w:sz w:val="24"/>
        </w:rPr>
        <w:t>обслуживания.</w:t>
      </w:r>
    </w:p>
    <w:p w:rsidR="00E575F5" w:rsidRDefault="003A258C">
      <w:pPr>
        <w:ind w:left="692" w:right="695" w:firstLine="708"/>
        <w:jc w:val="both"/>
        <w:rPr>
          <w:i/>
          <w:sz w:val="24"/>
        </w:rPr>
      </w:pPr>
      <w:r>
        <w:rPr>
          <w:i/>
          <w:sz w:val="24"/>
        </w:rPr>
        <w:lastRenderedPageBreak/>
        <w:t>Предложения по обеспечению территории сельского поселения объектами библиотечного обслуживания, культуры, народного художественного творчества, музеями поселений, объектами физкультуры и спорта:</w:t>
      </w:r>
    </w:p>
    <w:p w:rsidR="00E575F5" w:rsidRDefault="003A258C">
      <w:pPr>
        <w:pStyle w:val="a5"/>
        <w:numPr>
          <w:ilvl w:val="0"/>
          <w:numId w:val="127"/>
        </w:numPr>
        <w:tabs>
          <w:tab w:val="left" w:pos="2109"/>
        </w:tabs>
        <w:spacing w:before="2" w:line="293" w:lineRule="exact"/>
        <w:ind w:left="2109"/>
        <w:rPr>
          <w:sz w:val="24"/>
        </w:rPr>
      </w:pPr>
      <w:r>
        <w:rPr>
          <w:sz w:val="24"/>
        </w:rPr>
        <w:t>организация библиотечного обслуживания</w:t>
      </w:r>
      <w:r>
        <w:rPr>
          <w:spacing w:val="-4"/>
          <w:sz w:val="24"/>
        </w:rPr>
        <w:t xml:space="preserve"> </w:t>
      </w:r>
      <w:r>
        <w:rPr>
          <w:sz w:val="24"/>
        </w:rPr>
        <w:t>населения;</w:t>
      </w:r>
    </w:p>
    <w:p w:rsidR="00E575F5" w:rsidRDefault="003A258C">
      <w:pPr>
        <w:pStyle w:val="a5"/>
        <w:numPr>
          <w:ilvl w:val="0"/>
          <w:numId w:val="127"/>
        </w:numPr>
        <w:tabs>
          <w:tab w:val="left" w:pos="2109"/>
        </w:tabs>
        <w:spacing w:before="4" w:line="235" w:lineRule="auto"/>
        <w:ind w:right="697" w:firstLine="708"/>
        <w:rPr>
          <w:sz w:val="24"/>
        </w:rPr>
      </w:pPr>
      <w:r>
        <w:rPr>
          <w:sz w:val="24"/>
        </w:rPr>
        <w:t>создание условий для организации досуга и обеспечения жителей поселения услугами организаций</w:t>
      </w:r>
      <w:r>
        <w:rPr>
          <w:spacing w:val="-2"/>
          <w:sz w:val="24"/>
        </w:rPr>
        <w:t xml:space="preserve"> </w:t>
      </w:r>
      <w:r>
        <w:rPr>
          <w:spacing w:val="-4"/>
          <w:sz w:val="24"/>
        </w:rPr>
        <w:t>культуры;</w:t>
      </w:r>
    </w:p>
    <w:p w:rsidR="00E575F5" w:rsidRDefault="003A258C">
      <w:pPr>
        <w:pStyle w:val="a5"/>
        <w:numPr>
          <w:ilvl w:val="0"/>
          <w:numId w:val="127"/>
        </w:numPr>
        <w:tabs>
          <w:tab w:val="left" w:pos="2109"/>
        </w:tabs>
        <w:spacing w:before="5"/>
        <w:ind w:right="695" w:firstLine="708"/>
        <w:rPr>
          <w:sz w:val="24"/>
        </w:rPr>
      </w:pPr>
      <w:r>
        <w:rPr>
          <w:sz w:val="24"/>
        </w:rPr>
        <w:t xml:space="preserve">сохранение, использование и популяризация </w:t>
      </w:r>
      <w:r>
        <w:rPr>
          <w:spacing w:val="-3"/>
          <w:sz w:val="24"/>
        </w:rPr>
        <w:t xml:space="preserve">объектов </w:t>
      </w:r>
      <w:r w:rsidR="00907974">
        <w:rPr>
          <w:spacing w:val="-4"/>
          <w:sz w:val="24"/>
        </w:rPr>
        <w:t>культурного наследия</w:t>
      </w:r>
      <w:r>
        <w:rPr>
          <w:sz w:val="24"/>
        </w:rPr>
        <w:t xml:space="preserve"> (памятников истории и </w:t>
      </w:r>
      <w:r>
        <w:rPr>
          <w:spacing w:val="-4"/>
          <w:sz w:val="24"/>
        </w:rPr>
        <w:t xml:space="preserve">культуры), </w:t>
      </w:r>
      <w:r>
        <w:rPr>
          <w:sz w:val="24"/>
        </w:rPr>
        <w:t>находящихся в собственности</w:t>
      </w:r>
      <w:r>
        <w:rPr>
          <w:spacing w:val="-7"/>
          <w:sz w:val="24"/>
        </w:rPr>
        <w:t xml:space="preserve"> </w:t>
      </w:r>
      <w:r>
        <w:rPr>
          <w:sz w:val="24"/>
        </w:rPr>
        <w:t>поселения,</w:t>
      </w:r>
    </w:p>
    <w:p w:rsidR="00E575F5" w:rsidRDefault="003A258C">
      <w:pPr>
        <w:pStyle w:val="a5"/>
        <w:numPr>
          <w:ilvl w:val="0"/>
          <w:numId w:val="127"/>
        </w:numPr>
        <w:tabs>
          <w:tab w:val="left" w:pos="2109"/>
        </w:tabs>
        <w:spacing w:before="7" w:line="235" w:lineRule="auto"/>
        <w:ind w:right="693" w:firstLine="708"/>
        <w:rPr>
          <w:sz w:val="24"/>
        </w:rPr>
      </w:pPr>
      <w:r>
        <w:rPr>
          <w:sz w:val="24"/>
        </w:rPr>
        <w:t xml:space="preserve">охрана </w:t>
      </w:r>
      <w:r>
        <w:rPr>
          <w:spacing w:val="-3"/>
          <w:sz w:val="24"/>
        </w:rPr>
        <w:t xml:space="preserve">объектов культурного </w:t>
      </w:r>
      <w:r>
        <w:rPr>
          <w:sz w:val="24"/>
        </w:rPr>
        <w:t xml:space="preserve">наследия (памятников истории и </w:t>
      </w:r>
      <w:r>
        <w:rPr>
          <w:spacing w:val="-4"/>
          <w:sz w:val="24"/>
        </w:rPr>
        <w:t xml:space="preserve">культуры) </w:t>
      </w:r>
      <w:r>
        <w:rPr>
          <w:sz w:val="24"/>
        </w:rPr>
        <w:t>местного (муниципального) значения, расположенных на территории</w:t>
      </w:r>
      <w:r>
        <w:rPr>
          <w:spacing w:val="-6"/>
          <w:sz w:val="24"/>
        </w:rPr>
        <w:t xml:space="preserve"> </w:t>
      </w:r>
      <w:r>
        <w:rPr>
          <w:sz w:val="24"/>
        </w:rPr>
        <w:t>поселения;</w:t>
      </w:r>
    </w:p>
    <w:p w:rsidR="00E575F5" w:rsidRDefault="003A258C">
      <w:pPr>
        <w:pStyle w:val="a5"/>
        <w:numPr>
          <w:ilvl w:val="0"/>
          <w:numId w:val="127"/>
        </w:numPr>
        <w:tabs>
          <w:tab w:val="left" w:pos="2109"/>
        </w:tabs>
        <w:spacing w:before="7" w:line="237" w:lineRule="auto"/>
        <w:ind w:right="693" w:firstLine="708"/>
        <w:rPr>
          <w:sz w:val="24"/>
        </w:rPr>
      </w:pPr>
      <w:r>
        <w:rPr>
          <w:sz w:val="24"/>
        </w:rPr>
        <w:t xml:space="preserve">создание условий для развития местного традиционного народного </w:t>
      </w:r>
      <w:r>
        <w:rPr>
          <w:spacing w:val="-3"/>
          <w:sz w:val="24"/>
        </w:rPr>
        <w:t xml:space="preserve">художественного </w:t>
      </w:r>
      <w:r>
        <w:rPr>
          <w:sz w:val="24"/>
        </w:rPr>
        <w:t xml:space="preserve">творчества, участие в сохранении, возрождении и развитии народных </w:t>
      </w:r>
      <w:r>
        <w:rPr>
          <w:spacing w:val="-3"/>
          <w:sz w:val="24"/>
        </w:rPr>
        <w:t xml:space="preserve">художественных </w:t>
      </w:r>
      <w:r>
        <w:rPr>
          <w:sz w:val="24"/>
        </w:rPr>
        <w:t>промыслов в поселении;</w:t>
      </w:r>
    </w:p>
    <w:p w:rsidR="00E575F5" w:rsidRDefault="003A258C">
      <w:pPr>
        <w:pStyle w:val="a5"/>
        <w:numPr>
          <w:ilvl w:val="0"/>
          <w:numId w:val="127"/>
        </w:numPr>
        <w:tabs>
          <w:tab w:val="left" w:pos="2109"/>
        </w:tabs>
        <w:spacing w:before="4"/>
        <w:ind w:right="695" w:firstLine="708"/>
        <w:rPr>
          <w:sz w:val="24"/>
        </w:rPr>
      </w:pPr>
      <w:r>
        <w:rPr>
          <w:sz w:val="24"/>
        </w:rPr>
        <w:t xml:space="preserve">обеспечение условий для развития на территории поселения физической </w:t>
      </w:r>
      <w:r>
        <w:rPr>
          <w:spacing w:val="-5"/>
          <w:sz w:val="24"/>
        </w:rPr>
        <w:t xml:space="preserve">культуры </w:t>
      </w:r>
      <w:r>
        <w:rPr>
          <w:sz w:val="24"/>
        </w:rPr>
        <w:t>и массового</w:t>
      </w:r>
      <w:r>
        <w:rPr>
          <w:spacing w:val="-7"/>
          <w:sz w:val="24"/>
        </w:rPr>
        <w:t xml:space="preserve"> </w:t>
      </w:r>
      <w:r>
        <w:rPr>
          <w:sz w:val="24"/>
        </w:rPr>
        <w:t>спорта.</w:t>
      </w:r>
    </w:p>
    <w:p w:rsidR="00E575F5" w:rsidRDefault="003A258C">
      <w:pPr>
        <w:ind w:left="692" w:right="700" w:firstLine="708"/>
        <w:jc w:val="both"/>
        <w:rPr>
          <w:i/>
          <w:sz w:val="24"/>
        </w:rPr>
      </w:pPr>
      <w:r>
        <w:rPr>
          <w:i/>
          <w:sz w:val="24"/>
        </w:rPr>
        <w:t>Предложения по обеспечению территории сельского поселения объектами массового отдыха жителей поселения, благоустройства и озеленения территории поселения:</w:t>
      </w:r>
    </w:p>
    <w:p w:rsidR="00E575F5" w:rsidRDefault="003A258C">
      <w:pPr>
        <w:pStyle w:val="a5"/>
        <w:numPr>
          <w:ilvl w:val="0"/>
          <w:numId w:val="127"/>
        </w:numPr>
        <w:tabs>
          <w:tab w:val="left" w:pos="2109"/>
        </w:tabs>
        <w:spacing w:before="7" w:line="235" w:lineRule="auto"/>
        <w:ind w:right="694" w:firstLine="708"/>
        <w:rPr>
          <w:sz w:val="24"/>
        </w:rPr>
      </w:pPr>
      <w:r>
        <w:rPr>
          <w:sz w:val="24"/>
        </w:rPr>
        <w:t xml:space="preserve">создание условий для массового </w:t>
      </w:r>
      <w:r>
        <w:rPr>
          <w:spacing w:val="-3"/>
          <w:sz w:val="24"/>
        </w:rPr>
        <w:t xml:space="preserve">отдыха </w:t>
      </w:r>
      <w:r>
        <w:rPr>
          <w:sz w:val="24"/>
        </w:rPr>
        <w:t xml:space="preserve">жителей поселения и организация обустройства мест массового </w:t>
      </w:r>
      <w:r>
        <w:rPr>
          <w:spacing w:val="-3"/>
          <w:sz w:val="24"/>
        </w:rPr>
        <w:t>отдыха</w:t>
      </w:r>
      <w:r>
        <w:rPr>
          <w:sz w:val="24"/>
        </w:rPr>
        <w:t xml:space="preserve"> населения;</w:t>
      </w:r>
    </w:p>
    <w:p w:rsidR="00E575F5" w:rsidRDefault="003A258C">
      <w:pPr>
        <w:pStyle w:val="a5"/>
        <w:numPr>
          <w:ilvl w:val="0"/>
          <w:numId w:val="127"/>
        </w:numPr>
        <w:tabs>
          <w:tab w:val="left" w:pos="2109"/>
        </w:tabs>
        <w:spacing w:before="10" w:line="235" w:lineRule="auto"/>
        <w:ind w:right="699" w:firstLine="708"/>
        <w:rPr>
          <w:sz w:val="24"/>
        </w:rPr>
      </w:pPr>
      <w:r>
        <w:rPr>
          <w:sz w:val="24"/>
        </w:rPr>
        <w:t xml:space="preserve">осуществление мероприятий по обеспечению безопасности людей на </w:t>
      </w:r>
      <w:r>
        <w:rPr>
          <w:spacing w:val="-3"/>
          <w:sz w:val="24"/>
        </w:rPr>
        <w:t xml:space="preserve">водных </w:t>
      </w:r>
      <w:r>
        <w:rPr>
          <w:sz w:val="24"/>
        </w:rPr>
        <w:t>объектах;</w:t>
      </w:r>
    </w:p>
    <w:p w:rsidR="00E575F5" w:rsidRDefault="003A258C">
      <w:pPr>
        <w:pStyle w:val="a5"/>
        <w:numPr>
          <w:ilvl w:val="0"/>
          <w:numId w:val="127"/>
        </w:numPr>
        <w:tabs>
          <w:tab w:val="left" w:pos="2109"/>
        </w:tabs>
        <w:spacing w:before="7" w:line="237" w:lineRule="auto"/>
        <w:ind w:right="695" w:firstLine="708"/>
        <w:rPr>
          <w:sz w:val="24"/>
        </w:rPr>
      </w:pPr>
      <w:r>
        <w:rPr>
          <w:sz w:val="24"/>
        </w:rPr>
        <w:t xml:space="preserve">организация </w:t>
      </w:r>
      <w:r>
        <w:rPr>
          <w:spacing w:val="-3"/>
          <w:sz w:val="24"/>
        </w:rPr>
        <w:t xml:space="preserve">благоустройства </w:t>
      </w:r>
      <w:r>
        <w:rPr>
          <w:sz w:val="24"/>
        </w:rPr>
        <w:t>и озеленения территории поселения, использования, охраны, защиты, воспроизводства лесов, лесов особо охраняемых природных территорий, расположенных в границах населенных пунктов</w:t>
      </w:r>
      <w:r>
        <w:rPr>
          <w:spacing w:val="-11"/>
          <w:sz w:val="24"/>
        </w:rPr>
        <w:t xml:space="preserve"> </w:t>
      </w:r>
      <w:r>
        <w:rPr>
          <w:sz w:val="24"/>
        </w:rPr>
        <w:t>поселения.</w:t>
      </w:r>
    </w:p>
    <w:p w:rsidR="00E575F5" w:rsidRDefault="003A258C">
      <w:pPr>
        <w:spacing w:before="1"/>
        <w:ind w:left="692" w:right="693" w:firstLine="708"/>
        <w:jc w:val="both"/>
        <w:rPr>
          <w:i/>
          <w:sz w:val="24"/>
        </w:rPr>
      </w:pPr>
      <w:r>
        <w:rPr>
          <w:i/>
          <w:sz w:val="24"/>
        </w:rPr>
        <w:t>Предложения по обеспечению территории сельского поселения местами сбора бытовых отходов:</w:t>
      </w:r>
    </w:p>
    <w:p w:rsidR="00E575F5" w:rsidRDefault="003A258C">
      <w:pPr>
        <w:pStyle w:val="a5"/>
        <w:numPr>
          <w:ilvl w:val="0"/>
          <w:numId w:val="127"/>
        </w:numPr>
        <w:tabs>
          <w:tab w:val="left" w:pos="2109"/>
        </w:tabs>
        <w:spacing w:before="3" w:line="294" w:lineRule="exact"/>
        <w:ind w:left="2109"/>
        <w:rPr>
          <w:sz w:val="24"/>
        </w:rPr>
      </w:pPr>
      <w:r>
        <w:rPr>
          <w:sz w:val="24"/>
        </w:rPr>
        <w:t xml:space="preserve">организация сбора и вывоза бытовых </w:t>
      </w:r>
      <w:r>
        <w:rPr>
          <w:spacing w:val="-3"/>
          <w:sz w:val="24"/>
        </w:rPr>
        <w:t xml:space="preserve">отходов </w:t>
      </w:r>
      <w:r>
        <w:rPr>
          <w:sz w:val="24"/>
        </w:rPr>
        <w:t>и</w:t>
      </w:r>
      <w:r>
        <w:rPr>
          <w:spacing w:val="-4"/>
          <w:sz w:val="24"/>
        </w:rPr>
        <w:t xml:space="preserve"> </w:t>
      </w:r>
      <w:r>
        <w:rPr>
          <w:sz w:val="24"/>
        </w:rPr>
        <w:t>мусора.</w:t>
      </w:r>
    </w:p>
    <w:p w:rsidR="00E575F5" w:rsidRDefault="003A258C">
      <w:pPr>
        <w:spacing w:line="276" w:lineRule="exact"/>
        <w:ind w:left="1400"/>
        <w:jc w:val="both"/>
        <w:rPr>
          <w:i/>
          <w:sz w:val="24"/>
        </w:rPr>
      </w:pPr>
      <w:r>
        <w:rPr>
          <w:i/>
          <w:sz w:val="24"/>
        </w:rPr>
        <w:t>Предложения по обеспечению территории сельского поселения местами захоронения:</w:t>
      </w:r>
    </w:p>
    <w:p w:rsidR="00E575F5" w:rsidRDefault="003A258C">
      <w:pPr>
        <w:pStyle w:val="a5"/>
        <w:numPr>
          <w:ilvl w:val="0"/>
          <w:numId w:val="127"/>
        </w:numPr>
        <w:tabs>
          <w:tab w:val="left" w:pos="2109"/>
        </w:tabs>
        <w:spacing w:before="3"/>
        <w:ind w:left="2109"/>
        <w:rPr>
          <w:sz w:val="24"/>
        </w:rPr>
      </w:pPr>
      <w:r>
        <w:rPr>
          <w:sz w:val="24"/>
        </w:rPr>
        <w:t>содержание мест</w:t>
      </w:r>
      <w:r>
        <w:rPr>
          <w:spacing w:val="-1"/>
          <w:sz w:val="24"/>
        </w:rPr>
        <w:t xml:space="preserve"> </w:t>
      </w:r>
      <w:r>
        <w:rPr>
          <w:sz w:val="24"/>
        </w:rPr>
        <w:t>захоронения.</w:t>
      </w:r>
    </w:p>
    <w:p w:rsidR="00E575F5" w:rsidRDefault="003A258C">
      <w:pPr>
        <w:pStyle w:val="2"/>
        <w:numPr>
          <w:ilvl w:val="1"/>
          <w:numId w:val="126"/>
        </w:numPr>
        <w:tabs>
          <w:tab w:val="left" w:pos="1173"/>
        </w:tabs>
        <w:spacing w:before="245"/>
        <w:ind w:right="974" w:firstLine="0"/>
      </w:pPr>
      <w:bookmarkStart w:id="245" w:name="_bookmark41"/>
      <w:bookmarkStart w:id="246" w:name="_Toc152846403"/>
      <w:bookmarkStart w:id="247" w:name="_Toc152846802"/>
      <w:bookmarkStart w:id="248" w:name="_Toc152847306"/>
      <w:bookmarkStart w:id="249" w:name="_Toc153550729"/>
      <w:bookmarkEnd w:id="245"/>
      <w:r>
        <w:t>Базовый прогноз численности населения Муниципального образования "</w:t>
      </w:r>
      <w:proofErr w:type="spellStart"/>
      <w:r>
        <w:t>Батуринское</w:t>
      </w:r>
      <w:proofErr w:type="spellEnd"/>
      <w:r>
        <w:t xml:space="preserve"> сельское</w:t>
      </w:r>
      <w:r>
        <w:rPr>
          <w:spacing w:val="-5"/>
        </w:rPr>
        <w:t xml:space="preserve"> </w:t>
      </w:r>
      <w:r>
        <w:t>поселение"</w:t>
      </w:r>
      <w:bookmarkEnd w:id="246"/>
      <w:bookmarkEnd w:id="247"/>
      <w:bookmarkEnd w:id="248"/>
      <w:bookmarkEnd w:id="249"/>
    </w:p>
    <w:p w:rsidR="00E575F5" w:rsidRDefault="003A258C">
      <w:pPr>
        <w:pStyle w:val="a3"/>
        <w:spacing w:before="49"/>
        <w:ind w:right="694" w:firstLine="708"/>
        <w:jc w:val="both"/>
      </w:pPr>
      <w:r>
        <w:t>Демографический прогноз имеет чрезвычайно важное значение для целей планирования развития территории, так как позволяет дать оценку основных параметров развития демографического потенциала, таких как половозрастной состав, обеспеченность трудовыми ресурсами, дальнейшие перспективы воспроизводства, на основе выбранных гипотез изменения уровней рождаемости, смертности и миграционных потоков.</w:t>
      </w:r>
    </w:p>
    <w:p w:rsidR="00E575F5" w:rsidRDefault="003A258C">
      <w:pPr>
        <w:pStyle w:val="a3"/>
        <w:spacing w:before="1"/>
        <w:ind w:right="693" w:firstLine="708"/>
        <w:jc w:val="both"/>
      </w:pPr>
      <w:r>
        <w:t xml:space="preserve">Прогнозируемая демографическая ситуация в </w:t>
      </w:r>
      <w:proofErr w:type="spellStart"/>
      <w:r>
        <w:rPr>
          <w:spacing w:val="-4"/>
        </w:rPr>
        <w:t>Батуринском</w:t>
      </w:r>
      <w:proofErr w:type="spellEnd"/>
      <w:r>
        <w:rPr>
          <w:spacing w:val="-4"/>
        </w:rPr>
        <w:t xml:space="preserve"> </w:t>
      </w:r>
      <w:r>
        <w:t xml:space="preserve">сельском поселении, как и в целом по области и по муниципальному </w:t>
      </w:r>
      <w:r>
        <w:rPr>
          <w:spacing w:val="-4"/>
        </w:rPr>
        <w:t xml:space="preserve">району, </w:t>
      </w:r>
      <w:r>
        <w:t xml:space="preserve">характеризуется сохранением тенденции </w:t>
      </w:r>
      <w:r>
        <w:rPr>
          <w:spacing w:val="-3"/>
        </w:rPr>
        <w:t xml:space="preserve">убыли </w:t>
      </w:r>
      <w:r>
        <w:t>населения, превышения смертности над рождаемостью.</w:t>
      </w:r>
    </w:p>
    <w:p w:rsidR="00E575F5" w:rsidRDefault="003A258C">
      <w:pPr>
        <w:pStyle w:val="a3"/>
        <w:ind w:right="689" w:firstLine="708"/>
        <w:jc w:val="both"/>
      </w:pPr>
      <w:r>
        <w:t>Слабая управляемость демографических процессов, их инертность определяют необходимость заблаговременного формирования социально-экономических механизмов регулирования демографических процессов с использованием наиболее управляемых факторов.</w:t>
      </w:r>
    </w:p>
    <w:p w:rsidR="00E575F5" w:rsidRDefault="003A258C" w:rsidP="00907974">
      <w:pPr>
        <w:pStyle w:val="a3"/>
        <w:ind w:right="686" w:firstLine="708"/>
        <w:jc w:val="both"/>
      </w:pPr>
      <w:r>
        <w:t xml:space="preserve">Анализ осуществляемых мер по сохранению человеческих ресурсов области </w:t>
      </w:r>
      <w:r>
        <w:rPr>
          <w:spacing w:val="-3"/>
        </w:rPr>
        <w:t xml:space="preserve">показывает, </w:t>
      </w:r>
      <w:r>
        <w:t xml:space="preserve">что в силу значительной инерционности демографических процессов положительный эффект в этой сфере может быть достигнут </w:t>
      </w:r>
      <w:r>
        <w:rPr>
          <w:spacing w:val="-4"/>
        </w:rPr>
        <w:t xml:space="preserve">только </w:t>
      </w:r>
      <w:r>
        <w:t xml:space="preserve">в среднесрочной или долгосрочной перспективе на основе реализации </w:t>
      </w:r>
      <w:r>
        <w:rPr>
          <w:spacing w:val="-3"/>
        </w:rPr>
        <w:t xml:space="preserve">комплекса </w:t>
      </w:r>
      <w:r>
        <w:t xml:space="preserve">взаимодополняющих мероприятий по </w:t>
      </w:r>
      <w:r>
        <w:rPr>
          <w:spacing w:val="-3"/>
        </w:rPr>
        <w:t>улучшению</w:t>
      </w:r>
      <w:r w:rsidR="00907974">
        <w:t xml:space="preserve"> </w:t>
      </w:r>
      <w:r>
        <w:t>демографической ситуации, реализации основных параметров стратегии социально- экономического развития.</w:t>
      </w:r>
    </w:p>
    <w:p w:rsidR="00907974" w:rsidRDefault="00907974">
      <w:pPr>
        <w:pStyle w:val="a3"/>
        <w:ind w:right="695" w:firstLine="708"/>
        <w:jc w:val="both"/>
      </w:pPr>
    </w:p>
    <w:p w:rsidR="00E575F5" w:rsidRDefault="003A258C">
      <w:pPr>
        <w:pStyle w:val="a3"/>
        <w:ind w:right="695" w:firstLine="708"/>
        <w:jc w:val="both"/>
      </w:pPr>
      <w:r>
        <w:t xml:space="preserve">При составлении прогноза численности населения генеральным планом учтена сложившаяся в </w:t>
      </w:r>
      <w:proofErr w:type="spellStart"/>
      <w:r>
        <w:t>Батуринском</w:t>
      </w:r>
      <w:proofErr w:type="spellEnd"/>
      <w:r>
        <w:t xml:space="preserve"> сельском поселении демографическая ситуация, комплексный потенциал поселения, а </w:t>
      </w:r>
      <w:r w:rsidR="00907974">
        <w:t>также</w:t>
      </w:r>
      <w:r>
        <w:t xml:space="preserve"> общенациональная и областная политика в сфере демографии.</w:t>
      </w:r>
    </w:p>
    <w:p w:rsidR="00E575F5" w:rsidRDefault="003A258C">
      <w:pPr>
        <w:pStyle w:val="a3"/>
        <w:ind w:right="699" w:firstLine="708"/>
        <w:jc w:val="both"/>
      </w:pPr>
      <w:r>
        <w:t xml:space="preserve">За исходную базу перспективных расчетов взяты сложившиеся в сельском поселении в </w:t>
      </w:r>
      <w:r>
        <w:lastRenderedPageBreak/>
        <w:t>20</w:t>
      </w:r>
      <w:r w:rsidR="009D5382">
        <w:t>23</w:t>
      </w:r>
      <w:r>
        <w:t xml:space="preserve"> году уровни рождаемости и смертности населения, его возрастная структура.</w:t>
      </w:r>
    </w:p>
    <w:p w:rsidR="00E575F5" w:rsidRDefault="003A258C">
      <w:pPr>
        <w:pStyle w:val="a3"/>
        <w:ind w:right="699" w:firstLine="708"/>
        <w:jc w:val="both"/>
      </w:pPr>
      <w:r>
        <w:t>Расчеты и анализ перспективного изменения численности населения и других демографических показателей производились по трем сценариям развития:</w:t>
      </w:r>
    </w:p>
    <w:p w:rsidR="00E575F5" w:rsidRDefault="003A258C">
      <w:pPr>
        <w:pStyle w:val="a5"/>
        <w:numPr>
          <w:ilvl w:val="2"/>
          <w:numId w:val="126"/>
        </w:numPr>
        <w:tabs>
          <w:tab w:val="left" w:pos="1412"/>
          <w:tab w:val="left" w:pos="1413"/>
        </w:tabs>
        <w:spacing w:before="4"/>
        <w:ind w:hanging="361"/>
        <w:jc w:val="left"/>
        <w:rPr>
          <w:rFonts w:ascii="Symbol" w:hAnsi="Symbol"/>
          <w:sz w:val="24"/>
        </w:rPr>
      </w:pPr>
      <w:r>
        <w:rPr>
          <w:sz w:val="24"/>
        </w:rPr>
        <w:t>инерционному;</w:t>
      </w:r>
    </w:p>
    <w:p w:rsidR="00E575F5" w:rsidRDefault="003A258C">
      <w:pPr>
        <w:pStyle w:val="a5"/>
        <w:numPr>
          <w:ilvl w:val="2"/>
          <w:numId w:val="126"/>
        </w:numPr>
        <w:tabs>
          <w:tab w:val="left" w:pos="1412"/>
          <w:tab w:val="left" w:pos="1413"/>
        </w:tabs>
        <w:spacing w:before="1" w:line="293" w:lineRule="exact"/>
        <w:ind w:hanging="361"/>
        <w:jc w:val="left"/>
        <w:rPr>
          <w:rFonts w:ascii="Symbol" w:hAnsi="Symbol"/>
          <w:sz w:val="24"/>
        </w:rPr>
      </w:pPr>
      <w:r>
        <w:rPr>
          <w:sz w:val="24"/>
        </w:rPr>
        <w:t>базовому;</w:t>
      </w:r>
    </w:p>
    <w:p w:rsidR="00E575F5" w:rsidRDefault="003A258C">
      <w:pPr>
        <w:pStyle w:val="a5"/>
        <w:numPr>
          <w:ilvl w:val="2"/>
          <w:numId w:val="126"/>
        </w:numPr>
        <w:tabs>
          <w:tab w:val="left" w:pos="1412"/>
          <w:tab w:val="left" w:pos="1413"/>
        </w:tabs>
        <w:spacing w:line="291" w:lineRule="exact"/>
        <w:ind w:hanging="361"/>
        <w:jc w:val="left"/>
        <w:rPr>
          <w:rFonts w:ascii="Symbol" w:hAnsi="Symbol"/>
          <w:sz w:val="24"/>
        </w:rPr>
      </w:pPr>
      <w:r>
        <w:rPr>
          <w:spacing w:val="-3"/>
          <w:sz w:val="24"/>
        </w:rPr>
        <w:t>оптимистическому.</w:t>
      </w:r>
    </w:p>
    <w:p w:rsidR="00E575F5" w:rsidRDefault="003A258C">
      <w:pPr>
        <w:pStyle w:val="a3"/>
        <w:ind w:right="695" w:firstLine="708"/>
        <w:jc w:val="both"/>
      </w:pPr>
      <w:r>
        <w:t>Вероятность каждого из них определяется сложным сочетанием социальных, экономических и политических факторов, но, в конечном итоге возможный сценарий развития демографических процессов зависит от трех основных показателей: уровня рождаемости, смертности, средней ожидаемой продолжительности предстоящей жизни и сальдо миграций.</w:t>
      </w:r>
    </w:p>
    <w:p w:rsidR="00E575F5" w:rsidRDefault="003A258C">
      <w:pPr>
        <w:pStyle w:val="a3"/>
        <w:ind w:right="696" w:firstLine="708"/>
        <w:jc w:val="both"/>
      </w:pPr>
      <w:r>
        <w:t>Масштабы убыли населения определяются различиями в уровнях рождаемости и смертности при реализации того или иного демографического сценария.</w:t>
      </w:r>
    </w:p>
    <w:p w:rsidR="00E575F5" w:rsidRDefault="003A258C">
      <w:pPr>
        <w:pStyle w:val="a3"/>
        <w:ind w:right="700" w:firstLine="708"/>
        <w:jc w:val="both"/>
      </w:pPr>
      <w:r>
        <w:t xml:space="preserve">Оптимистический сценарий предполагает экономический </w:t>
      </w:r>
      <w:r>
        <w:rPr>
          <w:spacing w:val="-4"/>
        </w:rPr>
        <w:t>рост,</w:t>
      </w:r>
      <w:r>
        <w:rPr>
          <w:spacing w:val="52"/>
        </w:rPr>
        <w:t xml:space="preserve"> </w:t>
      </w:r>
      <w:r>
        <w:t>повышение уровня жизни, а потому увеличение рождаемости, средней ожидаемой продолжительности предстоящей жизни, а также достаточно высокую миграционную подвижность.</w:t>
      </w:r>
    </w:p>
    <w:p w:rsidR="00E575F5" w:rsidRDefault="003A258C">
      <w:pPr>
        <w:pStyle w:val="a3"/>
        <w:ind w:right="687" w:firstLine="708"/>
        <w:jc w:val="both"/>
      </w:pPr>
      <w:r>
        <w:t>В базовом сценарии предполагается постепенное улучшение социально-экономической ситуации и соответственно основных демографических характеристик, но гораздо более медленными темпами, чем в оптимистическом сценарии.</w:t>
      </w:r>
    </w:p>
    <w:p w:rsidR="00E575F5" w:rsidRDefault="003A258C">
      <w:pPr>
        <w:pStyle w:val="a3"/>
        <w:ind w:right="696" w:firstLine="708"/>
        <w:jc w:val="both"/>
      </w:pPr>
      <w:r>
        <w:t>В инерционном сценарии стагнация сложившейся экономической ситуации влечет сохранение негативных тенденций в области смертности и незначительное повышение рождаемости.</w:t>
      </w:r>
    </w:p>
    <w:p w:rsidR="00E575F5" w:rsidRDefault="003A258C">
      <w:pPr>
        <w:pStyle w:val="a3"/>
        <w:ind w:right="700" w:firstLine="708"/>
        <w:jc w:val="both"/>
      </w:pPr>
      <w:r>
        <w:t>За основу для расчетов по настоящему генеральному плану принят оптимистический прогноз численности.</w:t>
      </w:r>
    </w:p>
    <w:p w:rsidR="00E575F5" w:rsidRDefault="00E575F5">
      <w:pPr>
        <w:pStyle w:val="a3"/>
        <w:spacing w:before="2"/>
        <w:ind w:left="0"/>
        <w:rPr>
          <w:sz w:val="21"/>
        </w:rPr>
      </w:pPr>
    </w:p>
    <w:p w:rsidR="00E575F5" w:rsidRDefault="003A258C">
      <w:pPr>
        <w:pStyle w:val="4"/>
        <w:spacing w:after="4" w:line="240" w:lineRule="auto"/>
        <w:ind w:left="2293"/>
        <w:jc w:val="left"/>
      </w:pPr>
      <w:r>
        <w:t>Расчет численности населения методом демографического прогноза</w:t>
      </w:r>
    </w:p>
    <w:tbl>
      <w:tblPr>
        <w:tblW w:w="0" w:type="auto"/>
        <w:tblInd w:w="7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4"/>
        <w:gridCol w:w="2977"/>
        <w:gridCol w:w="1842"/>
        <w:gridCol w:w="1986"/>
        <w:gridCol w:w="2248"/>
      </w:tblGrid>
      <w:tr w:rsidR="00E575F5" w:rsidTr="006458B7">
        <w:trPr>
          <w:trHeight w:val="554"/>
        </w:trPr>
        <w:tc>
          <w:tcPr>
            <w:tcW w:w="784" w:type="dxa"/>
            <w:shd w:val="clear" w:color="auto" w:fill="F1F1F1"/>
            <w:vAlign w:val="center"/>
          </w:tcPr>
          <w:p w:rsidR="00E575F5" w:rsidRDefault="003A258C" w:rsidP="006458B7">
            <w:pPr>
              <w:pStyle w:val="TableParagraph"/>
              <w:spacing w:before="2" w:line="276" w:lineRule="exact"/>
              <w:ind w:left="0"/>
              <w:jc w:val="center"/>
              <w:rPr>
                <w:b/>
                <w:i/>
                <w:sz w:val="24"/>
              </w:rPr>
            </w:pPr>
            <w:bookmarkStart w:id="250" w:name="_Hlk153468962"/>
            <w:r>
              <w:rPr>
                <w:b/>
                <w:i/>
                <w:sz w:val="24"/>
              </w:rPr>
              <w:t>№ п./п.</w:t>
            </w:r>
          </w:p>
        </w:tc>
        <w:tc>
          <w:tcPr>
            <w:tcW w:w="2977" w:type="dxa"/>
            <w:shd w:val="clear" w:color="auto" w:fill="F1F1F1"/>
            <w:vAlign w:val="center"/>
          </w:tcPr>
          <w:p w:rsidR="00E575F5" w:rsidRDefault="003A258C" w:rsidP="006458B7">
            <w:pPr>
              <w:pStyle w:val="TableParagraph"/>
              <w:spacing w:before="2" w:line="276" w:lineRule="exact"/>
              <w:ind w:left="0"/>
              <w:jc w:val="center"/>
              <w:rPr>
                <w:b/>
                <w:i/>
                <w:sz w:val="24"/>
              </w:rPr>
            </w:pPr>
            <w:r>
              <w:rPr>
                <w:b/>
                <w:i/>
                <w:sz w:val="24"/>
              </w:rPr>
              <w:t>Населенный пункт</w:t>
            </w:r>
          </w:p>
        </w:tc>
        <w:tc>
          <w:tcPr>
            <w:tcW w:w="1842" w:type="dxa"/>
            <w:shd w:val="clear" w:color="auto" w:fill="F1F1F1"/>
            <w:vAlign w:val="center"/>
          </w:tcPr>
          <w:p w:rsidR="00E575F5" w:rsidRDefault="003A258C" w:rsidP="006458B7">
            <w:pPr>
              <w:pStyle w:val="TableParagraph"/>
              <w:spacing w:before="2" w:line="276" w:lineRule="exact"/>
              <w:ind w:left="0" w:right="-89"/>
              <w:jc w:val="center"/>
              <w:rPr>
                <w:b/>
                <w:i/>
                <w:sz w:val="24"/>
              </w:rPr>
            </w:pPr>
            <w:r>
              <w:rPr>
                <w:b/>
                <w:i/>
                <w:sz w:val="24"/>
              </w:rPr>
              <w:t>Численность 20</w:t>
            </w:r>
            <w:r w:rsidR="006458B7">
              <w:rPr>
                <w:b/>
                <w:i/>
                <w:sz w:val="24"/>
                <w:lang w:val="en-US"/>
              </w:rPr>
              <w:t>2</w:t>
            </w:r>
            <w:r>
              <w:rPr>
                <w:b/>
                <w:i/>
                <w:sz w:val="24"/>
              </w:rPr>
              <w:t>3г.</w:t>
            </w:r>
          </w:p>
        </w:tc>
        <w:tc>
          <w:tcPr>
            <w:tcW w:w="1986" w:type="dxa"/>
            <w:shd w:val="clear" w:color="auto" w:fill="F1F1F1"/>
            <w:vAlign w:val="center"/>
          </w:tcPr>
          <w:p w:rsidR="00E575F5" w:rsidRDefault="003A258C" w:rsidP="006458B7">
            <w:pPr>
              <w:pStyle w:val="TableParagraph"/>
              <w:spacing w:before="2" w:line="276" w:lineRule="exact"/>
              <w:ind w:left="0"/>
              <w:jc w:val="center"/>
              <w:rPr>
                <w:b/>
                <w:i/>
                <w:sz w:val="24"/>
              </w:rPr>
            </w:pPr>
            <w:r>
              <w:rPr>
                <w:b/>
                <w:i/>
                <w:sz w:val="24"/>
              </w:rPr>
              <w:t>Численность 20</w:t>
            </w:r>
            <w:r w:rsidR="006458B7">
              <w:rPr>
                <w:b/>
                <w:i/>
                <w:sz w:val="24"/>
                <w:lang w:val="en-US"/>
              </w:rPr>
              <w:t>3</w:t>
            </w:r>
            <w:r>
              <w:rPr>
                <w:b/>
                <w:i/>
                <w:sz w:val="24"/>
              </w:rPr>
              <w:t>3г.</w:t>
            </w:r>
          </w:p>
        </w:tc>
        <w:tc>
          <w:tcPr>
            <w:tcW w:w="2248" w:type="dxa"/>
            <w:shd w:val="clear" w:color="auto" w:fill="F1F1F1"/>
            <w:vAlign w:val="center"/>
          </w:tcPr>
          <w:p w:rsidR="00E575F5" w:rsidRDefault="003A258C" w:rsidP="006458B7">
            <w:pPr>
              <w:pStyle w:val="TableParagraph"/>
              <w:spacing w:before="2" w:line="276" w:lineRule="exact"/>
              <w:ind w:left="0"/>
              <w:jc w:val="center"/>
              <w:rPr>
                <w:b/>
                <w:i/>
                <w:sz w:val="24"/>
              </w:rPr>
            </w:pPr>
            <w:r>
              <w:rPr>
                <w:b/>
                <w:i/>
                <w:sz w:val="24"/>
              </w:rPr>
              <w:t>Численность 20</w:t>
            </w:r>
            <w:r w:rsidR="006458B7">
              <w:rPr>
                <w:b/>
                <w:i/>
                <w:sz w:val="24"/>
                <w:lang w:val="en-US"/>
              </w:rPr>
              <w:t>4</w:t>
            </w:r>
            <w:r>
              <w:rPr>
                <w:b/>
                <w:i/>
                <w:sz w:val="24"/>
              </w:rPr>
              <w:t>5г.</w:t>
            </w:r>
          </w:p>
        </w:tc>
      </w:tr>
      <w:tr w:rsidR="00E575F5" w:rsidTr="006458B7">
        <w:trPr>
          <w:trHeight w:val="70"/>
        </w:trPr>
        <w:tc>
          <w:tcPr>
            <w:tcW w:w="784" w:type="dxa"/>
            <w:vAlign w:val="center"/>
          </w:tcPr>
          <w:p w:rsidR="00E575F5" w:rsidRDefault="003A258C" w:rsidP="006458B7">
            <w:pPr>
              <w:pStyle w:val="TableParagraph"/>
              <w:spacing w:line="267" w:lineRule="exact"/>
              <w:ind w:left="0"/>
              <w:jc w:val="center"/>
              <w:rPr>
                <w:sz w:val="24"/>
              </w:rPr>
            </w:pPr>
            <w:r>
              <w:rPr>
                <w:sz w:val="24"/>
              </w:rPr>
              <w:t>1.</w:t>
            </w:r>
          </w:p>
        </w:tc>
        <w:tc>
          <w:tcPr>
            <w:tcW w:w="2977" w:type="dxa"/>
            <w:vAlign w:val="center"/>
          </w:tcPr>
          <w:p w:rsidR="00E575F5" w:rsidRDefault="003A258C" w:rsidP="006458B7">
            <w:pPr>
              <w:pStyle w:val="TableParagraph"/>
              <w:spacing w:line="267" w:lineRule="exact"/>
              <w:ind w:left="0"/>
              <w:rPr>
                <w:sz w:val="24"/>
              </w:rPr>
            </w:pPr>
            <w:r>
              <w:rPr>
                <w:sz w:val="24"/>
              </w:rPr>
              <w:t>Село Батурино</w:t>
            </w:r>
          </w:p>
        </w:tc>
        <w:tc>
          <w:tcPr>
            <w:tcW w:w="1842" w:type="dxa"/>
            <w:vAlign w:val="center"/>
          </w:tcPr>
          <w:p w:rsidR="00E575F5" w:rsidRPr="006458B7" w:rsidRDefault="003A258C" w:rsidP="006458B7">
            <w:pPr>
              <w:pStyle w:val="TableParagraph"/>
              <w:spacing w:line="267" w:lineRule="exact"/>
              <w:ind w:left="0" w:right="-89"/>
              <w:jc w:val="center"/>
              <w:rPr>
                <w:sz w:val="24"/>
                <w:lang w:val="en-US"/>
              </w:rPr>
            </w:pPr>
            <w:r>
              <w:rPr>
                <w:sz w:val="24"/>
              </w:rPr>
              <w:t>1</w:t>
            </w:r>
            <w:r w:rsidR="006458B7">
              <w:rPr>
                <w:sz w:val="24"/>
                <w:lang w:val="en-US"/>
              </w:rPr>
              <w:t>332</w:t>
            </w:r>
          </w:p>
        </w:tc>
        <w:tc>
          <w:tcPr>
            <w:tcW w:w="1986" w:type="dxa"/>
            <w:vAlign w:val="center"/>
          </w:tcPr>
          <w:p w:rsidR="00E575F5" w:rsidRDefault="003A258C" w:rsidP="006458B7">
            <w:pPr>
              <w:pStyle w:val="TableParagraph"/>
              <w:spacing w:line="267" w:lineRule="exact"/>
              <w:ind w:left="0"/>
              <w:jc w:val="center"/>
              <w:rPr>
                <w:sz w:val="24"/>
              </w:rPr>
            </w:pPr>
            <w:r>
              <w:rPr>
                <w:sz w:val="24"/>
              </w:rPr>
              <w:t>1</w:t>
            </w:r>
            <w:r w:rsidR="006458B7">
              <w:rPr>
                <w:sz w:val="24"/>
                <w:lang w:val="en-US"/>
              </w:rPr>
              <w:t>7</w:t>
            </w:r>
            <w:r>
              <w:rPr>
                <w:sz w:val="24"/>
              </w:rPr>
              <w:t>34</w:t>
            </w:r>
          </w:p>
        </w:tc>
        <w:tc>
          <w:tcPr>
            <w:tcW w:w="2248" w:type="dxa"/>
            <w:vAlign w:val="center"/>
          </w:tcPr>
          <w:p w:rsidR="00E575F5" w:rsidRDefault="006458B7" w:rsidP="006458B7">
            <w:pPr>
              <w:pStyle w:val="TableParagraph"/>
              <w:spacing w:line="267" w:lineRule="exact"/>
              <w:ind w:left="0"/>
              <w:jc w:val="center"/>
              <w:rPr>
                <w:sz w:val="24"/>
              </w:rPr>
            </w:pPr>
            <w:r>
              <w:rPr>
                <w:sz w:val="24"/>
                <w:lang w:val="en-US"/>
              </w:rPr>
              <w:t>18</w:t>
            </w:r>
            <w:r w:rsidR="003A258C">
              <w:rPr>
                <w:sz w:val="24"/>
              </w:rPr>
              <w:t>48</w:t>
            </w:r>
          </w:p>
        </w:tc>
      </w:tr>
      <w:tr w:rsidR="00E575F5" w:rsidTr="006458B7">
        <w:trPr>
          <w:trHeight w:val="70"/>
        </w:trPr>
        <w:tc>
          <w:tcPr>
            <w:tcW w:w="784" w:type="dxa"/>
            <w:vAlign w:val="center"/>
          </w:tcPr>
          <w:p w:rsidR="00E575F5" w:rsidRDefault="003A258C" w:rsidP="006458B7">
            <w:pPr>
              <w:pStyle w:val="TableParagraph"/>
              <w:spacing w:line="271" w:lineRule="exact"/>
              <w:ind w:left="0"/>
              <w:jc w:val="center"/>
              <w:rPr>
                <w:sz w:val="24"/>
              </w:rPr>
            </w:pPr>
            <w:r>
              <w:rPr>
                <w:sz w:val="24"/>
              </w:rPr>
              <w:t>2.</w:t>
            </w:r>
          </w:p>
        </w:tc>
        <w:tc>
          <w:tcPr>
            <w:tcW w:w="2977" w:type="dxa"/>
            <w:vAlign w:val="center"/>
          </w:tcPr>
          <w:p w:rsidR="00E575F5" w:rsidRDefault="003A258C" w:rsidP="006458B7">
            <w:pPr>
              <w:pStyle w:val="TableParagraph"/>
              <w:spacing w:line="271" w:lineRule="exact"/>
              <w:ind w:left="0"/>
              <w:rPr>
                <w:sz w:val="24"/>
              </w:rPr>
            </w:pPr>
            <w:r>
              <w:rPr>
                <w:sz w:val="24"/>
              </w:rPr>
              <w:t>Поселок</w:t>
            </w:r>
            <w:r w:rsidR="006458B7">
              <w:rPr>
                <w:sz w:val="24"/>
                <w:lang w:val="en-US"/>
              </w:rPr>
              <w:t xml:space="preserve"> </w:t>
            </w:r>
            <w:proofErr w:type="spellStart"/>
            <w:r>
              <w:rPr>
                <w:sz w:val="24"/>
              </w:rPr>
              <w:t>Первопашенск</w:t>
            </w:r>
            <w:proofErr w:type="spellEnd"/>
          </w:p>
        </w:tc>
        <w:tc>
          <w:tcPr>
            <w:tcW w:w="1842" w:type="dxa"/>
            <w:vAlign w:val="center"/>
          </w:tcPr>
          <w:p w:rsidR="00E575F5" w:rsidRPr="006458B7" w:rsidRDefault="006458B7" w:rsidP="006458B7">
            <w:pPr>
              <w:pStyle w:val="TableParagraph"/>
              <w:spacing w:line="271" w:lineRule="exact"/>
              <w:ind w:left="0" w:right="-89"/>
              <w:jc w:val="center"/>
              <w:rPr>
                <w:sz w:val="24"/>
                <w:lang w:val="en-US"/>
              </w:rPr>
            </w:pPr>
            <w:r>
              <w:rPr>
                <w:sz w:val="24"/>
                <w:lang w:val="en-US"/>
              </w:rPr>
              <w:t>127</w:t>
            </w:r>
          </w:p>
        </w:tc>
        <w:tc>
          <w:tcPr>
            <w:tcW w:w="1986" w:type="dxa"/>
            <w:vAlign w:val="center"/>
          </w:tcPr>
          <w:p w:rsidR="00E575F5" w:rsidRDefault="003A258C" w:rsidP="006458B7">
            <w:pPr>
              <w:pStyle w:val="TableParagraph"/>
              <w:spacing w:line="271" w:lineRule="exact"/>
              <w:ind w:left="0"/>
              <w:jc w:val="center"/>
              <w:rPr>
                <w:sz w:val="24"/>
              </w:rPr>
            </w:pPr>
            <w:r>
              <w:rPr>
                <w:sz w:val="24"/>
              </w:rPr>
              <w:t>1</w:t>
            </w:r>
            <w:r w:rsidR="006458B7">
              <w:rPr>
                <w:sz w:val="24"/>
                <w:lang w:val="en-US"/>
              </w:rPr>
              <w:t>4</w:t>
            </w:r>
            <w:r>
              <w:rPr>
                <w:sz w:val="24"/>
              </w:rPr>
              <w:t>9</w:t>
            </w:r>
          </w:p>
        </w:tc>
        <w:tc>
          <w:tcPr>
            <w:tcW w:w="2248" w:type="dxa"/>
            <w:vAlign w:val="center"/>
          </w:tcPr>
          <w:p w:rsidR="00E575F5" w:rsidRDefault="003A258C" w:rsidP="006458B7">
            <w:pPr>
              <w:pStyle w:val="TableParagraph"/>
              <w:spacing w:line="271" w:lineRule="exact"/>
              <w:ind w:left="0"/>
              <w:jc w:val="center"/>
              <w:rPr>
                <w:sz w:val="24"/>
              </w:rPr>
            </w:pPr>
            <w:r>
              <w:rPr>
                <w:sz w:val="24"/>
              </w:rPr>
              <w:t>1</w:t>
            </w:r>
            <w:r w:rsidR="006458B7">
              <w:rPr>
                <w:sz w:val="24"/>
                <w:lang w:val="en-US"/>
              </w:rPr>
              <w:t>6</w:t>
            </w:r>
            <w:r>
              <w:rPr>
                <w:sz w:val="24"/>
              </w:rPr>
              <w:t>0</w:t>
            </w:r>
          </w:p>
        </w:tc>
      </w:tr>
      <w:tr w:rsidR="00E575F5" w:rsidTr="006458B7">
        <w:trPr>
          <w:trHeight w:val="70"/>
        </w:trPr>
        <w:tc>
          <w:tcPr>
            <w:tcW w:w="784" w:type="dxa"/>
            <w:vAlign w:val="center"/>
          </w:tcPr>
          <w:p w:rsidR="00E575F5" w:rsidRDefault="003A258C" w:rsidP="006458B7">
            <w:pPr>
              <w:pStyle w:val="TableParagraph"/>
              <w:spacing w:line="267" w:lineRule="exact"/>
              <w:ind w:left="0"/>
              <w:jc w:val="center"/>
              <w:rPr>
                <w:sz w:val="24"/>
              </w:rPr>
            </w:pPr>
            <w:r>
              <w:rPr>
                <w:sz w:val="24"/>
              </w:rPr>
              <w:t>3.</w:t>
            </w:r>
          </w:p>
        </w:tc>
        <w:tc>
          <w:tcPr>
            <w:tcW w:w="2977" w:type="dxa"/>
            <w:vAlign w:val="center"/>
          </w:tcPr>
          <w:p w:rsidR="00E575F5" w:rsidRDefault="003A258C" w:rsidP="006458B7">
            <w:pPr>
              <w:pStyle w:val="TableParagraph"/>
              <w:spacing w:line="267" w:lineRule="exact"/>
              <w:ind w:left="0"/>
              <w:rPr>
                <w:sz w:val="24"/>
              </w:rPr>
            </w:pPr>
            <w:r>
              <w:rPr>
                <w:sz w:val="24"/>
              </w:rPr>
              <w:t>Поселок</w:t>
            </w:r>
            <w:r w:rsidR="006458B7">
              <w:rPr>
                <w:sz w:val="24"/>
                <w:lang w:val="en-US"/>
              </w:rPr>
              <w:t xml:space="preserve"> </w:t>
            </w:r>
            <w:r>
              <w:rPr>
                <w:sz w:val="24"/>
              </w:rPr>
              <w:t>Ноль-Пикет</w:t>
            </w:r>
          </w:p>
        </w:tc>
        <w:tc>
          <w:tcPr>
            <w:tcW w:w="1842" w:type="dxa"/>
            <w:vAlign w:val="center"/>
          </w:tcPr>
          <w:p w:rsidR="00E575F5" w:rsidRPr="006458B7" w:rsidRDefault="006458B7" w:rsidP="006458B7">
            <w:pPr>
              <w:pStyle w:val="TableParagraph"/>
              <w:spacing w:line="267" w:lineRule="exact"/>
              <w:ind w:left="0" w:right="-89"/>
              <w:jc w:val="center"/>
              <w:rPr>
                <w:sz w:val="24"/>
                <w:lang w:val="en-US"/>
              </w:rPr>
            </w:pPr>
            <w:r>
              <w:rPr>
                <w:sz w:val="24"/>
                <w:lang w:val="en-US"/>
              </w:rPr>
              <w:t>80</w:t>
            </w:r>
          </w:p>
        </w:tc>
        <w:tc>
          <w:tcPr>
            <w:tcW w:w="1986" w:type="dxa"/>
            <w:vAlign w:val="center"/>
          </w:tcPr>
          <w:p w:rsidR="00E575F5" w:rsidRPr="006458B7" w:rsidRDefault="003A258C" w:rsidP="006458B7">
            <w:pPr>
              <w:pStyle w:val="TableParagraph"/>
              <w:spacing w:line="267" w:lineRule="exact"/>
              <w:ind w:left="0"/>
              <w:jc w:val="center"/>
              <w:rPr>
                <w:sz w:val="24"/>
                <w:lang w:val="en-US"/>
              </w:rPr>
            </w:pPr>
            <w:r>
              <w:rPr>
                <w:sz w:val="24"/>
              </w:rPr>
              <w:t>1</w:t>
            </w:r>
            <w:r w:rsidR="006458B7">
              <w:rPr>
                <w:sz w:val="24"/>
                <w:lang w:val="en-US"/>
              </w:rPr>
              <w:t>01</w:t>
            </w:r>
          </w:p>
        </w:tc>
        <w:tc>
          <w:tcPr>
            <w:tcW w:w="2248" w:type="dxa"/>
            <w:vAlign w:val="center"/>
          </w:tcPr>
          <w:p w:rsidR="00E575F5" w:rsidRDefault="003A258C" w:rsidP="006458B7">
            <w:pPr>
              <w:pStyle w:val="TableParagraph"/>
              <w:spacing w:line="267" w:lineRule="exact"/>
              <w:ind w:left="0"/>
              <w:jc w:val="center"/>
              <w:rPr>
                <w:sz w:val="24"/>
              </w:rPr>
            </w:pPr>
            <w:r>
              <w:rPr>
                <w:sz w:val="24"/>
              </w:rPr>
              <w:t>1</w:t>
            </w:r>
            <w:r w:rsidR="006458B7">
              <w:rPr>
                <w:sz w:val="24"/>
                <w:lang w:val="en-US"/>
              </w:rPr>
              <w:t>1</w:t>
            </w:r>
            <w:r>
              <w:rPr>
                <w:sz w:val="24"/>
              </w:rPr>
              <w:t>2</w:t>
            </w:r>
          </w:p>
        </w:tc>
      </w:tr>
      <w:tr w:rsidR="00E575F5" w:rsidTr="006458B7">
        <w:trPr>
          <w:trHeight w:val="342"/>
        </w:trPr>
        <w:tc>
          <w:tcPr>
            <w:tcW w:w="784" w:type="dxa"/>
            <w:vAlign w:val="center"/>
          </w:tcPr>
          <w:p w:rsidR="00E575F5" w:rsidRDefault="003A258C" w:rsidP="006458B7">
            <w:pPr>
              <w:pStyle w:val="TableParagraph"/>
              <w:spacing w:line="275" w:lineRule="exact"/>
              <w:ind w:left="0"/>
              <w:jc w:val="center"/>
              <w:rPr>
                <w:b/>
                <w:sz w:val="24"/>
              </w:rPr>
            </w:pPr>
            <w:r>
              <w:rPr>
                <w:b/>
                <w:sz w:val="24"/>
              </w:rPr>
              <w:t>4.</w:t>
            </w:r>
          </w:p>
        </w:tc>
        <w:tc>
          <w:tcPr>
            <w:tcW w:w="2977" w:type="dxa"/>
            <w:vAlign w:val="center"/>
          </w:tcPr>
          <w:p w:rsidR="00E575F5" w:rsidRDefault="003A258C" w:rsidP="006458B7">
            <w:pPr>
              <w:pStyle w:val="TableParagraph"/>
              <w:spacing w:line="275" w:lineRule="exact"/>
              <w:ind w:left="0"/>
              <w:rPr>
                <w:b/>
                <w:sz w:val="24"/>
              </w:rPr>
            </w:pPr>
            <w:r>
              <w:rPr>
                <w:b/>
                <w:sz w:val="24"/>
              </w:rPr>
              <w:t>Всего:</w:t>
            </w:r>
          </w:p>
        </w:tc>
        <w:tc>
          <w:tcPr>
            <w:tcW w:w="1842" w:type="dxa"/>
            <w:vAlign w:val="center"/>
          </w:tcPr>
          <w:p w:rsidR="00E575F5" w:rsidRPr="006458B7" w:rsidRDefault="006458B7" w:rsidP="006458B7">
            <w:pPr>
              <w:pStyle w:val="TableParagraph"/>
              <w:spacing w:line="275" w:lineRule="exact"/>
              <w:ind w:left="0" w:right="-89"/>
              <w:jc w:val="center"/>
              <w:rPr>
                <w:b/>
                <w:sz w:val="24"/>
                <w:lang w:val="en-US"/>
              </w:rPr>
            </w:pPr>
            <w:r>
              <w:rPr>
                <w:b/>
                <w:sz w:val="24"/>
                <w:lang w:val="en-US"/>
              </w:rPr>
              <w:t>1539</w:t>
            </w:r>
          </w:p>
        </w:tc>
        <w:tc>
          <w:tcPr>
            <w:tcW w:w="1986" w:type="dxa"/>
            <w:vAlign w:val="center"/>
          </w:tcPr>
          <w:p w:rsidR="00E575F5" w:rsidRPr="00C02872" w:rsidRDefault="006458B7" w:rsidP="006458B7">
            <w:pPr>
              <w:pStyle w:val="TableParagraph"/>
              <w:spacing w:line="275" w:lineRule="exact"/>
              <w:ind w:left="0"/>
              <w:jc w:val="center"/>
              <w:rPr>
                <w:b/>
                <w:sz w:val="24"/>
              </w:rPr>
            </w:pPr>
            <w:r>
              <w:rPr>
                <w:b/>
                <w:sz w:val="24"/>
                <w:lang w:val="en-US"/>
              </w:rPr>
              <w:t>1</w:t>
            </w:r>
            <w:r w:rsidR="00C02872">
              <w:rPr>
                <w:b/>
                <w:sz w:val="24"/>
              </w:rPr>
              <w:t>984</w:t>
            </w:r>
          </w:p>
        </w:tc>
        <w:tc>
          <w:tcPr>
            <w:tcW w:w="2248" w:type="dxa"/>
            <w:vAlign w:val="center"/>
          </w:tcPr>
          <w:p w:rsidR="00E575F5" w:rsidRPr="00C02872" w:rsidRDefault="00C02872" w:rsidP="006458B7">
            <w:pPr>
              <w:pStyle w:val="TableParagraph"/>
              <w:spacing w:line="275" w:lineRule="exact"/>
              <w:ind w:left="0"/>
              <w:jc w:val="center"/>
              <w:rPr>
                <w:b/>
                <w:sz w:val="24"/>
              </w:rPr>
            </w:pPr>
            <w:r>
              <w:rPr>
                <w:b/>
                <w:sz w:val="24"/>
              </w:rPr>
              <w:t>2120</w:t>
            </w:r>
          </w:p>
        </w:tc>
      </w:tr>
      <w:bookmarkEnd w:id="250"/>
    </w:tbl>
    <w:p w:rsidR="00E575F5" w:rsidRDefault="00E575F5">
      <w:pPr>
        <w:pStyle w:val="a3"/>
        <w:spacing w:before="11"/>
        <w:ind w:left="0"/>
        <w:rPr>
          <w:b/>
          <w:i/>
          <w:sz w:val="20"/>
        </w:rPr>
      </w:pPr>
    </w:p>
    <w:p w:rsidR="00E575F5" w:rsidRDefault="003A258C">
      <w:pPr>
        <w:pStyle w:val="a5"/>
        <w:numPr>
          <w:ilvl w:val="1"/>
          <w:numId w:val="126"/>
        </w:numPr>
        <w:tabs>
          <w:tab w:val="left" w:pos="1173"/>
        </w:tabs>
        <w:ind w:right="1575" w:firstLine="0"/>
        <w:rPr>
          <w:rFonts w:ascii="Cambria" w:hAnsi="Cambria"/>
          <w:b/>
          <w:sz w:val="26"/>
        </w:rPr>
      </w:pPr>
      <w:bookmarkStart w:id="251" w:name="_bookmark42"/>
      <w:bookmarkEnd w:id="251"/>
      <w:r>
        <w:rPr>
          <w:rFonts w:ascii="Cambria" w:hAnsi="Cambria"/>
          <w:b/>
          <w:sz w:val="26"/>
        </w:rPr>
        <w:t>Предложения по усовершенствованию и развитию планировочной структуры</w:t>
      </w:r>
      <w:r>
        <w:rPr>
          <w:rFonts w:ascii="Cambria" w:hAnsi="Cambria"/>
          <w:b/>
          <w:spacing w:val="-10"/>
          <w:sz w:val="26"/>
        </w:rPr>
        <w:t xml:space="preserve"> </w:t>
      </w:r>
      <w:r>
        <w:rPr>
          <w:rFonts w:ascii="Cambria" w:hAnsi="Cambria"/>
          <w:b/>
          <w:sz w:val="26"/>
        </w:rPr>
        <w:t>сельского</w:t>
      </w:r>
      <w:r>
        <w:rPr>
          <w:rFonts w:ascii="Cambria" w:hAnsi="Cambria"/>
          <w:b/>
          <w:spacing w:val="-12"/>
          <w:sz w:val="26"/>
        </w:rPr>
        <w:t xml:space="preserve"> </w:t>
      </w:r>
      <w:r>
        <w:rPr>
          <w:rFonts w:ascii="Cambria" w:hAnsi="Cambria"/>
          <w:b/>
          <w:sz w:val="26"/>
        </w:rPr>
        <w:t>поселения,</w:t>
      </w:r>
      <w:r>
        <w:rPr>
          <w:rFonts w:ascii="Cambria" w:hAnsi="Cambria"/>
          <w:b/>
          <w:spacing w:val="-9"/>
          <w:sz w:val="26"/>
        </w:rPr>
        <w:t xml:space="preserve"> </w:t>
      </w:r>
      <w:r>
        <w:rPr>
          <w:rFonts w:ascii="Cambria" w:hAnsi="Cambria"/>
          <w:b/>
          <w:sz w:val="26"/>
        </w:rPr>
        <w:t>функциональное</w:t>
      </w:r>
      <w:r>
        <w:rPr>
          <w:rFonts w:ascii="Cambria" w:hAnsi="Cambria"/>
          <w:b/>
          <w:spacing w:val="-10"/>
          <w:sz w:val="26"/>
        </w:rPr>
        <w:t xml:space="preserve"> </w:t>
      </w:r>
      <w:r>
        <w:rPr>
          <w:rFonts w:ascii="Cambria" w:hAnsi="Cambria"/>
          <w:b/>
          <w:sz w:val="26"/>
        </w:rPr>
        <w:t>и</w:t>
      </w:r>
      <w:r>
        <w:rPr>
          <w:rFonts w:ascii="Cambria" w:hAnsi="Cambria"/>
          <w:b/>
          <w:spacing w:val="-12"/>
          <w:sz w:val="26"/>
        </w:rPr>
        <w:t xml:space="preserve"> </w:t>
      </w:r>
      <w:r>
        <w:rPr>
          <w:rFonts w:ascii="Cambria" w:hAnsi="Cambria"/>
          <w:b/>
          <w:sz w:val="26"/>
        </w:rPr>
        <w:t>градостроительное зонирование</w:t>
      </w:r>
    </w:p>
    <w:p w:rsidR="00E575F5" w:rsidRDefault="003A258C">
      <w:pPr>
        <w:pStyle w:val="a5"/>
        <w:numPr>
          <w:ilvl w:val="2"/>
          <w:numId w:val="125"/>
        </w:numPr>
        <w:tabs>
          <w:tab w:val="left" w:pos="1393"/>
        </w:tabs>
        <w:spacing w:before="242"/>
        <w:ind w:hanging="701"/>
        <w:rPr>
          <w:rFonts w:ascii="Cambria" w:hAnsi="Cambria"/>
          <w:b/>
          <w:sz w:val="26"/>
        </w:rPr>
      </w:pPr>
      <w:bookmarkStart w:id="252" w:name="_bookmark43"/>
      <w:bookmarkEnd w:id="252"/>
      <w:r>
        <w:rPr>
          <w:rFonts w:ascii="Cambria" w:hAnsi="Cambria"/>
          <w:b/>
          <w:sz w:val="26"/>
        </w:rPr>
        <w:t>Функциональное</w:t>
      </w:r>
      <w:r>
        <w:rPr>
          <w:rFonts w:ascii="Cambria" w:hAnsi="Cambria"/>
          <w:b/>
          <w:spacing w:val="-4"/>
          <w:sz w:val="26"/>
        </w:rPr>
        <w:t xml:space="preserve"> </w:t>
      </w:r>
      <w:r>
        <w:rPr>
          <w:rFonts w:ascii="Cambria" w:hAnsi="Cambria"/>
          <w:b/>
          <w:sz w:val="26"/>
        </w:rPr>
        <w:t>зонирование</w:t>
      </w:r>
    </w:p>
    <w:p w:rsidR="00E575F5" w:rsidRDefault="003A258C">
      <w:pPr>
        <w:pStyle w:val="a3"/>
        <w:spacing w:before="50"/>
        <w:ind w:right="687" w:firstLine="708"/>
        <w:jc w:val="both"/>
      </w:pPr>
      <w:r>
        <w:t>Согласно ст.23 п.6 Гр К РФ на картах (схемах), содержащихся в генеральных планах, отображаются границы функциональных зон с параметрами планируемого развития таких зон.</w:t>
      </w:r>
    </w:p>
    <w:p w:rsidR="00E575F5" w:rsidRDefault="003A258C">
      <w:pPr>
        <w:pStyle w:val="a3"/>
        <w:ind w:right="694" w:firstLine="708"/>
        <w:jc w:val="both"/>
      </w:pPr>
      <w:r>
        <w:t>Для оптимального использования территории сельского поселения в документах территориального планирования определяются функциональные зоны, их границы и функциональное назначение. Функциональные зоны в существующих границах населенных пунктов поселения определяются по фактическому использованию.</w:t>
      </w:r>
    </w:p>
    <w:p w:rsidR="00E575F5" w:rsidRDefault="003A258C" w:rsidP="00907974">
      <w:pPr>
        <w:pStyle w:val="a3"/>
        <w:ind w:right="686" w:firstLine="709"/>
        <w:jc w:val="both"/>
      </w:pPr>
      <w:r>
        <w:t xml:space="preserve">Функциональные зоны в границах земельных </w:t>
      </w:r>
      <w:r>
        <w:rPr>
          <w:spacing w:val="-3"/>
        </w:rPr>
        <w:t xml:space="preserve">участков, </w:t>
      </w:r>
      <w:r>
        <w:t>планируемых для перспективного освоения, определяются как жилые, производственные, рекреационные, общественно-деловые.</w:t>
      </w:r>
    </w:p>
    <w:p w:rsidR="00E575F5" w:rsidRDefault="003A258C">
      <w:pPr>
        <w:pStyle w:val="a3"/>
        <w:ind w:right="690" w:firstLine="708"/>
        <w:jc w:val="both"/>
      </w:pPr>
      <w:r>
        <w:t xml:space="preserve">Разработанное в </w:t>
      </w:r>
      <w:r>
        <w:rPr>
          <w:spacing w:val="-3"/>
        </w:rPr>
        <w:t xml:space="preserve">Генеральном </w:t>
      </w:r>
      <w:r>
        <w:t xml:space="preserve">плане сельского поселения функциональное зонирование базируется на выводах </w:t>
      </w:r>
      <w:r>
        <w:rPr>
          <w:spacing w:val="-4"/>
        </w:rPr>
        <w:t xml:space="preserve">комплексного </w:t>
      </w:r>
      <w:r>
        <w:t xml:space="preserve">градостроительного анализа, учитывает историко- </w:t>
      </w:r>
      <w:r>
        <w:rPr>
          <w:spacing w:val="-4"/>
        </w:rPr>
        <w:t xml:space="preserve">культурную </w:t>
      </w:r>
      <w:r>
        <w:t xml:space="preserve">и планировочную специфику поселения, сложившиеся особенности использования земель поселения, требования охраны объектов природного и </w:t>
      </w:r>
      <w:r>
        <w:rPr>
          <w:spacing w:val="-3"/>
        </w:rPr>
        <w:t xml:space="preserve">культурного </w:t>
      </w:r>
      <w:r>
        <w:t xml:space="preserve">наследия. При установлении территориальных зон в правилах землепользования и застройки учтены положения Градостроительного и Земельного </w:t>
      </w:r>
      <w:r>
        <w:rPr>
          <w:spacing w:val="-4"/>
        </w:rPr>
        <w:t>кодексов</w:t>
      </w:r>
      <w:r>
        <w:rPr>
          <w:spacing w:val="52"/>
        </w:rPr>
        <w:t xml:space="preserve"> </w:t>
      </w:r>
      <w:r>
        <w:t>Российской Федерации, требования специальных нормативов и правил, касающиеся зон с особыми условиями использования территории.</w:t>
      </w:r>
    </w:p>
    <w:p w:rsidR="00E575F5" w:rsidRDefault="003A258C">
      <w:pPr>
        <w:pStyle w:val="2"/>
        <w:numPr>
          <w:ilvl w:val="2"/>
          <w:numId w:val="125"/>
        </w:numPr>
        <w:tabs>
          <w:tab w:val="left" w:pos="1389"/>
        </w:tabs>
        <w:ind w:left="1388" w:hanging="697"/>
      </w:pPr>
      <w:bookmarkStart w:id="253" w:name="_bookmark44"/>
      <w:bookmarkStart w:id="254" w:name="_Toc152846404"/>
      <w:bookmarkStart w:id="255" w:name="_Toc152846803"/>
      <w:bookmarkStart w:id="256" w:name="_Toc152847307"/>
      <w:bookmarkStart w:id="257" w:name="_Toc153550730"/>
      <w:bookmarkEnd w:id="253"/>
      <w:r>
        <w:lastRenderedPageBreak/>
        <w:t>Градостроительное</w:t>
      </w:r>
      <w:r>
        <w:rPr>
          <w:spacing w:val="-3"/>
        </w:rPr>
        <w:t xml:space="preserve"> </w:t>
      </w:r>
      <w:r>
        <w:t>зонирование</w:t>
      </w:r>
      <w:bookmarkEnd w:id="254"/>
      <w:bookmarkEnd w:id="255"/>
      <w:bookmarkEnd w:id="256"/>
      <w:bookmarkEnd w:id="257"/>
    </w:p>
    <w:p w:rsidR="00E575F5" w:rsidRDefault="003A258C">
      <w:pPr>
        <w:pStyle w:val="a3"/>
        <w:spacing w:before="54"/>
        <w:ind w:right="690" w:firstLine="708"/>
        <w:jc w:val="both"/>
      </w:pPr>
      <w:r>
        <w:t>На основании функционального зонирования, в рамках подготовки правил землепользования и застройки, производится градостроительное зонирование - зонирование в целях определения территориальных зон и установления градостроительных регламентов. Функциональные зоны получают статус территориальных зон после утверждения в правилах землепользования и застройки границ этих зон и установления градостроительных регламентов для каждой зоны. Градостроительным Кодексом РФ, ст. 35, установлен перечень видов и состав территориальных зон населенных пунктов.</w:t>
      </w:r>
    </w:p>
    <w:p w:rsidR="00E575F5" w:rsidRDefault="003A258C">
      <w:pPr>
        <w:pStyle w:val="a3"/>
        <w:spacing w:before="1"/>
        <w:ind w:left="1400"/>
        <w:jc w:val="both"/>
      </w:pPr>
      <w:r>
        <w:t xml:space="preserve">Применительно к </w:t>
      </w:r>
      <w:proofErr w:type="spellStart"/>
      <w:r>
        <w:t>Батуринскому</w:t>
      </w:r>
      <w:proofErr w:type="spellEnd"/>
      <w:r>
        <w:t xml:space="preserve"> сельскому поселению это:</w:t>
      </w:r>
    </w:p>
    <w:p w:rsidR="00E575F5" w:rsidRPr="004477F8" w:rsidRDefault="004477F8" w:rsidP="004477F8">
      <w:pPr>
        <w:pStyle w:val="4"/>
        <w:spacing w:before="4"/>
      </w:pPr>
      <w:r>
        <w:t>З</w:t>
      </w:r>
      <w:r w:rsidR="003A258C" w:rsidRPr="004477F8">
        <w:t>оны застройки индивидуальными жилыми</w:t>
      </w:r>
      <w:r w:rsidR="003A258C" w:rsidRPr="004477F8">
        <w:rPr>
          <w:spacing w:val="-4"/>
        </w:rPr>
        <w:t xml:space="preserve"> </w:t>
      </w:r>
      <w:r w:rsidR="003A258C" w:rsidRPr="004477F8">
        <w:t>домами;</w:t>
      </w:r>
    </w:p>
    <w:p w:rsidR="00E575F5" w:rsidRDefault="003A258C">
      <w:pPr>
        <w:pStyle w:val="a3"/>
        <w:spacing w:before="1"/>
        <w:ind w:right="691" w:firstLine="708"/>
        <w:jc w:val="both"/>
      </w:pPr>
      <w:r>
        <w:t xml:space="preserve">В жилых зонах допускается размещение отдельно стоящих, встроенных или пристроенных </w:t>
      </w:r>
      <w:r>
        <w:rPr>
          <w:spacing w:val="-3"/>
        </w:rPr>
        <w:t xml:space="preserve">объектов </w:t>
      </w:r>
      <w:r>
        <w:t xml:space="preserve">социального и коммунально-бытового назначения, </w:t>
      </w:r>
      <w:r>
        <w:rPr>
          <w:spacing w:val="-3"/>
        </w:rPr>
        <w:t xml:space="preserve">объектов </w:t>
      </w:r>
      <w:r>
        <w:t xml:space="preserve">здравоохранения, </w:t>
      </w:r>
      <w:r>
        <w:rPr>
          <w:spacing w:val="-3"/>
        </w:rPr>
        <w:t xml:space="preserve">объектов </w:t>
      </w:r>
      <w:r>
        <w:t xml:space="preserve">дошкольного, начального общего и среднего (полного) общего образования, </w:t>
      </w:r>
      <w:r>
        <w:rPr>
          <w:spacing w:val="-5"/>
        </w:rPr>
        <w:t xml:space="preserve">культовых </w:t>
      </w:r>
      <w:r>
        <w:t xml:space="preserve">зданий, стоянок автомобильного транспорта, гаражей, объектов, связанных с проживанием граждан и не оказывающих негативного воздействия на окружающую </w:t>
      </w:r>
      <w:r>
        <w:rPr>
          <w:spacing w:val="-5"/>
        </w:rPr>
        <w:t xml:space="preserve">среду. </w:t>
      </w:r>
      <w:r>
        <w:t xml:space="preserve">В состав жилых зон могут включаться также территории, предназначенные для ведения садоводства и </w:t>
      </w:r>
      <w:r>
        <w:rPr>
          <w:spacing w:val="-3"/>
        </w:rPr>
        <w:t>дачного хозяйства.</w:t>
      </w:r>
    </w:p>
    <w:p w:rsidR="00E575F5" w:rsidRDefault="003A258C">
      <w:pPr>
        <w:pStyle w:val="4"/>
        <w:spacing w:before="4"/>
        <w:rPr>
          <w:i w:val="0"/>
        </w:rPr>
      </w:pPr>
      <w:r>
        <w:t>Общественно-деловые зоны</w:t>
      </w:r>
      <w:r>
        <w:rPr>
          <w:i w:val="0"/>
        </w:rPr>
        <w:t>:</w:t>
      </w:r>
    </w:p>
    <w:p w:rsidR="00E575F5" w:rsidRDefault="003A258C">
      <w:pPr>
        <w:pStyle w:val="a3"/>
        <w:ind w:right="684" w:firstLine="708"/>
        <w:jc w:val="both"/>
      </w:pPr>
      <w:r>
        <w:t xml:space="preserve">Общественно-деловые зоны предназначены для размещения </w:t>
      </w:r>
      <w:r>
        <w:rPr>
          <w:spacing w:val="-3"/>
        </w:rPr>
        <w:t xml:space="preserve">объектов </w:t>
      </w:r>
      <w:r>
        <w:t xml:space="preserve">здравоохранения, </w:t>
      </w:r>
      <w:r>
        <w:rPr>
          <w:spacing w:val="-4"/>
        </w:rPr>
        <w:t xml:space="preserve">культуры, </w:t>
      </w:r>
      <w:r>
        <w:t xml:space="preserve">торговли, общественного питания, социального и коммунально-бытового назначения, предпринимательской деятельности, объектов среднего профессионального образования, административных учреждений, </w:t>
      </w:r>
      <w:r>
        <w:rPr>
          <w:spacing w:val="-4"/>
        </w:rPr>
        <w:t xml:space="preserve">культовых </w:t>
      </w:r>
      <w:r>
        <w:t>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E575F5" w:rsidRDefault="003A258C">
      <w:pPr>
        <w:pStyle w:val="4"/>
        <w:spacing w:before="3"/>
      </w:pPr>
      <w:r>
        <w:t>Производственн</w:t>
      </w:r>
      <w:r w:rsidR="004477F8">
        <w:t>ая</w:t>
      </w:r>
      <w:r>
        <w:t xml:space="preserve"> зон</w:t>
      </w:r>
      <w:r w:rsidR="004477F8">
        <w:t xml:space="preserve">а </w:t>
      </w:r>
    </w:p>
    <w:p w:rsidR="004477F8" w:rsidRPr="004477F8" w:rsidRDefault="004477F8" w:rsidP="004477F8">
      <w:pPr>
        <w:pStyle w:val="a5"/>
        <w:tabs>
          <w:tab w:val="left" w:pos="1669"/>
        </w:tabs>
        <w:ind w:left="709" w:right="696"/>
        <w:rPr>
          <w:sz w:val="24"/>
        </w:rPr>
      </w:pPr>
      <w:r w:rsidRPr="004477F8">
        <w:rPr>
          <w:sz w:val="24"/>
        </w:rPr>
        <w:t>Зоны производственного и коммунально-складского назначения предназначены для размещения промышленных, коммунальных и складских объектов, объектов придорожного сервиса, а также для установления санитарно-защитных зон таких объектов, с включением объектов общественно-деловой застройки, связанных с обслуживанием данной зоны.</w:t>
      </w:r>
    </w:p>
    <w:p w:rsidR="004477F8" w:rsidRPr="004477F8" w:rsidRDefault="004477F8" w:rsidP="004477F8">
      <w:pPr>
        <w:pStyle w:val="a5"/>
        <w:tabs>
          <w:tab w:val="left" w:pos="1669"/>
        </w:tabs>
        <w:ind w:left="709" w:right="696"/>
        <w:rPr>
          <w:sz w:val="24"/>
        </w:rPr>
      </w:pPr>
      <w:r w:rsidRPr="004477F8">
        <w:rPr>
          <w:sz w:val="24"/>
        </w:rPr>
        <w:t>Формирование и развитие производственной зоны должно направляться следующими целевыми установками – созданием правовых, административных и экономических условий для:</w:t>
      </w:r>
    </w:p>
    <w:p w:rsidR="004477F8" w:rsidRPr="004477F8" w:rsidRDefault="004477F8" w:rsidP="004477F8">
      <w:pPr>
        <w:pStyle w:val="a5"/>
        <w:tabs>
          <w:tab w:val="left" w:pos="1669"/>
        </w:tabs>
        <w:ind w:left="709" w:right="696"/>
        <w:rPr>
          <w:sz w:val="24"/>
        </w:rPr>
      </w:pPr>
      <w:r w:rsidRPr="004477F8">
        <w:rPr>
          <w:sz w:val="24"/>
        </w:rPr>
        <w:t>1.</w:t>
      </w:r>
      <w:r>
        <w:rPr>
          <w:sz w:val="24"/>
        </w:rPr>
        <w:tab/>
      </w:r>
      <w:r w:rsidRPr="004477F8">
        <w:rPr>
          <w:sz w:val="24"/>
        </w:rPr>
        <w:t>Преимущественного размещения объектов II -V классов вредности, имеющих санитарно-защитные зоны от 50 до 500 метров, – объектов, деятельность в которых связана с высоким уровнем шума, загрязнения, интенсивным движением большегрузного, в том числе железнодорожного, транспорта;</w:t>
      </w:r>
    </w:p>
    <w:p w:rsidR="004477F8" w:rsidRPr="004477F8" w:rsidRDefault="004477F8" w:rsidP="004477F8">
      <w:pPr>
        <w:pStyle w:val="a5"/>
        <w:tabs>
          <w:tab w:val="left" w:pos="1669"/>
        </w:tabs>
        <w:ind w:left="709" w:right="696"/>
        <w:rPr>
          <w:sz w:val="24"/>
        </w:rPr>
      </w:pPr>
      <w:r w:rsidRPr="004477F8">
        <w:rPr>
          <w:sz w:val="24"/>
        </w:rPr>
        <w:t>2.</w:t>
      </w:r>
      <w:r>
        <w:rPr>
          <w:sz w:val="24"/>
        </w:rPr>
        <w:tab/>
      </w:r>
      <w:r w:rsidRPr="004477F8">
        <w:rPr>
          <w:sz w:val="24"/>
        </w:rPr>
        <w:t>Возможности размещения инженерных объектов, технических и транспортных сооружений (источники водоснабжения, очистные сооружения, электростанции, сооружения и коммуникации железнодорожного транспорта, дорожно-транспортные сооружения, иные сооружения);</w:t>
      </w:r>
    </w:p>
    <w:p w:rsidR="004477F8" w:rsidRPr="004477F8" w:rsidRDefault="004477F8" w:rsidP="004477F8">
      <w:pPr>
        <w:pStyle w:val="a5"/>
        <w:tabs>
          <w:tab w:val="left" w:pos="1669"/>
        </w:tabs>
        <w:ind w:left="709" w:right="696"/>
        <w:rPr>
          <w:sz w:val="24"/>
        </w:rPr>
      </w:pPr>
      <w:r w:rsidRPr="004477F8">
        <w:rPr>
          <w:sz w:val="24"/>
        </w:rPr>
        <w:t>3.</w:t>
      </w:r>
      <w:r>
        <w:rPr>
          <w:sz w:val="24"/>
        </w:rPr>
        <w:tab/>
      </w:r>
      <w:r w:rsidRPr="004477F8">
        <w:rPr>
          <w:sz w:val="24"/>
        </w:rPr>
        <w:t>Возможности размещения объектов коммерческих услуг, способствующих осуществлению производственной деятельности;</w:t>
      </w:r>
    </w:p>
    <w:p w:rsidR="004477F8" w:rsidRPr="004477F8" w:rsidRDefault="004477F8" w:rsidP="004477F8">
      <w:pPr>
        <w:pStyle w:val="a5"/>
        <w:tabs>
          <w:tab w:val="left" w:pos="1669"/>
        </w:tabs>
        <w:ind w:left="709" w:right="696"/>
        <w:rPr>
          <w:sz w:val="24"/>
        </w:rPr>
      </w:pPr>
      <w:r w:rsidRPr="004477F8">
        <w:rPr>
          <w:sz w:val="24"/>
        </w:rPr>
        <w:t>4.</w:t>
      </w:r>
      <w:r>
        <w:rPr>
          <w:sz w:val="24"/>
        </w:rPr>
        <w:tab/>
      </w:r>
      <w:r w:rsidRPr="004477F8">
        <w:rPr>
          <w:sz w:val="24"/>
        </w:rPr>
        <w:t>Возможности размещения объектов придорожного сервиса;</w:t>
      </w:r>
    </w:p>
    <w:p w:rsidR="004477F8" w:rsidRDefault="004477F8" w:rsidP="004477F8">
      <w:pPr>
        <w:pStyle w:val="a5"/>
        <w:tabs>
          <w:tab w:val="left" w:pos="1669"/>
        </w:tabs>
        <w:ind w:left="709" w:right="696"/>
        <w:rPr>
          <w:sz w:val="24"/>
        </w:rPr>
      </w:pPr>
      <w:r w:rsidRPr="004477F8">
        <w:rPr>
          <w:sz w:val="24"/>
        </w:rPr>
        <w:t>5.</w:t>
      </w:r>
      <w:r>
        <w:rPr>
          <w:sz w:val="24"/>
        </w:rPr>
        <w:tab/>
      </w:r>
      <w:r w:rsidRPr="004477F8">
        <w:rPr>
          <w:sz w:val="24"/>
        </w:rPr>
        <w:t>Сочетания различных видов объектов только при условии соблюдения требований технических регламентов – санитарных требований.</w:t>
      </w:r>
    </w:p>
    <w:p w:rsidR="004477F8" w:rsidRDefault="004477F8" w:rsidP="004477F8">
      <w:pPr>
        <w:pStyle w:val="a5"/>
        <w:tabs>
          <w:tab w:val="left" w:pos="1669"/>
        </w:tabs>
        <w:ind w:left="709" w:right="696"/>
        <w:rPr>
          <w:sz w:val="24"/>
        </w:rPr>
      </w:pPr>
    </w:p>
    <w:p w:rsidR="004477F8" w:rsidRDefault="004477F8" w:rsidP="004477F8">
      <w:pPr>
        <w:pStyle w:val="a5"/>
        <w:tabs>
          <w:tab w:val="left" w:pos="1669"/>
        </w:tabs>
        <w:ind w:left="709" w:right="696"/>
        <w:rPr>
          <w:sz w:val="24"/>
        </w:rPr>
      </w:pPr>
    </w:p>
    <w:p w:rsidR="004477F8" w:rsidRDefault="004477F8" w:rsidP="004477F8">
      <w:pPr>
        <w:pStyle w:val="a5"/>
        <w:tabs>
          <w:tab w:val="left" w:pos="1669"/>
        </w:tabs>
        <w:ind w:left="709" w:right="696"/>
        <w:rPr>
          <w:sz w:val="24"/>
        </w:rPr>
      </w:pPr>
    </w:p>
    <w:p w:rsidR="004477F8" w:rsidRDefault="004477F8" w:rsidP="004477F8">
      <w:pPr>
        <w:pStyle w:val="a5"/>
        <w:tabs>
          <w:tab w:val="left" w:pos="1669"/>
        </w:tabs>
        <w:ind w:left="709" w:right="696"/>
        <w:rPr>
          <w:sz w:val="24"/>
        </w:rPr>
      </w:pPr>
    </w:p>
    <w:p w:rsidR="004477F8" w:rsidRPr="004477F8" w:rsidRDefault="004477F8" w:rsidP="004477F8">
      <w:pPr>
        <w:pStyle w:val="a3"/>
        <w:ind w:right="697" w:firstLine="708"/>
        <w:jc w:val="both"/>
        <w:outlineLvl w:val="3"/>
        <w:rPr>
          <w:b/>
          <w:bCs/>
          <w:i/>
          <w:iCs/>
        </w:rPr>
      </w:pPr>
      <w:r w:rsidRPr="004477F8">
        <w:rPr>
          <w:b/>
          <w:bCs/>
          <w:i/>
          <w:iCs/>
        </w:rPr>
        <w:t xml:space="preserve">Зона инженерной инфраструктуры </w:t>
      </w:r>
    </w:p>
    <w:p w:rsidR="004477F8" w:rsidRDefault="004477F8" w:rsidP="004477F8">
      <w:pPr>
        <w:pStyle w:val="a3"/>
        <w:ind w:right="697" w:firstLine="708"/>
        <w:jc w:val="both"/>
      </w:pPr>
      <w:r w:rsidRPr="004477F8">
        <w:t xml:space="preserve">Зоны инженерной инфраструктуры следует предусматривать для размещения сооружений и коммуникаций, связи, инженерного оборудования с учетом их перспективного развития и потребностей в инженерном благоустройстве. Также в зоне инженерной инфраструктуры предусматривается размещение объектов транспорта (в том числе линейных </w:t>
      </w:r>
      <w:r w:rsidRPr="004477F8">
        <w:lastRenderedPageBreak/>
        <w:t>объектов)</w:t>
      </w:r>
    </w:p>
    <w:p w:rsidR="004477F8" w:rsidRPr="004477F8" w:rsidRDefault="004477F8" w:rsidP="004477F8">
      <w:pPr>
        <w:pStyle w:val="a3"/>
        <w:ind w:right="697" w:firstLine="708"/>
        <w:jc w:val="both"/>
        <w:outlineLvl w:val="3"/>
        <w:rPr>
          <w:i/>
          <w:iCs/>
        </w:rPr>
      </w:pPr>
      <w:r w:rsidRPr="004477F8">
        <w:rPr>
          <w:b/>
          <w:bCs/>
          <w:i/>
          <w:iCs/>
        </w:rPr>
        <w:t>Зона транспортной инфраструктуры</w:t>
      </w:r>
    </w:p>
    <w:p w:rsidR="004477F8" w:rsidRDefault="004477F8" w:rsidP="00907974">
      <w:pPr>
        <w:pStyle w:val="a3"/>
        <w:ind w:right="697" w:firstLine="708"/>
        <w:jc w:val="both"/>
      </w:pPr>
      <w:r w:rsidRPr="004477F8">
        <w:t>В зоне транспортной инфраструктуры предусматривается размещение объектов транспорта (в том числе линейных объектов)</w:t>
      </w:r>
    </w:p>
    <w:p w:rsidR="004477F8" w:rsidRDefault="00C77934" w:rsidP="00137530">
      <w:pPr>
        <w:pStyle w:val="a5"/>
        <w:tabs>
          <w:tab w:val="left" w:pos="1701"/>
        </w:tabs>
        <w:ind w:left="1400" w:right="691" w:firstLine="0"/>
        <w:outlineLvl w:val="3"/>
        <w:rPr>
          <w:spacing w:val="52"/>
          <w:sz w:val="24"/>
        </w:rPr>
      </w:pPr>
      <w:r w:rsidRPr="004477F8">
        <w:rPr>
          <w:b/>
          <w:bCs/>
          <w:i/>
          <w:iCs/>
          <w:sz w:val="24"/>
        </w:rPr>
        <w:t>З</w:t>
      </w:r>
      <w:r w:rsidR="003A258C" w:rsidRPr="004477F8">
        <w:rPr>
          <w:b/>
          <w:bCs/>
          <w:i/>
          <w:iCs/>
          <w:sz w:val="24"/>
        </w:rPr>
        <w:t xml:space="preserve">оны сельскохозяйственных </w:t>
      </w:r>
      <w:r w:rsidR="003A258C" w:rsidRPr="004477F8">
        <w:rPr>
          <w:b/>
          <w:bCs/>
          <w:i/>
          <w:iCs/>
          <w:spacing w:val="-4"/>
          <w:sz w:val="24"/>
        </w:rPr>
        <w:t>угодий</w:t>
      </w:r>
    </w:p>
    <w:p w:rsidR="00E575F5" w:rsidRDefault="004477F8" w:rsidP="004477F8">
      <w:pPr>
        <w:pStyle w:val="a5"/>
        <w:tabs>
          <w:tab w:val="left" w:pos="1701"/>
        </w:tabs>
        <w:ind w:left="1400" w:right="691" w:firstLine="0"/>
        <w:rPr>
          <w:sz w:val="24"/>
        </w:rPr>
      </w:pPr>
      <w:r w:rsidRPr="004477F8">
        <w:t>Зоны сельскохозяйственн</w:t>
      </w:r>
      <w:r>
        <w:t>ых угодий</w:t>
      </w:r>
      <w:r w:rsidRPr="004477F8">
        <w:t xml:space="preserve"> включает в себя </w:t>
      </w:r>
      <w:r w:rsidR="003A258C">
        <w:rPr>
          <w:sz w:val="24"/>
        </w:rPr>
        <w:t>пашни, сенокосы, пастбища, залежи, земли, занятые многолетними насаждениями (садами и</w:t>
      </w:r>
      <w:r w:rsidR="003A258C">
        <w:rPr>
          <w:spacing w:val="-3"/>
          <w:sz w:val="24"/>
        </w:rPr>
        <w:t xml:space="preserve"> </w:t>
      </w:r>
      <w:r w:rsidR="003A258C">
        <w:rPr>
          <w:sz w:val="24"/>
        </w:rPr>
        <w:t>другими);</w:t>
      </w:r>
    </w:p>
    <w:p w:rsidR="004477F8" w:rsidRPr="00137530" w:rsidRDefault="00C77934" w:rsidP="00137530">
      <w:pPr>
        <w:pStyle w:val="4"/>
      </w:pPr>
      <w:r w:rsidRPr="00137530">
        <w:t>Зоны сельскохозяйственного использования</w:t>
      </w:r>
    </w:p>
    <w:p w:rsidR="004477F8" w:rsidRPr="004477F8" w:rsidRDefault="004477F8" w:rsidP="004477F8">
      <w:pPr>
        <w:ind w:left="709" w:firstLine="709"/>
      </w:pPr>
      <w:r w:rsidRPr="004477F8">
        <w:t xml:space="preserve">Зоны сельскохозяйственного использования включает в себя объекты и производство агропромышленного комплекса, а также садоводческие и огороднические некоммерческие объединения. </w:t>
      </w:r>
    </w:p>
    <w:p w:rsidR="004477F8" w:rsidRPr="004477F8" w:rsidRDefault="004477F8" w:rsidP="004477F8">
      <w:pPr>
        <w:ind w:left="709" w:firstLine="709"/>
      </w:pPr>
      <w:r w:rsidRPr="004477F8">
        <w:t>Зона предназначена для формирования территорий, используемых в целях удовлетворения потребностей населения в выращивании декоративных растений, фруктов и овощей, а также отдыха при соблюдении нижеследующих видов и параметров разрешенного использования недвижимости.</w:t>
      </w:r>
    </w:p>
    <w:p w:rsidR="004477F8" w:rsidRPr="004477F8" w:rsidRDefault="004477F8" w:rsidP="004477F8">
      <w:pPr>
        <w:ind w:left="709" w:firstLine="709"/>
      </w:pPr>
      <w:r w:rsidRPr="004477F8">
        <w:t xml:space="preserve">Зона также предназначена для: </w:t>
      </w:r>
    </w:p>
    <w:p w:rsidR="004477F8" w:rsidRPr="004477F8" w:rsidRDefault="004477F8" w:rsidP="004477F8">
      <w:pPr>
        <w:tabs>
          <w:tab w:val="left" w:pos="1701"/>
        </w:tabs>
        <w:ind w:left="709" w:firstLine="709"/>
      </w:pPr>
      <w:r>
        <w:t>-</w:t>
      </w:r>
      <w:r w:rsidRPr="004477F8">
        <w:tab/>
        <w:t>деятельности, связанной с выращиванием сельхозпродукции открытым способом;</w:t>
      </w:r>
    </w:p>
    <w:p w:rsidR="004477F8" w:rsidRDefault="004477F8" w:rsidP="004477F8">
      <w:pPr>
        <w:ind w:left="709" w:firstLine="709"/>
      </w:pPr>
      <w:r w:rsidRPr="004477F8">
        <w:t>сохранения сельскохозяйственных угодий, предотвращения их занятия другими видами деятельности</w:t>
      </w:r>
    </w:p>
    <w:p w:rsidR="004477F8" w:rsidRDefault="004477F8" w:rsidP="004477F8">
      <w:pPr>
        <w:pStyle w:val="4"/>
      </w:pPr>
      <w:r w:rsidRPr="004477F8">
        <w:t>Зоны рекреационного назначения</w:t>
      </w:r>
    </w:p>
    <w:p w:rsidR="004477F8" w:rsidRPr="004477F8" w:rsidRDefault="004477F8" w:rsidP="004477F8">
      <w:pPr>
        <w:ind w:left="709" w:firstLine="709"/>
        <w:rPr>
          <w:sz w:val="24"/>
          <w:szCs w:val="24"/>
        </w:rPr>
      </w:pPr>
      <w:r w:rsidRPr="004477F8">
        <w:rPr>
          <w:sz w:val="24"/>
          <w:szCs w:val="24"/>
        </w:rPr>
        <w:t>В состав зон рекреационного назначения могут включаться территории, занятые зелеными насаждениями специального назначения, открытыми озелененными и ландшафтными пространствами, скверами, парками, благоустроенными садами, прудами, озерами, пляжами. В том числе, могут включаются объекты, используемые и предназначенные для массового долговременного и кратковременного отдыха населения, всех видов туризма, занятий физической культурой и спортом.</w:t>
      </w:r>
    </w:p>
    <w:p w:rsidR="004477F8" w:rsidRPr="004477F8" w:rsidRDefault="004477F8" w:rsidP="004477F8">
      <w:pPr>
        <w:ind w:left="709" w:firstLine="709"/>
        <w:rPr>
          <w:sz w:val="24"/>
          <w:szCs w:val="24"/>
        </w:rPr>
      </w:pPr>
      <w:r w:rsidRPr="004477F8">
        <w:rPr>
          <w:sz w:val="24"/>
          <w:szCs w:val="24"/>
        </w:rPr>
        <w:t>Развитие зоны рекреационного назначения предусматривается для создания комфортной и эстетически привлекательной среды для отдыха и времяпрепровождения населения, организации благоустроенных прогулочных пространств, сохранения и развития, существующих и перспективных домов отдыха в границах населенных пунктов, и содержания в надлежащем состоянии скверов в центральной части населенных пунктов</w:t>
      </w:r>
    </w:p>
    <w:p w:rsidR="004477F8" w:rsidRPr="004477F8" w:rsidRDefault="004477F8" w:rsidP="004477F8">
      <w:pPr>
        <w:ind w:left="709" w:firstLine="709"/>
        <w:rPr>
          <w:sz w:val="24"/>
          <w:szCs w:val="24"/>
        </w:rPr>
      </w:pPr>
      <w:r w:rsidRPr="004477F8">
        <w:rPr>
          <w:sz w:val="24"/>
          <w:szCs w:val="24"/>
        </w:rPr>
        <w:t>К зоне озелененных территорий общего пользования относятся площади, парки, скверы, бульвары, набережная реки, создаваемые с использованием элементов природного ландшафта или вновь формируемые путем строительства объектов озеленения и благоустройства.</w:t>
      </w:r>
    </w:p>
    <w:p w:rsidR="004477F8" w:rsidRPr="004477F8" w:rsidRDefault="004477F8" w:rsidP="004477F8">
      <w:pPr>
        <w:ind w:left="709" w:firstLine="709"/>
        <w:rPr>
          <w:sz w:val="24"/>
          <w:szCs w:val="24"/>
        </w:rPr>
      </w:pPr>
      <w:r w:rsidRPr="004477F8">
        <w:rPr>
          <w:sz w:val="24"/>
          <w:szCs w:val="24"/>
        </w:rPr>
        <w:t>К зоне экологического и природного ландшафта относятся</w:t>
      </w:r>
    </w:p>
    <w:p w:rsidR="004477F8" w:rsidRPr="004477F8" w:rsidRDefault="004477F8" w:rsidP="004477F8">
      <w:pPr>
        <w:tabs>
          <w:tab w:val="left" w:pos="1701"/>
        </w:tabs>
        <w:ind w:left="709" w:firstLine="709"/>
        <w:rPr>
          <w:sz w:val="24"/>
          <w:szCs w:val="24"/>
        </w:rPr>
      </w:pPr>
      <w:r>
        <w:rPr>
          <w:sz w:val="24"/>
          <w:szCs w:val="24"/>
        </w:rPr>
        <w:t>-</w:t>
      </w:r>
      <w:r w:rsidRPr="004477F8">
        <w:rPr>
          <w:sz w:val="24"/>
          <w:szCs w:val="24"/>
        </w:rPr>
        <w:tab/>
        <w:t>рекреационно-ландшафтные территории для использования существующего природного ландшафта и создания благоприятной окружающей среды в интересах здоровья и благополучия населения с возможностью размещения объектов, связанных с обслуживанием населения для организации отдыха, туризма, физкультурно-спортивной и оздоровительной деятельности; в данную зону включены не занятые застройкой или неудобные для застройки и сельскохозяйственной деятельности территории;</w:t>
      </w:r>
    </w:p>
    <w:p w:rsidR="004477F8" w:rsidRDefault="004477F8" w:rsidP="004477F8">
      <w:pPr>
        <w:tabs>
          <w:tab w:val="left" w:pos="1701"/>
        </w:tabs>
        <w:ind w:left="709" w:firstLine="709"/>
        <w:rPr>
          <w:sz w:val="24"/>
          <w:szCs w:val="24"/>
        </w:rPr>
      </w:pPr>
      <w:r>
        <w:rPr>
          <w:sz w:val="24"/>
          <w:szCs w:val="24"/>
        </w:rPr>
        <w:t>-</w:t>
      </w:r>
      <w:r w:rsidRPr="004477F8">
        <w:rPr>
          <w:sz w:val="24"/>
          <w:szCs w:val="24"/>
        </w:rPr>
        <w:tab/>
        <w:t>природно-ландшафтные территории, не занятые застройкой или неудобные для застройки и сельскохозяйственной деятельности, в том числе – овраги, приречные территории, а также участки санитарно-защитных, водоохранных, защитно-мелиоративных зон, насаждения вдоль автомобильных дорог</w:t>
      </w:r>
    </w:p>
    <w:p w:rsidR="004477F8" w:rsidRDefault="004477F8" w:rsidP="004477F8">
      <w:pPr>
        <w:pStyle w:val="4"/>
        <w:spacing w:before="3"/>
        <w:rPr>
          <w:i w:val="0"/>
        </w:rPr>
      </w:pPr>
      <w:r>
        <w:t>Зоны лесов</w:t>
      </w:r>
    </w:p>
    <w:p w:rsidR="004477F8" w:rsidRDefault="004477F8" w:rsidP="004477F8">
      <w:pPr>
        <w:tabs>
          <w:tab w:val="left" w:pos="1701"/>
        </w:tabs>
        <w:ind w:left="709" w:firstLine="709"/>
        <w:rPr>
          <w:sz w:val="24"/>
          <w:szCs w:val="24"/>
        </w:rPr>
      </w:pPr>
      <w:r w:rsidRPr="004477F8">
        <w:rPr>
          <w:sz w:val="24"/>
          <w:szCs w:val="24"/>
        </w:rPr>
        <w:t>Зона лесов – территории, относящаяся к землям лесного фонда</w:t>
      </w:r>
    </w:p>
    <w:p w:rsidR="00E575F5" w:rsidRDefault="003A258C" w:rsidP="00C77934">
      <w:pPr>
        <w:pStyle w:val="4"/>
        <w:spacing w:before="3"/>
        <w:rPr>
          <w:i w:val="0"/>
        </w:rPr>
      </w:pPr>
      <w:r>
        <w:t>Зоны специального назначения</w:t>
      </w:r>
      <w:r>
        <w:rPr>
          <w:i w:val="0"/>
        </w:rPr>
        <w:t>:</w:t>
      </w:r>
    </w:p>
    <w:p w:rsidR="00E575F5" w:rsidRDefault="003A258C">
      <w:pPr>
        <w:pStyle w:val="a5"/>
        <w:numPr>
          <w:ilvl w:val="0"/>
          <w:numId w:val="121"/>
        </w:numPr>
        <w:tabs>
          <w:tab w:val="left" w:pos="1661"/>
        </w:tabs>
        <w:spacing w:line="274" w:lineRule="exact"/>
        <w:ind w:hanging="261"/>
        <w:rPr>
          <w:sz w:val="24"/>
        </w:rPr>
      </w:pPr>
      <w:r>
        <w:rPr>
          <w:sz w:val="24"/>
        </w:rPr>
        <w:t>зоны, занятые кладбищами;</w:t>
      </w:r>
    </w:p>
    <w:p w:rsidR="00E575F5" w:rsidRDefault="003A258C">
      <w:pPr>
        <w:pStyle w:val="a5"/>
        <w:numPr>
          <w:ilvl w:val="0"/>
          <w:numId w:val="121"/>
        </w:numPr>
        <w:tabs>
          <w:tab w:val="left" w:pos="1677"/>
        </w:tabs>
        <w:ind w:left="692" w:right="698" w:firstLine="708"/>
        <w:rPr>
          <w:sz w:val="24"/>
        </w:rPr>
      </w:pPr>
      <w:r>
        <w:rPr>
          <w:sz w:val="24"/>
        </w:rPr>
        <w:t xml:space="preserve">зоны, занятые иными объектами, размещение </w:t>
      </w:r>
      <w:r>
        <w:rPr>
          <w:spacing w:val="-4"/>
          <w:sz w:val="24"/>
        </w:rPr>
        <w:t xml:space="preserve">которых </w:t>
      </w:r>
      <w:r>
        <w:rPr>
          <w:sz w:val="24"/>
        </w:rPr>
        <w:t xml:space="preserve">может быть обеспечено </w:t>
      </w:r>
      <w:r>
        <w:rPr>
          <w:spacing w:val="-4"/>
          <w:sz w:val="24"/>
        </w:rPr>
        <w:t xml:space="preserve">только </w:t>
      </w:r>
      <w:r>
        <w:rPr>
          <w:sz w:val="24"/>
        </w:rPr>
        <w:t>путем выделения указанных зон и недопустимо в других территориальных</w:t>
      </w:r>
      <w:r>
        <w:rPr>
          <w:spacing w:val="-13"/>
          <w:sz w:val="24"/>
        </w:rPr>
        <w:t xml:space="preserve"> </w:t>
      </w:r>
      <w:r>
        <w:rPr>
          <w:sz w:val="24"/>
        </w:rPr>
        <w:t>зонах.</w:t>
      </w:r>
    </w:p>
    <w:p w:rsidR="00E575F5" w:rsidRDefault="003A258C">
      <w:pPr>
        <w:pStyle w:val="a3"/>
        <w:ind w:right="696" w:firstLine="708"/>
        <w:jc w:val="both"/>
      </w:pPr>
      <w:r>
        <w:t xml:space="preserve">Часть 15 ст. 35 </w:t>
      </w:r>
      <w:proofErr w:type="spellStart"/>
      <w:r>
        <w:t>ГрК</w:t>
      </w:r>
      <w:proofErr w:type="spellEnd"/>
      <w:r>
        <w:t xml:space="preserve"> устанавливает, что органом местного самоуправления могут устанавливаться иные виды территориальных зон, выделяемые с учетом функциональных зон и особенностей использования земельных участков и объектов капитального строительства.</w:t>
      </w:r>
    </w:p>
    <w:p w:rsidR="00E575F5" w:rsidRDefault="003A258C">
      <w:pPr>
        <w:pStyle w:val="a3"/>
        <w:ind w:right="690" w:firstLine="708"/>
        <w:jc w:val="both"/>
      </w:pPr>
      <w:r>
        <w:rPr>
          <w:spacing w:val="-4"/>
        </w:rPr>
        <w:t>Однако</w:t>
      </w:r>
      <w:r>
        <w:rPr>
          <w:spacing w:val="52"/>
        </w:rPr>
        <w:t xml:space="preserve"> </w:t>
      </w:r>
      <w:r>
        <w:t xml:space="preserve">градостроительное зонирование потребует в дальнейшем дополнительных мероприятий по определению </w:t>
      </w:r>
      <w:r>
        <w:rPr>
          <w:spacing w:val="-4"/>
        </w:rPr>
        <w:t>координат</w:t>
      </w:r>
      <w:r>
        <w:rPr>
          <w:spacing w:val="52"/>
        </w:rPr>
        <w:t xml:space="preserve"> </w:t>
      </w:r>
      <w:r>
        <w:t xml:space="preserve">характерных </w:t>
      </w:r>
      <w:r>
        <w:rPr>
          <w:spacing w:val="-3"/>
        </w:rPr>
        <w:t xml:space="preserve">точек </w:t>
      </w:r>
      <w:r>
        <w:t xml:space="preserve">границ территориальных зон, </w:t>
      </w:r>
      <w:r>
        <w:rPr>
          <w:spacing w:val="-5"/>
        </w:rPr>
        <w:t xml:space="preserve">поскольку, </w:t>
      </w:r>
      <w:r>
        <w:t xml:space="preserve">согласно Постановлению Правительства Российской Федерации </w:t>
      </w:r>
      <w:r>
        <w:rPr>
          <w:spacing w:val="-3"/>
        </w:rPr>
        <w:t xml:space="preserve">от </w:t>
      </w:r>
      <w:r>
        <w:t xml:space="preserve">18 августа </w:t>
      </w:r>
      <w:r>
        <w:rPr>
          <w:spacing w:val="2"/>
        </w:rPr>
        <w:t xml:space="preserve">2008 </w:t>
      </w:r>
      <w:r>
        <w:rPr>
          <w:spacing w:val="-14"/>
        </w:rPr>
        <w:t>г.</w:t>
      </w:r>
    </w:p>
    <w:p w:rsidR="00E575F5" w:rsidRDefault="003A258C">
      <w:pPr>
        <w:pStyle w:val="a3"/>
        <w:ind w:right="694"/>
        <w:jc w:val="both"/>
      </w:pPr>
      <w:r>
        <w:t xml:space="preserve">№ 618 </w:t>
      </w:r>
      <w:r>
        <w:rPr>
          <w:spacing w:val="-3"/>
        </w:rPr>
        <w:t xml:space="preserve">«Об </w:t>
      </w:r>
      <w:r>
        <w:t xml:space="preserve">информационном взаимодействии при ведении государственного кадастра недвижимости»: «орган местного самоуправления представляет в орган кадастрового учета </w:t>
      </w:r>
      <w:r>
        <w:lastRenderedPageBreak/>
        <w:t xml:space="preserve">выписку из раздела правил землепользования и застройки, определяющего границы и содержание территориальных зон, перечень </w:t>
      </w:r>
      <w:r>
        <w:rPr>
          <w:spacing w:val="-3"/>
        </w:rPr>
        <w:t xml:space="preserve">координат </w:t>
      </w:r>
      <w:r>
        <w:t xml:space="preserve">характерных </w:t>
      </w:r>
      <w:r>
        <w:rPr>
          <w:spacing w:val="-3"/>
        </w:rPr>
        <w:t xml:space="preserve">точек </w:t>
      </w:r>
      <w:r>
        <w:t xml:space="preserve">границ территориальных зон в установленной системе </w:t>
      </w:r>
      <w:r>
        <w:rPr>
          <w:spacing w:val="-5"/>
        </w:rPr>
        <w:t xml:space="preserve">координат, </w:t>
      </w:r>
      <w:r>
        <w:t xml:space="preserve">а также перечень видов разрешенного использования земельных </w:t>
      </w:r>
      <w:r>
        <w:rPr>
          <w:spacing w:val="-3"/>
        </w:rPr>
        <w:t xml:space="preserve">участков </w:t>
      </w:r>
      <w:r>
        <w:t xml:space="preserve">для каждой территориальной зоны либо реквизиты правового акта, </w:t>
      </w:r>
      <w:r>
        <w:rPr>
          <w:spacing w:val="-4"/>
        </w:rPr>
        <w:t xml:space="preserve">которым </w:t>
      </w:r>
      <w:r>
        <w:t>такой перечень</w:t>
      </w:r>
      <w:r>
        <w:rPr>
          <w:spacing w:val="-4"/>
        </w:rPr>
        <w:t xml:space="preserve"> </w:t>
      </w:r>
      <w:r>
        <w:t>утвержден».</w:t>
      </w:r>
    </w:p>
    <w:p w:rsidR="00E575F5" w:rsidRDefault="00E575F5">
      <w:pPr>
        <w:pStyle w:val="a3"/>
        <w:spacing w:before="8"/>
        <w:ind w:left="0"/>
        <w:rPr>
          <w:sz w:val="21"/>
        </w:rPr>
      </w:pPr>
    </w:p>
    <w:p w:rsidR="00E575F5" w:rsidRDefault="003A258C">
      <w:pPr>
        <w:pStyle w:val="2"/>
        <w:numPr>
          <w:ilvl w:val="2"/>
          <w:numId w:val="125"/>
        </w:numPr>
        <w:tabs>
          <w:tab w:val="left" w:pos="1389"/>
        </w:tabs>
        <w:spacing w:before="1"/>
        <w:ind w:left="1388" w:hanging="697"/>
      </w:pPr>
      <w:bookmarkStart w:id="258" w:name="_bookmark45"/>
      <w:bookmarkStart w:id="259" w:name="_Toc152846405"/>
      <w:bookmarkStart w:id="260" w:name="_Toc152846804"/>
      <w:bookmarkStart w:id="261" w:name="_Toc152847308"/>
      <w:bookmarkStart w:id="262" w:name="_Toc153550731"/>
      <w:bookmarkEnd w:id="258"/>
      <w:r>
        <w:t>Архитектурно-планировочное</w:t>
      </w:r>
      <w:r>
        <w:rPr>
          <w:spacing w:val="-5"/>
        </w:rPr>
        <w:t xml:space="preserve"> </w:t>
      </w:r>
      <w:r>
        <w:t>освоение</w:t>
      </w:r>
      <w:bookmarkEnd w:id="259"/>
      <w:bookmarkEnd w:id="260"/>
      <w:bookmarkEnd w:id="261"/>
      <w:bookmarkEnd w:id="262"/>
    </w:p>
    <w:p w:rsidR="00E575F5" w:rsidRDefault="003A258C">
      <w:pPr>
        <w:pStyle w:val="a3"/>
        <w:spacing w:before="54"/>
        <w:ind w:right="695" w:firstLine="708"/>
        <w:jc w:val="both"/>
      </w:pPr>
      <w:r>
        <w:t>В рамках проекта генерального плана предлагается ряд мероприятий по усовершенствованию и развитию планировочной структуры сельского поселения, функциональному и градостроительному зонированию.</w:t>
      </w:r>
    </w:p>
    <w:p w:rsidR="00E575F5" w:rsidRDefault="003A258C">
      <w:pPr>
        <w:spacing w:before="4" w:line="274" w:lineRule="exact"/>
        <w:ind w:left="1400"/>
        <w:jc w:val="both"/>
        <w:rPr>
          <w:b/>
          <w:i/>
          <w:sz w:val="24"/>
        </w:rPr>
      </w:pPr>
      <w:r>
        <w:rPr>
          <w:b/>
          <w:i/>
          <w:sz w:val="24"/>
          <w:u w:val="thick"/>
        </w:rPr>
        <w:t>Основные принципы проектной организации территории</w:t>
      </w:r>
    </w:p>
    <w:p w:rsidR="00E575F5" w:rsidRDefault="003A258C">
      <w:pPr>
        <w:pStyle w:val="a3"/>
        <w:ind w:right="697" w:firstLine="708"/>
        <w:jc w:val="both"/>
      </w:pPr>
      <w:r>
        <w:t>Улучшение условий проживания в населенных пунктах с учетом доступности мест приложения труда, общественного центра, мест отдыха намечено на основе следующих основополагающих принципов:</w:t>
      </w:r>
    </w:p>
    <w:p w:rsidR="00E575F5" w:rsidRDefault="003A258C">
      <w:pPr>
        <w:pStyle w:val="a5"/>
        <w:numPr>
          <w:ilvl w:val="0"/>
          <w:numId w:val="120"/>
        </w:numPr>
        <w:tabs>
          <w:tab w:val="left" w:pos="1685"/>
        </w:tabs>
        <w:spacing w:before="6" w:line="235" w:lineRule="auto"/>
        <w:ind w:right="697"/>
        <w:rPr>
          <w:sz w:val="24"/>
        </w:rPr>
      </w:pPr>
      <w:r>
        <w:rPr>
          <w:sz w:val="24"/>
        </w:rPr>
        <w:t>Совершенствование и упорядочение функционального зонирования территории населенного</w:t>
      </w:r>
      <w:r>
        <w:rPr>
          <w:spacing w:val="-1"/>
          <w:sz w:val="24"/>
        </w:rPr>
        <w:t xml:space="preserve"> </w:t>
      </w:r>
      <w:r>
        <w:rPr>
          <w:sz w:val="24"/>
        </w:rPr>
        <w:t>пункта.</w:t>
      </w:r>
    </w:p>
    <w:p w:rsidR="00E575F5" w:rsidRDefault="003A258C">
      <w:pPr>
        <w:pStyle w:val="a5"/>
        <w:numPr>
          <w:ilvl w:val="0"/>
          <w:numId w:val="120"/>
        </w:numPr>
        <w:tabs>
          <w:tab w:val="left" w:pos="1685"/>
        </w:tabs>
        <w:spacing w:before="4" w:line="293" w:lineRule="exact"/>
        <w:ind w:hanging="361"/>
        <w:rPr>
          <w:sz w:val="24"/>
        </w:rPr>
      </w:pPr>
      <w:r>
        <w:rPr>
          <w:sz w:val="24"/>
        </w:rPr>
        <w:t>Совершенствование сферы культурно-бытового</w:t>
      </w:r>
      <w:r>
        <w:rPr>
          <w:spacing w:val="-2"/>
          <w:sz w:val="24"/>
        </w:rPr>
        <w:t xml:space="preserve"> </w:t>
      </w:r>
      <w:r>
        <w:rPr>
          <w:sz w:val="24"/>
        </w:rPr>
        <w:t>обслуживания.</w:t>
      </w:r>
    </w:p>
    <w:p w:rsidR="00E575F5" w:rsidRDefault="003A258C">
      <w:pPr>
        <w:pStyle w:val="a5"/>
        <w:numPr>
          <w:ilvl w:val="0"/>
          <w:numId w:val="120"/>
        </w:numPr>
        <w:tabs>
          <w:tab w:val="left" w:pos="1685"/>
        </w:tabs>
        <w:spacing w:before="4" w:line="235" w:lineRule="auto"/>
        <w:ind w:right="698"/>
        <w:rPr>
          <w:sz w:val="24"/>
        </w:rPr>
      </w:pPr>
      <w:r>
        <w:rPr>
          <w:sz w:val="24"/>
        </w:rPr>
        <w:t>Улучшение условий проживания в населенных пунктах за счет постепенного решения транспортных</w:t>
      </w:r>
      <w:r>
        <w:rPr>
          <w:spacing w:val="-1"/>
          <w:sz w:val="24"/>
        </w:rPr>
        <w:t xml:space="preserve"> </w:t>
      </w:r>
      <w:r>
        <w:rPr>
          <w:sz w:val="24"/>
        </w:rPr>
        <w:t>проблем.</w:t>
      </w:r>
    </w:p>
    <w:p w:rsidR="00E575F5" w:rsidRDefault="003A258C">
      <w:pPr>
        <w:pStyle w:val="a5"/>
        <w:numPr>
          <w:ilvl w:val="0"/>
          <w:numId w:val="120"/>
        </w:numPr>
        <w:tabs>
          <w:tab w:val="left" w:pos="1685"/>
        </w:tabs>
        <w:spacing w:before="5" w:line="294" w:lineRule="exact"/>
        <w:ind w:hanging="361"/>
        <w:rPr>
          <w:sz w:val="24"/>
        </w:rPr>
      </w:pPr>
      <w:r>
        <w:rPr>
          <w:sz w:val="24"/>
        </w:rPr>
        <w:t>Развитие системы зеленых</w:t>
      </w:r>
      <w:r>
        <w:rPr>
          <w:spacing w:val="-3"/>
          <w:sz w:val="24"/>
        </w:rPr>
        <w:t xml:space="preserve"> </w:t>
      </w:r>
      <w:r>
        <w:rPr>
          <w:sz w:val="24"/>
        </w:rPr>
        <w:t>насаждений.</w:t>
      </w:r>
    </w:p>
    <w:p w:rsidR="00E575F5" w:rsidRDefault="003A258C">
      <w:pPr>
        <w:pStyle w:val="a3"/>
        <w:ind w:right="698" w:firstLine="708"/>
        <w:jc w:val="both"/>
      </w:pPr>
      <w:r>
        <w:t>В процессе работы над проектом были оценены возможности для дальнейшего развития сельского поселения и населенного пункта, которые являются наиболее перспективными</w:t>
      </w:r>
    </w:p>
    <w:p w:rsidR="00E575F5" w:rsidRDefault="00E575F5">
      <w:pPr>
        <w:pStyle w:val="a3"/>
        <w:spacing w:before="2"/>
        <w:ind w:left="0"/>
        <w:rPr>
          <w:sz w:val="21"/>
        </w:rPr>
      </w:pPr>
    </w:p>
    <w:p w:rsidR="00E575F5" w:rsidRDefault="003A258C">
      <w:pPr>
        <w:pStyle w:val="4"/>
      </w:pPr>
      <w:r>
        <w:t>Мероприятия по усовершенствованию и развитию планировочной структуры:</w:t>
      </w:r>
    </w:p>
    <w:p w:rsidR="00E575F5" w:rsidRDefault="003A258C">
      <w:pPr>
        <w:pStyle w:val="a5"/>
        <w:numPr>
          <w:ilvl w:val="0"/>
          <w:numId w:val="119"/>
        </w:numPr>
        <w:tabs>
          <w:tab w:val="left" w:pos="1721"/>
        </w:tabs>
        <w:ind w:right="686" w:firstLine="708"/>
        <w:rPr>
          <w:sz w:val="24"/>
        </w:rPr>
      </w:pPr>
      <w:r>
        <w:rPr>
          <w:sz w:val="24"/>
        </w:rPr>
        <w:t>Максимальное сохранение сложившейся архитектурно-планировочной и объемно- пространственной структуры территории сельской поселения при обеспечении условий улучшения состояния окружающей среды градостроительными средствами - первая</w:t>
      </w:r>
      <w:r>
        <w:rPr>
          <w:spacing w:val="-30"/>
          <w:sz w:val="24"/>
        </w:rPr>
        <w:t xml:space="preserve"> </w:t>
      </w:r>
      <w:r>
        <w:rPr>
          <w:sz w:val="24"/>
        </w:rPr>
        <w:t>очередь;</w:t>
      </w:r>
    </w:p>
    <w:p w:rsidR="00E575F5" w:rsidRDefault="003A258C">
      <w:pPr>
        <w:pStyle w:val="a5"/>
        <w:numPr>
          <w:ilvl w:val="0"/>
          <w:numId w:val="119"/>
        </w:numPr>
        <w:tabs>
          <w:tab w:val="left" w:pos="1693"/>
        </w:tabs>
        <w:ind w:right="701" w:firstLine="708"/>
        <w:rPr>
          <w:sz w:val="24"/>
        </w:rPr>
      </w:pPr>
      <w:r>
        <w:rPr>
          <w:sz w:val="24"/>
        </w:rPr>
        <w:t>Сохранение и развитие системы планировочных связей, обеспечивающей усиление связности территории внутри поселения - первая</w:t>
      </w:r>
      <w:r>
        <w:rPr>
          <w:spacing w:val="-2"/>
          <w:sz w:val="24"/>
        </w:rPr>
        <w:t xml:space="preserve"> </w:t>
      </w:r>
      <w:r>
        <w:rPr>
          <w:sz w:val="24"/>
        </w:rPr>
        <w:t>очередь;</w:t>
      </w:r>
    </w:p>
    <w:p w:rsidR="00E575F5" w:rsidRPr="00907974" w:rsidRDefault="003A258C" w:rsidP="00907974">
      <w:pPr>
        <w:pStyle w:val="a5"/>
        <w:numPr>
          <w:ilvl w:val="0"/>
          <w:numId w:val="119"/>
        </w:numPr>
        <w:tabs>
          <w:tab w:val="left" w:pos="1689"/>
        </w:tabs>
        <w:ind w:left="1688" w:right="678" w:hanging="289"/>
        <w:rPr>
          <w:sz w:val="24"/>
        </w:rPr>
      </w:pPr>
      <w:r>
        <w:rPr>
          <w:sz w:val="24"/>
        </w:rPr>
        <w:t xml:space="preserve">Сохранение масштабности планировочных элементов сельского поселения </w:t>
      </w:r>
      <w:r w:rsidR="00907974">
        <w:rPr>
          <w:sz w:val="24"/>
        </w:rPr>
        <w:t>–</w:t>
      </w:r>
      <w:r>
        <w:rPr>
          <w:spacing w:val="8"/>
          <w:sz w:val="24"/>
        </w:rPr>
        <w:t xml:space="preserve"> </w:t>
      </w:r>
      <w:r>
        <w:rPr>
          <w:sz w:val="24"/>
        </w:rPr>
        <w:t>первая</w:t>
      </w:r>
      <w:r w:rsidR="00907974">
        <w:rPr>
          <w:sz w:val="24"/>
        </w:rPr>
        <w:t xml:space="preserve"> </w:t>
      </w:r>
      <w:r>
        <w:t>очередь;</w:t>
      </w:r>
    </w:p>
    <w:p w:rsidR="00E575F5" w:rsidRDefault="003A258C">
      <w:pPr>
        <w:pStyle w:val="a5"/>
        <w:numPr>
          <w:ilvl w:val="0"/>
          <w:numId w:val="119"/>
        </w:numPr>
        <w:tabs>
          <w:tab w:val="left" w:pos="1777"/>
        </w:tabs>
        <w:ind w:right="687" w:firstLine="708"/>
        <w:rPr>
          <w:sz w:val="24"/>
        </w:rPr>
      </w:pPr>
      <w:r>
        <w:rPr>
          <w:sz w:val="24"/>
        </w:rPr>
        <w:t xml:space="preserve">Формирование структуры центров общественного </w:t>
      </w:r>
      <w:r>
        <w:rPr>
          <w:spacing w:val="-3"/>
          <w:sz w:val="24"/>
        </w:rPr>
        <w:t xml:space="preserve">значения </w:t>
      </w:r>
      <w:r>
        <w:rPr>
          <w:sz w:val="24"/>
        </w:rPr>
        <w:t>в соответствии с сложившимся и планируемым транспортно-коммуникационным каркасом сельского поселения, градостроительными и природными особенностями - первая</w:t>
      </w:r>
      <w:r>
        <w:rPr>
          <w:spacing w:val="-5"/>
          <w:sz w:val="24"/>
        </w:rPr>
        <w:t xml:space="preserve"> </w:t>
      </w:r>
      <w:r>
        <w:rPr>
          <w:sz w:val="24"/>
        </w:rPr>
        <w:t>очередь.</w:t>
      </w:r>
    </w:p>
    <w:p w:rsidR="00E575F5" w:rsidRDefault="003A258C">
      <w:pPr>
        <w:pStyle w:val="4"/>
        <w:spacing w:before="4" w:line="240" w:lineRule="auto"/>
        <w:ind w:left="692" w:right="689" w:firstLine="708"/>
      </w:pPr>
      <w:r>
        <w:t>В муниципальном образовании "</w:t>
      </w:r>
      <w:proofErr w:type="spellStart"/>
      <w:r>
        <w:t>Батуринское</w:t>
      </w:r>
      <w:proofErr w:type="spellEnd"/>
      <w:r>
        <w:t xml:space="preserve"> сельское поселение" сложились и получают дальнейшее развитие следующие функциональные зоны:</w:t>
      </w:r>
    </w:p>
    <w:p w:rsidR="00E575F5" w:rsidRDefault="003A258C">
      <w:pPr>
        <w:pStyle w:val="a5"/>
        <w:numPr>
          <w:ilvl w:val="0"/>
          <w:numId w:val="118"/>
        </w:numPr>
        <w:tabs>
          <w:tab w:val="left" w:pos="1412"/>
          <w:tab w:val="left" w:pos="1413"/>
        </w:tabs>
        <w:spacing w:line="272" w:lineRule="exact"/>
        <w:ind w:hanging="361"/>
        <w:jc w:val="left"/>
        <w:rPr>
          <w:sz w:val="24"/>
        </w:rPr>
      </w:pPr>
      <w:r>
        <w:rPr>
          <w:sz w:val="24"/>
        </w:rPr>
        <w:t>Зона застройки индивидуальными жилыми</w:t>
      </w:r>
      <w:r>
        <w:rPr>
          <w:spacing w:val="1"/>
          <w:sz w:val="24"/>
        </w:rPr>
        <w:t xml:space="preserve"> </w:t>
      </w:r>
      <w:r>
        <w:rPr>
          <w:sz w:val="24"/>
        </w:rPr>
        <w:t>домами;</w:t>
      </w:r>
    </w:p>
    <w:p w:rsidR="00E575F5" w:rsidRDefault="003A258C">
      <w:pPr>
        <w:pStyle w:val="a5"/>
        <w:numPr>
          <w:ilvl w:val="0"/>
          <w:numId w:val="118"/>
        </w:numPr>
        <w:tabs>
          <w:tab w:val="left" w:pos="1412"/>
          <w:tab w:val="left" w:pos="1413"/>
        </w:tabs>
        <w:ind w:hanging="361"/>
        <w:jc w:val="left"/>
        <w:rPr>
          <w:sz w:val="24"/>
        </w:rPr>
      </w:pPr>
      <w:r>
        <w:rPr>
          <w:sz w:val="24"/>
        </w:rPr>
        <w:t>Общественно-деловая зона;</w:t>
      </w:r>
    </w:p>
    <w:p w:rsidR="00E575F5" w:rsidRDefault="003A258C">
      <w:pPr>
        <w:pStyle w:val="a5"/>
        <w:numPr>
          <w:ilvl w:val="0"/>
          <w:numId w:val="118"/>
        </w:numPr>
        <w:tabs>
          <w:tab w:val="left" w:pos="1412"/>
          <w:tab w:val="left" w:pos="1413"/>
        </w:tabs>
        <w:spacing w:before="1"/>
        <w:ind w:hanging="361"/>
        <w:jc w:val="left"/>
        <w:rPr>
          <w:sz w:val="24"/>
        </w:rPr>
      </w:pPr>
      <w:r>
        <w:rPr>
          <w:sz w:val="24"/>
        </w:rPr>
        <w:t>Производственная;</w:t>
      </w:r>
    </w:p>
    <w:p w:rsidR="00137530" w:rsidRDefault="003A258C">
      <w:pPr>
        <w:pStyle w:val="a5"/>
        <w:numPr>
          <w:ilvl w:val="0"/>
          <w:numId w:val="118"/>
        </w:numPr>
        <w:tabs>
          <w:tab w:val="left" w:pos="1412"/>
          <w:tab w:val="left" w:pos="1413"/>
        </w:tabs>
        <w:ind w:hanging="361"/>
        <w:jc w:val="left"/>
        <w:rPr>
          <w:sz w:val="24"/>
        </w:rPr>
      </w:pPr>
      <w:r>
        <w:rPr>
          <w:sz w:val="24"/>
        </w:rPr>
        <w:t>Зона инженерной</w:t>
      </w:r>
      <w:r w:rsidR="00137530">
        <w:rPr>
          <w:sz w:val="24"/>
        </w:rPr>
        <w:t xml:space="preserve"> инфраструктуры</w:t>
      </w:r>
    </w:p>
    <w:p w:rsidR="00E575F5" w:rsidRDefault="00137530">
      <w:pPr>
        <w:pStyle w:val="a5"/>
        <w:numPr>
          <w:ilvl w:val="0"/>
          <w:numId w:val="118"/>
        </w:numPr>
        <w:tabs>
          <w:tab w:val="left" w:pos="1412"/>
          <w:tab w:val="left" w:pos="1413"/>
        </w:tabs>
        <w:ind w:hanging="361"/>
        <w:jc w:val="left"/>
        <w:rPr>
          <w:sz w:val="24"/>
        </w:rPr>
      </w:pPr>
      <w:r>
        <w:rPr>
          <w:sz w:val="24"/>
        </w:rPr>
        <w:t xml:space="preserve">Зона </w:t>
      </w:r>
      <w:r w:rsidR="003A258C">
        <w:rPr>
          <w:sz w:val="24"/>
        </w:rPr>
        <w:t>транспортной</w:t>
      </w:r>
      <w:r w:rsidR="003A258C">
        <w:rPr>
          <w:spacing w:val="-5"/>
          <w:sz w:val="24"/>
        </w:rPr>
        <w:t xml:space="preserve"> </w:t>
      </w:r>
      <w:r w:rsidR="003A258C">
        <w:rPr>
          <w:sz w:val="24"/>
        </w:rPr>
        <w:t>инфраструктуры;</w:t>
      </w:r>
    </w:p>
    <w:p w:rsidR="00E575F5" w:rsidRDefault="003A258C">
      <w:pPr>
        <w:pStyle w:val="a5"/>
        <w:numPr>
          <w:ilvl w:val="0"/>
          <w:numId w:val="118"/>
        </w:numPr>
        <w:tabs>
          <w:tab w:val="left" w:pos="1412"/>
          <w:tab w:val="left" w:pos="1413"/>
        </w:tabs>
        <w:ind w:hanging="361"/>
        <w:jc w:val="left"/>
        <w:rPr>
          <w:sz w:val="24"/>
        </w:rPr>
      </w:pPr>
      <w:r>
        <w:rPr>
          <w:sz w:val="24"/>
        </w:rPr>
        <w:t>Зон</w:t>
      </w:r>
      <w:r w:rsidR="00137530">
        <w:rPr>
          <w:sz w:val="24"/>
        </w:rPr>
        <w:t>ы сельскохозяйственных угодий</w:t>
      </w:r>
    </w:p>
    <w:p w:rsidR="00137530" w:rsidRDefault="00137530">
      <w:pPr>
        <w:pStyle w:val="a5"/>
        <w:numPr>
          <w:ilvl w:val="0"/>
          <w:numId w:val="118"/>
        </w:numPr>
        <w:tabs>
          <w:tab w:val="left" w:pos="1412"/>
          <w:tab w:val="left" w:pos="1413"/>
        </w:tabs>
        <w:ind w:hanging="361"/>
        <w:jc w:val="left"/>
        <w:rPr>
          <w:sz w:val="24"/>
        </w:rPr>
      </w:pPr>
      <w:r w:rsidRPr="00137530">
        <w:rPr>
          <w:sz w:val="24"/>
        </w:rPr>
        <w:t>Зоны сельскохозяйственного использования</w:t>
      </w:r>
    </w:p>
    <w:p w:rsidR="00E575F5" w:rsidRDefault="00137530">
      <w:pPr>
        <w:pStyle w:val="a5"/>
        <w:numPr>
          <w:ilvl w:val="0"/>
          <w:numId w:val="118"/>
        </w:numPr>
        <w:tabs>
          <w:tab w:val="left" w:pos="1412"/>
          <w:tab w:val="left" w:pos="1413"/>
        </w:tabs>
        <w:ind w:hanging="361"/>
        <w:jc w:val="left"/>
        <w:rPr>
          <w:sz w:val="24"/>
        </w:rPr>
      </w:pPr>
      <w:r w:rsidRPr="00137530">
        <w:rPr>
          <w:sz w:val="24"/>
        </w:rPr>
        <w:t>Зоны рекреационного назначения</w:t>
      </w:r>
      <w:r w:rsidR="003A258C">
        <w:rPr>
          <w:sz w:val="24"/>
        </w:rPr>
        <w:t>;</w:t>
      </w:r>
    </w:p>
    <w:p w:rsidR="00137530" w:rsidRDefault="00137530">
      <w:pPr>
        <w:pStyle w:val="a5"/>
        <w:numPr>
          <w:ilvl w:val="0"/>
          <w:numId w:val="118"/>
        </w:numPr>
        <w:tabs>
          <w:tab w:val="left" w:pos="1412"/>
          <w:tab w:val="left" w:pos="1413"/>
        </w:tabs>
        <w:ind w:hanging="361"/>
        <w:jc w:val="left"/>
        <w:rPr>
          <w:sz w:val="24"/>
        </w:rPr>
      </w:pPr>
      <w:r w:rsidRPr="00137530">
        <w:rPr>
          <w:sz w:val="24"/>
        </w:rPr>
        <w:t>Зоны лесов</w:t>
      </w:r>
    </w:p>
    <w:p w:rsidR="00545A4E" w:rsidRDefault="00545A4E">
      <w:pPr>
        <w:pStyle w:val="a5"/>
        <w:numPr>
          <w:ilvl w:val="0"/>
          <w:numId w:val="118"/>
        </w:numPr>
        <w:tabs>
          <w:tab w:val="left" w:pos="1412"/>
          <w:tab w:val="left" w:pos="1413"/>
        </w:tabs>
        <w:ind w:hanging="361"/>
        <w:jc w:val="left"/>
        <w:rPr>
          <w:sz w:val="24"/>
        </w:rPr>
      </w:pPr>
      <w:r>
        <w:rPr>
          <w:sz w:val="24"/>
        </w:rPr>
        <w:t>Зона кладбищ</w:t>
      </w:r>
    </w:p>
    <w:p w:rsidR="00E575F5" w:rsidRDefault="00545A4E">
      <w:pPr>
        <w:pStyle w:val="a5"/>
        <w:numPr>
          <w:ilvl w:val="0"/>
          <w:numId w:val="118"/>
        </w:numPr>
        <w:tabs>
          <w:tab w:val="left" w:pos="1412"/>
          <w:tab w:val="left" w:pos="1413"/>
        </w:tabs>
        <w:ind w:hanging="361"/>
        <w:jc w:val="left"/>
        <w:rPr>
          <w:sz w:val="24"/>
        </w:rPr>
      </w:pPr>
      <w:r w:rsidRPr="00545A4E">
        <w:rPr>
          <w:sz w:val="24"/>
        </w:rPr>
        <w:t>Зона складирования и захоронения отходов</w:t>
      </w:r>
      <w:r w:rsidR="003A258C">
        <w:rPr>
          <w:sz w:val="24"/>
        </w:rPr>
        <w:t>.</w:t>
      </w:r>
    </w:p>
    <w:p w:rsidR="00E575F5" w:rsidRDefault="00E575F5">
      <w:pPr>
        <w:pStyle w:val="a3"/>
        <w:spacing w:before="2"/>
        <w:ind w:left="0"/>
        <w:rPr>
          <w:sz w:val="21"/>
        </w:rPr>
      </w:pPr>
    </w:p>
    <w:p w:rsidR="00137530" w:rsidRDefault="00137530">
      <w:pPr>
        <w:pStyle w:val="a3"/>
        <w:spacing w:before="2"/>
        <w:ind w:left="0"/>
        <w:rPr>
          <w:sz w:val="21"/>
        </w:rPr>
      </w:pPr>
    </w:p>
    <w:p w:rsidR="00137530" w:rsidRDefault="00137530">
      <w:pPr>
        <w:pStyle w:val="a3"/>
        <w:spacing w:before="2"/>
        <w:ind w:left="0"/>
        <w:rPr>
          <w:sz w:val="21"/>
        </w:rPr>
      </w:pPr>
    </w:p>
    <w:p w:rsidR="00E575F5" w:rsidRDefault="003A258C">
      <w:pPr>
        <w:pStyle w:val="4"/>
      </w:pPr>
      <w:r>
        <w:t>Мероприятия по функциональному и градостроительному зонированию:</w:t>
      </w:r>
    </w:p>
    <w:p w:rsidR="00E575F5" w:rsidRDefault="003A258C">
      <w:pPr>
        <w:pStyle w:val="a5"/>
        <w:numPr>
          <w:ilvl w:val="0"/>
          <w:numId w:val="117"/>
        </w:numPr>
        <w:tabs>
          <w:tab w:val="left" w:pos="1641"/>
        </w:tabs>
        <w:spacing w:line="274" w:lineRule="exact"/>
        <w:ind w:hanging="241"/>
        <w:rPr>
          <w:sz w:val="24"/>
        </w:rPr>
      </w:pPr>
      <w:r>
        <w:rPr>
          <w:sz w:val="24"/>
          <w:u w:val="single"/>
        </w:rPr>
        <w:t>Развитие общественно-деловой</w:t>
      </w:r>
      <w:r>
        <w:rPr>
          <w:spacing w:val="-1"/>
          <w:sz w:val="24"/>
          <w:u w:val="single"/>
        </w:rPr>
        <w:t xml:space="preserve"> </w:t>
      </w:r>
      <w:r>
        <w:rPr>
          <w:sz w:val="24"/>
          <w:u w:val="single"/>
        </w:rPr>
        <w:t>зоны</w:t>
      </w:r>
      <w:r>
        <w:rPr>
          <w:sz w:val="24"/>
        </w:rPr>
        <w:t>:</w:t>
      </w:r>
    </w:p>
    <w:p w:rsidR="00E575F5" w:rsidRDefault="003A258C">
      <w:pPr>
        <w:pStyle w:val="a5"/>
        <w:numPr>
          <w:ilvl w:val="1"/>
          <w:numId w:val="117"/>
        </w:numPr>
        <w:tabs>
          <w:tab w:val="left" w:pos="2029"/>
        </w:tabs>
        <w:ind w:right="686" w:firstLine="708"/>
        <w:rPr>
          <w:sz w:val="24"/>
        </w:rPr>
      </w:pPr>
      <w:r>
        <w:rPr>
          <w:sz w:val="24"/>
        </w:rPr>
        <w:t>Формирование новых и развитие сложившихся общественных центров, включающих: объекты образования, торгового, культурно-развлекательного, коммунально- бытового и иного назначения - первая</w:t>
      </w:r>
      <w:r>
        <w:rPr>
          <w:spacing w:val="-5"/>
          <w:sz w:val="24"/>
        </w:rPr>
        <w:t xml:space="preserve"> </w:t>
      </w:r>
      <w:r>
        <w:rPr>
          <w:sz w:val="24"/>
        </w:rPr>
        <w:t>очередь;</w:t>
      </w:r>
    </w:p>
    <w:p w:rsidR="00E575F5" w:rsidRDefault="003A258C">
      <w:pPr>
        <w:pStyle w:val="a5"/>
        <w:numPr>
          <w:ilvl w:val="1"/>
          <w:numId w:val="117"/>
        </w:numPr>
        <w:tabs>
          <w:tab w:val="left" w:pos="1953"/>
        </w:tabs>
        <w:ind w:right="688" w:firstLine="708"/>
        <w:rPr>
          <w:sz w:val="24"/>
        </w:rPr>
      </w:pPr>
      <w:r>
        <w:rPr>
          <w:sz w:val="24"/>
        </w:rPr>
        <w:lastRenderedPageBreak/>
        <w:t>Реконструкция существующих учреждений общественно-делового назначения, имеющих степень износа свыше 50% - первая</w:t>
      </w:r>
      <w:r>
        <w:rPr>
          <w:spacing w:val="-2"/>
          <w:sz w:val="24"/>
        </w:rPr>
        <w:t xml:space="preserve"> </w:t>
      </w:r>
      <w:r>
        <w:rPr>
          <w:sz w:val="24"/>
        </w:rPr>
        <w:t>очередь;</w:t>
      </w:r>
    </w:p>
    <w:p w:rsidR="00E575F5" w:rsidRDefault="003A258C">
      <w:pPr>
        <w:pStyle w:val="a5"/>
        <w:numPr>
          <w:ilvl w:val="0"/>
          <w:numId w:val="117"/>
        </w:numPr>
        <w:tabs>
          <w:tab w:val="left" w:pos="1641"/>
        </w:tabs>
        <w:spacing w:before="1"/>
        <w:ind w:hanging="241"/>
        <w:rPr>
          <w:sz w:val="24"/>
        </w:rPr>
      </w:pPr>
      <w:r>
        <w:rPr>
          <w:sz w:val="24"/>
          <w:u w:val="single"/>
        </w:rPr>
        <w:t>Развитие производственной</w:t>
      </w:r>
      <w:r>
        <w:rPr>
          <w:spacing w:val="-1"/>
          <w:sz w:val="24"/>
          <w:u w:val="single"/>
        </w:rPr>
        <w:t xml:space="preserve"> </w:t>
      </w:r>
      <w:r>
        <w:rPr>
          <w:sz w:val="24"/>
          <w:u w:val="single"/>
        </w:rPr>
        <w:t>зоны</w:t>
      </w:r>
      <w:r>
        <w:rPr>
          <w:sz w:val="24"/>
        </w:rPr>
        <w:t>:</w:t>
      </w:r>
    </w:p>
    <w:p w:rsidR="00E575F5" w:rsidRDefault="003A258C">
      <w:pPr>
        <w:pStyle w:val="a5"/>
        <w:numPr>
          <w:ilvl w:val="1"/>
          <w:numId w:val="117"/>
        </w:numPr>
        <w:tabs>
          <w:tab w:val="left" w:pos="1841"/>
        </w:tabs>
        <w:ind w:left="1840" w:hanging="441"/>
        <w:rPr>
          <w:sz w:val="24"/>
        </w:rPr>
      </w:pPr>
      <w:r>
        <w:rPr>
          <w:sz w:val="24"/>
        </w:rPr>
        <w:t>Обозначение зон возможного размещения инвестиционных площадок —</w:t>
      </w:r>
      <w:r>
        <w:rPr>
          <w:spacing w:val="-6"/>
          <w:sz w:val="24"/>
        </w:rPr>
        <w:t xml:space="preserve"> </w:t>
      </w:r>
      <w:r>
        <w:rPr>
          <w:sz w:val="24"/>
        </w:rPr>
        <w:t>расчетный</w:t>
      </w:r>
    </w:p>
    <w:p w:rsidR="00E575F5" w:rsidRDefault="003A258C">
      <w:pPr>
        <w:pStyle w:val="a3"/>
      </w:pPr>
      <w:r>
        <w:t>срок;</w:t>
      </w:r>
    </w:p>
    <w:p w:rsidR="00E575F5" w:rsidRDefault="003A258C">
      <w:pPr>
        <w:pStyle w:val="a5"/>
        <w:numPr>
          <w:ilvl w:val="1"/>
          <w:numId w:val="117"/>
        </w:numPr>
        <w:tabs>
          <w:tab w:val="left" w:pos="1988"/>
          <w:tab w:val="left" w:pos="1989"/>
          <w:tab w:val="left" w:pos="3443"/>
          <w:tab w:val="left" w:pos="5234"/>
          <w:tab w:val="left" w:pos="7096"/>
          <w:tab w:val="left" w:pos="8947"/>
          <w:tab w:val="left" w:pos="10507"/>
        </w:tabs>
        <w:ind w:left="1988" w:hanging="589"/>
        <w:rPr>
          <w:sz w:val="24"/>
        </w:rPr>
      </w:pPr>
      <w:r>
        <w:rPr>
          <w:sz w:val="24"/>
        </w:rPr>
        <w:t>Реанимация</w:t>
      </w:r>
      <w:r w:rsidR="00137530">
        <w:rPr>
          <w:sz w:val="24"/>
        </w:rPr>
        <w:t xml:space="preserve"> </w:t>
      </w:r>
      <w:r>
        <w:rPr>
          <w:sz w:val="24"/>
        </w:rPr>
        <w:t>существующих</w:t>
      </w:r>
      <w:r w:rsidR="00137530">
        <w:rPr>
          <w:sz w:val="24"/>
        </w:rPr>
        <w:t xml:space="preserve"> </w:t>
      </w:r>
      <w:r>
        <w:rPr>
          <w:sz w:val="24"/>
        </w:rPr>
        <w:t>недействующих</w:t>
      </w:r>
      <w:r w:rsidR="00137530">
        <w:rPr>
          <w:sz w:val="24"/>
        </w:rPr>
        <w:t xml:space="preserve"> </w:t>
      </w:r>
      <w:r>
        <w:rPr>
          <w:sz w:val="24"/>
        </w:rPr>
        <w:t>промышленных</w:t>
      </w:r>
      <w:r w:rsidR="00137530">
        <w:rPr>
          <w:sz w:val="24"/>
        </w:rPr>
        <w:t xml:space="preserve"> </w:t>
      </w:r>
      <w:r>
        <w:rPr>
          <w:sz w:val="24"/>
        </w:rPr>
        <w:t>предприятий</w:t>
      </w:r>
      <w:r w:rsidR="00137530">
        <w:rPr>
          <w:sz w:val="24"/>
        </w:rPr>
        <w:t xml:space="preserve"> </w:t>
      </w:r>
      <w:r>
        <w:rPr>
          <w:sz w:val="24"/>
        </w:rPr>
        <w:t>с</w:t>
      </w:r>
    </w:p>
    <w:p w:rsidR="00E575F5" w:rsidRDefault="003A258C">
      <w:pPr>
        <w:pStyle w:val="a3"/>
      </w:pPr>
      <w:r>
        <w:t>использованием существующей инженерной и транспортной инфраструктуры - первая очередь.</w:t>
      </w:r>
    </w:p>
    <w:p w:rsidR="00E575F5" w:rsidRDefault="003A258C">
      <w:pPr>
        <w:pStyle w:val="a5"/>
        <w:numPr>
          <w:ilvl w:val="0"/>
          <w:numId w:val="117"/>
        </w:numPr>
        <w:tabs>
          <w:tab w:val="left" w:pos="1641"/>
        </w:tabs>
        <w:ind w:hanging="241"/>
        <w:rPr>
          <w:sz w:val="24"/>
        </w:rPr>
      </w:pPr>
      <w:r>
        <w:rPr>
          <w:sz w:val="24"/>
          <w:u w:val="single"/>
        </w:rPr>
        <w:t>Развитие рекреационной</w:t>
      </w:r>
      <w:r>
        <w:rPr>
          <w:spacing w:val="-1"/>
          <w:sz w:val="24"/>
          <w:u w:val="single"/>
        </w:rPr>
        <w:t xml:space="preserve"> </w:t>
      </w:r>
      <w:r>
        <w:rPr>
          <w:sz w:val="24"/>
          <w:u w:val="single"/>
        </w:rPr>
        <w:t>зоны</w:t>
      </w:r>
      <w:r>
        <w:rPr>
          <w:sz w:val="24"/>
        </w:rPr>
        <w:t>:</w:t>
      </w:r>
    </w:p>
    <w:p w:rsidR="00E575F5" w:rsidRDefault="003A258C">
      <w:pPr>
        <w:pStyle w:val="a5"/>
        <w:numPr>
          <w:ilvl w:val="1"/>
          <w:numId w:val="117"/>
        </w:numPr>
        <w:tabs>
          <w:tab w:val="left" w:pos="1821"/>
        </w:tabs>
        <w:ind w:left="1820" w:hanging="421"/>
        <w:rPr>
          <w:sz w:val="24"/>
        </w:rPr>
      </w:pPr>
      <w:r>
        <w:rPr>
          <w:sz w:val="24"/>
        </w:rPr>
        <w:t>Создание многофункциональной системы зеленых насаждений - первая</w:t>
      </w:r>
      <w:r>
        <w:rPr>
          <w:spacing w:val="-13"/>
          <w:sz w:val="24"/>
        </w:rPr>
        <w:t xml:space="preserve"> </w:t>
      </w:r>
      <w:r>
        <w:rPr>
          <w:sz w:val="24"/>
        </w:rPr>
        <w:t>очередь.</w:t>
      </w:r>
    </w:p>
    <w:p w:rsidR="00E575F5" w:rsidRDefault="003A258C">
      <w:pPr>
        <w:pStyle w:val="a5"/>
        <w:numPr>
          <w:ilvl w:val="1"/>
          <w:numId w:val="117"/>
        </w:numPr>
        <w:tabs>
          <w:tab w:val="left" w:pos="1837"/>
        </w:tabs>
        <w:ind w:right="691" w:firstLine="708"/>
        <w:rPr>
          <w:sz w:val="24"/>
        </w:rPr>
      </w:pPr>
      <w:r>
        <w:rPr>
          <w:sz w:val="24"/>
        </w:rPr>
        <w:t xml:space="preserve">Создание в населенном </w:t>
      </w:r>
      <w:r>
        <w:rPr>
          <w:spacing w:val="-3"/>
          <w:sz w:val="24"/>
        </w:rPr>
        <w:t xml:space="preserve">пункте </w:t>
      </w:r>
      <w:r>
        <w:rPr>
          <w:sz w:val="24"/>
        </w:rPr>
        <w:t>развитой системы озелененных пространств с целью организации рекреационного и спортивного обслуживания - первая</w:t>
      </w:r>
      <w:r>
        <w:rPr>
          <w:spacing w:val="-10"/>
          <w:sz w:val="24"/>
        </w:rPr>
        <w:t xml:space="preserve"> </w:t>
      </w:r>
      <w:r>
        <w:rPr>
          <w:sz w:val="24"/>
        </w:rPr>
        <w:t>очередь;</w:t>
      </w:r>
    </w:p>
    <w:p w:rsidR="00E575F5" w:rsidRDefault="003A258C">
      <w:pPr>
        <w:pStyle w:val="a5"/>
        <w:numPr>
          <w:ilvl w:val="1"/>
          <w:numId w:val="117"/>
        </w:numPr>
        <w:tabs>
          <w:tab w:val="left" w:pos="1841"/>
        </w:tabs>
        <w:ind w:right="695" w:firstLine="708"/>
        <w:rPr>
          <w:sz w:val="24"/>
        </w:rPr>
      </w:pPr>
      <w:r>
        <w:rPr>
          <w:sz w:val="24"/>
        </w:rPr>
        <w:t xml:space="preserve">Организация рекреационных зон сезонного использования с </w:t>
      </w:r>
      <w:r>
        <w:rPr>
          <w:spacing w:val="-3"/>
          <w:sz w:val="24"/>
        </w:rPr>
        <w:t xml:space="preserve">оборудованием </w:t>
      </w:r>
      <w:r>
        <w:rPr>
          <w:sz w:val="24"/>
        </w:rPr>
        <w:t xml:space="preserve">пляжей на сложившихся местах массового </w:t>
      </w:r>
      <w:r>
        <w:rPr>
          <w:spacing w:val="-4"/>
          <w:sz w:val="24"/>
        </w:rPr>
        <w:t xml:space="preserve">отдыха </w:t>
      </w:r>
      <w:r>
        <w:rPr>
          <w:sz w:val="24"/>
        </w:rPr>
        <w:t>– первая</w:t>
      </w:r>
      <w:r>
        <w:rPr>
          <w:spacing w:val="2"/>
          <w:sz w:val="24"/>
        </w:rPr>
        <w:t xml:space="preserve"> </w:t>
      </w:r>
      <w:r>
        <w:rPr>
          <w:sz w:val="24"/>
        </w:rPr>
        <w:t>очередь.</w:t>
      </w:r>
    </w:p>
    <w:p w:rsidR="00E575F5" w:rsidRDefault="00E575F5">
      <w:pPr>
        <w:pStyle w:val="a3"/>
        <w:spacing w:before="8"/>
        <w:ind w:left="0"/>
        <w:rPr>
          <w:sz w:val="21"/>
        </w:rPr>
      </w:pPr>
    </w:p>
    <w:p w:rsidR="00E575F5" w:rsidRDefault="003A258C">
      <w:pPr>
        <w:pStyle w:val="2"/>
        <w:numPr>
          <w:ilvl w:val="1"/>
          <w:numId w:val="126"/>
        </w:numPr>
        <w:tabs>
          <w:tab w:val="left" w:pos="1173"/>
        </w:tabs>
        <w:ind w:left="1172"/>
      </w:pPr>
      <w:bookmarkStart w:id="263" w:name="_bookmark46"/>
      <w:bookmarkStart w:id="264" w:name="_Toc152846406"/>
      <w:bookmarkStart w:id="265" w:name="_Toc152846805"/>
      <w:bookmarkStart w:id="266" w:name="_Toc152847309"/>
      <w:bookmarkStart w:id="267" w:name="_Toc153550732"/>
      <w:bookmarkEnd w:id="263"/>
      <w:r>
        <w:t>Предложения по оптимизации</w:t>
      </w:r>
      <w:r>
        <w:rPr>
          <w:spacing w:val="-11"/>
        </w:rPr>
        <w:t xml:space="preserve"> </w:t>
      </w:r>
      <w:r>
        <w:t>административно-территориального</w:t>
      </w:r>
      <w:bookmarkEnd w:id="264"/>
      <w:bookmarkEnd w:id="265"/>
      <w:bookmarkEnd w:id="266"/>
      <w:bookmarkEnd w:id="267"/>
    </w:p>
    <w:p w:rsidR="00E575F5" w:rsidRDefault="003A258C">
      <w:pPr>
        <w:spacing w:before="4"/>
        <w:ind w:left="692"/>
        <w:rPr>
          <w:rFonts w:ascii="Cambria" w:hAnsi="Cambria"/>
          <w:b/>
          <w:sz w:val="26"/>
        </w:rPr>
      </w:pPr>
      <w:r>
        <w:rPr>
          <w:rFonts w:ascii="Cambria" w:hAnsi="Cambria"/>
          <w:b/>
          <w:sz w:val="26"/>
        </w:rPr>
        <w:t>устройства Муниципального образования "</w:t>
      </w:r>
      <w:proofErr w:type="spellStart"/>
      <w:r>
        <w:rPr>
          <w:rFonts w:ascii="Cambria" w:hAnsi="Cambria"/>
          <w:b/>
          <w:sz w:val="26"/>
        </w:rPr>
        <w:t>Батуринское</w:t>
      </w:r>
      <w:proofErr w:type="spellEnd"/>
      <w:r>
        <w:rPr>
          <w:rFonts w:ascii="Cambria" w:hAnsi="Cambria"/>
          <w:b/>
          <w:sz w:val="26"/>
        </w:rPr>
        <w:t xml:space="preserve"> сельское поселение"</w:t>
      </w:r>
    </w:p>
    <w:p w:rsidR="00E575F5" w:rsidRDefault="003A258C">
      <w:pPr>
        <w:pStyle w:val="a3"/>
        <w:spacing w:before="50"/>
        <w:ind w:right="692" w:firstLine="708"/>
        <w:jc w:val="both"/>
      </w:pPr>
      <w:r w:rsidRPr="00137530">
        <w:t>Задачами территориального планирования в сфере административно территориального устройства является приведение границ муниципального образования и населенных пунктов</w:t>
      </w:r>
      <w:r>
        <w:t xml:space="preserve"> поселения в соответствии требованиям федерального и областного законодательства.</w:t>
      </w:r>
    </w:p>
    <w:p w:rsidR="00E575F5" w:rsidRDefault="003A258C">
      <w:pPr>
        <w:pStyle w:val="a3"/>
        <w:ind w:right="686" w:firstLine="708"/>
        <w:jc w:val="both"/>
      </w:pPr>
      <w:r>
        <w:rPr>
          <w:spacing w:val="-3"/>
        </w:rPr>
        <w:t xml:space="preserve">Границы </w:t>
      </w:r>
      <w:r>
        <w:t xml:space="preserve">и </w:t>
      </w:r>
      <w:r>
        <w:rPr>
          <w:spacing w:val="-3"/>
        </w:rPr>
        <w:t xml:space="preserve">статус </w:t>
      </w:r>
      <w:r>
        <w:t xml:space="preserve">территории сельского поселения установлены </w:t>
      </w:r>
      <w:r>
        <w:rPr>
          <w:spacing w:val="-3"/>
        </w:rPr>
        <w:t xml:space="preserve">законом </w:t>
      </w:r>
      <w:r w:rsidR="00907974">
        <w:rPr>
          <w:spacing w:val="-6"/>
        </w:rPr>
        <w:t>Томской области</w:t>
      </w:r>
      <w:r>
        <w:t xml:space="preserve"> </w:t>
      </w:r>
      <w:r>
        <w:rPr>
          <w:spacing w:val="-3"/>
        </w:rPr>
        <w:t xml:space="preserve">от </w:t>
      </w:r>
      <w:r>
        <w:t xml:space="preserve">09.09.2004 № 193 ОЗ" О наделении </w:t>
      </w:r>
      <w:r>
        <w:rPr>
          <w:spacing w:val="-3"/>
        </w:rPr>
        <w:t xml:space="preserve">статусом </w:t>
      </w:r>
      <w:r>
        <w:t xml:space="preserve">муниципального района, поселения </w:t>
      </w:r>
      <w:r>
        <w:rPr>
          <w:spacing w:val="-3"/>
        </w:rPr>
        <w:t xml:space="preserve">(городского, </w:t>
      </w:r>
      <w:r>
        <w:t xml:space="preserve">сельского) и установлении границ муниципальных образований на территории </w:t>
      </w:r>
      <w:proofErr w:type="spellStart"/>
      <w:r>
        <w:rPr>
          <w:spacing w:val="-3"/>
        </w:rPr>
        <w:t>Асиновского</w:t>
      </w:r>
      <w:proofErr w:type="spellEnd"/>
      <w:r>
        <w:rPr>
          <w:spacing w:val="-1"/>
        </w:rPr>
        <w:t xml:space="preserve"> </w:t>
      </w:r>
      <w:r>
        <w:t>района".</w:t>
      </w:r>
    </w:p>
    <w:p w:rsidR="00CF6BAF" w:rsidRDefault="00CF6BAF" w:rsidP="00CF6BAF">
      <w:pPr>
        <w:pStyle w:val="a3"/>
        <w:ind w:left="709" w:right="678" w:firstLine="709"/>
        <w:jc w:val="both"/>
      </w:pPr>
      <w:r>
        <w:t xml:space="preserve">Генеральным планом предлагается установление границ населенных пунктов следующей площади: </w:t>
      </w:r>
    </w:p>
    <w:p w:rsidR="00CF6BAF" w:rsidRDefault="00CF6BAF" w:rsidP="00CF6BAF">
      <w:pPr>
        <w:pStyle w:val="a3"/>
        <w:ind w:left="709" w:right="678" w:firstLine="709"/>
        <w:jc w:val="both"/>
      </w:pPr>
      <w:r>
        <w:t xml:space="preserve">с. Батурино – </w:t>
      </w:r>
      <w:r w:rsidRPr="00137530">
        <w:t>744</w:t>
      </w:r>
      <w:r>
        <w:t>,</w:t>
      </w:r>
      <w:r w:rsidRPr="00137530">
        <w:t>91</w:t>
      </w:r>
      <w:r>
        <w:t xml:space="preserve"> га; п. </w:t>
      </w:r>
      <w:proofErr w:type="spellStart"/>
      <w:r>
        <w:t>Первопашенск</w:t>
      </w:r>
      <w:proofErr w:type="spellEnd"/>
      <w:r>
        <w:t xml:space="preserve"> – </w:t>
      </w:r>
      <w:r w:rsidRPr="00137530">
        <w:t>104</w:t>
      </w:r>
      <w:r>
        <w:t>,</w:t>
      </w:r>
      <w:r w:rsidRPr="00137530">
        <w:t>49</w:t>
      </w:r>
      <w:r>
        <w:t xml:space="preserve"> га; п. Ноль-Пикет – </w:t>
      </w:r>
      <w:r w:rsidRPr="00137530">
        <w:t>40</w:t>
      </w:r>
      <w:r>
        <w:t>,</w:t>
      </w:r>
      <w:r w:rsidRPr="00137530">
        <w:t>69</w:t>
      </w:r>
      <w:r>
        <w:t xml:space="preserve"> га.</w:t>
      </w:r>
    </w:p>
    <w:p w:rsidR="00E575F5" w:rsidRDefault="003A258C" w:rsidP="00CF6BAF">
      <w:pPr>
        <w:pStyle w:val="a3"/>
        <w:ind w:left="1400" w:right="678"/>
        <w:jc w:val="both"/>
      </w:pPr>
      <w:r>
        <w:t>Границы населенных пунктов отображены на схеме Генерального плана.</w:t>
      </w:r>
    </w:p>
    <w:p w:rsidR="00CF6BAF" w:rsidRDefault="00137530" w:rsidP="00CF6BAF">
      <w:pPr>
        <w:pStyle w:val="a3"/>
        <w:ind w:left="709" w:right="678" w:firstLine="709"/>
        <w:jc w:val="both"/>
      </w:pPr>
      <w:r>
        <w:t xml:space="preserve">Уточнение границ населенных пунктов </w:t>
      </w:r>
      <w:proofErr w:type="spellStart"/>
      <w:r>
        <w:t>Батуринского</w:t>
      </w:r>
      <w:proofErr w:type="spellEnd"/>
      <w:r>
        <w:t xml:space="preserve"> сельского поселения поселок </w:t>
      </w:r>
      <w:proofErr w:type="spellStart"/>
      <w:r>
        <w:t>Первопашенск</w:t>
      </w:r>
      <w:proofErr w:type="spellEnd"/>
      <w:r>
        <w:t xml:space="preserve"> и поселок Ноль-Пикет не требуется, так как границы населенных пунктов установлены и поставлены на кадастровый учет</w:t>
      </w:r>
      <w:r w:rsidR="00A6198A">
        <w:t>, г</w:t>
      </w:r>
      <w:r>
        <w:t>раница населенного пункта село Батурино требует уточнения</w:t>
      </w:r>
      <w:r w:rsidR="00CF6BAF">
        <w:t xml:space="preserve">, в </w:t>
      </w:r>
      <w:r w:rsidR="00CF6BAF" w:rsidRPr="00CF6BAF">
        <w:t xml:space="preserve">связи с чем проектом предлагается изменить границы населенного пункта </w:t>
      </w:r>
      <w:r w:rsidR="00CF6BAF">
        <w:t>с</w:t>
      </w:r>
      <w:r w:rsidR="00CF6BAF" w:rsidRPr="00CF6BAF">
        <w:t xml:space="preserve">. </w:t>
      </w:r>
      <w:r w:rsidR="00CF6BAF">
        <w:t>Батурино</w:t>
      </w:r>
      <w:r w:rsidR="00CF6BAF" w:rsidRPr="00CF6BAF">
        <w:t xml:space="preserve"> и перевести часть территории населенного пункта, а так же </w:t>
      </w:r>
      <w:r w:rsidR="00CF6BAF">
        <w:t>2</w:t>
      </w:r>
      <w:r w:rsidR="00CF6BAF" w:rsidRPr="00CF6BAF">
        <w:t xml:space="preserve"> земельных участков из категорий земель населенного пункта в категорию земель</w:t>
      </w:r>
      <w:r w:rsidR="00CF6BAF">
        <w:t xml:space="preserve"> лесного фонда.</w:t>
      </w:r>
    </w:p>
    <w:p w:rsidR="00CF6BAF" w:rsidRDefault="00CF6BAF">
      <w:pPr>
        <w:rPr>
          <w:sz w:val="24"/>
          <w:szCs w:val="24"/>
        </w:rPr>
      </w:pPr>
    </w:p>
    <w:p w:rsidR="00CF6BAF" w:rsidRDefault="00CF6BAF">
      <w:pPr>
        <w:sectPr w:rsidR="00CF6BAF">
          <w:pgSz w:w="11910" w:h="16840"/>
          <w:pgMar w:top="1020" w:right="160" w:bottom="620" w:left="440" w:header="707" w:footer="429" w:gutter="0"/>
          <w:cols w:space="720"/>
        </w:sectPr>
      </w:pPr>
    </w:p>
    <w:p w:rsidR="00CF6BAF" w:rsidRDefault="00CF6BAF" w:rsidP="00CF6BAF">
      <w:pPr>
        <w:jc w:val="center"/>
      </w:pPr>
      <w:r w:rsidRPr="00CF6BAF">
        <w:rPr>
          <w:sz w:val="24"/>
          <w:szCs w:val="24"/>
        </w:rPr>
        <w:lastRenderedPageBreak/>
        <w:t>Земельные участки, исключаемые из земель населенных пунктов</w:t>
      </w:r>
    </w:p>
    <w:tbl>
      <w:tblPr>
        <w:tblStyle w:val="TableGridReport1"/>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4A0" w:firstRow="1" w:lastRow="0" w:firstColumn="1" w:lastColumn="0" w:noHBand="0" w:noVBand="1"/>
      </w:tblPr>
      <w:tblGrid>
        <w:gridCol w:w="4873"/>
        <w:gridCol w:w="1837"/>
        <w:gridCol w:w="3637"/>
        <w:gridCol w:w="4910"/>
      </w:tblGrid>
      <w:tr w:rsidR="00B31020" w:rsidRPr="00B776C6" w:rsidTr="00CA6914">
        <w:trPr>
          <w:cantSplit/>
          <w:trHeight w:val="20"/>
          <w:tblHeader/>
          <w:jc w:val="center"/>
        </w:trPr>
        <w:tc>
          <w:tcPr>
            <w:tcW w:w="1597" w:type="pct"/>
            <w:tcBorders>
              <w:top w:val="single" w:sz="12" w:space="0" w:color="000000"/>
              <w:left w:val="single" w:sz="12" w:space="0" w:color="000000"/>
              <w:bottom w:val="single" w:sz="12" w:space="0" w:color="000000"/>
              <w:right w:val="single" w:sz="12" w:space="0" w:color="000000"/>
            </w:tcBorders>
            <w:shd w:val="clear" w:color="auto" w:fill="F2F2F2" w:themeFill="background1" w:themeFillShade="F2"/>
            <w:vAlign w:val="center"/>
            <w:hideMark/>
          </w:tcPr>
          <w:p w:rsidR="00B31020" w:rsidRPr="00B776C6" w:rsidRDefault="00B31020" w:rsidP="00CA6914">
            <w:pPr>
              <w:jc w:val="center"/>
              <w:rPr>
                <w:b/>
                <w:i/>
                <w:lang w:eastAsia="ar-SA" w:bidi="en-US"/>
              </w:rPr>
            </w:pPr>
            <w:r w:rsidRPr="00B776C6">
              <w:rPr>
                <w:b/>
                <w:i/>
                <w:lang w:eastAsia="ar-SA" w:bidi="en-US"/>
              </w:rPr>
              <w:t>№ земельного участка</w:t>
            </w:r>
          </w:p>
        </w:tc>
        <w:tc>
          <w:tcPr>
            <w:tcW w:w="602" w:type="pct"/>
            <w:tcBorders>
              <w:top w:val="single" w:sz="12" w:space="0" w:color="000000"/>
              <w:left w:val="single" w:sz="12" w:space="0" w:color="000000"/>
              <w:bottom w:val="single" w:sz="12" w:space="0" w:color="000000"/>
              <w:right w:val="single" w:sz="12" w:space="0" w:color="000000"/>
            </w:tcBorders>
            <w:shd w:val="clear" w:color="auto" w:fill="F2F2F2" w:themeFill="background1" w:themeFillShade="F2"/>
            <w:vAlign w:val="center"/>
            <w:hideMark/>
          </w:tcPr>
          <w:p w:rsidR="00B31020" w:rsidRPr="00B776C6" w:rsidRDefault="00B31020" w:rsidP="00CA6914">
            <w:pPr>
              <w:jc w:val="center"/>
              <w:rPr>
                <w:b/>
                <w:i/>
                <w:lang w:eastAsia="ar-SA" w:bidi="en-US"/>
              </w:rPr>
            </w:pPr>
            <w:r w:rsidRPr="00B776C6">
              <w:rPr>
                <w:b/>
                <w:i/>
                <w:lang w:eastAsia="ar-SA" w:bidi="en-US"/>
              </w:rPr>
              <w:t>Площадь, га</w:t>
            </w:r>
          </w:p>
        </w:tc>
        <w:tc>
          <w:tcPr>
            <w:tcW w:w="1192" w:type="pct"/>
            <w:tcBorders>
              <w:top w:val="single" w:sz="12" w:space="0" w:color="000000"/>
              <w:left w:val="single" w:sz="12" w:space="0" w:color="000000"/>
              <w:bottom w:val="single" w:sz="12" w:space="0" w:color="000000"/>
              <w:right w:val="single" w:sz="12" w:space="0" w:color="000000"/>
            </w:tcBorders>
            <w:shd w:val="clear" w:color="auto" w:fill="F2F2F2" w:themeFill="background1" w:themeFillShade="F2"/>
          </w:tcPr>
          <w:p w:rsidR="00B31020" w:rsidRPr="00B776C6" w:rsidRDefault="00B31020" w:rsidP="00CA6914">
            <w:pPr>
              <w:jc w:val="center"/>
              <w:rPr>
                <w:b/>
                <w:i/>
                <w:lang w:eastAsia="ar-SA" w:bidi="en-US"/>
              </w:rPr>
            </w:pPr>
            <w:r w:rsidRPr="00B776C6">
              <w:rPr>
                <w:b/>
                <w:i/>
              </w:rPr>
              <w:t>Категория до утверждения генерального плана</w:t>
            </w:r>
          </w:p>
        </w:tc>
        <w:tc>
          <w:tcPr>
            <w:tcW w:w="1609" w:type="pct"/>
            <w:tcBorders>
              <w:top w:val="single" w:sz="12" w:space="0" w:color="000000"/>
              <w:left w:val="single" w:sz="12" w:space="0" w:color="000000"/>
              <w:bottom w:val="single" w:sz="12" w:space="0" w:color="000000"/>
              <w:right w:val="single" w:sz="12" w:space="0" w:color="000000"/>
            </w:tcBorders>
            <w:shd w:val="clear" w:color="auto" w:fill="F2F2F2" w:themeFill="background1" w:themeFillShade="F2"/>
            <w:vAlign w:val="center"/>
            <w:hideMark/>
          </w:tcPr>
          <w:p w:rsidR="00B31020" w:rsidRPr="00B776C6" w:rsidRDefault="00B31020" w:rsidP="00CA6914">
            <w:pPr>
              <w:jc w:val="center"/>
              <w:rPr>
                <w:b/>
                <w:i/>
                <w:lang w:eastAsia="ar-SA" w:bidi="en-US"/>
              </w:rPr>
            </w:pPr>
            <w:r w:rsidRPr="00B776C6">
              <w:rPr>
                <w:b/>
                <w:i/>
              </w:rPr>
              <w:t>Категория после утверждения генерального плана</w:t>
            </w:r>
          </w:p>
        </w:tc>
      </w:tr>
      <w:tr w:rsidR="00B31020" w:rsidRPr="00B776C6" w:rsidTr="00B31020">
        <w:trPr>
          <w:cantSplit/>
          <w:trHeight w:val="289"/>
          <w:jc w:val="center"/>
        </w:trPr>
        <w:tc>
          <w:tcPr>
            <w:tcW w:w="5000" w:type="pct"/>
            <w:gridSpan w:val="4"/>
            <w:tcBorders>
              <w:top w:val="single" w:sz="12" w:space="0" w:color="000000"/>
              <w:left w:val="single" w:sz="12" w:space="0" w:color="000000"/>
              <w:bottom w:val="single" w:sz="12" w:space="0" w:color="000000"/>
              <w:right w:val="single" w:sz="12" w:space="0" w:color="000000"/>
            </w:tcBorders>
            <w:shd w:val="clear" w:color="auto" w:fill="auto"/>
            <w:vAlign w:val="center"/>
          </w:tcPr>
          <w:p w:rsidR="00B31020" w:rsidRPr="00B776C6" w:rsidRDefault="00B31020" w:rsidP="00CA6914">
            <w:pPr>
              <w:jc w:val="center"/>
              <w:rPr>
                <w:b/>
              </w:rPr>
            </w:pPr>
            <w:r w:rsidRPr="00B776C6">
              <w:rPr>
                <w:b/>
              </w:rPr>
              <w:t>ИСКЛЮЧАЕМЫЕ</w:t>
            </w:r>
          </w:p>
        </w:tc>
      </w:tr>
      <w:tr w:rsidR="00B31020" w:rsidRPr="00B776C6" w:rsidTr="00CA6914">
        <w:trPr>
          <w:cantSplit/>
          <w:trHeight w:val="20"/>
          <w:jc w:val="center"/>
        </w:trPr>
        <w:tc>
          <w:tcPr>
            <w:tcW w:w="5000" w:type="pct"/>
            <w:gridSpan w:val="4"/>
            <w:tcBorders>
              <w:top w:val="single" w:sz="12" w:space="0" w:color="000000"/>
              <w:left w:val="single" w:sz="12" w:space="0" w:color="000000"/>
              <w:bottom w:val="single" w:sz="12" w:space="0" w:color="000000"/>
              <w:right w:val="single" w:sz="12" w:space="0" w:color="000000"/>
            </w:tcBorders>
            <w:shd w:val="clear" w:color="auto" w:fill="auto"/>
            <w:vAlign w:val="center"/>
          </w:tcPr>
          <w:p w:rsidR="00B31020" w:rsidRPr="00B776C6" w:rsidRDefault="00B31020" w:rsidP="00CA6914">
            <w:pPr>
              <w:jc w:val="center"/>
              <w:rPr>
                <w:b/>
              </w:rPr>
            </w:pPr>
            <w:r>
              <w:rPr>
                <w:b/>
              </w:rPr>
              <w:t>с. Батурино</w:t>
            </w:r>
          </w:p>
        </w:tc>
      </w:tr>
      <w:tr w:rsidR="00B31020" w:rsidRPr="00B776C6" w:rsidTr="00CA6914">
        <w:trPr>
          <w:cantSplit/>
          <w:trHeight w:val="20"/>
          <w:jc w:val="center"/>
        </w:trPr>
        <w:tc>
          <w:tcPr>
            <w:tcW w:w="159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B31020" w:rsidRDefault="00B31020" w:rsidP="00CA6914">
            <w:pPr>
              <w:jc w:val="center"/>
              <w:rPr>
                <w:b/>
                <w:i/>
              </w:rPr>
            </w:pPr>
            <w:r w:rsidRPr="00B776C6">
              <w:rPr>
                <w:b/>
                <w:i/>
              </w:rPr>
              <w:t xml:space="preserve">Часть кадастрового квартала </w:t>
            </w:r>
          </w:p>
          <w:p w:rsidR="00B31020" w:rsidRDefault="00B31020" w:rsidP="00CA6914">
            <w:pPr>
              <w:jc w:val="center"/>
              <w:rPr>
                <w:b/>
                <w:i/>
              </w:rPr>
            </w:pPr>
            <w:r w:rsidRPr="00B31020">
              <w:rPr>
                <w:b/>
                <w:i/>
              </w:rPr>
              <w:t>70:02:0101002</w:t>
            </w:r>
          </w:p>
          <w:p w:rsidR="00B31020" w:rsidRDefault="00B31020" w:rsidP="00CA6914">
            <w:pPr>
              <w:jc w:val="center"/>
              <w:rPr>
                <w:b/>
                <w:i/>
              </w:rPr>
            </w:pPr>
          </w:p>
          <w:p w:rsidR="00B31020" w:rsidRPr="00B776C6" w:rsidRDefault="00B31020" w:rsidP="00CA6914">
            <w:pPr>
              <w:jc w:val="center"/>
              <w:rPr>
                <w:b/>
                <w:i/>
              </w:rPr>
            </w:pPr>
            <w:r w:rsidRPr="00B776C6">
              <w:rPr>
                <w:b/>
                <w:i/>
              </w:rPr>
              <w:t>Земельные участки:</w:t>
            </w:r>
          </w:p>
          <w:p w:rsidR="00B31020" w:rsidRDefault="00B31020" w:rsidP="00CA6914">
            <w:pPr>
              <w:jc w:val="center"/>
              <w:rPr>
                <w:b/>
                <w:i/>
              </w:rPr>
            </w:pPr>
            <w:r w:rsidRPr="00B31020">
              <w:rPr>
                <w:b/>
                <w:i/>
              </w:rPr>
              <w:t>70:02:0101002:264</w:t>
            </w:r>
          </w:p>
          <w:p w:rsidR="00B31020" w:rsidRDefault="00B31020" w:rsidP="00CA6914">
            <w:pPr>
              <w:jc w:val="center"/>
              <w:rPr>
                <w:b/>
                <w:i/>
              </w:rPr>
            </w:pPr>
          </w:p>
          <w:p w:rsidR="00B31020" w:rsidRDefault="00B31020" w:rsidP="00CA6914">
            <w:pPr>
              <w:jc w:val="center"/>
              <w:rPr>
                <w:b/>
                <w:i/>
              </w:rPr>
            </w:pPr>
            <w:r w:rsidRPr="00B776C6">
              <w:rPr>
                <w:b/>
                <w:i/>
              </w:rPr>
              <w:t>Часть ЗУ</w:t>
            </w:r>
          </w:p>
          <w:p w:rsidR="00B31020" w:rsidRPr="00B31020" w:rsidRDefault="00B31020" w:rsidP="00B31020">
            <w:pPr>
              <w:jc w:val="center"/>
              <w:rPr>
                <w:b/>
                <w:i/>
                <w:lang w:val="en-US"/>
              </w:rPr>
            </w:pPr>
            <w:r w:rsidRPr="00B31020">
              <w:rPr>
                <w:b/>
                <w:i/>
              </w:rPr>
              <w:t>70:02:0101002:308</w:t>
            </w:r>
          </w:p>
        </w:tc>
        <w:tc>
          <w:tcPr>
            <w:tcW w:w="602" w:type="pct"/>
            <w:tcBorders>
              <w:top w:val="single" w:sz="12" w:space="0" w:color="000000"/>
              <w:left w:val="single" w:sz="12" w:space="0" w:color="000000"/>
              <w:bottom w:val="single" w:sz="12" w:space="0" w:color="000000"/>
              <w:right w:val="single" w:sz="12" w:space="0" w:color="000000"/>
            </w:tcBorders>
          </w:tcPr>
          <w:p w:rsidR="00B31020" w:rsidRPr="00B31020" w:rsidRDefault="00B31020" w:rsidP="00CA6914">
            <w:pPr>
              <w:jc w:val="center"/>
              <w:rPr>
                <w:lang w:val="en-US"/>
              </w:rPr>
            </w:pPr>
            <w:r>
              <w:rPr>
                <w:lang w:val="en-US"/>
              </w:rPr>
              <w:t>25</w:t>
            </w:r>
            <w:r>
              <w:t>,</w:t>
            </w:r>
            <w:r>
              <w:rPr>
                <w:lang w:val="en-US"/>
              </w:rPr>
              <w:t>54</w:t>
            </w:r>
          </w:p>
        </w:tc>
        <w:tc>
          <w:tcPr>
            <w:tcW w:w="1192" w:type="pct"/>
            <w:tcBorders>
              <w:top w:val="single" w:sz="12" w:space="0" w:color="000000"/>
              <w:left w:val="single" w:sz="12" w:space="0" w:color="000000"/>
              <w:bottom w:val="single" w:sz="12" w:space="0" w:color="000000"/>
              <w:right w:val="single" w:sz="12" w:space="0" w:color="000000"/>
            </w:tcBorders>
          </w:tcPr>
          <w:p w:rsidR="00B31020" w:rsidRPr="00B776C6" w:rsidRDefault="00B31020" w:rsidP="00CA6914">
            <w:pPr>
              <w:jc w:val="center"/>
            </w:pPr>
            <w:r w:rsidRPr="00B776C6">
              <w:t>Земли населенных пунктов</w:t>
            </w:r>
          </w:p>
        </w:tc>
        <w:tc>
          <w:tcPr>
            <w:tcW w:w="1609" w:type="pct"/>
            <w:tcBorders>
              <w:top w:val="single" w:sz="12" w:space="0" w:color="000000"/>
              <w:left w:val="single" w:sz="12" w:space="0" w:color="000000"/>
              <w:bottom w:val="single" w:sz="12" w:space="0" w:color="000000"/>
              <w:right w:val="single" w:sz="12" w:space="0" w:color="000000"/>
            </w:tcBorders>
          </w:tcPr>
          <w:p w:rsidR="00B31020" w:rsidRPr="00AA2D57" w:rsidRDefault="00B31020" w:rsidP="00CA6914">
            <w:pPr>
              <w:jc w:val="center"/>
              <w:rPr>
                <w:lang w:val="en-US"/>
              </w:rPr>
            </w:pPr>
            <w:r>
              <w:rPr>
                <w:szCs w:val="24"/>
              </w:rPr>
              <w:t>Земли лесного фонда</w:t>
            </w:r>
          </w:p>
        </w:tc>
      </w:tr>
    </w:tbl>
    <w:p w:rsidR="00CF6BAF" w:rsidRDefault="00CF6BAF"/>
    <w:p w:rsidR="00B31020" w:rsidRDefault="00B31020"/>
    <w:p w:rsidR="00CF6BAF" w:rsidRDefault="00CF6BAF">
      <w:pPr>
        <w:sectPr w:rsidR="00CF6BAF" w:rsidSect="00CF6BAF">
          <w:pgSz w:w="16840" w:h="11910" w:orient="landscape"/>
          <w:pgMar w:top="442" w:right="1021" w:bottom="159" w:left="618" w:header="709" w:footer="431" w:gutter="0"/>
          <w:cols w:space="720"/>
        </w:sectPr>
      </w:pPr>
    </w:p>
    <w:p w:rsidR="00E575F5" w:rsidRPr="00A6198A" w:rsidRDefault="003A258C" w:rsidP="00553BB0">
      <w:pPr>
        <w:pStyle w:val="2"/>
        <w:numPr>
          <w:ilvl w:val="1"/>
          <w:numId w:val="126"/>
        </w:numPr>
        <w:tabs>
          <w:tab w:val="left" w:pos="1173"/>
        </w:tabs>
        <w:spacing w:line="304" w:lineRule="exact"/>
        <w:ind w:right="888" w:firstLine="0"/>
      </w:pPr>
      <w:bookmarkStart w:id="268" w:name="_bookmark47"/>
      <w:bookmarkStart w:id="269" w:name="_Toc152846407"/>
      <w:bookmarkStart w:id="270" w:name="_Toc152846806"/>
      <w:bookmarkStart w:id="271" w:name="_Toc152847310"/>
      <w:bookmarkStart w:id="272" w:name="_Toc153550733"/>
      <w:bookmarkEnd w:id="268"/>
      <w:r>
        <w:lastRenderedPageBreak/>
        <w:t>Предложения</w:t>
      </w:r>
      <w:r w:rsidRPr="00A6198A">
        <w:rPr>
          <w:spacing w:val="-14"/>
        </w:rPr>
        <w:t xml:space="preserve"> </w:t>
      </w:r>
      <w:r>
        <w:t>по</w:t>
      </w:r>
      <w:r w:rsidRPr="00A6198A">
        <w:rPr>
          <w:spacing w:val="-13"/>
        </w:rPr>
        <w:t xml:space="preserve"> </w:t>
      </w:r>
      <w:r>
        <w:t>сохранению,</w:t>
      </w:r>
      <w:r w:rsidRPr="00A6198A">
        <w:rPr>
          <w:spacing w:val="-12"/>
        </w:rPr>
        <w:t xml:space="preserve"> </w:t>
      </w:r>
      <w:r>
        <w:t>использованию</w:t>
      </w:r>
      <w:r w:rsidRPr="00A6198A">
        <w:rPr>
          <w:spacing w:val="-15"/>
        </w:rPr>
        <w:t xml:space="preserve"> </w:t>
      </w:r>
      <w:r>
        <w:t>и</w:t>
      </w:r>
      <w:r w:rsidRPr="00A6198A">
        <w:rPr>
          <w:spacing w:val="-9"/>
        </w:rPr>
        <w:t xml:space="preserve"> </w:t>
      </w:r>
      <w:r>
        <w:t>популяризации</w:t>
      </w:r>
      <w:r w:rsidRPr="00A6198A">
        <w:rPr>
          <w:spacing w:val="-11"/>
        </w:rPr>
        <w:t xml:space="preserve"> </w:t>
      </w:r>
      <w:r>
        <w:t xml:space="preserve">объектов </w:t>
      </w:r>
      <w:r w:rsidRPr="00A6198A">
        <w:rPr>
          <w:spacing w:val="-5"/>
        </w:rPr>
        <w:t xml:space="preserve">культурного </w:t>
      </w:r>
      <w:r>
        <w:t>наследия на территории муниципального</w:t>
      </w:r>
      <w:r w:rsidRPr="00A6198A">
        <w:rPr>
          <w:spacing w:val="-2"/>
        </w:rPr>
        <w:t xml:space="preserve"> </w:t>
      </w:r>
      <w:r>
        <w:t>образования</w:t>
      </w:r>
      <w:bookmarkEnd w:id="269"/>
      <w:bookmarkEnd w:id="270"/>
      <w:bookmarkEnd w:id="271"/>
      <w:r w:rsidR="00A6198A">
        <w:t xml:space="preserve"> </w:t>
      </w:r>
      <w:r w:rsidRPr="00A6198A">
        <w:t>"</w:t>
      </w:r>
      <w:proofErr w:type="spellStart"/>
      <w:r w:rsidRPr="00A6198A">
        <w:t>Батуринское</w:t>
      </w:r>
      <w:proofErr w:type="spellEnd"/>
      <w:r w:rsidRPr="00A6198A">
        <w:t xml:space="preserve"> сельское поселение"</w:t>
      </w:r>
      <w:bookmarkEnd w:id="272"/>
    </w:p>
    <w:p w:rsidR="00E575F5" w:rsidRDefault="003A258C" w:rsidP="00A6198A">
      <w:pPr>
        <w:pStyle w:val="a3"/>
        <w:ind w:left="709" w:right="680" w:firstLine="709"/>
        <w:jc w:val="both"/>
      </w:pPr>
      <w:r>
        <w:t xml:space="preserve">Согласно </w:t>
      </w:r>
      <w:r>
        <w:rPr>
          <w:spacing w:val="-7"/>
        </w:rPr>
        <w:t xml:space="preserve">ст. </w:t>
      </w:r>
      <w:r>
        <w:t xml:space="preserve">14 и ФЗ-131 к полномочиям органов </w:t>
      </w:r>
      <w:r w:rsidR="00D61802">
        <w:t>местного самоуправления</w:t>
      </w:r>
      <w:r w:rsidR="00D61802">
        <w:rPr>
          <w:spacing w:val="41"/>
        </w:rPr>
        <w:t xml:space="preserve"> </w:t>
      </w:r>
      <w:r w:rsidR="00D61802">
        <w:t xml:space="preserve">сельского </w:t>
      </w:r>
      <w:r>
        <w:t xml:space="preserve">поселения относятся предложения </w:t>
      </w:r>
      <w:r>
        <w:rPr>
          <w:spacing w:val="-3"/>
        </w:rPr>
        <w:t xml:space="preserve">по </w:t>
      </w:r>
      <w:r>
        <w:t xml:space="preserve">охране </w:t>
      </w:r>
      <w:r>
        <w:rPr>
          <w:spacing w:val="-3"/>
        </w:rPr>
        <w:t xml:space="preserve">объектов </w:t>
      </w:r>
      <w:r>
        <w:rPr>
          <w:spacing w:val="-4"/>
        </w:rPr>
        <w:t xml:space="preserve">культурного </w:t>
      </w:r>
      <w:r>
        <w:t xml:space="preserve">наследия (памятников истории и </w:t>
      </w:r>
      <w:r>
        <w:rPr>
          <w:spacing w:val="-4"/>
        </w:rPr>
        <w:t>культуры)</w:t>
      </w:r>
      <w:r>
        <w:rPr>
          <w:spacing w:val="52"/>
        </w:rPr>
        <w:t xml:space="preserve"> </w:t>
      </w:r>
      <w:r>
        <w:t>местного (муниципального) значения, расположенных на территории поселения.</w:t>
      </w:r>
    </w:p>
    <w:p w:rsidR="00E575F5" w:rsidRDefault="003A258C" w:rsidP="00A6198A">
      <w:pPr>
        <w:pStyle w:val="a3"/>
        <w:ind w:left="1400"/>
        <w:jc w:val="both"/>
      </w:pPr>
      <w:r>
        <w:t>Согласно Постановлению Правительства Российской Федерации от 26 апреля 2008 г.</w:t>
      </w:r>
    </w:p>
    <w:p w:rsidR="00E575F5" w:rsidRDefault="003A258C" w:rsidP="00A6198A">
      <w:pPr>
        <w:pStyle w:val="a3"/>
        <w:ind w:right="689"/>
        <w:jc w:val="both"/>
      </w:pPr>
      <w:r>
        <w:t xml:space="preserve">№315 </w:t>
      </w:r>
      <w:r>
        <w:rPr>
          <w:spacing w:val="-3"/>
        </w:rPr>
        <w:t xml:space="preserve">«Об </w:t>
      </w:r>
      <w:r>
        <w:t xml:space="preserve">утверждении положения о зонах охраны объектов </w:t>
      </w:r>
      <w:r>
        <w:rPr>
          <w:spacing w:val="-3"/>
        </w:rPr>
        <w:t xml:space="preserve">культурного </w:t>
      </w:r>
      <w:r>
        <w:t xml:space="preserve">наследия (памятников истории и </w:t>
      </w:r>
      <w:r>
        <w:rPr>
          <w:spacing w:val="-4"/>
        </w:rPr>
        <w:t xml:space="preserve">культуры) </w:t>
      </w:r>
      <w:r>
        <w:t xml:space="preserve">народов Российской Федерации» (в ред. Постановления Правительства </w:t>
      </w:r>
      <w:r>
        <w:rPr>
          <w:spacing w:val="-3"/>
        </w:rPr>
        <w:t xml:space="preserve">РФ от </w:t>
      </w:r>
      <w:r>
        <w:t xml:space="preserve">07.11.2008 N 821) «Утвержденные границы зон охраны объекта </w:t>
      </w:r>
      <w:r>
        <w:rPr>
          <w:spacing w:val="-4"/>
        </w:rPr>
        <w:t xml:space="preserve">культурного  </w:t>
      </w:r>
      <w:r>
        <w:t>наследия,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 (п.20).</w:t>
      </w:r>
    </w:p>
    <w:p w:rsidR="00CF6BAF" w:rsidRDefault="003A258C" w:rsidP="00CF6BAF">
      <w:pPr>
        <w:pStyle w:val="a3"/>
        <w:ind w:right="687" w:firstLine="708"/>
        <w:jc w:val="both"/>
      </w:pPr>
      <w:r>
        <w:t xml:space="preserve">Для </w:t>
      </w:r>
      <w:r>
        <w:rPr>
          <w:spacing w:val="-3"/>
        </w:rPr>
        <w:t xml:space="preserve">объектов культурного </w:t>
      </w:r>
      <w:r>
        <w:t xml:space="preserve">наследия, </w:t>
      </w:r>
      <w:r>
        <w:rPr>
          <w:spacing w:val="-3"/>
        </w:rPr>
        <w:t xml:space="preserve">находящихся </w:t>
      </w:r>
      <w:r>
        <w:t xml:space="preserve">на территории сельского поселения, </w:t>
      </w:r>
      <w:r>
        <w:rPr>
          <w:spacing w:val="4"/>
        </w:rPr>
        <w:t xml:space="preserve">не </w:t>
      </w:r>
      <w:r>
        <w:t xml:space="preserve">устанавливались территории объектов </w:t>
      </w:r>
      <w:r>
        <w:rPr>
          <w:spacing w:val="-4"/>
        </w:rPr>
        <w:t xml:space="preserve">культурного </w:t>
      </w:r>
      <w:r>
        <w:t>наследия, границы охранных зон и режимы их использования.</w:t>
      </w:r>
    </w:p>
    <w:p w:rsidR="00CF6BAF" w:rsidRDefault="00CF6BAF">
      <w:pPr>
        <w:rPr>
          <w:sz w:val="24"/>
          <w:szCs w:val="24"/>
        </w:rPr>
      </w:pPr>
      <w:r>
        <w:br w:type="page"/>
      </w:r>
    </w:p>
    <w:p w:rsidR="00E575F5" w:rsidRDefault="003A258C">
      <w:pPr>
        <w:pStyle w:val="4"/>
        <w:spacing w:before="4" w:after="4" w:line="240" w:lineRule="auto"/>
        <w:ind w:left="1880"/>
      </w:pPr>
      <w:r>
        <w:lastRenderedPageBreak/>
        <w:t>Ограничения по требованиям охраны объектов культурного наследия.</w:t>
      </w:r>
    </w:p>
    <w:tbl>
      <w:tblPr>
        <w:tblW w:w="0" w:type="auto"/>
        <w:tblInd w:w="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2548"/>
        <w:gridCol w:w="5394"/>
        <w:gridCol w:w="1981"/>
      </w:tblGrid>
      <w:tr w:rsidR="00E575F5" w:rsidTr="00D61802">
        <w:trPr>
          <w:trHeight w:val="554"/>
        </w:trPr>
        <w:tc>
          <w:tcPr>
            <w:tcW w:w="2548" w:type="dxa"/>
            <w:shd w:val="clear" w:color="auto" w:fill="F1F1F1"/>
          </w:tcPr>
          <w:p w:rsidR="00E575F5" w:rsidRDefault="003A258C" w:rsidP="00553BB0">
            <w:pPr>
              <w:pStyle w:val="TableParagraph"/>
              <w:spacing w:before="135"/>
              <w:ind w:left="0"/>
              <w:rPr>
                <w:b/>
                <w:sz w:val="24"/>
              </w:rPr>
            </w:pPr>
            <w:r>
              <w:rPr>
                <w:b/>
                <w:sz w:val="24"/>
              </w:rPr>
              <w:t>Зоны ограничений</w:t>
            </w:r>
          </w:p>
        </w:tc>
        <w:tc>
          <w:tcPr>
            <w:tcW w:w="5394" w:type="dxa"/>
            <w:shd w:val="clear" w:color="auto" w:fill="F1F1F1"/>
          </w:tcPr>
          <w:p w:rsidR="00E575F5" w:rsidRDefault="003A258C" w:rsidP="00553BB0">
            <w:pPr>
              <w:pStyle w:val="TableParagraph"/>
              <w:spacing w:before="2" w:line="276" w:lineRule="exact"/>
              <w:ind w:left="0" w:right="94"/>
              <w:rPr>
                <w:b/>
                <w:sz w:val="24"/>
              </w:rPr>
            </w:pPr>
            <w:r>
              <w:rPr>
                <w:b/>
                <w:sz w:val="24"/>
              </w:rPr>
              <w:t>Режимы и регламенты использования. Наличие на территории</w:t>
            </w:r>
          </w:p>
        </w:tc>
        <w:tc>
          <w:tcPr>
            <w:tcW w:w="1981" w:type="dxa"/>
            <w:shd w:val="clear" w:color="auto" w:fill="F1F1F1"/>
          </w:tcPr>
          <w:p w:rsidR="00E575F5" w:rsidRDefault="003A258C" w:rsidP="00553BB0">
            <w:pPr>
              <w:pStyle w:val="TableParagraph"/>
              <w:spacing w:before="2" w:line="276" w:lineRule="exact"/>
              <w:ind w:left="0"/>
              <w:rPr>
                <w:b/>
                <w:sz w:val="24"/>
              </w:rPr>
            </w:pPr>
            <w:r>
              <w:rPr>
                <w:b/>
                <w:sz w:val="24"/>
              </w:rPr>
              <w:t>Нормативно- правовые акты</w:t>
            </w:r>
          </w:p>
        </w:tc>
      </w:tr>
      <w:tr w:rsidR="00E575F5" w:rsidTr="00D61802">
        <w:trPr>
          <w:trHeight w:val="9664"/>
        </w:trPr>
        <w:tc>
          <w:tcPr>
            <w:tcW w:w="2548" w:type="dxa"/>
          </w:tcPr>
          <w:p w:rsidR="00E575F5" w:rsidRDefault="003A258C" w:rsidP="00553BB0">
            <w:pPr>
              <w:pStyle w:val="TableParagraph"/>
              <w:ind w:left="0"/>
              <w:rPr>
                <w:sz w:val="24"/>
              </w:rPr>
            </w:pPr>
            <w:r>
              <w:rPr>
                <w:sz w:val="24"/>
              </w:rPr>
              <w:t>Объекты культурного наследия (памятники, ансамбли, достопримечательные места)</w:t>
            </w:r>
          </w:p>
        </w:tc>
        <w:tc>
          <w:tcPr>
            <w:tcW w:w="5394" w:type="dxa"/>
          </w:tcPr>
          <w:p w:rsidR="00E575F5" w:rsidRDefault="003A258C" w:rsidP="00553BB0">
            <w:pPr>
              <w:pStyle w:val="TableParagraph"/>
              <w:tabs>
                <w:tab w:val="left" w:pos="2258"/>
                <w:tab w:val="left" w:pos="3993"/>
              </w:tabs>
              <w:ind w:left="0" w:right="96"/>
              <w:jc w:val="both"/>
              <w:rPr>
                <w:sz w:val="24"/>
              </w:rPr>
            </w:pPr>
            <w:r>
              <w:rPr>
                <w:sz w:val="24"/>
              </w:rPr>
              <w:t xml:space="preserve">Обязательность установления для </w:t>
            </w:r>
            <w:r>
              <w:rPr>
                <w:spacing w:val="-3"/>
                <w:sz w:val="24"/>
              </w:rPr>
              <w:t xml:space="preserve">комплексов </w:t>
            </w:r>
            <w:r>
              <w:rPr>
                <w:sz w:val="24"/>
              </w:rPr>
              <w:t>и памятников защитных зон (охранной, регулирования</w:t>
            </w:r>
            <w:r w:rsidR="00553BB0">
              <w:rPr>
                <w:sz w:val="24"/>
              </w:rPr>
              <w:t xml:space="preserve"> </w:t>
            </w:r>
            <w:r>
              <w:rPr>
                <w:sz w:val="24"/>
              </w:rPr>
              <w:t>застройки,</w:t>
            </w:r>
            <w:r w:rsidR="00553BB0">
              <w:rPr>
                <w:sz w:val="24"/>
              </w:rPr>
              <w:t xml:space="preserve"> </w:t>
            </w:r>
            <w:r>
              <w:rPr>
                <w:spacing w:val="-4"/>
                <w:sz w:val="24"/>
              </w:rPr>
              <w:t xml:space="preserve">охраняемого </w:t>
            </w:r>
            <w:r>
              <w:rPr>
                <w:sz w:val="24"/>
              </w:rPr>
              <w:t xml:space="preserve">природного ландшафта) правовой режим </w:t>
            </w:r>
            <w:r>
              <w:rPr>
                <w:spacing w:val="-4"/>
                <w:sz w:val="24"/>
              </w:rPr>
              <w:t xml:space="preserve">которых </w:t>
            </w:r>
            <w:r>
              <w:rPr>
                <w:sz w:val="24"/>
              </w:rPr>
              <w:t xml:space="preserve">регулируется </w:t>
            </w:r>
            <w:r>
              <w:rPr>
                <w:spacing w:val="-3"/>
                <w:sz w:val="24"/>
              </w:rPr>
              <w:t>законодательством</w:t>
            </w:r>
            <w:r>
              <w:rPr>
                <w:sz w:val="24"/>
              </w:rPr>
              <w:t xml:space="preserve"> </w:t>
            </w:r>
            <w:r>
              <w:rPr>
                <w:spacing w:val="-3"/>
                <w:sz w:val="24"/>
              </w:rPr>
              <w:t>РФ</w:t>
            </w:r>
          </w:p>
          <w:p w:rsidR="00E575F5" w:rsidRDefault="003A258C" w:rsidP="00553BB0">
            <w:pPr>
              <w:pStyle w:val="TableParagraph"/>
              <w:tabs>
                <w:tab w:val="left" w:pos="850"/>
                <w:tab w:val="left" w:pos="1366"/>
                <w:tab w:val="left" w:pos="1522"/>
                <w:tab w:val="left" w:pos="1618"/>
                <w:tab w:val="left" w:pos="1653"/>
                <w:tab w:val="left" w:pos="1818"/>
                <w:tab w:val="left" w:pos="1874"/>
                <w:tab w:val="left" w:pos="2030"/>
                <w:tab w:val="left" w:pos="2129"/>
                <w:tab w:val="left" w:pos="2293"/>
                <w:tab w:val="left" w:pos="2329"/>
                <w:tab w:val="left" w:pos="2529"/>
                <w:tab w:val="left" w:pos="3216"/>
                <w:tab w:val="left" w:pos="3297"/>
                <w:tab w:val="left" w:pos="3404"/>
                <w:tab w:val="left" w:pos="3780"/>
                <w:tab w:val="left" w:pos="3892"/>
                <w:tab w:val="left" w:pos="4280"/>
                <w:tab w:val="left" w:pos="4532"/>
                <w:tab w:val="left" w:pos="4588"/>
                <w:tab w:val="left" w:pos="4902"/>
              </w:tabs>
              <w:ind w:left="0" w:right="94"/>
              <w:rPr>
                <w:sz w:val="24"/>
              </w:rPr>
            </w:pPr>
            <w:r>
              <w:rPr>
                <w:sz w:val="24"/>
              </w:rPr>
              <w:t>В пределах этих территорий устанавливается особый</w:t>
            </w:r>
            <w:r w:rsidR="00553BB0">
              <w:rPr>
                <w:sz w:val="24"/>
              </w:rPr>
              <w:t xml:space="preserve"> </w:t>
            </w:r>
            <w:r>
              <w:rPr>
                <w:sz w:val="24"/>
              </w:rPr>
              <w:t>режим</w:t>
            </w:r>
            <w:r w:rsidR="00553BB0">
              <w:rPr>
                <w:sz w:val="24"/>
              </w:rPr>
              <w:t xml:space="preserve"> </w:t>
            </w:r>
            <w:r>
              <w:rPr>
                <w:sz w:val="24"/>
              </w:rPr>
              <w:t>использования</w:t>
            </w:r>
            <w:r w:rsidR="00553BB0">
              <w:rPr>
                <w:sz w:val="24"/>
              </w:rPr>
              <w:t xml:space="preserve"> </w:t>
            </w:r>
            <w:r>
              <w:rPr>
                <w:sz w:val="24"/>
              </w:rPr>
              <w:t>земель, ограничивающий хозяйственную деятельность и запрещающий строительство, за исключением проведения специальных мер по сохранению и регенерации</w:t>
            </w:r>
            <w:r w:rsidR="00553BB0">
              <w:rPr>
                <w:sz w:val="24"/>
              </w:rPr>
              <w:t xml:space="preserve"> </w:t>
            </w:r>
            <w:r>
              <w:rPr>
                <w:sz w:val="24"/>
              </w:rPr>
              <w:t>историко-градостроительной</w:t>
            </w:r>
            <w:r>
              <w:rPr>
                <w:sz w:val="24"/>
              </w:rPr>
              <w:tab/>
              <w:t xml:space="preserve">или природной среды объекта </w:t>
            </w:r>
            <w:r>
              <w:rPr>
                <w:spacing w:val="-4"/>
                <w:sz w:val="24"/>
              </w:rPr>
              <w:t xml:space="preserve">культурного </w:t>
            </w:r>
            <w:r>
              <w:rPr>
                <w:sz w:val="24"/>
              </w:rPr>
              <w:t xml:space="preserve">наследия </w:t>
            </w:r>
            <w:r>
              <w:rPr>
                <w:spacing w:val="-3"/>
                <w:sz w:val="24"/>
              </w:rPr>
              <w:t>Устанавливаемые</w:t>
            </w:r>
            <w:r>
              <w:rPr>
                <w:spacing w:val="-3"/>
                <w:sz w:val="24"/>
              </w:rPr>
              <w:tab/>
            </w:r>
            <w:r w:rsidR="00553BB0">
              <w:rPr>
                <w:spacing w:val="-3"/>
                <w:sz w:val="24"/>
              </w:rPr>
              <w:t xml:space="preserve"> </w:t>
            </w:r>
            <w:r>
              <w:rPr>
                <w:sz w:val="24"/>
              </w:rPr>
              <w:t>границы</w:t>
            </w:r>
            <w:r w:rsidR="00553BB0">
              <w:rPr>
                <w:sz w:val="24"/>
              </w:rPr>
              <w:t xml:space="preserve"> </w:t>
            </w:r>
            <w:r>
              <w:rPr>
                <w:sz w:val="24"/>
              </w:rPr>
              <w:t>зон</w:t>
            </w:r>
            <w:r w:rsidR="00553BB0">
              <w:rPr>
                <w:sz w:val="24"/>
              </w:rPr>
              <w:t xml:space="preserve"> </w:t>
            </w:r>
            <w:r>
              <w:rPr>
                <w:spacing w:val="-3"/>
                <w:sz w:val="24"/>
              </w:rPr>
              <w:t xml:space="preserve">регулирования </w:t>
            </w:r>
            <w:r>
              <w:rPr>
                <w:sz w:val="24"/>
              </w:rPr>
              <w:t>застройки</w:t>
            </w:r>
            <w:r w:rsidR="00553BB0">
              <w:rPr>
                <w:sz w:val="24"/>
              </w:rPr>
              <w:t xml:space="preserve"> </w:t>
            </w:r>
            <w:r>
              <w:rPr>
                <w:sz w:val="24"/>
              </w:rPr>
              <w:t>и</w:t>
            </w:r>
            <w:r w:rsidR="00553BB0">
              <w:rPr>
                <w:sz w:val="24"/>
              </w:rPr>
              <w:t xml:space="preserve"> </w:t>
            </w:r>
            <w:r>
              <w:rPr>
                <w:sz w:val="24"/>
              </w:rPr>
              <w:t>хозяйственной</w:t>
            </w:r>
            <w:r w:rsidR="00553BB0">
              <w:rPr>
                <w:sz w:val="24"/>
              </w:rPr>
              <w:t xml:space="preserve"> </w:t>
            </w:r>
            <w:r>
              <w:rPr>
                <w:sz w:val="24"/>
              </w:rPr>
              <w:t xml:space="preserve">деятельности объектов </w:t>
            </w:r>
            <w:r>
              <w:rPr>
                <w:spacing w:val="-4"/>
                <w:sz w:val="24"/>
              </w:rPr>
              <w:t xml:space="preserve">культурного </w:t>
            </w:r>
            <w:r>
              <w:rPr>
                <w:sz w:val="24"/>
              </w:rPr>
              <w:t xml:space="preserve">наследия </w:t>
            </w:r>
            <w:r>
              <w:rPr>
                <w:spacing w:val="-4"/>
                <w:sz w:val="24"/>
              </w:rPr>
              <w:t xml:space="preserve">необходимы </w:t>
            </w:r>
            <w:r>
              <w:rPr>
                <w:sz w:val="24"/>
              </w:rPr>
              <w:t>для сохранения</w:t>
            </w:r>
            <w:r w:rsidR="00553BB0">
              <w:rPr>
                <w:sz w:val="24"/>
              </w:rPr>
              <w:t xml:space="preserve"> </w:t>
            </w:r>
            <w:r>
              <w:rPr>
                <w:sz w:val="24"/>
              </w:rPr>
              <w:t>или</w:t>
            </w:r>
            <w:r>
              <w:rPr>
                <w:sz w:val="24"/>
              </w:rPr>
              <w:tab/>
            </w:r>
            <w:r w:rsidR="00553BB0">
              <w:rPr>
                <w:sz w:val="24"/>
              </w:rPr>
              <w:t xml:space="preserve"> </w:t>
            </w:r>
            <w:r>
              <w:rPr>
                <w:sz w:val="24"/>
              </w:rPr>
              <w:t>восстановления</w:t>
            </w:r>
            <w:r>
              <w:rPr>
                <w:sz w:val="24"/>
              </w:rPr>
              <w:tab/>
            </w:r>
            <w:r>
              <w:rPr>
                <w:spacing w:val="-1"/>
                <w:sz w:val="24"/>
              </w:rPr>
              <w:t>характера исторической</w:t>
            </w:r>
            <w:r w:rsidR="00553BB0">
              <w:rPr>
                <w:spacing w:val="-1"/>
                <w:sz w:val="24"/>
              </w:rPr>
              <w:t xml:space="preserve"> </w:t>
            </w:r>
            <w:r>
              <w:rPr>
                <w:sz w:val="24"/>
              </w:rPr>
              <w:t>планировки,</w:t>
            </w:r>
            <w:r w:rsidR="00553BB0">
              <w:rPr>
                <w:sz w:val="24"/>
              </w:rPr>
              <w:t xml:space="preserve"> </w:t>
            </w:r>
            <w:r>
              <w:rPr>
                <w:sz w:val="24"/>
              </w:rPr>
              <w:t>пространственной структуры, своеобразия архитектурного облика, для</w:t>
            </w:r>
            <w:r w:rsidR="00553BB0">
              <w:rPr>
                <w:sz w:val="24"/>
              </w:rPr>
              <w:t xml:space="preserve"> </w:t>
            </w:r>
            <w:r>
              <w:rPr>
                <w:sz w:val="24"/>
              </w:rPr>
              <w:t>градостроительного</w:t>
            </w:r>
            <w:r w:rsidR="00553BB0">
              <w:rPr>
                <w:sz w:val="24"/>
              </w:rPr>
              <w:t xml:space="preserve"> </w:t>
            </w:r>
            <w:r>
              <w:rPr>
                <w:sz w:val="24"/>
              </w:rPr>
              <w:t>единства</w:t>
            </w:r>
            <w:r w:rsidR="00553BB0">
              <w:rPr>
                <w:sz w:val="24"/>
              </w:rPr>
              <w:t xml:space="preserve"> </w:t>
            </w:r>
            <w:r>
              <w:rPr>
                <w:spacing w:val="-4"/>
                <w:sz w:val="24"/>
              </w:rPr>
              <w:t xml:space="preserve">нового </w:t>
            </w:r>
            <w:r>
              <w:rPr>
                <w:sz w:val="24"/>
              </w:rPr>
              <w:t>строительства</w:t>
            </w:r>
            <w:r w:rsidR="00553BB0">
              <w:rPr>
                <w:sz w:val="24"/>
              </w:rPr>
              <w:t xml:space="preserve"> </w:t>
            </w:r>
            <w:r>
              <w:rPr>
                <w:sz w:val="24"/>
              </w:rPr>
              <w:t>с</w:t>
            </w:r>
            <w:r w:rsidR="00553BB0">
              <w:rPr>
                <w:sz w:val="24"/>
              </w:rPr>
              <w:t xml:space="preserve"> </w:t>
            </w:r>
            <w:r>
              <w:rPr>
                <w:sz w:val="24"/>
              </w:rPr>
              <w:t>исторически</w:t>
            </w:r>
            <w:r w:rsidR="00553BB0">
              <w:rPr>
                <w:sz w:val="24"/>
              </w:rPr>
              <w:t xml:space="preserve"> </w:t>
            </w:r>
            <w:r>
              <w:rPr>
                <w:sz w:val="24"/>
              </w:rPr>
              <w:t>сложившейся средой.</w:t>
            </w:r>
          </w:p>
          <w:p w:rsidR="00E575F5" w:rsidRDefault="003A258C">
            <w:pPr>
              <w:pStyle w:val="TableParagraph"/>
              <w:tabs>
                <w:tab w:val="left" w:pos="1766"/>
                <w:tab w:val="left" w:pos="3541"/>
                <w:tab w:val="left" w:pos="4060"/>
              </w:tabs>
              <w:ind w:left="111" w:right="96"/>
              <w:rPr>
                <w:sz w:val="24"/>
              </w:rPr>
            </w:pPr>
            <w:r>
              <w:rPr>
                <w:spacing w:val="-3"/>
                <w:sz w:val="24"/>
              </w:rPr>
              <w:t>Необходимо</w:t>
            </w:r>
            <w:r w:rsidR="00553BB0">
              <w:rPr>
                <w:spacing w:val="-3"/>
                <w:sz w:val="24"/>
              </w:rPr>
              <w:t xml:space="preserve"> </w:t>
            </w:r>
            <w:r>
              <w:rPr>
                <w:sz w:val="24"/>
              </w:rPr>
              <w:t>установление</w:t>
            </w:r>
            <w:r w:rsidR="00553BB0">
              <w:rPr>
                <w:sz w:val="24"/>
              </w:rPr>
              <w:t xml:space="preserve"> </w:t>
            </w:r>
            <w:r>
              <w:rPr>
                <w:sz w:val="24"/>
              </w:rPr>
              <w:t>и</w:t>
            </w:r>
            <w:r w:rsidR="00553BB0">
              <w:rPr>
                <w:sz w:val="24"/>
              </w:rPr>
              <w:t xml:space="preserve"> </w:t>
            </w:r>
            <w:r>
              <w:rPr>
                <w:spacing w:val="-3"/>
                <w:sz w:val="24"/>
              </w:rPr>
              <w:t xml:space="preserve">соблюдение </w:t>
            </w:r>
            <w:r>
              <w:rPr>
                <w:sz w:val="24"/>
              </w:rPr>
              <w:t xml:space="preserve">охранных зон, зон восприятия памятников Приоритетное использование </w:t>
            </w:r>
            <w:r>
              <w:rPr>
                <w:spacing w:val="-4"/>
                <w:sz w:val="24"/>
              </w:rPr>
              <w:t>под</w:t>
            </w:r>
            <w:r>
              <w:rPr>
                <w:spacing w:val="52"/>
                <w:sz w:val="24"/>
              </w:rPr>
              <w:t xml:space="preserve"> </w:t>
            </w:r>
            <w:proofErr w:type="spellStart"/>
            <w:r>
              <w:rPr>
                <w:sz w:val="24"/>
              </w:rPr>
              <w:t>гостинично</w:t>
            </w:r>
            <w:proofErr w:type="spellEnd"/>
            <w:r>
              <w:rPr>
                <w:sz w:val="24"/>
              </w:rPr>
              <w:t>- туристские</w:t>
            </w:r>
            <w:r>
              <w:rPr>
                <w:spacing w:val="1"/>
                <w:sz w:val="24"/>
              </w:rPr>
              <w:t xml:space="preserve"> </w:t>
            </w:r>
            <w:r>
              <w:rPr>
                <w:spacing w:val="-3"/>
                <w:sz w:val="24"/>
              </w:rPr>
              <w:t>комплексы.</w:t>
            </w:r>
          </w:p>
          <w:p w:rsidR="00E575F5" w:rsidRDefault="003A258C">
            <w:pPr>
              <w:pStyle w:val="TableParagraph"/>
              <w:ind w:left="111" w:right="98"/>
              <w:jc w:val="both"/>
              <w:rPr>
                <w:sz w:val="24"/>
              </w:rPr>
            </w:pPr>
            <w:r>
              <w:rPr>
                <w:sz w:val="24"/>
              </w:rPr>
              <w:t xml:space="preserve">Использование при всех видах собственности допускается без нарушения исторической ценности памятников, с реставрацией </w:t>
            </w:r>
            <w:r>
              <w:rPr>
                <w:spacing w:val="-4"/>
                <w:sz w:val="24"/>
              </w:rPr>
              <w:t>под</w:t>
            </w:r>
            <w:r>
              <w:rPr>
                <w:spacing w:val="52"/>
                <w:sz w:val="24"/>
              </w:rPr>
              <w:t xml:space="preserve"> </w:t>
            </w:r>
            <w:r>
              <w:rPr>
                <w:sz w:val="24"/>
              </w:rPr>
              <w:t>строгим контролем соответствующих гос. органов.</w:t>
            </w:r>
          </w:p>
          <w:p w:rsidR="00E575F5" w:rsidRDefault="003A258C">
            <w:pPr>
              <w:pStyle w:val="TableParagraph"/>
              <w:ind w:left="111" w:right="95"/>
              <w:jc w:val="both"/>
              <w:rPr>
                <w:sz w:val="24"/>
              </w:rPr>
            </w:pPr>
            <w:r>
              <w:rPr>
                <w:sz w:val="24"/>
              </w:rPr>
              <w:t xml:space="preserve">Проектирование осуществляется при отсутствии на территории объектов </w:t>
            </w:r>
            <w:r>
              <w:rPr>
                <w:spacing w:val="-3"/>
                <w:sz w:val="24"/>
              </w:rPr>
              <w:t xml:space="preserve">культурного </w:t>
            </w:r>
            <w:r>
              <w:rPr>
                <w:sz w:val="24"/>
              </w:rPr>
              <w:t>наследия (включенных в реестр и выявленных объектов</w:t>
            </w:r>
          </w:p>
          <w:p w:rsidR="00E575F5" w:rsidRDefault="003A258C">
            <w:pPr>
              <w:pStyle w:val="TableParagraph"/>
              <w:spacing w:line="270" w:lineRule="atLeast"/>
              <w:ind w:left="111" w:right="96"/>
              <w:jc w:val="both"/>
              <w:rPr>
                <w:sz w:val="24"/>
              </w:rPr>
            </w:pPr>
            <w:r>
              <w:rPr>
                <w:spacing w:val="-4"/>
                <w:sz w:val="24"/>
              </w:rPr>
              <w:t>культурного</w:t>
            </w:r>
            <w:r>
              <w:rPr>
                <w:spacing w:val="52"/>
                <w:sz w:val="24"/>
              </w:rPr>
              <w:t xml:space="preserve"> </w:t>
            </w:r>
            <w:r>
              <w:rPr>
                <w:sz w:val="24"/>
              </w:rPr>
              <w:t xml:space="preserve">наследия), либо при обеспечении </w:t>
            </w:r>
            <w:r>
              <w:rPr>
                <w:spacing w:val="-3"/>
                <w:sz w:val="24"/>
              </w:rPr>
              <w:t xml:space="preserve">заказчиком </w:t>
            </w:r>
            <w:r>
              <w:rPr>
                <w:sz w:val="24"/>
              </w:rPr>
              <w:t>сохранности расположенных на</w:t>
            </w:r>
          </w:p>
        </w:tc>
        <w:tc>
          <w:tcPr>
            <w:tcW w:w="1981" w:type="dxa"/>
          </w:tcPr>
          <w:p w:rsidR="00E575F5" w:rsidRDefault="003A258C" w:rsidP="00553BB0">
            <w:pPr>
              <w:pStyle w:val="TableParagraph"/>
              <w:spacing w:line="267" w:lineRule="exact"/>
              <w:ind w:left="0"/>
              <w:rPr>
                <w:sz w:val="24"/>
              </w:rPr>
            </w:pPr>
            <w:r>
              <w:rPr>
                <w:sz w:val="24"/>
              </w:rPr>
              <w:t>№73 ФЗ «Об</w:t>
            </w:r>
            <w:r w:rsidR="00553BB0">
              <w:rPr>
                <w:sz w:val="24"/>
              </w:rPr>
              <w:t xml:space="preserve"> </w:t>
            </w:r>
            <w:r>
              <w:rPr>
                <w:sz w:val="24"/>
              </w:rPr>
              <w:t>объектах культурного наследия (памятниках истории и культуры) народов РФ</w:t>
            </w:r>
          </w:p>
        </w:tc>
      </w:tr>
      <w:tr w:rsidR="00E575F5" w:rsidTr="00D61802">
        <w:trPr>
          <w:trHeight w:val="5522"/>
        </w:trPr>
        <w:tc>
          <w:tcPr>
            <w:tcW w:w="2548" w:type="dxa"/>
          </w:tcPr>
          <w:p w:rsidR="00E575F5" w:rsidRDefault="00E575F5">
            <w:pPr>
              <w:pStyle w:val="TableParagraph"/>
              <w:ind w:left="0"/>
            </w:pPr>
          </w:p>
        </w:tc>
        <w:tc>
          <w:tcPr>
            <w:tcW w:w="5394" w:type="dxa"/>
          </w:tcPr>
          <w:p w:rsidR="00E575F5" w:rsidRDefault="003A258C" w:rsidP="00553BB0">
            <w:pPr>
              <w:pStyle w:val="TableParagraph"/>
              <w:ind w:left="0" w:right="93"/>
              <w:jc w:val="both"/>
              <w:rPr>
                <w:sz w:val="24"/>
              </w:rPr>
            </w:pPr>
            <w:r>
              <w:rPr>
                <w:sz w:val="24"/>
              </w:rPr>
              <w:t xml:space="preserve">данной территории </w:t>
            </w:r>
            <w:r>
              <w:rPr>
                <w:spacing w:val="-3"/>
                <w:sz w:val="24"/>
              </w:rPr>
              <w:t>объектов</w:t>
            </w:r>
            <w:r>
              <w:rPr>
                <w:spacing w:val="54"/>
                <w:sz w:val="24"/>
              </w:rPr>
              <w:t xml:space="preserve"> </w:t>
            </w:r>
            <w:r>
              <w:rPr>
                <w:spacing w:val="-4"/>
                <w:sz w:val="24"/>
              </w:rPr>
              <w:t xml:space="preserve">культурного </w:t>
            </w:r>
            <w:r>
              <w:rPr>
                <w:sz w:val="24"/>
              </w:rPr>
              <w:t xml:space="preserve">наследия. В случае наличия данных объектов на территории, подлежащей хозяйственному освоению, землеустроительные, земляные, строительные, мелиоративные, хозяйственные и иные работы, проводятся при наличии в проектах работ по обеспечению сохранности данных объектов </w:t>
            </w:r>
            <w:r>
              <w:rPr>
                <w:spacing w:val="-4"/>
                <w:sz w:val="24"/>
              </w:rPr>
              <w:t xml:space="preserve">культурного </w:t>
            </w:r>
            <w:r>
              <w:rPr>
                <w:sz w:val="24"/>
              </w:rPr>
              <w:t xml:space="preserve">наследия </w:t>
            </w:r>
            <w:r>
              <w:rPr>
                <w:spacing w:val="-5"/>
                <w:sz w:val="24"/>
              </w:rPr>
              <w:t xml:space="preserve">(ст. </w:t>
            </w:r>
            <w:r>
              <w:rPr>
                <w:sz w:val="24"/>
              </w:rPr>
              <w:t xml:space="preserve">36 Федерального закона </w:t>
            </w:r>
            <w:r>
              <w:rPr>
                <w:spacing w:val="-3"/>
                <w:sz w:val="24"/>
              </w:rPr>
              <w:t xml:space="preserve">от </w:t>
            </w:r>
            <w:r>
              <w:rPr>
                <w:sz w:val="24"/>
              </w:rPr>
              <w:t xml:space="preserve">25.06.2002 № 73-ФЗ </w:t>
            </w:r>
            <w:r>
              <w:rPr>
                <w:spacing w:val="-3"/>
                <w:sz w:val="24"/>
              </w:rPr>
              <w:t xml:space="preserve">«Об </w:t>
            </w:r>
            <w:r>
              <w:rPr>
                <w:sz w:val="24"/>
              </w:rPr>
              <w:t xml:space="preserve">объектах </w:t>
            </w:r>
            <w:r>
              <w:rPr>
                <w:spacing w:val="-4"/>
                <w:sz w:val="24"/>
              </w:rPr>
              <w:t xml:space="preserve">культурного </w:t>
            </w:r>
            <w:r>
              <w:rPr>
                <w:sz w:val="24"/>
              </w:rPr>
              <w:t xml:space="preserve">наследия (памятниках истории и </w:t>
            </w:r>
            <w:r>
              <w:rPr>
                <w:spacing w:val="-4"/>
                <w:sz w:val="24"/>
              </w:rPr>
              <w:t xml:space="preserve">культуры) </w:t>
            </w:r>
            <w:r>
              <w:rPr>
                <w:sz w:val="24"/>
              </w:rPr>
              <w:t>народов Российской Федерации»).</w:t>
            </w:r>
          </w:p>
          <w:p w:rsidR="00E575F5" w:rsidRDefault="003A258C" w:rsidP="00553BB0">
            <w:pPr>
              <w:pStyle w:val="TableParagraph"/>
              <w:ind w:left="0" w:right="93"/>
              <w:jc w:val="both"/>
              <w:rPr>
                <w:sz w:val="24"/>
              </w:rPr>
            </w:pPr>
            <w:r>
              <w:rPr>
                <w:sz w:val="24"/>
              </w:rPr>
              <w:t xml:space="preserve">Наличие/отсутствие объектов </w:t>
            </w:r>
            <w:r>
              <w:rPr>
                <w:spacing w:val="-3"/>
                <w:sz w:val="24"/>
              </w:rPr>
              <w:t xml:space="preserve">культурного </w:t>
            </w:r>
            <w:r>
              <w:rPr>
                <w:sz w:val="24"/>
              </w:rPr>
              <w:t xml:space="preserve">наследия на земельном участке, подлежащем хозяйственному освоению, определяется </w:t>
            </w:r>
            <w:r>
              <w:rPr>
                <w:spacing w:val="2"/>
                <w:sz w:val="24"/>
              </w:rPr>
              <w:t xml:space="preserve">на </w:t>
            </w:r>
            <w:r>
              <w:rPr>
                <w:sz w:val="24"/>
              </w:rPr>
              <w:t xml:space="preserve">основании </w:t>
            </w:r>
            <w:r>
              <w:rPr>
                <w:spacing w:val="-3"/>
                <w:sz w:val="24"/>
              </w:rPr>
              <w:t>историко-культурной</w:t>
            </w:r>
            <w:r>
              <w:rPr>
                <w:spacing w:val="54"/>
                <w:sz w:val="24"/>
              </w:rPr>
              <w:t xml:space="preserve"> </w:t>
            </w:r>
            <w:r>
              <w:rPr>
                <w:sz w:val="24"/>
              </w:rPr>
              <w:t xml:space="preserve">экспертизы земельного участка </w:t>
            </w:r>
            <w:r>
              <w:rPr>
                <w:spacing w:val="-5"/>
                <w:sz w:val="24"/>
              </w:rPr>
              <w:t xml:space="preserve">(ст. </w:t>
            </w:r>
            <w:r>
              <w:rPr>
                <w:sz w:val="24"/>
              </w:rPr>
              <w:t xml:space="preserve">30-31 Федерального закона </w:t>
            </w:r>
            <w:r>
              <w:rPr>
                <w:spacing w:val="-3"/>
                <w:sz w:val="24"/>
              </w:rPr>
              <w:t xml:space="preserve">от </w:t>
            </w:r>
            <w:r>
              <w:rPr>
                <w:sz w:val="24"/>
              </w:rPr>
              <w:t xml:space="preserve">25.06.2002 № 73-ФЗ </w:t>
            </w:r>
            <w:r>
              <w:rPr>
                <w:spacing w:val="-3"/>
                <w:sz w:val="24"/>
              </w:rPr>
              <w:t xml:space="preserve">«Об </w:t>
            </w:r>
            <w:r>
              <w:rPr>
                <w:sz w:val="24"/>
              </w:rPr>
              <w:t>объектах</w:t>
            </w:r>
            <w:r w:rsidR="00553BB0">
              <w:rPr>
                <w:sz w:val="24"/>
              </w:rPr>
              <w:t xml:space="preserve"> </w:t>
            </w:r>
            <w:r>
              <w:rPr>
                <w:spacing w:val="-4"/>
                <w:sz w:val="24"/>
              </w:rPr>
              <w:t>культурного</w:t>
            </w:r>
            <w:r>
              <w:rPr>
                <w:spacing w:val="52"/>
                <w:sz w:val="24"/>
              </w:rPr>
              <w:t xml:space="preserve"> </w:t>
            </w:r>
            <w:r>
              <w:rPr>
                <w:sz w:val="24"/>
              </w:rPr>
              <w:t xml:space="preserve">наследия (памятниках истории и </w:t>
            </w:r>
            <w:r>
              <w:rPr>
                <w:spacing w:val="-4"/>
                <w:sz w:val="24"/>
              </w:rPr>
              <w:t xml:space="preserve">культуры) </w:t>
            </w:r>
            <w:r>
              <w:rPr>
                <w:sz w:val="24"/>
              </w:rPr>
              <w:t>народов Российской Федерации»).</w:t>
            </w:r>
          </w:p>
        </w:tc>
        <w:tc>
          <w:tcPr>
            <w:tcW w:w="1981" w:type="dxa"/>
          </w:tcPr>
          <w:p w:rsidR="00E575F5" w:rsidRDefault="00E575F5">
            <w:pPr>
              <w:pStyle w:val="TableParagraph"/>
              <w:ind w:left="0"/>
            </w:pPr>
          </w:p>
        </w:tc>
      </w:tr>
    </w:tbl>
    <w:p w:rsidR="00E575F5" w:rsidRDefault="003A258C">
      <w:pPr>
        <w:pStyle w:val="a3"/>
        <w:ind w:right="692" w:firstLine="708"/>
        <w:jc w:val="both"/>
      </w:pPr>
      <w:r>
        <w:t>Проектирование и осуществление хозяйственной и строительной деятельности на территории сельского поселения необходимо производить с обязательным согласованием работ по сохранению объектов культурного наследия, с Управлением культуры и искусства Томской области, как органом исполнительной власти, уполномоченным в сфере сохранения, использования, популяризации и государственной охраны объектов культурного наследия области.</w:t>
      </w:r>
    </w:p>
    <w:p w:rsidR="00553BB0" w:rsidRDefault="00553BB0">
      <w:pPr>
        <w:pStyle w:val="a3"/>
        <w:ind w:right="692" w:firstLine="708"/>
        <w:jc w:val="both"/>
      </w:pPr>
    </w:p>
    <w:p w:rsidR="00E575F5" w:rsidRDefault="003A258C">
      <w:pPr>
        <w:pStyle w:val="4"/>
        <w:spacing w:line="240" w:lineRule="auto"/>
        <w:ind w:left="692" w:right="693" w:firstLine="708"/>
      </w:pPr>
      <w:r>
        <w:t xml:space="preserve">В отношении объектов историко-культурного наследия регионального значения, расположенных на территории </w:t>
      </w:r>
      <w:r w:rsidR="00D61802">
        <w:t>сельского поселения,</w:t>
      </w:r>
      <w:r>
        <w:t xml:space="preserve"> предлагаются следующие мероприятия:</w:t>
      </w:r>
    </w:p>
    <w:p w:rsidR="00E575F5" w:rsidRDefault="003A258C">
      <w:pPr>
        <w:spacing w:line="275" w:lineRule="exact"/>
        <w:ind w:left="1120"/>
        <w:jc w:val="both"/>
        <w:rPr>
          <w:b/>
          <w:i/>
          <w:sz w:val="24"/>
        </w:rPr>
      </w:pPr>
      <w:r>
        <w:rPr>
          <w:b/>
          <w:i/>
          <w:sz w:val="24"/>
        </w:rPr>
        <w:t>Государственная охрана объектов культурного наследия включает в себя:</w:t>
      </w:r>
    </w:p>
    <w:p w:rsidR="00E575F5" w:rsidRDefault="003A258C">
      <w:pPr>
        <w:pStyle w:val="a5"/>
        <w:numPr>
          <w:ilvl w:val="2"/>
          <w:numId w:val="126"/>
        </w:numPr>
        <w:tabs>
          <w:tab w:val="left" w:pos="1825"/>
        </w:tabs>
        <w:ind w:left="692" w:right="690" w:firstLine="568"/>
        <w:rPr>
          <w:rFonts w:ascii="Symbol" w:hAnsi="Symbol"/>
          <w:sz w:val="24"/>
        </w:rPr>
      </w:pPr>
      <w:r>
        <w:rPr>
          <w:sz w:val="24"/>
        </w:rPr>
        <w:t xml:space="preserve">государственный учет объектов, обладающих признаками </w:t>
      </w:r>
      <w:r>
        <w:rPr>
          <w:spacing w:val="-3"/>
          <w:sz w:val="24"/>
        </w:rPr>
        <w:t xml:space="preserve">объекта культурного </w:t>
      </w:r>
      <w:r>
        <w:rPr>
          <w:sz w:val="24"/>
        </w:rPr>
        <w:t>наследия;</w:t>
      </w:r>
    </w:p>
    <w:p w:rsidR="00E575F5" w:rsidRDefault="003A258C">
      <w:pPr>
        <w:pStyle w:val="a5"/>
        <w:numPr>
          <w:ilvl w:val="2"/>
          <w:numId w:val="126"/>
        </w:numPr>
        <w:tabs>
          <w:tab w:val="left" w:pos="1825"/>
        </w:tabs>
        <w:spacing w:line="293" w:lineRule="exact"/>
        <w:ind w:left="1824" w:hanging="565"/>
        <w:rPr>
          <w:rFonts w:ascii="Symbol" w:hAnsi="Symbol"/>
          <w:sz w:val="24"/>
        </w:rPr>
      </w:pPr>
      <w:r>
        <w:rPr>
          <w:sz w:val="24"/>
        </w:rPr>
        <w:t xml:space="preserve">проведение </w:t>
      </w:r>
      <w:r>
        <w:rPr>
          <w:spacing w:val="-3"/>
          <w:sz w:val="24"/>
        </w:rPr>
        <w:t>историко-культурной</w:t>
      </w:r>
      <w:r>
        <w:rPr>
          <w:spacing w:val="-1"/>
          <w:sz w:val="24"/>
        </w:rPr>
        <w:t xml:space="preserve"> </w:t>
      </w:r>
      <w:r>
        <w:rPr>
          <w:sz w:val="24"/>
        </w:rPr>
        <w:t>экспертизы;</w:t>
      </w:r>
    </w:p>
    <w:p w:rsidR="00E575F5" w:rsidRDefault="003A258C">
      <w:pPr>
        <w:pStyle w:val="a5"/>
        <w:numPr>
          <w:ilvl w:val="2"/>
          <w:numId w:val="126"/>
        </w:numPr>
        <w:tabs>
          <w:tab w:val="left" w:pos="1825"/>
        </w:tabs>
        <w:spacing w:line="237" w:lineRule="auto"/>
        <w:ind w:left="692" w:right="696" w:firstLine="568"/>
        <w:rPr>
          <w:rFonts w:ascii="Symbol" w:hAnsi="Symbol"/>
          <w:sz w:val="24"/>
        </w:rPr>
      </w:pPr>
      <w:r>
        <w:rPr>
          <w:sz w:val="24"/>
        </w:rPr>
        <w:t xml:space="preserve">установление ответственности за повреждение, разрушение или уничтожение объекта </w:t>
      </w:r>
      <w:r>
        <w:rPr>
          <w:spacing w:val="-4"/>
          <w:sz w:val="24"/>
        </w:rPr>
        <w:t xml:space="preserve">культурного </w:t>
      </w:r>
      <w:r>
        <w:rPr>
          <w:sz w:val="24"/>
        </w:rPr>
        <w:t xml:space="preserve">наследия, перемещение объекта </w:t>
      </w:r>
      <w:r>
        <w:rPr>
          <w:spacing w:val="-4"/>
          <w:sz w:val="24"/>
        </w:rPr>
        <w:t xml:space="preserve">культурного </w:t>
      </w:r>
      <w:r>
        <w:rPr>
          <w:sz w:val="24"/>
        </w:rPr>
        <w:t xml:space="preserve">наследия, нанесение ущерба объекту </w:t>
      </w:r>
      <w:r>
        <w:rPr>
          <w:spacing w:val="-3"/>
          <w:sz w:val="24"/>
        </w:rPr>
        <w:t xml:space="preserve">культурного </w:t>
      </w:r>
      <w:r>
        <w:rPr>
          <w:sz w:val="24"/>
        </w:rPr>
        <w:t xml:space="preserve">наследия, изменение облика и интерьера данного </w:t>
      </w:r>
      <w:r>
        <w:rPr>
          <w:spacing w:val="-3"/>
          <w:sz w:val="24"/>
        </w:rPr>
        <w:t xml:space="preserve">объекта </w:t>
      </w:r>
      <w:r>
        <w:rPr>
          <w:spacing w:val="-4"/>
          <w:sz w:val="24"/>
        </w:rPr>
        <w:t xml:space="preserve">культурного </w:t>
      </w:r>
      <w:r>
        <w:rPr>
          <w:sz w:val="24"/>
        </w:rPr>
        <w:t xml:space="preserve">наследия, являющихся предметом </w:t>
      </w:r>
      <w:r>
        <w:rPr>
          <w:spacing w:val="-3"/>
          <w:sz w:val="24"/>
        </w:rPr>
        <w:t xml:space="preserve">охраны </w:t>
      </w:r>
      <w:r>
        <w:rPr>
          <w:sz w:val="24"/>
        </w:rPr>
        <w:t xml:space="preserve">данного объекта </w:t>
      </w:r>
      <w:r>
        <w:rPr>
          <w:spacing w:val="-4"/>
          <w:sz w:val="24"/>
        </w:rPr>
        <w:t>культурного</w:t>
      </w:r>
      <w:r>
        <w:rPr>
          <w:spacing w:val="-8"/>
          <w:sz w:val="24"/>
        </w:rPr>
        <w:t xml:space="preserve"> </w:t>
      </w:r>
      <w:r>
        <w:rPr>
          <w:sz w:val="24"/>
        </w:rPr>
        <w:t>наследия;</w:t>
      </w:r>
    </w:p>
    <w:p w:rsidR="00E575F5" w:rsidRDefault="003A258C">
      <w:pPr>
        <w:pStyle w:val="a5"/>
        <w:numPr>
          <w:ilvl w:val="2"/>
          <w:numId w:val="126"/>
        </w:numPr>
        <w:tabs>
          <w:tab w:val="left" w:pos="1825"/>
        </w:tabs>
        <w:spacing w:before="7"/>
        <w:ind w:left="692" w:right="690" w:firstLine="568"/>
        <w:rPr>
          <w:rFonts w:ascii="Symbol" w:hAnsi="Symbol"/>
          <w:sz w:val="24"/>
        </w:rPr>
      </w:pPr>
      <w:r>
        <w:rPr>
          <w:sz w:val="24"/>
        </w:rPr>
        <w:t xml:space="preserve">согласование проектов зон охраны объектов </w:t>
      </w:r>
      <w:r>
        <w:rPr>
          <w:spacing w:val="-4"/>
          <w:sz w:val="24"/>
        </w:rPr>
        <w:t xml:space="preserve">культурного </w:t>
      </w:r>
      <w:r>
        <w:rPr>
          <w:sz w:val="24"/>
        </w:rPr>
        <w:t xml:space="preserve">наследия, землеустроительной документации, градостроительных регламентов, а также решений федеральных органов исполнительной власти, органов исполнительной власти </w:t>
      </w:r>
      <w:r>
        <w:rPr>
          <w:spacing w:val="-3"/>
          <w:sz w:val="24"/>
        </w:rPr>
        <w:t xml:space="preserve">субъектов </w:t>
      </w:r>
      <w:r>
        <w:rPr>
          <w:sz w:val="24"/>
        </w:rPr>
        <w:t>Российской Федерации и органов местного самоуправления о предоставлении земель и изменении их правового</w:t>
      </w:r>
      <w:r>
        <w:rPr>
          <w:spacing w:val="-2"/>
          <w:sz w:val="24"/>
        </w:rPr>
        <w:t xml:space="preserve"> </w:t>
      </w:r>
      <w:r>
        <w:rPr>
          <w:sz w:val="24"/>
        </w:rPr>
        <w:t>режима;</w:t>
      </w:r>
    </w:p>
    <w:p w:rsidR="00E575F5" w:rsidRDefault="003A258C">
      <w:pPr>
        <w:pStyle w:val="a5"/>
        <w:numPr>
          <w:ilvl w:val="2"/>
          <w:numId w:val="126"/>
        </w:numPr>
        <w:tabs>
          <w:tab w:val="left" w:pos="1825"/>
        </w:tabs>
        <w:ind w:left="692" w:right="692" w:firstLine="568"/>
        <w:rPr>
          <w:rFonts w:ascii="Symbol" w:hAnsi="Symbol"/>
          <w:sz w:val="24"/>
        </w:rPr>
      </w:pPr>
      <w:r>
        <w:rPr>
          <w:sz w:val="24"/>
        </w:rPr>
        <w:t xml:space="preserve">контроль за разработкой градостроительных регламентов, в </w:t>
      </w:r>
      <w:r>
        <w:rPr>
          <w:spacing w:val="-4"/>
          <w:sz w:val="24"/>
        </w:rPr>
        <w:t>которых</w:t>
      </w:r>
      <w:r>
        <w:rPr>
          <w:spacing w:val="52"/>
          <w:sz w:val="24"/>
        </w:rPr>
        <w:t xml:space="preserve"> </w:t>
      </w:r>
      <w:r>
        <w:rPr>
          <w:sz w:val="24"/>
        </w:rPr>
        <w:t xml:space="preserve">должны предусматриваться меры, обеспечивающие содержание и использование </w:t>
      </w:r>
      <w:r>
        <w:rPr>
          <w:spacing w:val="-3"/>
          <w:sz w:val="24"/>
        </w:rPr>
        <w:t xml:space="preserve">объектов культурного </w:t>
      </w:r>
      <w:r>
        <w:rPr>
          <w:sz w:val="24"/>
        </w:rPr>
        <w:t>наследия</w:t>
      </w:r>
    </w:p>
    <w:p w:rsidR="00E575F5" w:rsidRDefault="003A258C">
      <w:pPr>
        <w:pStyle w:val="a5"/>
        <w:numPr>
          <w:ilvl w:val="2"/>
          <w:numId w:val="126"/>
        </w:numPr>
        <w:tabs>
          <w:tab w:val="left" w:pos="1825"/>
        </w:tabs>
        <w:spacing w:before="1" w:line="293" w:lineRule="exact"/>
        <w:ind w:left="1824" w:hanging="565"/>
        <w:rPr>
          <w:rFonts w:ascii="Symbol" w:hAnsi="Symbol"/>
          <w:sz w:val="24"/>
        </w:rPr>
      </w:pPr>
      <w:r>
        <w:rPr>
          <w:sz w:val="24"/>
        </w:rPr>
        <w:t xml:space="preserve">разработку проектов зон охраны </w:t>
      </w:r>
      <w:r>
        <w:rPr>
          <w:spacing w:val="-3"/>
          <w:sz w:val="24"/>
        </w:rPr>
        <w:t xml:space="preserve">объектов </w:t>
      </w:r>
      <w:r>
        <w:rPr>
          <w:spacing w:val="-4"/>
          <w:sz w:val="24"/>
        </w:rPr>
        <w:t>культурного</w:t>
      </w:r>
      <w:r>
        <w:rPr>
          <w:spacing w:val="-13"/>
          <w:sz w:val="24"/>
        </w:rPr>
        <w:t xml:space="preserve"> </w:t>
      </w:r>
      <w:r>
        <w:rPr>
          <w:sz w:val="24"/>
        </w:rPr>
        <w:t>наследия;</w:t>
      </w:r>
    </w:p>
    <w:p w:rsidR="00E575F5" w:rsidRDefault="003A258C">
      <w:pPr>
        <w:pStyle w:val="a5"/>
        <w:numPr>
          <w:ilvl w:val="2"/>
          <w:numId w:val="126"/>
        </w:numPr>
        <w:tabs>
          <w:tab w:val="left" w:pos="1825"/>
        </w:tabs>
        <w:spacing w:before="3" w:line="235" w:lineRule="auto"/>
        <w:ind w:left="692" w:right="691" w:firstLine="568"/>
        <w:rPr>
          <w:rFonts w:ascii="Symbol" w:hAnsi="Symbol"/>
          <w:sz w:val="24"/>
        </w:rPr>
      </w:pPr>
      <w:r>
        <w:rPr>
          <w:sz w:val="24"/>
        </w:rPr>
        <w:t xml:space="preserve">выдачу в случаях, установленных настоящим Федеральным </w:t>
      </w:r>
      <w:r>
        <w:rPr>
          <w:spacing w:val="-3"/>
          <w:sz w:val="24"/>
        </w:rPr>
        <w:t xml:space="preserve">законом, </w:t>
      </w:r>
      <w:r>
        <w:rPr>
          <w:sz w:val="24"/>
        </w:rPr>
        <w:t xml:space="preserve">разрешений на проведение работ по сохранению </w:t>
      </w:r>
      <w:r>
        <w:rPr>
          <w:spacing w:val="-3"/>
          <w:sz w:val="24"/>
        </w:rPr>
        <w:t xml:space="preserve">объекта </w:t>
      </w:r>
      <w:r>
        <w:rPr>
          <w:spacing w:val="-4"/>
          <w:sz w:val="24"/>
        </w:rPr>
        <w:t>культурного</w:t>
      </w:r>
      <w:r>
        <w:rPr>
          <w:spacing w:val="1"/>
          <w:sz w:val="24"/>
        </w:rPr>
        <w:t xml:space="preserve"> </w:t>
      </w:r>
      <w:r>
        <w:rPr>
          <w:sz w:val="24"/>
        </w:rPr>
        <w:t>наследия;</w:t>
      </w:r>
    </w:p>
    <w:p w:rsidR="00E575F5" w:rsidRDefault="003A258C">
      <w:pPr>
        <w:pStyle w:val="a5"/>
        <w:numPr>
          <w:ilvl w:val="2"/>
          <w:numId w:val="126"/>
        </w:numPr>
        <w:tabs>
          <w:tab w:val="left" w:pos="1825"/>
        </w:tabs>
        <w:spacing w:before="5"/>
        <w:ind w:left="692" w:right="697" w:firstLine="568"/>
        <w:rPr>
          <w:rFonts w:ascii="Symbol" w:hAnsi="Symbol"/>
          <w:sz w:val="24"/>
        </w:rPr>
      </w:pPr>
      <w:r>
        <w:rPr>
          <w:sz w:val="24"/>
        </w:rPr>
        <w:t xml:space="preserve">установление границы территории объекта </w:t>
      </w:r>
      <w:r>
        <w:rPr>
          <w:spacing w:val="-4"/>
          <w:sz w:val="24"/>
        </w:rPr>
        <w:t>культурного</w:t>
      </w:r>
      <w:r>
        <w:rPr>
          <w:spacing w:val="52"/>
          <w:sz w:val="24"/>
        </w:rPr>
        <w:t xml:space="preserve"> </w:t>
      </w:r>
      <w:r>
        <w:rPr>
          <w:sz w:val="24"/>
        </w:rPr>
        <w:t xml:space="preserve">наследия </w:t>
      </w:r>
      <w:r>
        <w:rPr>
          <w:spacing w:val="-3"/>
          <w:sz w:val="24"/>
        </w:rPr>
        <w:t xml:space="preserve">как </w:t>
      </w:r>
      <w:r>
        <w:rPr>
          <w:sz w:val="24"/>
        </w:rPr>
        <w:t>объекта градостроительной деятельности особого</w:t>
      </w:r>
      <w:r>
        <w:rPr>
          <w:spacing w:val="-4"/>
          <w:sz w:val="24"/>
        </w:rPr>
        <w:t xml:space="preserve"> </w:t>
      </w:r>
      <w:r>
        <w:rPr>
          <w:sz w:val="24"/>
        </w:rPr>
        <w:t>регулирования;</w:t>
      </w:r>
    </w:p>
    <w:p w:rsidR="00E575F5" w:rsidRDefault="003A258C">
      <w:pPr>
        <w:pStyle w:val="a5"/>
        <w:numPr>
          <w:ilvl w:val="2"/>
          <w:numId w:val="126"/>
        </w:numPr>
        <w:tabs>
          <w:tab w:val="left" w:pos="1825"/>
        </w:tabs>
        <w:spacing w:before="2"/>
        <w:ind w:left="1824" w:hanging="565"/>
        <w:rPr>
          <w:rFonts w:ascii="Symbol" w:hAnsi="Symbol"/>
          <w:sz w:val="24"/>
        </w:rPr>
      </w:pPr>
      <w:r>
        <w:rPr>
          <w:sz w:val="24"/>
        </w:rPr>
        <w:t xml:space="preserve">контроль за состоянием </w:t>
      </w:r>
      <w:r>
        <w:rPr>
          <w:spacing w:val="-3"/>
          <w:sz w:val="24"/>
        </w:rPr>
        <w:t xml:space="preserve">объектов </w:t>
      </w:r>
      <w:r>
        <w:rPr>
          <w:spacing w:val="-4"/>
          <w:sz w:val="24"/>
        </w:rPr>
        <w:t>культурного</w:t>
      </w:r>
      <w:r>
        <w:rPr>
          <w:spacing w:val="-1"/>
          <w:sz w:val="24"/>
        </w:rPr>
        <w:t xml:space="preserve"> </w:t>
      </w:r>
      <w:r>
        <w:rPr>
          <w:sz w:val="24"/>
        </w:rPr>
        <w:t>наследия;</w:t>
      </w:r>
    </w:p>
    <w:p w:rsidR="00E575F5" w:rsidRDefault="003A258C" w:rsidP="00553BB0">
      <w:pPr>
        <w:pStyle w:val="a5"/>
        <w:numPr>
          <w:ilvl w:val="2"/>
          <w:numId w:val="126"/>
        </w:numPr>
        <w:tabs>
          <w:tab w:val="left" w:pos="1825"/>
        </w:tabs>
        <w:ind w:left="692" w:right="697" w:firstLine="567"/>
        <w:rPr>
          <w:rFonts w:ascii="Symbol" w:hAnsi="Symbol"/>
          <w:sz w:val="24"/>
        </w:rPr>
      </w:pPr>
      <w:r>
        <w:rPr>
          <w:sz w:val="24"/>
        </w:rPr>
        <w:t xml:space="preserve">иные мероприятия, проведение </w:t>
      </w:r>
      <w:r>
        <w:rPr>
          <w:spacing w:val="-4"/>
          <w:sz w:val="24"/>
        </w:rPr>
        <w:t xml:space="preserve">которых </w:t>
      </w:r>
      <w:r>
        <w:rPr>
          <w:sz w:val="24"/>
        </w:rPr>
        <w:t xml:space="preserve">отнесено Федеральным </w:t>
      </w:r>
      <w:r>
        <w:rPr>
          <w:spacing w:val="-3"/>
          <w:sz w:val="24"/>
        </w:rPr>
        <w:t xml:space="preserve">законом </w:t>
      </w:r>
      <w:r>
        <w:rPr>
          <w:sz w:val="24"/>
        </w:rPr>
        <w:t xml:space="preserve">и законами </w:t>
      </w:r>
      <w:r>
        <w:rPr>
          <w:spacing w:val="-3"/>
          <w:sz w:val="24"/>
        </w:rPr>
        <w:t xml:space="preserve">субъектов </w:t>
      </w:r>
      <w:r>
        <w:rPr>
          <w:sz w:val="24"/>
        </w:rPr>
        <w:t xml:space="preserve">Российской Федерации к </w:t>
      </w:r>
      <w:r>
        <w:rPr>
          <w:spacing w:val="-3"/>
          <w:sz w:val="24"/>
        </w:rPr>
        <w:t xml:space="preserve">полномочиям </w:t>
      </w:r>
      <w:r>
        <w:rPr>
          <w:sz w:val="24"/>
        </w:rPr>
        <w:t xml:space="preserve">соответствующих органов охраны </w:t>
      </w:r>
      <w:r>
        <w:rPr>
          <w:spacing w:val="-3"/>
          <w:sz w:val="24"/>
        </w:rPr>
        <w:t xml:space="preserve">объектов </w:t>
      </w:r>
      <w:r>
        <w:rPr>
          <w:spacing w:val="-4"/>
          <w:sz w:val="24"/>
        </w:rPr>
        <w:lastRenderedPageBreak/>
        <w:t xml:space="preserve">культурного </w:t>
      </w:r>
      <w:r>
        <w:rPr>
          <w:sz w:val="24"/>
        </w:rPr>
        <w:t xml:space="preserve">наследия. </w:t>
      </w:r>
      <w:r>
        <w:rPr>
          <w:spacing w:val="-6"/>
          <w:sz w:val="24"/>
        </w:rPr>
        <w:t xml:space="preserve">(ст. </w:t>
      </w:r>
      <w:r>
        <w:rPr>
          <w:sz w:val="24"/>
        </w:rPr>
        <w:t>33 № 73-</w:t>
      </w:r>
      <w:r>
        <w:rPr>
          <w:spacing w:val="9"/>
          <w:sz w:val="24"/>
        </w:rPr>
        <w:t xml:space="preserve"> </w:t>
      </w:r>
      <w:r>
        <w:rPr>
          <w:sz w:val="24"/>
        </w:rPr>
        <w:t>ФЗ)</w:t>
      </w:r>
    </w:p>
    <w:p w:rsidR="00E575F5" w:rsidRDefault="003A258C">
      <w:pPr>
        <w:pStyle w:val="a3"/>
        <w:ind w:right="685" w:firstLine="708"/>
        <w:jc w:val="both"/>
      </w:pPr>
      <w:r>
        <w:t>Наличие/отсутствие объектов культурного наследия на земельном участке, подлежащем хозяйственному освоению, определяется на основании историко-культурной экспертизы земельного участка (ст. 30-31 №73-ФЗ).</w:t>
      </w:r>
    </w:p>
    <w:p w:rsidR="00E575F5" w:rsidRDefault="00E575F5">
      <w:pPr>
        <w:pStyle w:val="a3"/>
        <w:spacing w:before="1"/>
        <w:ind w:left="0"/>
        <w:rPr>
          <w:sz w:val="21"/>
        </w:rPr>
      </w:pPr>
    </w:p>
    <w:p w:rsidR="00E575F5" w:rsidRDefault="003A258C">
      <w:pPr>
        <w:pStyle w:val="4"/>
        <w:spacing w:before="1"/>
        <w:ind w:left="940"/>
      </w:pPr>
      <w:r>
        <w:t>Меры по обеспечению сохранности объекта культурного наследия при проектировании</w:t>
      </w:r>
    </w:p>
    <w:p w:rsidR="00E575F5" w:rsidRDefault="003A258C">
      <w:pPr>
        <w:pStyle w:val="a3"/>
        <w:ind w:right="690" w:firstLine="708"/>
        <w:jc w:val="both"/>
      </w:pPr>
      <w:r>
        <w:t xml:space="preserve">Проектирование осуществляются при отсутствии на данной территории объектов </w:t>
      </w:r>
      <w:r>
        <w:rPr>
          <w:spacing w:val="-4"/>
        </w:rPr>
        <w:t xml:space="preserve">культурного </w:t>
      </w:r>
      <w:r>
        <w:t xml:space="preserve">наследия (включенных в реестр и выявленных объектов </w:t>
      </w:r>
      <w:r>
        <w:rPr>
          <w:spacing w:val="-3"/>
        </w:rPr>
        <w:t xml:space="preserve">культурного </w:t>
      </w:r>
      <w:r>
        <w:t xml:space="preserve">наследия), либо при обеспечении </w:t>
      </w:r>
      <w:r>
        <w:rPr>
          <w:spacing w:val="-3"/>
        </w:rPr>
        <w:t xml:space="preserve">заказчиком </w:t>
      </w:r>
      <w:r>
        <w:t xml:space="preserve">сохранности расположенных на данной территории объектов </w:t>
      </w:r>
      <w:r>
        <w:rPr>
          <w:spacing w:val="-4"/>
        </w:rPr>
        <w:t>культурного</w:t>
      </w:r>
      <w:r>
        <w:rPr>
          <w:spacing w:val="52"/>
        </w:rPr>
        <w:t xml:space="preserve"> </w:t>
      </w:r>
      <w:r>
        <w:t xml:space="preserve">наследия. В случае наличия данных </w:t>
      </w:r>
      <w:r>
        <w:rPr>
          <w:spacing w:val="-3"/>
        </w:rPr>
        <w:t xml:space="preserve">объектов </w:t>
      </w:r>
      <w:r>
        <w:t xml:space="preserve">на территории, подлежащей хозяйственному освоению, землеустроительные, земляные, строительные, мелиоративные, хозяйственные и иные работы, проводятся при наличии в проектах работ по обеспечению сохранности данных </w:t>
      </w:r>
      <w:r>
        <w:rPr>
          <w:spacing w:val="-3"/>
        </w:rPr>
        <w:t xml:space="preserve">объектов культурного </w:t>
      </w:r>
      <w:r>
        <w:t xml:space="preserve">наследия. </w:t>
      </w:r>
      <w:r>
        <w:rPr>
          <w:spacing w:val="-5"/>
        </w:rPr>
        <w:t xml:space="preserve">(ст. </w:t>
      </w:r>
      <w:r>
        <w:t>36 № 73- ФЗ)</w:t>
      </w:r>
    </w:p>
    <w:p w:rsidR="00E575F5" w:rsidRDefault="00E575F5">
      <w:pPr>
        <w:pStyle w:val="a3"/>
        <w:spacing w:before="1"/>
        <w:ind w:left="0"/>
        <w:rPr>
          <w:sz w:val="21"/>
        </w:rPr>
      </w:pPr>
    </w:p>
    <w:p w:rsidR="00E575F5" w:rsidRDefault="003A258C">
      <w:pPr>
        <w:pStyle w:val="4"/>
        <w:ind w:left="980"/>
      </w:pPr>
      <w:r>
        <w:t>Мероприятия, направленные на сохранение объектов историко-культурного наследия:</w:t>
      </w:r>
    </w:p>
    <w:p w:rsidR="00E575F5" w:rsidRDefault="003A258C">
      <w:pPr>
        <w:pStyle w:val="a3"/>
        <w:ind w:right="691" w:firstLine="708"/>
        <w:jc w:val="both"/>
      </w:pPr>
      <w:r>
        <w:t>Сохранение объекта культурного наследия - направленное на обеспечение физической сохранности объекта культурного наследия ремонтно-реставрационные работы, в том числе консервация объекта культурного наследия, ремонт памятника, реставрация памятника или ансамбля, приспособление объекта культурного наследия для современного использования, а также научно-исследовательские, изыскательские, проектные и производственные работы, научно-методическое руководство, технический и авторский надзор.</w:t>
      </w:r>
    </w:p>
    <w:p w:rsidR="00E575F5" w:rsidRDefault="003A258C">
      <w:pPr>
        <w:pStyle w:val="a3"/>
        <w:ind w:right="695" w:firstLine="708"/>
        <w:jc w:val="both"/>
      </w:pPr>
      <w:r>
        <w:t xml:space="preserve">В исключительных случаях </w:t>
      </w:r>
      <w:r>
        <w:rPr>
          <w:spacing w:val="-4"/>
        </w:rPr>
        <w:t>под</w:t>
      </w:r>
      <w:r>
        <w:rPr>
          <w:spacing w:val="52"/>
        </w:rPr>
        <w:t xml:space="preserve"> </w:t>
      </w:r>
      <w:r>
        <w:t>сохранением объекта археологического наследия понимаются</w:t>
      </w:r>
      <w:r>
        <w:rPr>
          <w:spacing w:val="-10"/>
        </w:rPr>
        <w:t xml:space="preserve"> </w:t>
      </w:r>
      <w:r>
        <w:t>спасательные</w:t>
      </w:r>
      <w:r>
        <w:rPr>
          <w:spacing w:val="-5"/>
        </w:rPr>
        <w:t xml:space="preserve"> </w:t>
      </w:r>
      <w:r>
        <w:t>археологические</w:t>
      </w:r>
      <w:r>
        <w:rPr>
          <w:spacing w:val="-6"/>
        </w:rPr>
        <w:t xml:space="preserve"> </w:t>
      </w:r>
      <w:r>
        <w:t>полевые</w:t>
      </w:r>
      <w:r>
        <w:rPr>
          <w:spacing w:val="-6"/>
        </w:rPr>
        <w:t xml:space="preserve"> </w:t>
      </w:r>
      <w:r>
        <w:t>работы,</w:t>
      </w:r>
      <w:r>
        <w:rPr>
          <w:spacing w:val="-6"/>
        </w:rPr>
        <w:t xml:space="preserve"> </w:t>
      </w:r>
      <w:r>
        <w:t>с</w:t>
      </w:r>
      <w:r>
        <w:rPr>
          <w:spacing w:val="-6"/>
        </w:rPr>
        <w:t xml:space="preserve"> </w:t>
      </w:r>
      <w:r>
        <w:t>полным</w:t>
      </w:r>
      <w:r>
        <w:rPr>
          <w:spacing w:val="-7"/>
        </w:rPr>
        <w:t xml:space="preserve"> </w:t>
      </w:r>
      <w:r>
        <w:t>или</w:t>
      </w:r>
      <w:r>
        <w:rPr>
          <w:spacing w:val="-7"/>
        </w:rPr>
        <w:t xml:space="preserve"> </w:t>
      </w:r>
      <w:r>
        <w:t>частичным</w:t>
      </w:r>
      <w:r>
        <w:rPr>
          <w:spacing w:val="-7"/>
        </w:rPr>
        <w:t xml:space="preserve"> </w:t>
      </w:r>
      <w:r>
        <w:t xml:space="preserve">изъятием археологических </w:t>
      </w:r>
      <w:r>
        <w:rPr>
          <w:spacing w:val="-3"/>
        </w:rPr>
        <w:t xml:space="preserve">находок </w:t>
      </w:r>
      <w:r>
        <w:t xml:space="preserve">из раскопов. </w:t>
      </w:r>
      <w:r>
        <w:rPr>
          <w:spacing w:val="-5"/>
        </w:rPr>
        <w:t xml:space="preserve">(ст. </w:t>
      </w:r>
      <w:r>
        <w:t>40 № 73-</w:t>
      </w:r>
      <w:r>
        <w:rPr>
          <w:spacing w:val="1"/>
        </w:rPr>
        <w:t xml:space="preserve"> </w:t>
      </w:r>
      <w:r>
        <w:t>ФЗ)</w:t>
      </w:r>
    </w:p>
    <w:p w:rsidR="00E575F5" w:rsidRDefault="003A258C">
      <w:pPr>
        <w:pStyle w:val="a5"/>
        <w:numPr>
          <w:ilvl w:val="2"/>
          <w:numId w:val="126"/>
        </w:numPr>
        <w:tabs>
          <w:tab w:val="left" w:pos="1825"/>
        </w:tabs>
        <w:spacing w:before="4" w:line="237" w:lineRule="auto"/>
        <w:ind w:left="692" w:right="686" w:firstLine="568"/>
        <w:rPr>
          <w:rFonts w:ascii="Symbol" w:hAnsi="Symbol"/>
          <w:sz w:val="24"/>
        </w:rPr>
      </w:pPr>
      <w:r>
        <w:rPr>
          <w:sz w:val="24"/>
        </w:rPr>
        <w:t xml:space="preserve">Консервация объекта </w:t>
      </w:r>
      <w:r>
        <w:rPr>
          <w:spacing w:val="-4"/>
          <w:sz w:val="24"/>
        </w:rPr>
        <w:t>культурного</w:t>
      </w:r>
      <w:r>
        <w:rPr>
          <w:spacing w:val="52"/>
          <w:sz w:val="24"/>
        </w:rPr>
        <w:t xml:space="preserve"> </w:t>
      </w:r>
      <w:r>
        <w:rPr>
          <w:sz w:val="24"/>
        </w:rPr>
        <w:t xml:space="preserve">наследия - научно-исследовательские, изыскательские, проектные и производственные работы, проводимые в целях предотвращения </w:t>
      </w:r>
      <w:r>
        <w:rPr>
          <w:spacing w:val="-4"/>
          <w:sz w:val="24"/>
        </w:rPr>
        <w:t xml:space="preserve">ухудшения </w:t>
      </w:r>
      <w:r>
        <w:rPr>
          <w:sz w:val="24"/>
        </w:rPr>
        <w:t xml:space="preserve">состояния объекта </w:t>
      </w:r>
      <w:r>
        <w:rPr>
          <w:spacing w:val="-4"/>
          <w:sz w:val="24"/>
        </w:rPr>
        <w:t xml:space="preserve">культурного </w:t>
      </w:r>
      <w:r>
        <w:rPr>
          <w:sz w:val="24"/>
        </w:rPr>
        <w:t xml:space="preserve">наследия </w:t>
      </w:r>
      <w:proofErr w:type="gramStart"/>
      <w:r>
        <w:rPr>
          <w:sz w:val="24"/>
        </w:rPr>
        <w:t>без изменения</w:t>
      </w:r>
      <w:proofErr w:type="gramEnd"/>
      <w:r>
        <w:rPr>
          <w:sz w:val="24"/>
        </w:rPr>
        <w:t xml:space="preserve"> дошедшего до настоящего времени облика указанного объекта, в </w:t>
      </w:r>
      <w:r>
        <w:rPr>
          <w:spacing w:val="-4"/>
          <w:sz w:val="24"/>
        </w:rPr>
        <w:t xml:space="preserve">том </w:t>
      </w:r>
      <w:r>
        <w:rPr>
          <w:sz w:val="24"/>
        </w:rPr>
        <w:t>числе противоаварийные</w:t>
      </w:r>
      <w:r>
        <w:rPr>
          <w:spacing w:val="-7"/>
          <w:sz w:val="24"/>
        </w:rPr>
        <w:t xml:space="preserve"> </w:t>
      </w:r>
      <w:r>
        <w:rPr>
          <w:sz w:val="24"/>
        </w:rPr>
        <w:t>работы.</w:t>
      </w:r>
    </w:p>
    <w:p w:rsidR="00E575F5" w:rsidRDefault="003A258C">
      <w:pPr>
        <w:pStyle w:val="a5"/>
        <w:numPr>
          <w:ilvl w:val="2"/>
          <w:numId w:val="126"/>
        </w:numPr>
        <w:tabs>
          <w:tab w:val="left" w:pos="1825"/>
        </w:tabs>
        <w:spacing w:before="9" w:line="237" w:lineRule="auto"/>
        <w:ind w:left="692" w:right="686" w:firstLine="568"/>
        <w:rPr>
          <w:rFonts w:ascii="Symbol" w:hAnsi="Symbol"/>
          <w:sz w:val="24"/>
        </w:rPr>
      </w:pPr>
      <w:r>
        <w:rPr>
          <w:sz w:val="24"/>
        </w:rPr>
        <w:t>Ремонт памятника - научно-исследовательские, изыскательские, проектные и производственные работы, проводимые в целях поддержания в эксплуатационном состоянии памятника без изменения его особенностей, составляющих предмет</w:t>
      </w:r>
      <w:r>
        <w:rPr>
          <w:spacing w:val="-11"/>
          <w:sz w:val="24"/>
        </w:rPr>
        <w:t xml:space="preserve"> </w:t>
      </w:r>
      <w:r>
        <w:rPr>
          <w:sz w:val="24"/>
        </w:rPr>
        <w:t>охраны.</w:t>
      </w:r>
    </w:p>
    <w:p w:rsidR="00E575F5" w:rsidRDefault="003A258C">
      <w:pPr>
        <w:pStyle w:val="a5"/>
        <w:numPr>
          <w:ilvl w:val="2"/>
          <w:numId w:val="126"/>
        </w:numPr>
        <w:tabs>
          <w:tab w:val="left" w:pos="1825"/>
        </w:tabs>
        <w:spacing w:before="5"/>
        <w:ind w:left="692" w:right="694" w:firstLine="568"/>
        <w:rPr>
          <w:rFonts w:ascii="Symbol" w:hAnsi="Symbol"/>
          <w:sz w:val="24"/>
        </w:rPr>
      </w:pPr>
      <w:r>
        <w:rPr>
          <w:sz w:val="24"/>
        </w:rPr>
        <w:t xml:space="preserve">Реставрация памятника или ансамбля - научно-исследовательские, изыскательские, проектные и производственные работы, проводимые в целях выявления и сохранности </w:t>
      </w:r>
      <w:r>
        <w:rPr>
          <w:spacing w:val="-3"/>
          <w:sz w:val="24"/>
        </w:rPr>
        <w:t xml:space="preserve">историко-культурной </w:t>
      </w:r>
      <w:r>
        <w:rPr>
          <w:sz w:val="24"/>
        </w:rPr>
        <w:t xml:space="preserve">ценности объекта </w:t>
      </w:r>
      <w:r>
        <w:rPr>
          <w:spacing w:val="-4"/>
          <w:sz w:val="24"/>
        </w:rPr>
        <w:t>культурного</w:t>
      </w:r>
      <w:r>
        <w:rPr>
          <w:spacing w:val="2"/>
          <w:sz w:val="24"/>
        </w:rPr>
        <w:t xml:space="preserve"> </w:t>
      </w:r>
      <w:r>
        <w:rPr>
          <w:sz w:val="24"/>
        </w:rPr>
        <w:t>наследия.</w:t>
      </w:r>
    </w:p>
    <w:p w:rsidR="00E575F5" w:rsidRDefault="003A258C">
      <w:pPr>
        <w:pStyle w:val="a5"/>
        <w:numPr>
          <w:ilvl w:val="2"/>
          <w:numId w:val="126"/>
        </w:numPr>
        <w:tabs>
          <w:tab w:val="left" w:pos="1825"/>
        </w:tabs>
        <w:spacing w:before="2"/>
        <w:ind w:left="692" w:right="686" w:firstLine="568"/>
        <w:rPr>
          <w:rFonts w:ascii="Symbol" w:hAnsi="Symbol"/>
          <w:sz w:val="24"/>
        </w:rPr>
      </w:pPr>
      <w:r>
        <w:rPr>
          <w:sz w:val="24"/>
        </w:rPr>
        <w:t xml:space="preserve">Приспособление </w:t>
      </w:r>
      <w:r>
        <w:rPr>
          <w:spacing w:val="-3"/>
          <w:sz w:val="24"/>
        </w:rPr>
        <w:t xml:space="preserve">объекта </w:t>
      </w:r>
      <w:r>
        <w:rPr>
          <w:spacing w:val="-4"/>
          <w:sz w:val="24"/>
        </w:rPr>
        <w:t xml:space="preserve">культурного </w:t>
      </w:r>
      <w:r>
        <w:rPr>
          <w:sz w:val="24"/>
        </w:rPr>
        <w:t xml:space="preserve">наследия для современного использования - научно-исследовательские, проектные и производственные работы, проводимые в целях создания условий для современного использования объекта </w:t>
      </w:r>
      <w:r>
        <w:rPr>
          <w:spacing w:val="-3"/>
          <w:sz w:val="24"/>
        </w:rPr>
        <w:t xml:space="preserve">культурного </w:t>
      </w:r>
      <w:r>
        <w:rPr>
          <w:sz w:val="24"/>
        </w:rPr>
        <w:t xml:space="preserve">наследия без изменения его особенностей, составляющих предмет охраны, в </w:t>
      </w:r>
      <w:r>
        <w:rPr>
          <w:spacing w:val="-4"/>
          <w:sz w:val="24"/>
        </w:rPr>
        <w:t>том</w:t>
      </w:r>
      <w:r>
        <w:rPr>
          <w:spacing w:val="52"/>
          <w:sz w:val="24"/>
        </w:rPr>
        <w:t xml:space="preserve"> </w:t>
      </w:r>
      <w:r>
        <w:rPr>
          <w:sz w:val="24"/>
        </w:rPr>
        <w:t xml:space="preserve">числе реставрация представляющих собой </w:t>
      </w:r>
      <w:r>
        <w:rPr>
          <w:spacing w:val="-3"/>
          <w:sz w:val="24"/>
        </w:rPr>
        <w:t xml:space="preserve">историко-культурную </w:t>
      </w:r>
      <w:r>
        <w:rPr>
          <w:sz w:val="24"/>
        </w:rPr>
        <w:t xml:space="preserve">ценность элементов объекта </w:t>
      </w:r>
      <w:r>
        <w:rPr>
          <w:spacing w:val="-4"/>
          <w:sz w:val="24"/>
        </w:rPr>
        <w:t xml:space="preserve">культурного </w:t>
      </w:r>
      <w:r>
        <w:rPr>
          <w:sz w:val="24"/>
        </w:rPr>
        <w:t>наследия.</w:t>
      </w:r>
    </w:p>
    <w:p w:rsidR="00E575F5" w:rsidRDefault="00E575F5">
      <w:pPr>
        <w:pStyle w:val="a3"/>
        <w:spacing w:before="3"/>
        <w:ind w:left="0"/>
        <w:rPr>
          <w:sz w:val="21"/>
        </w:rPr>
      </w:pPr>
    </w:p>
    <w:p w:rsidR="00564764" w:rsidRDefault="00564764" w:rsidP="00564764">
      <w:pPr>
        <w:pStyle w:val="a5"/>
        <w:ind w:left="709" w:right="678" w:firstLine="0"/>
        <w:outlineLvl w:val="1"/>
        <w:rPr>
          <w:rFonts w:ascii="Cambria" w:eastAsia="Cambria" w:hAnsi="Cambria" w:cs="Cambria"/>
          <w:b/>
          <w:bCs/>
          <w:sz w:val="26"/>
          <w:szCs w:val="26"/>
        </w:rPr>
      </w:pPr>
      <w:bookmarkStart w:id="273" w:name="_bookmark48"/>
      <w:bookmarkStart w:id="274" w:name="_bookmark49"/>
      <w:bookmarkStart w:id="275" w:name="_Toc153550734"/>
      <w:bookmarkEnd w:id="273"/>
      <w:bookmarkEnd w:id="274"/>
      <w:r>
        <w:rPr>
          <w:rFonts w:ascii="Cambria" w:eastAsia="Cambria" w:hAnsi="Cambria" w:cs="Cambria"/>
          <w:b/>
          <w:bCs/>
          <w:sz w:val="26"/>
          <w:szCs w:val="26"/>
        </w:rPr>
        <w:t>2.5</w:t>
      </w:r>
      <w:r>
        <w:rPr>
          <w:rFonts w:ascii="Cambria" w:eastAsia="Cambria" w:hAnsi="Cambria" w:cs="Cambria"/>
          <w:b/>
          <w:bCs/>
          <w:sz w:val="26"/>
          <w:szCs w:val="26"/>
        </w:rPr>
        <w:tab/>
      </w:r>
      <w:r w:rsidRPr="00564764">
        <w:rPr>
          <w:rFonts w:ascii="Cambria" w:eastAsia="Cambria" w:hAnsi="Cambria" w:cs="Cambria"/>
          <w:b/>
          <w:bCs/>
          <w:sz w:val="26"/>
          <w:szCs w:val="26"/>
        </w:rPr>
        <w:t>Сведения о планируемых для размещения объектах федерального значения, регионального значения, объектах местного значения, за исключением линейных объектов.</w:t>
      </w:r>
      <w:bookmarkEnd w:id="275"/>
    </w:p>
    <w:p w:rsidR="00564764" w:rsidRDefault="00564764" w:rsidP="00564764">
      <w:pPr>
        <w:pStyle w:val="a5"/>
        <w:ind w:left="709" w:right="678" w:firstLine="709"/>
        <w:rPr>
          <w:rFonts w:ascii="Cambria" w:eastAsia="Cambria" w:hAnsi="Cambria" w:cs="Cambria"/>
          <w:sz w:val="24"/>
          <w:szCs w:val="24"/>
        </w:rPr>
      </w:pPr>
      <w:r w:rsidRPr="00564764">
        <w:rPr>
          <w:rFonts w:ascii="Cambria" w:eastAsia="Cambria" w:hAnsi="Cambria" w:cs="Cambria"/>
          <w:sz w:val="24"/>
          <w:szCs w:val="24"/>
        </w:rPr>
        <w:t xml:space="preserve">Согласно схеме территориального планирования Томской области, на территории </w:t>
      </w:r>
      <w:proofErr w:type="spellStart"/>
      <w:r w:rsidRPr="00564764">
        <w:rPr>
          <w:rFonts w:ascii="Cambria" w:eastAsia="Cambria" w:hAnsi="Cambria" w:cs="Cambria"/>
          <w:sz w:val="24"/>
          <w:szCs w:val="24"/>
        </w:rPr>
        <w:t>Батуринского</w:t>
      </w:r>
      <w:proofErr w:type="spellEnd"/>
      <w:r w:rsidRPr="00564764">
        <w:rPr>
          <w:rFonts w:ascii="Cambria" w:eastAsia="Cambria" w:hAnsi="Cambria" w:cs="Cambria"/>
          <w:sz w:val="24"/>
          <w:szCs w:val="24"/>
        </w:rPr>
        <w:t xml:space="preserve"> сельского поселения </w:t>
      </w:r>
      <w:proofErr w:type="spellStart"/>
      <w:r w:rsidRPr="00564764">
        <w:rPr>
          <w:rFonts w:ascii="Cambria" w:eastAsia="Cambria" w:hAnsi="Cambria" w:cs="Cambria"/>
          <w:sz w:val="24"/>
          <w:szCs w:val="24"/>
        </w:rPr>
        <w:t>Асиновского</w:t>
      </w:r>
      <w:proofErr w:type="spellEnd"/>
      <w:r w:rsidRPr="00564764">
        <w:rPr>
          <w:rFonts w:ascii="Cambria" w:eastAsia="Cambria" w:hAnsi="Cambria" w:cs="Cambria"/>
          <w:sz w:val="24"/>
          <w:szCs w:val="24"/>
        </w:rPr>
        <w:t xml:space="preserve"> муниципального района Томской области размещение объектов регионального значения не предусмотрено</w:t>
      </w:r>
    </w:p>
    <w:p w:rsidR="00564764" w:rsidRDefault="00564764" w:rsidP="00564764">
      <w:pPr>
        <w:pStyle w:val="a5"/>
        <w:ind w:left="709" w:right="678" w:firstLine="709"/>
        <w:rPr>
          <w:rFonts w:ascii="Cambria" w:eastAsia="Cambria" w:hAnsi="Cambria" w:cs="Cambria"/>
          <w:sz w:val="24"/>
          <w:szCs w:val="24"/>
        </w:rPr>
      </w:pPr>
    </w:p>
    <w:p w:rsidR="00564764" w:rsidRDefault="00564764" w:rsidP="00564764">
      <w:pPr>
        <w:pStyle w:val="a5"/>
        <w:ind w:left="709" w:right="678" w:firstLine="709"/>
        <w:rPr>
          <w:rFonts w:ascii="Cambria" w:eastAsia="Cambria" w:hAnsi="Cambria" w:cs="Cambria"/>
          <w:sz w:val="24"/>
          <w:szCs w:val="24"/>
        </w:rPr>
      </w:pPr>
    </w:p>
    <w:p w:rsidR="00564764" w:rsidRDefault="00564764" w:rsidP="00564764">
      <w:pPr>
        <w:pStyle w:val="a5"/>
        <w:ind w:left="709" w:right="678" w:firstLine="709"/>
        <w:rPr>
          <w:rFonts w:ascii="Cambria" w:eastAsia="Cambria" w:hAnsi="Cambria" w:cs="Cambria"/>
          <w:sz w:val="24"/>
          <w:szCs w:val="24"/>
        </w:rPr>
      </w:pPr>
    </w:p>
    <w:p w:rsidR="00564764" w:rsidRDefault="00564764" w:rsidP="00564764">
      <w:pPr>
        <w:pStyle w:val="a5"/>
        <w:ind w:left="709" w:right="678" w:firstLine="709"/>
        <w:rPr>
          <w:rFonts w:ascii="Cambria" w:eastAsia="Cambria" w:hAnsi="Cambria" w:cs="Cambria"/>
          <w:sz w:val="24"/>
          <w:szCs w:val="24"/>
        </w:rPr>
      </w:pPr>
    </w:p>
    <w:p w:rsidR="00564764" w:rsidRDefault="00564764" w:rsidP="00564764">
      <w:pPr>
        <w:pStyle w:val="a5"/>
        <w:ind w:left="709" w:right="678" w:firstLine="709"/>
        <w:rPr>
          <w:rFonts w:ascii="Cambria" w:eastAsia="Cambria" w:hAnsi="Cambria" w:cs="Cambria"/>
          <w:sz w:val="24"/>
          <w:szCs w:val="24"/>
        </w:rPr>
      </w:pPr>
    </w:p>
    <w:p w:rsidR="00564764" w:rsidRPr="00564764" w:rsidRDefault="00564764" w:rsidP="00564764">
      <w:pPr>
        <w:pStyle w:val="a5"/>
        <w:ind w:left="709" w:right="678" w:firstLine="709"/>
        <w:rPr>
          <w:rFonts w:ascii="Cambria" w:eastAsia="Cambria" w:hAnsi="Cambria" w:cs="Cambria"/>
          <w:sz w:val="24"/>
          <w:szCs w:val="24"/>
        </w:rPr>
      </w:pPr>
    </w:p>
    <w:p w:rsidR="00E575F5" w:rsidRDefault="003A258C" w:rsidP="00564764">
      <w:pPr>
        <w:pStyle w:val="a5"/>
        <w:numPr>
          <w:ilvl w:val="2"/>
          <w:numId w:val="116"/>
        </w:numPr>
        <w:tabs>
          <w:tab w:val="left" w:pos="1575"/>
          <w:tab w:val="left" w:pos="1577"/>
          <w:tab w:val="left" w:pos="3566"/>
          <w:tab w:val="left" w:pos="4118"/>
          <w:tab w:val="left" w:pos="6036"/>
          <w:tab w:val="left" w:pos="7786"/>
          <w:tab w:val="left" w:pos="9273"/>
        </w:tabs>
        <w:spacing w:before="239"/>
        <w:ind w:right="699" w:firstLine="0"/>
        <w:outlineLvl w:val="1"/>
        <w:rPr>
          <w:rFonts w:ascii="Cambria" w:hAnsi="Cambria"/>
          <w:b/>
          <w:sz w:val="26"/>
        </w:rPr>
      </w:pPr>
      <w:bookmarkStart w:id="276" w:name="_Toc153550735"/>
      <w:r>
        <w:rPr>
          <w:rFonts w:ascii="Cambria" w:hAnsi="Cambria"/>
          <w:b/>
          <w:sz w:val="26"/>
        </w:rPr>
        <w:lastRenderedPageBreak/>
        <w:t>Предложения</w:t>
      </w:r>
      <w:r>
        <w:rPr>
          <w:rFonts w:ascii="Cambria" w:hAnsi="Cambria"/>
          <w:b/>
          <w:sz w:val="26"/>
        </w:rPr>
        <w:tab/>
        <w:t>по</w:t>
      </w:r>
      <w:r>
        <w:rPr>
          <w:rFonts w:ascii="Cambria" w:hAnsi="Cambria"/>
          <w:b/>
          <w:sz w:val="26"/>
        </w:rPr>
        <w:tab/>
        <w:t>обеспечению</w:t>
      </w:r>
      <w:r>
        <w:rPr>
          <w:rFonts w:ascii="Cambria" w:hAnsi="Cambria"/>
          <w:b/>
          <w:sz w:val="26"/>
        </w:rPr>
        <w:tab/>
        <w:t>территории</w:t>
      </w:r>
      <w:r>
        <w:rPr>
          <w:rFonts w:ascii="Cambria" w:hAnsi="Cambria"/>
          <w:b/>
          <w:sz w:val="26"/>
        </w:rPr>
        <w:tab/>
        <w:t>сельского</w:t>
      </w:r>
      <w:r>
        <w:rPr>
          <w:rFonts w:ascii="Cambria" w:hAnsi="Cambria"/>
          <w:b/>
          <w:sz w:val="26"/>
        </w:rPr>
        <w:tab/>
      </w:r>
      <w:r>
        <w:rPr>
          <w:rFonts w:ascii="Cambria" w:hAnsi="Cambria"/>
          <w:b/>
          <w:spacing w:val="-1"/>
          <w:sz w:val="26"/>
        </w:rPr>
        <w:t xml:space="preserve">поселения </w:t>
      </w:r>
      <w:r>
        <w:rPr>
          <w:rFonts w:ascii="Cambria" w:hAnsi="Cambria"/>
          <w:b/>
          <w:sz w:val="26"/>
        </w:rPr>
        <w:t>объектами инженерной</w:t>
      </w:r>
      <w:r>
        <w:rPr>
          <w:rFonts w:ascii="Cambria" w:hAnsi="Cambria"/>
          <w:b/>
          <w:spacing w:val="-5"/>
          <w:sz w:val="26"/>
        </w:rPr>
        <w:t xml:space="preserve"> </w:t>
      </w:r>
      <w:r>
        <w:rPr>
          <w:rFonts w:ascii="Cambria" w:hAnsi="Cambria"/>
          <w:b/>
          <w:sz w:val="26"/>
        </w:rPr>
        <w:t>инфраструктуры.</w:t>
      </w:r>
      <w:bookmarkEnd w:id="276"/>
    </w:p>
    <w:p w:rsidR="00E575F5" w:rsidRDefault="003A258C">
      <w:pPr>
        <w:pStyle w:val="a3"/>
        <w:spacing w:before="53"/>
        <w:ind w:right="693" w:firstLine="708"/>
        <w:jc w:val="both"/>
      </w:pPr>
      <w:r>
        <w:t>Согласно ст. 14 Федерального закона №131-ФЗ от 06.10.2003г. к полномочиям администрации сельского поселения относятся предложения по обеспечению территории сельского поселения объектами инженерной инфраструктуры:</w:t>
      </w:r>
    </w:p>
    <w:p w:rsidR="00E575F5" w:rsidRDefault="003A258C" w:rsidP="00D61802">
      <w:pPr>
        <w:pStyle w:val="a5"/>
        <w:numPr>
          <w:ilvl w:val="3"/>
          <w:numId w:val="116"/>
        </w:numPr>
        <w:tabs>
          <w:tab w:val="left" w:pos="2120"/>
          <w:tab w:val="left" w:pos="2121"/>
        </w:tabs>
        <w:ind w:left="2121" w:right="692" w:hanging="363"/>
        <w:jc w:val="left"/>
        <w:rPr>
          <w:rFonts w:ascii="Symbol" w:hAnsi="Symbol"/>
          <w:i/>
          <w:sz w:val="24"/>
        </w:rPr>
      </w:pPr>
      <w:r>
        <w:rPr>
          <w:i/>
          <w:sz w:val="24"/>
        </w:rPr>
        <w:t>организация в границах поселения электро-, тепло-, газо- и водоснабжения населения, водоотведения, снабжения населения</w:t>
      </w:r>
      <w:r>
        <w:rPr>
          <w:i/>
          <w:spacing w:val="-9"/>
          <w:sz w:val="24"/>
        </w:rPr>
        <w:t xml:space="preserve"> </w:t>
      </w:r>
      <w:r>
        <w:rPr>
          <w:i/>
          <w:sz w:val="24"/>
        </w:rPr>
        <w:t>топливом;</w:t>
      </w:r>
    </w:p>
    <w:p w:rsidR="00553BB0" w:rsidRDefault="00553BB0">
      <w:pPr>
        <w:pStyle w:val="a3"/>
        <w:spacing w:before="1"/>
        <w:ind w:left="0"/>
        <w:rPr>
          <w:i/>
          <w:sz w:val="21"/>
        </w:rPr>
      </w:pPr>
    </w:p>
    <w:p w:rsidR="00E575F5" w:rsidRDefault="003A258C">
      <w:pPr>
        <w:pStyle w:val="4"/>
        <w:ind w:left="3957"/>
      </w:pPr>
      <w:r>
        <w:t>Водоснабжение. Проектные решения.</w:t>
      </w:r>
    </w:p>
    <w:p w:rsidR="00E575F5" w:rsidRDefault="003A258C">
      <w:pPr>
        <w:pStyle w:val="a3"/>
        <w:ind w:right="695" w:firstLine="708"/>
        <w:jc w:val="both"/>
      </w:pPr>
      <w:r>
        <w:t>На данной стадии проектные предложения сводятся к определению расчетного водопотребления, уточнению источников водоснабжения и мероприятий по подаче воды.</w:t>
      </w:r>
    </w:p>
    <w:p w:rsidR="00E575F5" w:rsidRDefault="003A258C">
      <w:pPr>
        <w:pStyle w:val="a3"/>
        <w:ind w:right="691" w:firstLine="708"/>
        <w:jc w:val="both"/>
      </w:pPr>
      <w:r>
        <w:t xml:space="preserve">Проектные решения водоснабжения </w:t>
      </w:r>
      <w:proofErr w:type="spellStart"/>
      <w:r>
        <w:t>Батуринского</w:t>
      </w:r>
      <w:proofErr w:type="spellEnd"/>
      <w:r>
        <w:t xml:space="preserve"> сельского поселения базируется на основе существующей, сложившейся системы водоснабжения в соответствии с увеличением потребности на основе разрабатываемого генерального плана, с учетом фактического состояния сетей и сооружений.</w:t>
      </w:r>
    </w:p>
    <w:p w:rsidR="00E575F5" w:rsidRDefault="003A258C">
      <w:pPr>
        <w:pStyle w:val="a3"/>
        <w:ind w:right="688" w:firstLine="708"/>
        <w:jc w:val="both"/>
      </w:pPr>
      <w:r>
        <w:t>Проектом предусмотрено обеспечение системой централизованного водоснабжения всех объектов капитального строительства на территории населенного пункта и существующей жилой застройки.</w:t>
      </w:r>
    </w:p>
    <w:p w:rsidR="00E575F5" w:rsidRDefault="003A258C">
      <w:pPr>
        <w:pStyle w:val="a3"/>
        <w:ind w:right="695" w:firstLine="708"/>
        <w:jc w:val="both"/>
      </w:pPr>
      <w:r>
        <w:t>Источником водоснабжения, являются подземные воды. В связи с увеличением жилого фонда и ростом населения, необходимо реконструировать и расширять существующие водопроводные сети.</w:t>
      </w:r>
    </w:p>
    <w:p w:rsidR="00E575F5" w:rsidRDefault="003A258C">
      <w:pPr>
        <w:pStyle w:val="a3"/>
        <w:ind w:right="695" w:firstLine="708"/>
        <w:jc w:val="both"/>
      </w:pPr>
      <w:r>
        <w:t>В проекте предусмотрено оборудование жилой застройки внутренней системой водоснабжения и канализации с ванными и местными водонагревателями.</w:t>
      </w:r>
    </w:p>
    <w:p w:rsidR="00E575F5" w:rsidRDefault="003A258C">
      <w:pPr>
        <w:pStyle w:val="a3"/>
        <w:ind w:right="686" w:firstLine="708"/>
        <w:jc w:val="both"/>
      </w:pPr>
      <w:r>
        <w:t>Подача воды питьевого качества предусматривается населению на хозяйственно- питьевые нужды и полив, на технологические нужды производственных предприятий, на пожаротушение.</w:t>
      </w:r>
    </w:p>
    <w:p w:rsidR="00E575F5" w:rsidRDefault="003A258C">
      <w:pPr>
        <w:pStyle w:val="a3"/>
        <w:ind w:right="685" w:firstLine="708"/>
        <w:jc w:val="both"/>
      </w:pPr>
      <w:r>
        <w:t>Для нормального водоснабжения необходимо провести реконструкцию существующих сетей, с использованием новых технологий, и проложить новые водопроводные сети, для водоснабжения площадок нового строительства, в зонах водоснабжения от соответствующих водоводов.</w:t>
      </w:r>
    </w:p>
    <w:p w:rsidR="00E575F5" w:rsidRDefault="003A258C">
      <w:pPr>
        <w:pStyle w:val="a3"/>
        <w:ind w:right="692" w:firstLine="708"/>
        <w:jc w:val="both"/>
      </w:pPr>
      <w:r>
        <w:t>При выполнении комплекса мероприятий, а именно: реконструкция водопроводных сетей, замена арматуры и санитарно-технического оборудования, установки водомеров и др. возможно снижение удельной нормы водопотребления на человека порядка 20-30%.</w:t>
      </w:r>
    </w:p>
    <w:p w:rsidR="00E575F5" w:rsidRDefault="003A258C">
      <w:pPr>
        <w:pStyle w:val="a3"/>
        <w:spacing w:before="1"/>
        <w:ind w:right="696" w:firstLine="708"/>
        <w:jc w:val="both"/>
      </w:pPr>
      <w:r>
        <w:t>Учитывая, что в жилом секторе потребляется наибольшее количество воды, мероприятия по рациональному и экономному водопотреблению должны быть ориентированы в первую очередь на этот сектор, для чего необходимо определить и внедрить систему экономического стимулирования.</w:t>
      </w:r>
    </w:p>
    <w:p w:rsidR="00E575F5" w:rsidRDefault="003A258C">
      <w:pPr>
        <w:pStyle w:val="a3"/>
        <w:ind w:right="690" w:firstLine="708"/>
        <w:jc w:val="both"/>
      </w:pPr>
      <w:r>
        <w:t xml:space="preserve">Расчетные (средние за год) суточные расходы воды </w:t>
      </w:r>
      <w:proofErr w:type="spellStart"/>
      <w:r>
        <w:t>Qсут</w:t>
      </w:r>
      <w:proofErr w:type="spellEnd"/>
      <w:r>
        <w:t xml:space="preserve">, на хозяйственно-питьевые нужды в </w:t>
      </w:r>
      <w:proofErr w:type="spellStart"/>
      <w:r>
        <w:t>Батуринском</w:t>
      </w:r>
      <w:proofErr w:type="spellEnd"/>
      <w:r>
        <w:t xml:space="preserve"> сельском поселении определены согласно СНиП 2.04.02-84*. Коэффициент суточной неравномерности водопотребления для определения максимальных расходов воды принят 1,2.</w:t>
      </w:r>
    </w:p>
    <w:p w:rsidR="00E575F5" w:rsidRDefault="003A258C">
      <w:pPr>
        <w:pStyle w:val="a3"/>
        <w:ind w:right="697" w:firstLine="708"/>
        <w:jc w:val="both"/>
      </w:pPr>
      <w:r>
        <w:t>Расходы воды на полив улиц, площадей, проездов и зеленых насаждений определены по норме 50 л/</w:t>
      </w:r>
      <w:proofErr w:type="spellStart"/>
      <w:r>
        <w:t>сут</w:t>
      </w:r>
      <w:proofErr w:type="spellEnd"/>
      <w:r>
        <w:t xml:space="preserve"> на одного жителя.</w:t>
      </w:r>
    </w:p>
    <w:p w:rsidR="00E575F5" w:rsidRDefault="003A258C">
      <w:pPr>
        <w:pStyle w:val="a3"/>
        <w:ind w:right="692" w:firstLine="708"/>
        <w:jc w:val="both"/>
      </w:pPr>
      <w:r>
        <w:t>Расходы воды питьевого качества для предприятий местной промышленности и прочие расходы приняты в размере 10% от расхода воды на нужды населения.</w:t>
      </w:r>
    </w:p>
    <w:p w:rsidR="00E575F5" w:rsidRDefault="003A258C">
      <w:pPr>
        <w:pStyle w:val="a3"/>
        <w:ind w:right="691" w:firstLine="708"/>
        <w:jc w:val="both"/>
      </w:pPr>
      <w:r>
        <w:t>Расход воды на наружное пожаротушение принят по СНиП 2.04.02-84* в соответствии с численностью населения.</w:t>
      </w:r>
    </w:p>
    <w:p w:rsidR="00E575F5" w:rsidRDefault="003A258C">
      <w:pPr>
        <w:pStyle w:val="a3"/>
        <w:spacing w:before="1"/>
        <w:ind w:right="689" w:firstLine="708"/>
        <w:jc w:val="both"/>
      </w:pPr>
      <w:r>
        <w:t>Расход воды на внутреннее пожаротушение принят по СНиП 2.04.01-85*. Продолжительность тушения пожара – 3 часа. Во время тушения пожара допускается сокращение расходов воды на технологические нужды предприятий, поливку и т.п.</w:t>
      </w:r>
    </w:p>
    <w:p w:rsidR="00E575F5" w:rsidRDefault="003A258C">
      <w:pPr>
        <w:pStyle w:val="a3"/>
        <w:ind w:right="687" w:firstLine="708"/>
        <w:jc w:val="both"/>
      </w:pPr>
      <w:r>
        <w:t xml:space="preserve">Противопожарный запас хранится в резервуарах запаса воды водозаборных сооружений. На территории промпредприятий необходимо устраивать противопожарные резервуары запаса воды. Пожаротушение на промышленных предприятиях предусматривается обеспечивать из системы технического водоснабжения, собственных резервуаров и частично из системы </w:t>
      </w:r>
      <w:r>
        <w:lastRenderedPageBreak/>
        <w:t>хозяйственно-питьевого водоснабжения населенных пунктов.</w:t>
      </w:r>
    </w:p>
    <w:p w:rsidR="00E575F5" w:rsidRDefault="003A258C">
      <w:pPr>
        <w:pStyle w:val="a3"/>
        <w:spacing w:before="1"/>
        <w:ind w:right="694" w:firstLine="708"/>
        <w:jc w:val="both"/>
      </w:pPr>
      <w:r>
        <w:t xml:space="preserve">Дополнительное пожаротушение возможно из открытых водоёмов, для чего предусмотрено устройство съездов, обеспечивающих забор </w:t>
      </w:r>
      <w:r>
        <w:rPr>
          <w:spacing w:val="-3"/>
        </w:rPr>
        <w:t xml:space="preserve">воды автотранспортом. </w:t>
      </w:r>
      <w:r>
        <w:t>Наружное</w:t>
      </w:r>
    </w:p>
    <w:p w:rsidR="00E575F5" w:rsidRDefault="003A258C" w:rsidP="00D61802">
      <w:pPr>
        <w:pStyle w:val="a3"/>
        <w:ind w:right="686"/>
      </w:pPr>
      <w:r>
        <w:t>пожаротушение осуществляется пожарными машинами с питанием их водой от пожарных гидрантов. Свободные напоры у пожарных гидрантов – не менее 10м.</w:t>
      </w:r>
    </w:p>
    <w:p w:rsidR="00E575F5" w:rsidRDefault="003A258C">
      <w:pPr>
        <w:pStyle w:val="a3"/>
        <w:ind w:right="869"/>
      </w:pPr>
      <w:r>
        <w:t>Вокруг существующих и проектируемых источников необходима организация зон санитарной охраны I пояса, возможна организация зон санитарной охраны II, III пояса.</w:t>
      </w:r>
    </w:p>
    <w:p w:rsidR="00E575F5" w:rsidRDefault="004C5994">
      <w:pPr>
        <w:pStyle w:val="4"/>
        <w:spacing w:after="4" w:line="240" w:lineRule="auto"/>
        <w:ind w:left="673" w:right="672"/>
        <w:jc w:val="center"/>
      </w:pPr>
      <w:r>
        <w:pict>
          <v:group id="_x0000_s2050" style="position:absolute;left:0;text-align:left;margin-left:218.1pt;margin-top:28pt;width:60pt;height:14.2pt;z-index:-277057536;mso-position-horizontal-relative:page" coordorigin="4362,560" coordsize="1200,284">
            <v:rect id="_x0000_s2052" style="position:absolute;left:4361;top:568;width:1200;height:276" fillcolor="#f1f1f1" stroked="f"/>
            <v:rect id="_x0000_s2051" style="position:absolute;left:4401;top:560;width:1116;height:280" stroked="f"/>
            <w10:wrap anchorx="page"/>
          </v:group>
        </w:pict>
      </w:r>
      <w:r w:rsidR="003A258C">
        <w:t>Расходы воды питьевого качества в существующем жилом фонде.</w:t>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675"/>
        <w:gridCol w:w="2553"/>
        <w:gridCol w:w="1416"/>
        <w:gridCol w:w="1789"/>
        <w:gridCol w:w="2051"/>
        <w:gridCol w:w="1802"/>
      </w:tblGrid>
      <w:tr w:rsidR="00553BB0" w:rsidTr="00553BB0">
        <w:trPr>
          <w:trHeight w:val="825"/>
        </w:trPr>
        <w:tc>
          <w:tcPr>
            <w:tcW w:w="675" w:type="dxa"/>
            <w:vMerge w:val="restart"/>
            <w:shd w:val="clear" w:color="auto" w:fill="F2F2F2" w:themeFill="background1" w:themeFillShade="F2"/>
            <w:vAlign w:val="center"/>
          </w:tcPr>
          <w:p w:rsidR="00553BB0" w:rsidRPr="00553BB0" w:rsidRDefault="00553BB0" w:rsidP="00553BB0">
            <w:pPr>
              <w:pStyle w:val="TableParagraph"/>
              <w:spacing w:line="267" w:lineRule="exact"/>
              <w:ind w:left="0"/>
              <w:jc w:val="center"/>
              <w:rPr>
                <w:b/>
                <w:bCs/>
                <w:i/>
                <w:iCs/>
                <w:sz w:val="24"/>
              </w:rPr>
            </w:pPr>
            <w:r w:rsidRPr="00553BB0">
              <w:rPr>
                <w:b/>
                <w:bCs/>
                <w:i/>
                <w:iCs/>
                <w:sz w:val="24"/>
              </w:rPr>
              <w:t>N п./п.</w:t>
            </w:r>
          </w:p>
        </w:tc>
        <w:tc>
          <w:tcPr>
            <w:tcW w:w="2553" w:type="dxa"/>
            <w:vMerge w:val="restart"/>
            <w:shd w:val="clear" w:color="auto" w:fill="F2F2F2" w:themeFill="background1" w:themeFillShade="F2"/>
            <w:vAlign w:val="center"/>
          </w:tcPr>
          <w:p w:rsidR="00553BB0" w:rsidRDefault="00553BB0" w:rsidP="00553BB0">
            <w:pPr>
              <w:pStyle w:val="TableParagraph"/>
              <w:spacing w:line="269" w:lineRule="exact"/>
              <w:ind w:left="0"/>
              <w:jc w:val="center"/>
              <w:rPr>
                <w:b/>
                <w:i/>
                <w:sz w:val="24"/>
              </w:rPr>
            </w:pPr>
            <w:r w:rsidRPr="00553BB0">
              <w:rPr>
                <w:b/>
                <w:i/>
                <w:sz w:val="24"/>
              </w:rPr>
              <w:t>Наименование потребителей</w:t>
            </w:r>
          </w:p>
        </w:tc>
        <w:tc>
          <w:tcPr>
            <w:tcW w:w="1416" w:type="dxa"/>
            <w:vMerge w:val="restart"/>
            <w:shd w:val="clear" w:color="auto" w:fill="F2F2F2" w:themeFill="background1" w:themeFillShade="F2"/>
            <w:vAlign w:val="center"/>
          </w:tcPr>
          <w:p w:rsidR="00553BB0" w:rsidRDefault="00553BB0" w:rsidP="00553BB0">
            <w:pPr>
              <w:pStyle w:val="TableParagraph"/>
              <w:ind w:left="0"/>
              <w:jc w:val="center"/>
              <w:rPr>
                <w:b/>
                <w:i/>
                <w:sz w:val="26"/>
              </w:rPr>
            </w:pPr>
            <w:r w:rsidRPr="00553BB0">
              <w:rPr>
                <w:b/>
                <w:i/>
                <w:sz w:val="26"/>
              </w:rPr>
              <w:t>Население тыс. чел.</w:t>
            </w:r>
          </w:p>
        </w:tc>
        <w:tc>
          <w:tcPr>
            <w:tcW w:w="1789" w:type="dxa"/>
            <w:vMerge w:val="restart"/>
            <w:shd w:val="clear" w:color="auto" w:fill="F2F2F2" w:themeFill="background1" w:themeFillShade="F2"/>
            <w:vAlign w:val="center"/>
          </w:tcPr>
          <w:p w:rsidR="00553BB0" w:rsidRDefault="00553BB0" w:rsidP="00553BB0">
            <w:pPr>
              <w:pStyle w:val="TableParagraph"/>
              <w:spacing w:before="2"/>
              <w:ind w:left="0"/>
              <w:jc w:val="center"/>
              <w:rPr>
                <w:b/>
                <w:i/>
                <w:sz w:val="23"/>
              </w:rPr>
            </w:pPr>
            <w:r w:rsidRPr="00553BB0">
              <w:rPr>
                <w:b/>
                <w:i/>
                <w:sz w:val="23"/>
              </w:rPr>
              <w:t xml:space="preserve">Норма </w:t>
            </w:r>
            <w:proofErr w:type="spellStart"/>
            <w:r w:rsidRPr="00553BB0">
              <w:rPr>
                <w:b/>
                <w:i/>
                <w:sz w:val="23"/>
              </w:rPr>
              <w:t>водопотребл</w:t>
            </w:r>
            <w:proofErr w:type="spellEnd"/>
            <w:r w:rsidRPr="00553BB0">
              <w:rPr>
                <w:b/>
                <w:i/>
                <w:sz w:val="23"/>
              </w:rPr>
              <w:t>. л/</w:t>
            </w:r>
            <w:proofErr w:type="spellStart"/>
            <w:r w:rsidRPr="00553BB0">
              <w:rPr>
                <w:b/>
                <w:i/>
                <w:sz w:val="23"/>
              </w:rPr>
              <w:t>сут</w:t>
            </w:r>
            <w:proofErr w:type="spellEnd"/>
            <w:r w:rsidRPr="00553BB0">
              <w:rPr>
                <w:b/>
                <w:i/>
                <w:sz w:val="23"/>
              </w:rPr>
              <w:t>*чел</w:t>
            </w:r>
          </w:p>
        </w:tc>
        <w:tc>
          <w:tcPr>
            <w:tcW w:w="3853" w:type="dxa"/>
            <w:gridSpan w:val="2"/>
            <w:shd w:val="clear" w:color="auto" w:fill="F2F2F2" w:themeFill="background1" w:themeFillShade="F2"/>
            <w:vAlign w:val="center"/>
          </w:tcPr>
          <w:p w:rsidR="00553BB0" w:rsidRDefault="00553BB0" w:rsidP="00553BB0">
            <w:pPr>
              <w:pStyle w:val="TableParagraph"/>
              <w:spacing w:before="2"/>
              <w:ind w:left="0"/>
              <w:jc w:val="center"/>
              <w:rPr>
                <w:b/>
                <w:i/>
                <w:sz w:val="23"/>
              </w:rPr>
            </w:pPr>
            <w:r w:rsidRPr="00553BB0">
              <w:rPr>
                <w:b/>
                <w:i/>
                <w:sz w:val="23"/>
              </w:rPr>
              <w:t>Расходы воды,</w:t>
            </w:r>
            <w:r>
              <w:rPr>
                <w:b/>
                <w:i/>
                <w:sz w:val="23"/>
              </w:rPr>
              <w:t xml:space="preserve"> </w:t>
            </w:r>
            <w:r w:rsidRPr="00553BB0">
              <w:rPr>
                <w:b/>
                <w:i/>
                <w:sz w:val="23"/>
              </w:rPr>
              <w:t>м3/</w:t>
            </w:r>
            <w:proofErr w:type="spellStart"/>
            <w:r w:rsidRPr="00553BB0">
              <w:rPr>
                <w:b/>
                <w:i/>
                <w:sz w:val="23"/>
              </w:rPr>
              <w:t>сут</w:t>
            </w:r>
            <w:proofErr w:type="spellEnd"/>
          </w:p>
        </w:tc>
      </w:tr>
      <w:tr w:rsidR="00553BB0" w:rsidTr="00553BB0">
        <w:trPr>
          <w:trHeight w:val="825"/>
        </w:trPr>
        <w:tc>
          <w:tcPr>
            <w:tcW w:w="675" w:type="dxa"/>
            <w:vMerge/>
            <w:shd w:val="clear" w:color="auto" w:fill="F2F2F2" w:themeFill="background1" w:themeFillShade="F2"/>
            <w:vAlign w:val="center"/>
          </w:tcPr>
          <w:p w:rsidR="00553BB0" w:rsidRDefault="00553BB0" w:rsidP="00553BB0">
            <w:pPr>
              <w:pStyle w:val="TableParagraph"/>
              <w:spacing w:line="267" w:lineRule="exact"/>
              <w:ind w:left="111"/>
              <w:jc w:val="center"/>
              <w:rPr>
                <w:sz w:val="24"/>
              </w:rPr>
            </w:pPr>
          </w:p>
        </w:tc>
        <w:tc>
          <w:tcPr>
            <w:tcW w:w="2553" w:type="dxa"/>
            <w:vMerge/>
            <w:shd w:val="clear" w:color="auto" w:fill="F2F2F2" w:themeFill="background1" w:themeFillShade="F2"/>
            <w:vAlign w:val="center"/>
          </w:tcPr>
          <w:p w:rsidR="00553BB0" w:rsidRDefault="00553BB0" w:rsidP="00553BB0">
            <w:pPr>
              <w:pStyle w:val="TableParagraph"/>
              <w:spacing w:line="269" w:lineRule="exact"/>
              <w:jc w:val="center"/>
              <w:rPr>
                <w:b/>
                <w:i/>
                <w:sz w:val="24"/>
              </w:rPr>
            </w:pPr>
          </w:p>
        </w:tc>
        <w:tc>
          <w:tcPr>
            <w:tcW w:w="1416" w:type="dxa"/>
            <w:vMerge/>
            <w:shd w:val="clear" w:color="auto" w:fill="F2F2F2" w:themeFill="background1" w:themeFillShade="F2"/>
            <w:vAlign w:val="center"/>
          </w:tcPr>
          <w:p w:rsidR="00553BB0" w:rsidRDefault="00553BB0" w:rsidP="00553BB0">
            <w:pPr>
              <w:pStyle w:val="TableParagraph"/>
              <w:ind w:left="0"/>
              <w:jc w:val="center"/>
              <w:rPr>
                <w:b/>
                <w:i/>
                <w:sz w:val="26"/>
              </w:rPr>
            </w:pPr>
          </w:p>
        </w:tc>
        <w:tc>
          <w:tcPr>
            <w:tcW w:w="1789" w:type="dxa"/>
            <w:vMerge/>
            <w:shd w:val="clear" w:color="auto" w:fill="F2F2F2" w:themeFill="background1" w:themeFillShade="F2"/>
            <w:vAlign w:val="center"/>
          </w:tcPr>
          <w:p w:rsidR="00553BB0" w:rsidRDefault="00553BB0" w:rsidP="00553BB0">
            <w:pPr>
              <w:pStyle w:val="TableParagraph"/>
              <w:spacing w:before="2"/>
              <w:ind w:left="0"/>
              <w:jc w:val="center"/>
              <w:rPr>
                <w:b/>
                <w:i/>
                <w:sz w:val="23"/>
              </w:rPr>
            </w:pPr>
          </w:p>
        </w:tc>
        <w:tc>
          <w:tcPr>
            <w:tcW w:w="2051" w:type="dxa"/>
            <w:shd w:val="clear" w:color="auto" w:fill="F2F2F2" w:themeFill="background1" w:themeFillShade="F2"/>
            <w:vAlign w:val="center"/>
          </w:tcPr>
          <w:p w:rsidR="00553BB0" w:rsidRDefault="00553BB0" w:rsidP="00553BB0">
            <w:pPr>
              <w:pStyle w:val="TableParagraph"/>
              <w:spacing w:before="2"/>
              <w:ind w:left="0"/>
              <w:jc w:val="center"/>
              <w:rPr>
                <w:b/>
                <w:i/>
                <w:sz w:val="23"/>
              </w:rPr>
            </w:pPr>
            <w:r w:rsidRPr="00553BB0">
              <w:rPr>
                <w:b/>
                <w:i/>
                <w:sz w:val="23"/>
              </w:rPr>
              <w:t>среднесуточные</w:t>
            </w:r>
          </w:p>
        </w:tc>
        <w:tc>
          <w:tcPr>
            <w:tcW w:w="1802" w:type="dxa"/>
            <w:shd w:val="clear" w:color="auto" w:fill="F2F2F2" w:themeFill="background1" w:themeFillShade="F2"/>
            <w:vAlign w:val="center"/>
          </w:tcPr>
          <w:p w:rsidR="00553BB0" w:rsidRDefault="00553BB0" w:rsidP="00553BB0">
            <w:pPr>
              <w:pStyle w:val="TableParagraph"/>
              <w:spacing w:before="2"/>
              <w:ind w:left="0"/>
              <w:jc w:val="center"/>
              <w:rPr>
                <w:b/>
                <w:i/>
                <w:sz w:val="23"/>
              </w:rPr>
            </w:pPr>
            <w:r w:rsidRPr="00553BB0">
              <w:rPr>
                <w:b/>
                <w:i/>
                <w:sz w:val="23"/>
              </w:rPr>
              <w:t xml:space="preserve">Максимально </w:t>
            </w:r>
            <w:proofErr w:type="spellStart"/>
            <w:r w:rsidRPr="00553BB0">
              <w:rPr>
                <w:b/>
                <w:i/>
                <w:sz w:val="23"/>
              </w:rPr>
              <w:t>суточн</w:t>
            </w:r>
            <w:proofErr w:type="spellEnd"/>
            <w:r w:rsidRPr="00553BB0">
              <w:rPr>
                <w:b/>
                <w:i/>
                <w:sz w:val="23"/>
              </w:rPr>
              <w:t>. К=1,2</w:t>
            </w:r>
          </w:p>
        </w:tc>
      </w:tr>
      <w:tr w:rsidR="00E575F5" w:rsidTr="00553BB0">
        <w:trPr>
          <w:trHeight w:val="825"/>
        </w:trPr>
        <w:tc>
          <w:tcPr>
            <w:tcW w:w="675" w:type="dxa"/>
          </w:tcPr>
          <w:p w:rsidR="00E575F5" w:rsidRDefault="003A258C" w:rsidP="00553BB0">
            <w:pPr>
              <w:pStyle w:val="TableParagraph"/>
              <w:spacing w:line="267" w:lineRule="exact"/>
              <w:ind w:left="0"/>
              <w:jc w:val="center"/>
              <w:rPr>
                <w:sz w:val="24"/>
              </w:rPr>
            </w:pPr>
            <w:r>
              <w:rPr>
                <w:sz w:val="24"/>
              </w:rPr>
              <w:t>1</w:t>
            </w:r>
          </w:p>
        </w:tc>
        <w:tc>
          <w:tcPr>
            <w:tcW w:w="2553" w:type="dxa"/>
          </w:tcPr>
          <w:p w:rsidR="00E575F5" w:rsidRDefault="003A258C" w:rsidP="00553BB0">
            <w:pPr>
              <w:pStyle w:val="TableParagraph"/>
              <w:spacing w:line="269" w:lineRule="exact"/>
              <w:ind w:left="0"/>
              <w:rPr>
                <w:b/>
                <w:i/>
                <w:sz w:val="24"/>
              </w:rPr>
            </w:pPr>
            <w:proofErr w:type="spellStart"/>
            <w:r>
              <w:rPr>
                <w:b/>
                <w:i/>
                <w:sz w:val="24"/>
              </w:rPr>
              <w:t>Батуринское</w:t>
            </w:r>
            <w:proofErr w:type="spellEnd"/>
            <w:r>
              <w:rPr>
                <w:b/>
                <w:i/>
                <w:sz w:val="24"/>
              </w:rPr>
              <w:t xml:space="preserve"> СП,</w:t>
            </w:r>
          </w:p>
          <w:p w:rsidR="00E575F5" w:rsidRDefault="003A258C" w:rsidP="00553BB0">
            <w:pPr>
              <w:pStyle w:val="TableParagraph"/>
              <w:spacing w:before="1" w:line="276" w:lineRule="exact"/>
              <w:ind w:left="0"/>
              <w:rPr>
                <w:sz w:val="24"/>
              </w:rPr>
            </w:pPr>
            <w:r>
              <w:rPr>
                <w:sz w:val="24"/>
              </w:rPr>
              <w:t>население 2,005 тыс. чел</w:t>
            </w:r>
          </w:p>
        </w:tc>
        <w:tc>
          <w:tcPr>
            <w:tcW w:w="1416" w:type="dxa"/>
            <w:vMerge w:val="restart"/>
            <w:vAlign w:val="center"/>
          </w:tcPr>
          <w:p w:rsidR="00E575F5" w:rsidRDefault="003A258C" w:rsidP="00553BB0">
            <w:pPr>
              <w:pStyle w:val="TableParagraph"/>
              <w:ind w:left="0"/>
              <w:jc w:val="center"/>
              <w:rPr>
                <w:sz w:val="24"/>
              </w:rPr>
            </w:pPr>
            <w:r>
              <w:rPr>
                <w:sz w:val="24"/>
              </w:rPr>
              <w:t>2,005</w:t>
            </w:r>
          </w:p>
        </w:tc>
        <w:tc>
          <w:tcPr>
            <w:tcW w:w="1789" w:type="dxa"/>
            <w:vAlign w:val="center"/>
          </w:tcPr>
          <w:p w:rsidR="00E575F5" w:rsidRDefault="003A258C" w:rsidP="00A0307B">
            <w:pPr>
              <w:pStyle w:val="TableParagraph"/>
              <w:ind w:left="0"/>
              <w:jc w:val="center"/>
              <w:rPr>
                <w:sz w:val="24"/>
              </w:rPr>
            </w:pPr>
            <w:r>
              <w:rPr>
                <w:sz w:val="24"/>
              </w:rPr>
              <w:t>160</w:t>
            </w:r>
          </w:p>
        </w:tc>
        <w:tc>
          <w:tcPr>
            <w:tcW w:w="2051" w:type="dxa"/>
            <w:vAlign w:val="center"/>
          </w:tcPr>
          <w:p w:rsidR="00E575F5" w:rsidRDefault="003A258C" w:rsidP="00A0307B">
            <w:pPr>
              <w:pStyle w:val="TableParagraph"/>
              <w:ind w:left="0" w:right="3"/>
              <w:jc w:val="center"/>
              <w:rPr>
                <w:sz w:val="24"/>
              </w:rPr>
            </w:pPr>
            <w:r>
              <w:rPr>
                <w:sz w:val="24"/>
              </w:rPr>
              <w:t>320,8</w:t>
            </w:r>
          </w:p>
        </w:tc>
        <w:tc>
          <w:tcPr>
            <w:tcW w:w="1802" w:type="dxa"/>
            <w:vAlign w:val="center"/>
          </w:tcPr>
          <w:p w:rsidR="00E575F5" w:rsidRDefault="003A258C" w:rsidP="00553BB0">
            <w:pPr>
              <w:pStyle w:val="TableParagraph"/>
              <w:ind w:left="0"/>
              <w:jc w:val="center"/>
              <w:rPr>
                <w:sz w:val="24"/>
              </w:rPr>
            </w:pPr>
            <w:r>
              <w:rPr>
                <w:sz w:val="24"/>
              </w:rPr>
              <w:t>384,96</w:t>
            </w:r>
          </w:p>
        </w:tc>
      </w:tr>
      <w:tr w:rsidR="00E575F5" w:rsidTr="00553BB0">
        <w:trPr>
          <w:trHeight w:val="1106"/>
        </w:trPr>
        <w:tc>
          <w:tcPr>
            <w:tcW w:w="675" w:type="dxa"/>
          </w:tcPr>
          <w:p w:rsidR="00E575F5" w:rsidRDefault="003A258C" w:rsidP="00553BB0">
            <w:pPr>
              <w:pStyle w:val="TableParagraph"/>
              <w:spacing w:line="271" w:lineRule="exact"/>
              <w:ind w:left="0"/>
              <w:jc w:val="center"/>
              <w:rPr>
                <w:sz w:val="24"/>
              </w:rPr>
            </w:pPr>
            <w:r>
              <w:rPr>
                <w:sz w:val="24"/>
              </w:rPr>
              <w:t>2</w:t>
            </w:r>
          </w:p>
        </w:tc>
        <w:tc>
          <w:tcPr>
            <w:tcW w:w="2553" w:type="dxa"/>
          </w:tcPr>
          <w:p w:rsidR="00E575F5" w:rsidRDefault="003A258C" w:rsidP="00553BB0">
            <w:pPr>
              <w:pStyle w:val="TableParagraph"/>
              <w:ind w:left="0" w:right="70"/>
              <w:rPr>
                <w:sz w:val="24"/>
              </w:rPr>
            </w:pPr>
            <w:r>
              <w:rPr>
                <w:sz w:val="24"/>
              </w:rPr>
              <w:t>Коммунально- бытовые предприятия, промышленность,</w:t>
            </w:r>
            <w:r w:rsidR="00553BB0">
              <w:rPr>
                <w:sz w:val="24"/>
              </w:rPr>
              <w:t xml:space="preserve"> </w:t>
            </w:r>
            <w:r>
              <w:rPr>
                <w:sz w:val="24"/>
              </w:rPr>
              <w:t>прочие расходы (10%)</w:t>
            </w:r>
          </w:p>
        </w:tc>
        <w:tc>
          <w:tcPr>
            <w:tcW w:w="1416" w:type="dxa"/>
            <w:vMerge/>
            <w:tcBorders>
              <w:top w:val="nil"/>
            </w:tcBorders>
            <w:vAlign w:val="center"/>
          </w:tcPr>
          <w:p w:rsidR="00E575F5" w:rsidRDefault="00E575F5" w:rsidP="00553BB0">
            <w:pPr>
              <w:jc w:val="center"/>
              <w:rPr>
                <w:sz w:val="2"/>
                <w:szCs w:val="2"/>
              </w:rPr>
            </w:pPr>
          </w:p>
        </w:tc>
        <w:tc>
          <w:tcPr>
            <w:tcW w:w="1789" w:type="dxa"/>
            <w:vAlign w:val="center"/>
          </w:tcPr>
          <w:p w:rsidR="00E575F5" w:rsidRDefault="003A258C" w:rsidP="00553BB0">
            <w:pPr>
              <w:pStyle w:val="TableParagraph"/>
              <w:ind w:left="0"/>
              <w:jc w:val="center"/>
              <w:rPr>
                <w:sz w:val="24"/>
              </w:rPr>
            </w:pPr>
            <w:r>
              <w:rPr>
                <w:w w:val="99"/>
                <w:sz w:val="24"/>
              </w:rPr>
              <w:t>-</w:t>
            </w:r>
          </w:p>
        </w:tc>
        <w:tc>
          <w:tcPr>
            <w:tcW w:w="2051" w:type="dxa"/>
            <w:vAlign w:val="center"/>
          </w:tcPr>
          <w:p w:rsidR="00E575F5" w:rsidRDefault="003A258C" w:rsidP="00A0307B">
            <w:pPr>
              <w:pStyle w:val="TableParagraph"/>
              <w:ind w:left="0"/>
              <w:jc w:val="center"/>
              <w:rPr>
                <w:sz w:val="24"/>
              </w:rPr>
            </w:pPr>
            <w:r>
              <w:rPr>
                <w:sz w:val="24"/>
              </w:rPr>
              <w:t>32,08</w:t>
            </w:r>
          </w:p>
        </w:tc>
        <w:tc>
          <w:tcPr>
            <w:tcW w:w="1802" w:type="dxa"/>
            <w:vAlign w:val="center"/>
          </w:tcPr>
          <w:p w:rsidR="00E575F5" w:rsidRDefault="003A258C" w:rsidP="00553BB0">
            <w:pPr>
              <w:pStyle w:val="TableParagraph"/>
              <w:ind w:left="0"/>
              <w:jc w:val="center"/>
              <w:rPr>
                <w:sz w:val="24"/>
              </w:rPr>
            </w:pPr>
            <w:r>
              <w:rPr>
                <w:sz w:val="24"/>
              </w:rPr>
              <w:t>38,5</w:t>
            </w:r>
          </w:p>
        </w:tc>
      </w:tr>
      <w:tr w:rsidR="00E575F5" w:rsidTr="00553BB0">
        <w:trPr>
          <w:trHeight w:val="338"/>
        </w:trPr>
        <w:tc>
          <w:tcPr>
            <w:tcW w:w="675" w:type="dxa"/>
          </w:tcPr>
          <w:p w:rsidR="00E575F5" w:rsidRDefault="003A258C" w:rsidP="00553BB0">
            <w:pPr>
              <w:pStyle w:val="TableParagraph"/>
              <w:spacing w:line="267" w:lineRule="exact"/>
              <w:ind w:left="0"/>
              <w:jc w:val="center"/>
              <w:rPr>
                <w:sz w:val="24"/>
              </w:rPr>
            </w:pPr>
            <w:r>
              <w:rPr>
                <w:sz w:val="24"/>
              </w:rPr>
              <w:t>3</w:t>
            </w:r>
          </w:p>
        </w:tc>
        <w:tc>
          <w:tcPr>
            <w:tcW w:w="2553" w:type="dxa"/>
          </w:tcPr>
          <w:p w:rsidR="00E575F5" w:rsidRDefault="003A258C" w:rsidP="00553BB0">
            <w:pPr>
              <w:pStyle w:val="TableParagraph"/>
              <w:spacing w:line="267" w:lineRule="exact"/>
              <w:ind w:left="0"/>
              <w:rPr>
                <w:sz w:val="24"/>
              </w:rPr>
            </w:pPr>
            <w:r>
              <w:rPr>
                <w:sz w:val="24"/>
              </w:rPr>
              <w:t>Поливочные нужды</w:t>
            </w:r>
          </w:p>
        </w:tc>
        <w:tc>
          <w:tcPr>
            <w:tcW w:w="1416" w:type="dxa"/>
            <w:vMerge/>
            <w:tcBorders>
              <w:top w:val="nil"/>
            </w:tcBorders>
            <w:vAlign w:val="center"/>
          </w:tcPr>
          <w:p w:rsidR="00E575F5" w:rsidRDefault="00E575F5" w:rsidP="00553BB0">
            <w:pPr>
              <w:jc w:val="center"/>
              <w:rPr>
                <w:sz w:val="2"/>
                <w:szCs w:val="2"/>
              </w:rPr>
            </w:pPr>
          </w:p>
        </w:tc>
        <w:tc>
          <w:tcPr>
            <w:tcW w:w="1789" w:type="dxa"/>
            <w:vAlign w:val="center"/>
          </w:tcPr>
          <w:p w:rsidR="00E575F5" w:rsidRDefault="003A258C" w:rsidP="00A0307B">
            <w:pPr>
              <w:pStyle w:val="TableParagraph"/>
              <w:spacing w:before="23"/>
              <w:ind w:left="0"/>
              <w:jc w:val="center"/>
              <w:rPr>
                <w:sz w:val="24"/>
              </w:rPr>
            </w:pPr>
            <w:r>
              <w:rPr>
                <w:sz w:val="24"/>
              </w:rPr>
              <w:t>50</w:t>
            </w:r>
          </w:p>
        </w:tc>
        <w:tc>
          <w:tcPr>
            <w:tcW w:w="3853" w:type="dxa"/>
            <w:gridSpan w:val="2"/>
            <w:vAlign w:val="center"/>
          </w:tcPr>
          <w:p w:rsidR="00E575F5" w:rsidRDefault="003A258C" w:rsidP="00553BB0">
            <w:pPr>
              <w:pStyle w:val="TableParagraph"/>
              <w:spacing w:before="23"/>
              <w:ind w:left="0"/>
              <w:jc w:val="center"/>
              <w:rPr>
                <w:sz w:val="24"/>
              </w:rPr>
            </w:pPr>
            <w:r>
              <w:rPr>
                <w:sz w:val="24"/>
              </w:rPr>
              <w:t>100,25</w:t>
            </w:r>
          </w:p>
        </w:tc>
      </w:tr>
      <w:tr w:rsidR="00E575F5" w:rsidTr="00553BB0">
        <w:trPr>
          <w:trHeight w:val="341"/>
        </w:trPr>
        <w:tc>
          <w:tcPr>
            <w:tcW w:w="675" w:type="dxa"/>
          </w:tcPr>
          <w:p w:rsidR="00E575F5" w:rsidRDefault="00E575F5" w:rsidP="00553BB0">
            <w:pPr>
              <w:pStyle w:val="TableParagraph"/>
              <w:ind w:left="0"/>
              <w:jc w:val="center"/>
            </w:pPr>
          </w:p>
        </w:tc>
        <w:tc>
          <w:tcPr>
            <w:tcW w:w="2553" w:type="dxa"/>
          </w:tcPr>
          <w:p w:rsidR="00E575F5" w:rsidRDefault="003A258C" w:rsidP="00553BB0">
            <w:pPr>
              <w:pStyle w:val="TableParagraph"/>
              <w:spacing w:line="275" w:lineRule="exact"/>
              <w:ind w:left="0"/>
              <w:rPr>
                <w:b/>
                <w:i/>
                <w:sz w:val="24"/>
              </w:rPr>
            </w:pPr>
            <w:r>
              <w:rPr>
                <w:b/>
                <w:i/>
                <w:sz w:val="24"/>
              </w:rPr>
              <w:t>Итого</w:t>
            </w:r>
          </w:p>
        </w:tc>
        <w:tc>
          <w:tcPr>
            <w:tcW w:w="1416" w:type="dxa"/>
          </w:tcPr>
          <w:p w:rsidR="00E575F5" w:rsidRDefault="00E575F5">
            <w:pPr>
              <w:pStyle w:val="TableParagraph"/>
              <w:ind w:left="0"/>
            </w:pPr>
          </w:p>
        </w:tc>
        <w:tc>
          <w:tcPr>
            <w:tcW w:w="1789" w:type="dxa"/>
          </w:tcPr>
          <w:p w:rsidR="00E575F5" w:rsidRDefault="00E575F5">
            <w:pPr>
              <w:pStyle w:val="TableParagraph"/>
              <w:ind w:left="0"/>
            </w:pPr>
          </w:p>
        </w:tc>
        <w:tc>
          <w:tcPr>
            <w:tcW w:w="2051" w:type="dxa"/>
          </w:tcPr>
          <w:p w:rsidR="00E575F5" w:rsidRDefault="003A258C" w:rsidP="00553BB0">
            <w:pPr>
              <w:pStyle w:val="TableParagraph"/>
              <w:spacing w:before="30"/>
              <w:ind w:left="0"/>
              <w:jc w:val="center"/>
              <w:rPr>
                <w:b/>
                <w:i/>
                <w:sz w:val="24"/>
              </w:rPr>
            </w:pPr>
            <w:r>
              <w:rPr>
                <w:b/>
                <w:i/>
                <w:sz w:val="24"/>
              </w:rPr>
              <w:t>453,13</w:t>
            </w:r>
          </w:p>
        </w:tc>
        <w:tc>
          <w:tcPr>
            <w:tcW w:w="1802" w:type="dxa"/>
          </w:tcPr>
          <w:p w:rsidR="00E575F5" w:rsidRDefault="003A258C" w:rsidP="00553BB0">
            <w:pPr>
              <w:pStyle w:val="TableParagraph"/>
              <w:spacing w:before="30"/>
              <w:ind w:left="0"/>
              <w:jc w:val="center"/>
              <w:rPr>
                <w:b/>
                <w:i/>
                <w:sz w:val="24"/>
              </w:rPr>
            </w:pPr>
            <w:r>
              <w:rPr>
                <w:b/>
                <w:i/>
                <w:sz w:val="24"/>
              </w:rPr>
              <w:t>523,71</w:t>
            </w:r>
          </w:p>
        </w:tc>
      </w:tr>
    </w:tbl>
    <w:p w:rsidR="00E575F5" w:rsidRDefault="00E575F5">
      <w:pPr>
        <w:pStyle w:val="a3"/>
        <w:spacing w:before="5"/>
        <w:ind w:left="0"/>
        <w:rPr>
          <w:b/>
          <w:i/>
          <w:sz w:val="20"/>
        </w:rPr>
      </w:pPr>
    </w:p>
    <w:p w:rsidR="00E575F5" w:rsidRDefault="003A258C">
      <w:pPr>
        <w:spacing w:before="1" w:after="4"/>
        <w:ind w:left="670" w:right="672"/>
        <w:jc w:val="center"/>
        <w:rPr>
          <w:b/>
          <w:i/>
          <w:sz w:val="24"/>
        </w:rPr>
      </w:pPr>
      <w:r>
        <w:rPr>
          <w:b/>
          <w:i/>
          <w:sz w:val="24"/>
        </w:rPr>
        <w:t>Суммарные расходы воды. Расчетный срок.</w:t>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4593"/>
        <w:gridCol w:w="2835"/>
        <w:gridCol w:w="2862"/>
      </w:tblGrid>
      <w:tr w:rsidR="00553BB0" w:rsidTr="00A0307B">
        <w:trPr>
          <w:trHeight w:val="70"/>
        </w:trPr>
        <w:tc>
          <w:tcPr>
            <w:tcW w:w="4593" w:type="dxa"/>
            <w:vMerge w:val="restart"/>
            <w:vAlign w:val="center"/>
          </w:tcPr>
          <w:p w:rsidR="00553BB0" w:rsidRPr="00A0307B" w:rsidRDefault="00553BB0" w:rsidP="00A0307B">
            <w:pPr>
              <w:pStyle w:val="TableParagraph"/>
              <w:spacing w:line="267" w:lineRule="exact"/>
              <w:ind w:left="0"/>
              <w:jc w:val="center"/>
              <w:rPr>
                <w:b/>
                <w:i/>
                <w:iCs/>
                <w:sz w:val="24"/>
              </w:rPr>
            </w:pPr>
            <w:r w:rsidRPr="00A0307B">
              <w:rPr>
                <w:b/>
                <w:i/>
                <w:iCs/>
                <w:sz w:val="24"/>
              </w:rPr>
              <w:t>Наименование потребителей</w:t>
            </w:r>
          </w:p>
        </w:tc>
        <w:tc>
          <w:tcPr>
            <w:tcW w:w="5697" w:type="dxa"/>
            <w:gridSpan w:val="2"/>
            <w:vAlign w:val="center"/>
          </w:tcPr>
          <w:p w:rsidR="00553BB0" w:rsidRPr="00A0307B" w:rsidRDefault="00553BB0" w:rsidP="00A0307B">
            <w:pPr>
              <w:pStyle w:val="TableParagraph"/>
              <w:spacing w:line="267" w:lineRule="exact"/>
              <w:ind w:left="0"/>
              <w:jc w:val="center"/>
              <w:rPr>
                <w:b/>
                <w:i/>
                <w:iCs/>
                <w:sz w:val="24"/>
              </w:rPr>
            </w:pPr>
            <w:r w:rsidRPr="00A0307B">
              <w:rPr>
                <w:b/>
                <w:i/>
                <w:iCs/>
                <w:sz w:val="24"/>
              </w:rPr>
              <w:t xml:space="preserve">Р </w:t>
            </w:r>
            <w:proofErr w:type="spellStart"/>
            <w:r w:rsidRPr="00A0307B">
              <w:rPr>
                <w:b/>
                <w:i/>
                <w:iCs/>
                <w:sz w:val="24"/>
              </w:rPr>
              <w:t>асчетный</w:t>
            </w:r>
            <w:proofErr w:type="spellEnd"/>
            <w:r w:rsidRPr="00A0307B">
              <w:rPr>
                <w:b/>
                <w:i/>
                <w:iCs/>
                <w:sz w:val="24"/>
              </w:rPr>
              <w:t xml:space="preserve"> срок</w:t>
            </w:r>
          </w:p>
        </w:tc>
      </w:tr>
      <w:tr w:rsidR="00553BB0" w:rsidTr="00A0307B">
        <w:trPr>
          <w:trHeight w:val="70"/>
        </w:trPr>
        <w:tc>
          <w:tcPr>
            <w:tcW w:w="4593" w:type="dxa"/>
            <w:vMerge/>
            <w:vAlign w:val="center"/>
          </w:tcPr>
          <w:p w:rsidR="00553BB0" w:rsidRPr="00A0307B" w:rsidRDefault="00553BB0" w:rsidP="00A0307B">
            <w:pPr>
              <w:pStyle w:val="TableParagraph"/>
              <w:spacing w:line="267" w:lineRule="exact"/>
              <w:jc w:val="center"/>
              <w:rPr>
                <w:b/>
                <w:i/>
                <w:iCs/>
                <w:sz w:val="24"/>
              </w:rPr>
            </w:pPr>
          </w:p>
        </w:tc>
        <w:tc>
          <w:tcPr>
            <w:tcW w:w="2835" w:type="dxa"/>
            <w:vAlign w:val="center"/>
          </w:tcPr>
          <w:p w:rsidR="00553BB0" w:rsidRPr="00A0307B" w:rsidRDefault="00553BB0" w:rsidP="00A0307B">
            <w:pPr>
              <w:pStyle w:val="TableParagraph"/>
              <w:spacing w:line="267" w:lineRule="exact"/>
              <w:ind w:left="0"/>
              <w:jc w:val="center"/>
              <w:rPr>
                <w:b/>
                <w:i/>
                <w:iCs/>
                <w:sz w:val="24"/>
              </w:rPr>
            </w:pPr>
            <w:r w:rsidRPr="00A0307B">
              <w:rPr>
                <w:b/>
                <w:i/>
                <w:iCs/>
                <w:sz w:val="24"/>
              </w:rPr>
              <w:t xml:space="preserve">С </w:t>
            </w:r>
            <w:proofErr w:type="spellStart"/>
            <w:r w:rsidRPr="00A0307B">
              <w:rPr>
                <w:b/>
                <w:i/>
                <w:iCs/>
                <w:sz w:val="24"/>
              </w:rPr>
              <w:t>реднесут</w:t>
            </w:r>
            <w:proofErr w:type="spellEnd"/>
            <w:r w:rsidRPr="00A0307B">
              <w:rPr>
                <w:b/>
                <w:i/>
                <w:iCs/>
                <w:sz w:val="24"/>
              </w:rPr>
              <w:t>. расход воды м3/</w:t>
            </w:r>
            <w:proofErr w:type="spellStart"/>
            <w:r w:rsidRPr="00A0307B">
              <w:rPr>
                <w:b/>
                <w:i/>
                <w:iCs/>
                <w:sz w:val="24"/>
              </w:rPr>
              <w:t>сут</w:t>
            </w:r>
            <w:proofErr w:type="spellEnd"/>
            <w:r w:rsidRPr="00A0307B">
              <w:rPr>
                <w:b/>
                <w:i/>
                <w:iCs/>
                <w:sz w:val="24"/>
              </w:rPr>
              <w:t>.</w:t>
            </w:r>
          </w:p>
        </w:tc>
        <w:tc>
          <w:tcPr>
            <w:tcW w:w="2862" w:type="dxa"/>
            <w:vAlign w:val="center"/>
          </w:tcPr>
          <w:p w:rsidR="00553BB0" w:rsidRPr="00A0307B" w:rsidRDefault="00553BB0" w:rsidP="00A0307B">
            <w:pPr>
              <w:pStyle w:val="TableParagraph"/>
              <w:tabs>
                <w:tab w:val="left" w:pos="1550"/>
              </w:tabs>
              <w:spacing w:line="267" w:lineRule="exact"/>
              <w:ind w:left="0"/>
              <w:jc w:val="center"/>
              <w:rPr>
                <w:b/>
                <w:i/>
                <w:iCs/>
                <w:sz w:val="24"/>
              </w:rPr>
            </w:pPr>
            <w:r w:rsidRPr="00A0307B">
              <w:rPr>
                <w:b/>
                <w:i/>
                <w:iCs/>
                <w:sz w:val="24"/>
              </w:rPr>
              <w:t xml:space="preserve">M </w:t>
            </w:r>
            <w:proofErr w:type="spellStart"/>
            <w:r w:rsidRPr="00A0307B">
              <w:rPr>
                <w:b/>
                <w:i/>
                <w:iCs/>
                <w:sz w:val="24"/>
              </w:rPr>
              <w:t>aкс</w:t>
            </w:r>
            <w:proofErr w:type="spellEnd"/>
            <w:r w:rsidRPr="00A0307B">
              <w:rPr>
                <w:b/>
                <w:i/>
                <w:iCs/>
                <w:sz w:val="24"/>
              </w:rPr>
              <w:t xml:space="preserve">. </w:t>
            </w:r>
            <w:proofErr w:type="spellStart"/>
            <w:r w:rsidRPr="00A0307B">
              <w:rPr>
                <w:b/>
                <w:i/>
                <w:iCs/>
                <w:sz w:val="24"/>
              </w:rPr>
              <w:t>сут</w:t>
            </w:r>
            <w:proofErr w:type="spellEnd"/>
            <w:r w:rsidRPr="00A0307B">
              <w:rPr>
                <w:b/>
                <w:i/>
                <w:iCs/>
                <w:sz w:val="24"/>
              </w:rPr>
              <w:t>. расход воды м3/</w:t>
            </w:r>
            <w:proofErr w:type="spellStart"/>
            <w:r w:rsidRPr="00A0307B">
              <w:rPr>
                <w:b/>
                <w:i/>
                <w:iCs/>
                <w:sz w:val="24"/>
              </w:rPr>
              <w:t>сут</w:t>
            </w:r>
            <w:proofErr w:type="spellEnd"/>
            <w:r w:rsidRPr="00A0307B">
              <w:rPr>
                <w:b/>
                <w:i/>
                <w:iCs/>
                <w:sz w:val="24"/>
              </w:rPr>
              <w:t>.</w:t>
            </w:r>
          </w:p>
        </w:tc>
      </w:tr>
      <w:tr w:rsidR="00E575F5" w:rsidTr="00A0307B">
        <w:trPr>
          <w:trHeight w:val="70"/>
        </w:trPr>
        <w:tc>
          <w:tcPr>
            <w:tcW w:w="4593" w:type="dxa"/>
          </w:tcPr>
          <w:p w:rsidR="00E575F5" w:rsidRDefault="003A258C" w:rsidP="00A0307B">
            <w:pPr>
              <w:pStyle w:val="TableParagraph"/>
              <w:spacing w:line="267" w:lineRule="exact"/>
              <w:ind w:left="0"/>
              <w:rPr>
                <w:sz w:val="24"/>
              </w:rPr>
            </w:pPr>
            <w:proofErr w:type="spellStart"/>
            <w:r>
              <w:rPr>
                <w:b/>
                <w:sz w:val="24"/>
              </w:rPr>
              <w:t>Батуринское</w:t>
            </w:r>
            <w:proofErr w:type="spellEnd"/>
            <w:r>
              <w:rPr>
                <w:b/>
                <w:sz w:val="24"/>
              </w:rPr>
              <w:t xml:space="preserve"> СП, </w:t>
            </w:r>
            <w:r>
              <w:rPr>
                <w:sz w:val="24"/>
              </w:rPr>
              <w:t>население 2,380</w:t>
            </w:r>
            <w:r w:rsidR="00A0307B">
              <w:rPr>
                <w:sz w:val="24"/>
              </w:rPr>
              <w:t xml:space="preserve"> </w:t>
            </w:r>
            <w:r>
              <w:rPr>
                <w:sz w:val="24"/>
              </w:rPr>
              <w:t>тыс. чел</w:t>
            </w:r>
          </w:p>
        </w:tc>
        <w:tc>
          <w:tcPr>
            <w:tcW w:w="2835" w:type="dxa"/>
            <w:vAlign w:val="center"/>
          </w:tcPr>
          <w:p w:rsidR="00E575F5" w:rsidRDefault="003A258C" w:rsidP="00A0307B">
            <w:pPr>
              <w:pStyle w:val="TableParagraph"/>
              <w:spacing w:line="267" w:lineRule="exact"/>
              <w:ind w:left="0"/>
              <w:jc w:val="center"/>
              <w:rPr>
                <w:sz w:val="24"/>
              </w:rPr>
            </w:pPr>
            <w:r>
              <w:rPr>
                <w:sz w:val="24"/>
              </w:rPr>
              <w:t>380,8</w:t>
            </w:r>
          </w:p>
        </w:tc>
        <w:tc>
          <w:tcPr>
            <w:tcW w:w="2862" w:type="dxa"/>
            <w:vAlign w:val="center"/>
          </w:tcPr>
          <w:p w:rsidR="00E575F5" w:rsidRDefault="003A258C" w:rsidP="00A0307B">
            <w:pPr>
              <w:pStyle w:val="TableParagraph"/>
              <w:spacing w:line="267" w:lineRule="exact"/>
              <w:ind w:left="0"/>
              <w:jc w:val="center"/>
              <w:rPr>
                <w:sz w:val="24"/>
              </w:rPr>
            </w:pPr>
            <w:r>
              <w:rPr>
                <w:sz w:val="24"/>
              </w:rPr>
              <w:t>456,96</w:t>
            </w:r>
          </w:p>
        </w:tc>
      </w:tr>
      <w:tr w:rsidR="00E575F5" w:rsidTr="00A0307B">
        <w:trPr>
          <w:trHeight w:val="70"/>
        </w:trPr>
        <w:tc>
          <w:tcPr>
            <w:tcW w:w="4593" w:type="dxa"/>
          </w:tcPr>
          <w:p w:rsidR="00E575F5" w:rsidRDefault="003A258C" w:rsidP="00A0307B">
            <w:pPr>
              <w:pStyle w:val="TableParagraph"/>
              <w:spacing w:line="267" w:lineRule="exact"/>
              <w:ind w:left="0"/>
              <w:rPr>
                <w:sz w:val="24"/>
              </w:rPr>
            </w:pPr>
            <w:r>
              <w:rPr>
                <w:sz w:val="24"/>
              </w:rPr>
              <w:t>Поливочные нужды</w:t>
            </w:r>
          </w:p>
        </w:tc>
        <w:tc>
          <w:tcPr>
            <w:tcW w:w="5697" w:type="dxa"/>
            <w:gridSpan w:val="2"/>
            <w:vAlign w:val="center"/>
          </w:tcPr>
          <w:p w:rsidR="00E575F5" w:rsidRDefault="003A258C" w:rsidP="00A0307B">
            <w:pPr>
              <w:pStyle w:val="TableParagraph"/>
              <w:spacing w:line="267" w:lineRule="exact"/>
              <w:ind w:left="0"/>
              <w:jc w:val="center"/>
              <w:rPr>
                <w:sz w:val="24"/>
              </w:rPr>
            </w:pPr>
            <w:r>
              <w:rPr>
                <w:sz w:val="24"/>
              </w:rPr>
              <w:t>119</w:t>
            </w:r>
          </w:p>
        </w:tc>
      </w:tr>
      <w:tr w:rsidR="00E575F5" w:rsidTr="00A0307B">
        <w:trPr>
          <w:trHeight w:val="70"/>
        </w:trPr>
        <w:tc>
          <w:tcPr>
            <w:tcW w:w="4593" w:type="dxa"/>
          </w:tcPr>
          <w:p w:rsidR="00E575F5" w:rsidRDefault="003A258C" w:rsidP="00A0307B">
            <w:pPr>
              <w:pStyle w:val="TableParagraph"/>
              <w:spacing w:line="267" w:lineRule="exact"/>
              <w:ind w:left="0"/>
              <w:rPr>
                <w:sz w:val="24"/>
              </w:rPr>
            </w:pPr>
            <w:r>
              <w:rPr>
                <w:sz w:val="24"/>
              </w:rPr>
              <w:t xml:space="preserve">Коммунально-бытовые предприятия, </w:t>
            </w:r>
            <w:r w:rsidR="00D61802">
              <w:rPr>
                <w:sz w:val="24"/>
              </w:rPr>
              <w:t>промышленность,</w:t>
            </w:r>
            <w:r>
              <w:rPr>
                <w:sz w:val="24"/>
              </w:rPr>
              <w:t xml:space="preserve"> обслуживающая население, прочие расходы (10%)</w:t>
            </w:r>
          </w:p>
        </w:tc>
        <w:tc>
          <w:tcPr>
            <w:tcW w:w="2835" w:type="dxa"/>
            <w:vAlign w:val="center"/>
          </w:tcPr>
          <w:p w:rsidR="00E575F5" w:rsidRDefault="003A258C" w:rsidP="00A0307B">
            <w:pPr>
              <w:pStyle w:val="TableParagraph"/>
              <w:spacing w:line="267" w:lineRule="exact"/>
              <w:ind w:left="0"/>
              <w:jc w:val="center"/>
              <w:rPr>
                <w:sz w:val="24"/>
              </w:rPr>
            </w:pPr>
            <w:r>
              <w:rPr>
                <w:sz w:val="24"/>
              </w:rPr>
              <w:t>38,08</w:t>
            </w:r>
          </w:p>
        </w:tc>
        <w:tc>
          <w:tcPr>
            <w:tcW w:w="2862" w:type="dxa"/>
            <w:vAlign w:val="center"/>
          </w:tcPr>
          <w:p w:rsidR="00E575F5" w:rsidRDefault="003A258C" w:rsidP="00A0307B">
            <w:pPr>
              <w:pStyle w:val="TableParagraph"/>
              <w:spacing w:line="267" w:lineRule="exact"/>
              <w:ind w:left="0"/>
              <w:jc w:val="center"/>
              <w:rPr>
                <w:sz w:val="24"/>
              </w:rPr>
            </w:pPr>
            <w:r>
              <w:rPr>
                <w:sz w:val="24"/>
              </w:rPr>
              <w:t>45,7</w:t>
            </w:r>
          </w:p>
        </w:tc>
      </w:tr>
      <w:tr w:rsidR="00E575F5" w:rsidTr="00A0307B">
        <w:trPr>
          <w:trHeight w:val="70"/>
        </w:trPr>
        <w:tc>
          <w:tcPr>
            <w:tcW w:w="4593" w:type="dxa"/>
          </w:tcPr>
          <w:p w:rsidR="00E575F5" w:rsidRPr="00A0307B" w:rsidRDefault="003A258C" w:rsidP="00A0307B">
            <w:pPr>
              <w:pStyle w:val="TableParagraph"/>
              <w:spacing w:line="267" w:lineRule="exact"/>
              <w:ind w:left="0"/>
              <w:rPr>
                <w:b/>
                <w:bCs/>
                <w:sz w:val="24"/>
              </w:rPr>
            </w:pPr>
            <w:r w:rsidRPr="00A0307B">
              <w:rPr>
                <w:b/>
                <w:bCs/>
                <w:sz w:val="24"/>
              </w:rPr>
              <w:t>Итого</w:t>
            </w:r>
          </w:p>
        </w:tc>
        <w:tc>
          <w:tcPr>
            <w:tcW w:w="2835" w:type="dxa"/>
            <w:vAlign w:val="center"/>
          </w:tcPr>
          <w:p w:rsidR="00E575F5" w:rsidRPr="00A0307B" w:rsidRDefault="003A258C" w:rsidP="00A0307B">
            <w:pPr>
              <w:pStyle w:val="TableParagraph"/>
              <w:spacing w:line="267" w:lineRule="exact"/>
              <w:ind w:left="0"/>
              <w:jc w:val="center"/>
              <w:rPr>
                <w:b/>
                <w:bCs/>
                <w:sz w:val="24"/>
              </w:rPr>
            </w:pPr>
            <w:r w:rsidRPr="00A0307B">
              <w:rPr>
                <w:b/>
                <w:bCs/>
                <w:sz w:val="24"/>
              </w:rPr>
              <w:t>537,88</w:t>
            </w:r>
          </w:p>
        </w:tc>
        <w:tc>
          <w:tcPr>
            <w:tcW w:w="2862" w:type="dxa"/>
            <w:vAlign w:val="center"/>
          </w:tcPr>
          <w:p w:rsidR="00E575F5" w:rsidRPr="00A0307B" w:rsidRDefault="003A258C" w:rsidP="00A0307B">
            <w:pPr>
              <w:pStyle w:val="TableParagraph"/>
              <w:spacing w:line="267" w:lineRule="exact"/>
              <w:ind w:left="0"/>
              <w:jc w:val="center"/>
              <w:rPr>
                <w:b/>
                <w:bCs/>
                <w:sz w:val="24"/>
              </w:rPr>
            </w:pPr>
            <w:r w:rsidRPr="00A0307B">
              <w:rPr>
                <w:b/>
                <w:bCs/>
                <w:sz w:val="24"/>
              </w:rPr>
              <w:t>621,66</w:t>
            </w:r>
          </w:p>
        </w:tc>
      </w:tr>
    </w:tbl>
    <w:p w:rsidR="00E575F5" w:rsidRDefault="00E575F5">
      <w:pPr>
        <w:pStyle w:val="a3"/>
        <w:spacing w:before="5"/>
        <w:ind w:left="0"/>
        <w:rPr>
          <w:b/>
          <w:i/>
          <w:sz w:val="20"/>
        </w:rPr>
      </w:pPr>
    </w:p>
    <w:p w:rsidR="00E575F5" w:rsidRDefault="003A258C">
      <w:pPr>
        <w:spacing w:before="1" w:line="274" w:lineRule="exact"/>
        <w:ind w:left="4257"/>
        <w:jc w:val="both"/>
        <w:rPr>
          <w:b/>
          <w:i/>
          <w:sz w:val="24"/>
        </w:rPr>
      </w:pPr>
      <w:r>
        <w:rPr>
          <w:b/>
          <w:i/>
          <w:sz w:val="24"/>
        </w:rPr>
        <w:t>Проектные предложения.</w:t>
      </w:r>
    </w:p>
    <w:p w:rsidR="00E575F5" w:rsidRDefault="003A258C" w:rsidP="00A0307B">
      <w:pPr>
        <w:pStyle w:val="a5"/>
        <w:numPr>
          <w:ilvl w:val="0"/>
          <w:numId w:val="115"/>
        </w:numPr>
        <w:tabs>
          <w:tab w:val="left" w:pos="1843"/>
          <w:tab w:val="left" w:pos="2109"/>
        </w:tabs>
        <w:ind w:left="709" w:right="698" w:firstLine="709"/>
        <w:rPr>
          <w:sz w:val="24"/>
        </w:rPr>
      </w:pPr>
      <w:r>
        <w:rPr>
          <w:sz w:val="24"/>
        </w:rPr>
        <w:t xml:space="preserve">В селе Батурино предусматривается строительство </w:t>
      </w:r>
      <w:r>
        <w:rPr>
          <w:spacing w:val="-3"/>
          <w:sz w:val="24"/>
        </w:rPr>
        <w:t xml:space="preserve">комплекса </w:t>
      </w:r>
      <w:r>
        <w:rPr>
          <w:sz w:val="24"/>
        </w:rPr>
        <w:t>водозаборных сооружений, состоящего</w:t>
      </w:r>
      <w:r>
        <w:rPr>
          <w:spacing w:val="-2"/>
          <w:sz w:val="24"/>
        </w:rPr>
        <w:t xml:space="preserve"> </w:t>
      </w:r>
      <w:r>
        <w:rPr>
          <w:sz w:val="24"/>
        </w:rPr>
        <w:t>из:</w:t>
      </w:r>
    </w:p>
    <w:p w:rsidR="00E575F5" w:rsidRDefault="003A258C" w:rsidP="00A0307B">
      <w:pPr>
        <w:pStyle w:val="a5"/>
        <w:numPr>
          <w:ilvl w:val="0"/>
          <w:numId w:val="114"/>
        </w:numPr>
        <w:tabs>
          <w:tab w:val="left" w:pos="1843"/>
          <w:tab w:val="left" w:pos="2109"/>
        </w:tabs>
        <w:spacing w:before="1"/>
        <w:ind w:left="709" w:right="698" w:firstLine="709"/>
        <w:rPr>
          <w:rFonts w:ascii="Symbol" w:hAnsi="Symbol"/>
          <w:sz w:val="24"/>
        </w:rPr>
      </w:pPr>
      <w:r>
        <w:rPr>
          <w:sz w:val="24"/>
        </w:rPr>
        <w:t>3 новых скважин (2 рабочие и одна резервная) производительностью 10,8 м3/ч каждая. Организация санитарно-защитных зон</w:t>
      </w:r>
      <w:r>
        <w:rPr>
          <w:spacing w:val="-3"/>
          <w:sz w:val="24"/>
        </w:rPr>
        <w:t xml:space="preserve"> </w:t>
      </w:r>
      <w:r>
        <w:rPr>
          <w:sz w:val="24"/>
        </w:rPr>
        <w:t>50м;</w:t>
      </w:r>
    </w:p>
    <w:p w:rsidR="00E575F5" w:rsidRDefault="003A258C" w:rsidP="00A0307B">
      <w:pPr>
        <w:pStyle w:val="a5"/>
        <w:numPr>
          <w:ilvl w:val="0"/>
          <w:numId w:val="114"/>
        </w:numPr>
        <w:tabs>
          <w:tab w:val="left" w:pos="1843"/>
          <w:tab w:val="left" w:pos="2109"/>
        </w:tabs>
        <w:spacing w:before="4" w:line="237" w:lineRule="auto"/>
        <w:ind w:left="709" w:right="693" w:firstLine="709"/>
        <w:rPr>
          <w:rFonts w:ascii="Symbol" w:hAnsi="Symbol"/>
          <w:sz w:val="24"/>
        </w:rPr>
      </w:pPr>
      <w:r>
        <w:rPr>
          <w:sz w:val="24"/>
        </w:rPr>
        <w:t xml:space="preserve">Блочных сооружений </w:t>
      </w:r>
      <w:r>
        <w:rPr>
          <w:spacing w:val="-3"/>
          <w:sz w:val="24"/>
        </w:rPr>
        <w:t xml:space="preserve">водоподготовки, </w:t>
      </w:r>
      <w:r>
        <w:rPr>
          <w:sz w:val="24"/>
        </w:rPr>
        <w:t xml:space="preserve">позволяющих </w:t>
      </w:r>
      <w:r>
        <w:rPr>
          <w:spacing w:val="-3"/>
          <w:sz w:val="24"/>
        </w:rPr>
        <w:t xml:space="preserve">очищать </w:t>
      </w:r>
      <w:r>
        <w:rPr>
          <w:sz w:val="24"/>
        </w:rPr>
        <w:t xml:space="preserve">воду </w:t>
      </w:r>
      <w:r>
        <w:rPr>
          <w:spacing w:val="-3"/>
          <w:sz w:val="24"/>
        </w:rPr>
        <w:t xml:space="preserve">от </w:t>
      </w:r>
      <w:r>
        <w:rPr>
          <w:sz w:val="24"/>
        </w:rPr>
        <w:t xml:space="preserve">железа, марганца, фенолов, азотосодержащих веществ, нефтепродуктов и </w:t>
      </w:r>
      <w:proofErr w:type="spellStart"/>
      <w:r>
        <w:rPr>
          <w:sz w:val="24"/>
        </w:rPr>
        <w:t>водорастворенных</w:t>
      </w:r>
      <w:proofErr w:type="spellEnd"/>
      <w:r>
        <w:rPr>
          <w:sz w:val="24"/>
        </w:rPr>
        <w:t xml:space="preserve"> газов, производительностью 518</w:t>
      </w:r>
      <w:r>
        <w:rPr>
          <w:spacing w:val="-1"/>
          <w:sz w:val="24"/>
        </w:rPr>
        <w:t xml:space="preserve"> </w:t>
      </w:r>
      <w:r>
        <w:rPr>
          <w:sz w:val="24"/>
        </w:rPr>
        <w:t>м3/</w:t>
      </w:r>
      <w:proofErr w:type="spellStart"/>
      <w:r>
        <w:rPr>
          <w:sz w:val="24"/>
        </w:rPr>
        <w:t>сут</w:t>
      </w:r>
      <w:proofErr w:type="spellEnd"/>
      <w:r>
        <w:rPr>
          <w:sz w:val="24"/>
        </w:rPr>
        <w:t>;</w:t>
      </w:r>
    </w:p>
    <w:p w:rsidR="00E575F5" w:rsidRDefault="003A258C" w:rsidP="00A0307B">
      <w:pPr>
        <w:pStyle w:val="a5"/>
        <w:numPr>
          <w:ilvl w:val="0"/>
          <w:numId w:val="114"/>
        </w:numPr>
        <w:tabs>
          <w:tab w:val="left" w:pos="1843"/>
          <w:tab w:val="left" w:pos="2109"/>
        </w:tabs>
        <w:spacing w:before="9" w:line="235" w:lineRule="auto"/>
        <w:ind w:left="709" w:right="690" w:firstLine="709"/>
        <w:rPr>
          <w:rFonts w:ascii="Symbol" w:hAnsi="Symbol"/>
          <w:sz w:val="24"/>
        </w:rPr>
      </w:pPr>
      <w:r>
        <w:rPr>
          <w:sz w:val="24"/>
        </w:rPr>
        <w:t xml:space="preserve">Резервуара чистой </w:t>
      </w:r>
      <w:r>
        <w:rPr>
          <w:spacing w:val="-3"/>
          <w:sz w:val="24"/>
        </w:rPr>
        <w:t xml:space="preserve">воды, </w:t>
      </w:r>
      <w:r>
        <w:rPr>
          <w:sz w:val="24"/>
        </w:rPr>
        <w:t xml:space="preserve">для хранения регулирующего, аварийного и противопожарного запаса </w:t>
      </w:r>
      <w:r>
        <w:rPr>
          <w:spacing w:val="-3"/>
          <w:sz w:val="24"/>
        </w:rPr>
        <w:t xml:space="preserve">воды, объемом </w:t>
      </w:r>
      <w:r>
        <w:rPr>
          <w:sz w:val="24"/>
        </w:rPr>
        <w:t>300</w:t>
      </w:r>
      <w:r>
        <w:rPr>
          <w:spacing w:val="5"/>
          <w:sz w:val="24"/>
        </w:rPr>
        <w:t xml:space="preserve"> </w:t>
      </w:r>
      <w:r>
        <w:rPr>
          <w:sz w:val="24"/>
        </w:rPr>
        <w:t>м3;</w:t>
      </w:r>
    </w:p>
    <w:p w:rsidR="00E575F5" w:rsidRDefault="003A258C" w:rsidP="00A0307B">
      <w:pPr>
        <w:pStyle w:val="a5"/>
        <w:numPr>
          <w:ilvl w:val="0"/>
          <w:numId w:val="114"/>
        </w:numPr>
        <w:tabs>
          <w:tab w:val="left" w:pos="1843"/>
          <w:tab w:val="left" w:pos="2109"/>
        </w:tabs>
        <w:spacing w:before="5"/>
        <w:ind w:left="709" w:right="695" w:firstLine="709"/>
        <w:rPr>
          <w:rFonts w:ascii="Symbol" w:hAnsi="Symbol"/>
          <w:sz w:val="24"/>
        </w:rPr>
      </w:pPr>
      <w:r>
        <w:rPr>
          <w:sz w:val="24"/>
        </w:rPr>
        <w:t xml:space="preserve">Насосной станции подающей </w:t>
      </w:r>
      <w:r>
        <w:rPr>
          <w:spacing w:val="-3"/>
          <w:sz w:val="24"/>
        </w:rPr>
        <w:t xml:space="preserve">воду </w:t>
      </w:r>
      <w:r>
        <w:rPr>
          <w:sz w:val="24"/>
        </w:rPr>
        <w:t>в сети с. Батурино, производительностью 21,6 м3/ч;</w:t>
      </w:r>
    </w:p>
    <w:p w:rsidR="00E575F5" w:rsidRDefault="003A258C" w:rsidP="00A0307B">
      <w:pPr>
        <w:pStyle w:val="a5"/>
        <w:numPr>
          <w:ilvl w:val="0"/>
          <w:numId w:val="115"/>
        </w:numPr>
        <w:tabs>
          <w:tab w:val="left" w:pos="1843"/>
          <w:tab w:val="left" w:pos="2109"/>
        </w:tabs>
        <w:ind w:left="709" w:firstLine="709"/>
        <w:rPr>
          <w:sz w:val="24"/>
        </w:rPr>
      </w:pPr>
      <w:r>
        <w:rPr>
          <w:sz w:val="24"/>
        </w:rPr>
        <w:t>В селе Батурино</w:t>
      </w:r>
      <w:r>
        <w:rPr>
          <w:spacing w:val="-5"/>
          <w:sz w:val="24"/>
        </w:rPr>
        <w:t xml:space="preserve"> </w:t>
      </w:r>
      <w:r>
        <w:rPr>
          <w:sz w:val="24"/>
        </w:rPr>
        <w:t>требуется:</w:t>
      </w:r>
    </w:p>
    <w:p w:rsidR="00E575F5" w:rsidRDefault="003A258C" w:rsidP="00A0307B">
      <w:pPr>
        <w:pStyle w:val="a5"/>
        <w:numPr>
          <w:ilvl w:val="0"/>
          <w:numId w:val="114"/>
        </w:numPr>
        <w:tabs>
          <w:tab w:val="left" w:pos="1843"/>
          <w:tab w:val="left" w:pos="2109"/>
        </w:tabs>
        <w:spacing w:before="2" w:line="293" w:lineRule="exact"/>
        <w:ind w:left="709" w:firstLine="709"/>
        <w:rPr>
          <w:rFonts w:ascii="Symbol" w:hAnsi="Symbol"/>
          <w:sz w:val="24"/>
        </w:rPr>
      </w:pPr>
      <w:r>
        <w:rPr>
          <w:sz w:val="24"/>
        </w:rPr>
        <w:t>Прокладка новой водопроводной сети длинной 18,77</w:t>
      </w:r>
      <w:r>
        <w:rPr>
          <w:spacing w:val="-5"/>
          <w:sz w:val="24"/>
        </w:rPr>
        <w:t xml:space="preserve"> </w:t>
      </w:r>
      <w:r>
        <w:rPr>
          <w:sz w:val="24"/>
        </w:rPr>
        <w:t>км;</w:t>
      </w:r>
    </w:p>
    <w:p w:rsidR="00E575F5" w:rsidRDefault="003A258C" w:rsidP="00A0307B">
      <w:pPr>
        <w:pStyle w:val="a5"/>
        <w:numPr>
          <w:ilvl w:val="0"/>
          <w:numId w:val="114"/>
        </w:numPr>
        <w:tabs>
          <w:tab w:val="left" w:pos="1843"/>
          <w:tab w:val="left" w:pos="2109"/>
        </w:tabs>
        <w:spacing w:line="293" w:lineRule="exact"/>
        <w:ind w:left="709" w:firstLine="709"/>
        <w:rPr>
          <w:rFonts w:ascii="Symbol" w:hAnsi="Symbol"/>
          <w:sz w:val="24"/>
        </w:rPr>
      </w:pPr>
      <w:r>
        <w:rPr>
          <w:sz w:val="24"/>
        </w:rPr>
        <w:t>Восстановление существующей сети длинной 4,4</w:t>
      </w:r>
      <w:r>
        <w:rPr>
          <w:spacing w:val="-4"/>
          <w:sz w:val="24"/>
        </w:rPr>
        <w:t xml:space="preserve"> </w:t>
      </w:r>
      <w:r>
        <w:rPr>
          <w:sz w:val="24"/>
        </w:rPr>
        <w:t>км;</w:t>
      </w:r>
    </w:p>
    <w:p w:rsidR="00E575F5" w:rsidRDefault="003A258C" w:rsidP="00A0307B">
      <w:pPr>
        <w:pStyle w:val="a5"/>
        <w:numPr>
          <w:ilvl w:val="0"/>
          <w:numId w:val="114"/>
        </w:numPr>
        <w:tabs>
          <w:tab w:val="left" w:pos="1843"/>
          <w:tab w:val="left" w:pos="2108"/>
          <w:tab w:val="left" w:pos="2109"/>
        </w:tabs>
        <w:ind w:left="709" w:firstLine="709"/>
        <w:jc w:val="left"/>
        <w:rPr>
          <w:rFonts w:ascii="Symbol" w:hAnsi="Symbol"/>
          <w:sz w:val="24"/>
        </w:rPr>
      </w:pPr>
      <w:r>
        <w:rPr>
          <w:sz w:val="24"/>
        </w:rPr>
        <w:t xml:space="preserve">Строительство 1 водонапорной башни </w:t>
      </w:r>
      <w:r>
        <w:rPr>
          <w:spacing w:val="-5"/>
          <w:sz w:val="24"/>
        </w:rPr>
        <w:t xml:space="preserve">(ул. </w:t>
      </w:r>
      <w:r>
        <w:rPr>
          <w:sz w:val="24"/>
        </w:rPr>
        <w:t>Лермонтова)</w:t>
      </w:r>
    </w:p>
    <w:p w:rsidR="00E575F5" w:rsidRDefault="003A258C" w:rsidP="00A0307B">
      <w:pPr>
        <w:pStyle w:val="a5"/>
        <w:numPr>
          <w:ilvl w:val="0"/>
          <w:numId w:val="114"/>
        </w:numPr>
        <w:tabs>
          <w:tab w:val="left" w:pos="1843"/>
          <w:tab w:val="left" w:pos="2108"/>
          <w:tab w:val="left" w:pos="2109"/>
        </w:tabs>
        <w:spacing w:line="293" w:lineRule="exact"/>
        <w:ind w:left="709" w:firstLine="709"/>
        <w:jc w:val="left"/>
        <w:rPr>
          <w:rFonts w:ascii="Symbol" w:hAnsi="Symbol"/>
          <w:sz w:val="24"/>
        </w:rPr>
      </w:pPr>
      <w:r>
        <w:rPr>
          <w:sz w:val="24"/>
        </w:rPr>
        <w:t>Тампонаж существующих</w:t>
      </w:r>
      <w:r>
        <w:rPr>
          <w:spacing w:val="-4"/>
          <w:sz w:val="24"/>
        </w:rPr>
        <w:t xml:space="preserve"> </w:t>
      </w:r>
      <w:r>
        <w:rPr>
          <w:sz w:val="24"/>
        </w:rPr>
        <w:t>скважин;</w:t>
      </w:r>
    </w:p>
    <w:p w:rsidR="00E575F5" w:rsidRDefault="003A258C" w:rsidP="00A0307B">
      <w:pPr>
        <w:pStyle w:val="a5"/>
        <w:numPr>
          <w:ilvl w:val="0"/>
          <w:numId w:val="114"/>
        </w:numPr>
        <w:tabs>
          <w:tab w:val="left" w:pos="1843"/>
          <w:tab w:val="left" w:pos="2108"/>
          <w:tab w:val="left" w:pos="2109"/>
        </w:tabs>
        <w:spacing w:line="292" w:lineRule="exact"/>
        <w:ind w:left="709" w:firstLine="709"/>
        <w:jc w:val="left"/>
        <w:rPr>
          <w:rFonts w:ascii="Symbol" w:hAnsi="Symbol"/>
          <w:sz w:val="24"/>
        </w:rPr>
      </w:pPr>
      <w:r>
        <w:rPr>
          <w:sz w:val="24"/>
        </w:rPr>
        <w:t xml:space="preserve">Демонтаж существующих башни по </w:t>
      </w:r>
      <w:r>
        <w:rPr>
          <w:spacing w:val="-6"/>
          <w:sz w:val="24"/>
        </w:rPr>
        <w:t>ул.</w:t>
      </w:r>
      <w:r>
        <w:rPr>
          <w:spacing w:val="2"/>
          <w:sz w:val="24"/>
        </w:rPr>
        <w:t xml:space="preserve"> </w:t>
      </w:r>
      <w:r>
        <w:rPr>
          <w:spacing w:val="-3"/>
          <w:sz w:val="24"/>
        </w:rPr>
        <w:t>Шевченко.</w:t>
      </w:r>
    </w:p>
    <w:p w:rsidR="00E575F5" w:rsidRDefault="003A258C" w:rsidP="00A0307B">
      <w:pPr>
        <w:pStyle w:val="a5"/>
        <w:numPr>
          <w:ilvl w:val="0"/>
          <w:numId w:val="114"/>
        </w:numPr>
        <w:tabs>
          <w:tab w:val="left" w:pos="1843"/>
          <w:tab w:val="left" w:pos="2108"/>
          <w:tab w:val="left" w:pos="2109"/>
        </w:tabs>
        <w:ind w:left="709" w:right="697" w:firstLine="709"/>
        <w:jc w:val="left"/>
        <w:rPr>
          <w:rFonts w:ascii="Symbol" w:hAnsi="Symbol"/>
          <w:sz w:val="24"/>
        </w:rPr>
      </w:pPr>
      <w:r>
        <w:rPr>
          <w:sz w:val="24"/>
        </w:rPr>
        <w:t xml:space="preserve">Протяженность водопровода на станции </w:t>
      </w:r>
      <w:r>
        <w:rPr>
          <w:spacing w:val="-3"/>
          <w:sz w:val="24"/>
        </w:rPr>
        <w:t xml:space="preserve">водоподготовки </w:t>
      </w:r>
      <w:r>
        <w:rPr>
          <w:sz w:val="24"/>
        </w:rPr>
        <w:t xml:space="preserve">и до с. Батурино составляет </w:t>
      </w:r>
      <w:r>
        <w:rPr>
          <w:sz w:val="24"/>
        </w:rPr>
        <w:lastRenderedPageBreak/>
        <w:t>0,5</w:t>
      </w:r>
      <w:r>
        <w:rPr>
          <w:spacing w:val="-1"/>
          <w:sz w:val="24"/>
        </w:rPr>
        <w:t xml:space="preserve"> </w:t>
      </w:r>
      <w:r>
        <w:rPr>
          <w:sz w:val="24"/>
        </w:rPr>
        <w:t>км;</w:t>
      </w:r>
    </w:p>
    <w:p w:rsidR="00E575F5" w:rsidRDefault="003A258C" w:rsidP="00A0307B">
      <w:pPr>
        <w:pStyle w:val="a5"/>
        <w:numPr>
          <w:ilvl w:val="0"/>
          <w:numId w:val="115"/>
        </w:numPr>
        <w:tabs>
          <w:tab w:val="left" w:pos="1843"/>
          <w:tab w:val="left" w:pos="2108"/>
          <w:tab w:val="left" w:pos="2109"/>
        </w:tabs>
        <w:spacing w:line="275" w:lineRule="exact"/>
        <w:ind w:left="709" w:firstLine="709"/>
        <w:rPr>
          <w:sz w:val="24"/>
        </w:rPr>
      </w:pPr>
      <w:r>
        <w:rPr>
          <w:sz w:val="24"/>
        </w:rPr>
        <w:t xml:space="preserve">В поселке </w:t>
      </w:r>
      <w:proofErr w:type="spellStart"/>
      <w:r>
        <w:rPr>
          <w:sz w:val="24"/>
        </w:rPr>
        <w:t>Первопашенск</w:t>
      </w:r>
      <w:proofErr w:type="spellEnd"/>
      <w:r>
        <w:rPr>
          <w:spacing w:val="-5"/>
          <w:sz w:val="24"/>
        </w:rPr>
        <w:t xml:space="preserve"> </w:t>
      </w:r>
      <w:r>
        <w:rPr>
          <w:sz w:val="24"/>
        </w:rPr>
        <w:t>требуется:</w:t>
      </w:r>
    </w:p>
    <w:p w:rsidR="00E575F5" w:rsidRDefault="003A258C" w:rsidP="00A0307B">
      <w:pPr>
        <w:pStyle w:val="a5"/>
        <w:numPr>
          <w:ilvl w:val="0"/>
          <w:numId w:val="114"/>
        </w:numPr>
        <w:tabs>
          <w:tab w:val="left" w:pos="1843"/>
          <w:tab w:val="left" w:pos="2108"/>
          <w:tab w:val="left" w:pos="2109"/>
        </w:tabs>
        <w:spacing w:before="6" w:line="235" w:lineRule="auto"/>
        <w:ind w:left="709" w:right="697" w:firstLine="709"/>
        <w:jc w:val="left"/>
        <w:rPr>
          <w:rFonts w:ascii="Symbol" w:hAnsi="Symbol"/>
          <w:sz w:val="24"/>
        </w:rPr>
      </w:pPr>
      <w:r>
        <w:rPr>
          <w:sz w:val="24"/>
        </w:rPr>
        <w:t>Бурение 2 скважин (1 рабочая, 1 резервная), производительностью 2,0 м3/ч. Организация санитарно-защитной зоны радиусом 50</w:t>
      </w:r>
      <w:r>
        <w:rPr>
          <w:spacing w:val="-8"/>
          <w:sz w:val="24"/>
        </w:rPr>
        <w:t xml:space="preserve"> </w:t>
      </w:r>
      <w:r>
        <w:rPr>
          <w:sz w:val="24"/>
        </w:rPr>
        <w:t>м;</w:t>
      </w:r>
    </w:p>
    <w:p w:rsidR="00E575F5" w:rsidRDefault="003A258C" w:rsidP="00A0307B">
      <w:pPr>
        <w:pStyle w:val="a5"/>
        <w:numPr>
          <w:ilvl w:val="0"/>
          <w:numId w:val="114"/>
        </w:numPr>
        <w:tabs>
          <w:tab w:val="left" w:pos="1843"/>
          <w:tab w:val="left" w:pos="2108"/>
          <w:tab w:val="left" w:pos="2109"/>
        </w:tabs>
        <w:spacing w:before="5" w:line="293" w:lineRule="exact"/>
        <w:ind w:left="709" w:firstLine="709"/>
        <w:jc w:val="left"/>
        <w:rPr>
          <w:rFonts w:ascii="Symbol" w:hAnsi="Symbol"/>
          <w:sz w:val="24"/>
        </w:rPr>
      </w:pPr>
      <w:r>
        <w:rPr>
          <w:sz w:val="24"/>
        </w:rPr>
        <w:t>Строительство 1 водонапорной башни (северная часть</w:t>
      </w:r>
      <w:r>
        <w:rPr>
          <w:spacing w:val="-5"/>
          <w:sz w:val="24"/>
        </w:rPr>
        <w:t xml:space="preserve"> </w:t>
      </w:r>
      <w:r>
        <w:rPr>
          <w:sz w:val="24"/>
        </w:rPr>
        <w:t>поселка);</w:t>
      </w:r>
    </w:p>
    <w:p w:rsidR="00E575F5" w:rsidRDefault="003A258C" w:rsidP="00A0307B">
      <w:pPr>
        <w:pStyle w:val="a5"/>
        <w:numPr>
          <w:ilvl w:val="0"/>
          <w:numId w:val="114"/>
        </w:numPr>
        <w:tabs>
          <w:tab w:val="left" w:pos="1843"/>
          <w:tab w:val="left" w:pos="2108"/>
          <w:tab w:val="left" w:pos="2109"/>
        </w:tabs>
        <w:spacing w:line="293" w:lineRule="exact"/>
        <w:ind w:left="709" w:firstLine="709"/>
        <w:jc w:val="left"/>
        <w:rPr>
          <w:rFonts w:ascii="Symbol" w:hAnsi="Symbol"/>
          <w:sz w:val="24"/>
        </w:rPr>
      </w:pPr>
      <w:r>
        <w:rPr>
          <w:sz w:val="24"/>
        </w:rPr>
        <w:t>Прокладка новой водопроводной сети длинной 4,8</w:t>
      </w:r>
      <w:r>
        <w:rPr>
          <w:spacing w:val="-4"/>
          <w:sz w:val="24"/>
        </w:rPr>
        <w:t xml:space="preserve"> </w:t>
      </w:r>
      <w:r>
        <w:rPr>
          <w:sz w:val="24"/>
        </w:rPr>
        <w:t>км;</w:t>
      </w:r>
    </w:p>
    <w:p w:rsidR="00E575F5" w:rsidRDefault="003A258C" w:rsidP="00A0307B">
      <w:pPr>
        <w:pStyle w:val="a5"/>
        <w:numPr>
          <w:ilvl w:val="0"/>
          <w:numId w:val="114"/>
        </w:numPr>
        <w:tabs>
          <w:tab w:val="left" w:pos="1843"/>
        </w:tabs>
        <w:spacing w:before="2" w:line="293" w:lineRule="exact"/>
        <w:ind w:left="709" w:firstLine="709"/>
        <w:jc w:val="left"/>
        <w:rPr>
          <w:rFonts w:ascii="Symbol" w:hAnsi="Symbol"/>
          <w:sz w:val="24"/>
        </w:rPr>
      </w:pPr>
      <w:r>
        <w:rPr>
          <w:sz w:val="24"/>
        </w:rPr>
        <w:t xml:space="preserve">Тампонаж существующей скважины </w:t>
      </w:r>
      <w:r>
        <w:rPr>
          <w:spacing w:val="-3"/>
          <w:sz w:val="24"/>
        </w:rPr>
        <w:t>(ул.</w:t>
      </w:r>
      <w:r>
        <w:rPr>
          <w:spacing w:val="-8"/>
          <w:sz w:val="24"/>
        </w:rPr>
        <w:t xml:space="preserve"> </w:t>
      </w:r>
      <w:r>
        <w:rPr>
          <w:sz w:val="24"/>
        </w:rPr>
        <w:t>Центральная);</w:t>
      </w:r>
    </w:p>
    <w:p w:rsidR="00E575F5" w:rsidRDefault="003A258C" w:rsidP="00A0307B">
      <w:pPr>
        <w:pStyle w:val="a5"/>
        <w:numPr>
          <w:ilvl w:val="0"/>
          <w:numId w:val="114"/>
        </w:numPr>
        <w:tabs>
          <w:tab w:val="left" w:pos="1843"/>
          <w:tab w:val="left" w:pos="2908"/>
          <w:tab w:val="left" w:pos="4371"/>
          <w:tab w:val="left" w:pos="6335"/>
          <w:tab w:val="left" w:pos="7247"/>
          <w:tab w:val="left" w:pos="9156"/>
        </w:tabs>
        <w:spacing w:before="4" w:line="235" w:lineRule="auto"/>
        <w:ind w:left="709" w:right="696" w:firstLine="709"/>
        <w:jc w:val="left"/>
        <w:rPr>
          <w:rFonts w:ascii="Symbol" w:hAnsi="Symbol"/>
          <w:sz w:val="24"/>
        </w:rPr>
      </w:pPr>
      <w:r>
        <w:rPr>
          <w:sz w:val="24"/>
        </w:rPr>
        <w:t>Для</w:t>
      </w:r>
      <w:r>
        <w:rPr>
          <w:sz w:val="24"/>
        </w:rPr>
        <w:tab/>
        <w:t>доочистки</w:t>
      </w:r>
      <w:r>
        <w:rPr>
          <w:sz w:val="24"/>
        </w:rPr>
        <w:tab/>
        <w:t>водопроводной</w:t>
      </w:r>
      <w:r>
        <w:rPr>
          <w:sz w:val="24"/>
        </w:rPr>
        <w:tab/>
      </w:r>
      <w:r>
        <w:rPr>
          <w:spacing w:val="-3"/>
          <w:sz w:val="24"/>
        </w:rPr>
        <w:t>воды</w:t>
      </w:r>
      <w:r>
        <w:rPr>
          <w:spacing w:val="-3"/>
          <w:sz w:val="24"/>
        </w:rPr>
        <w:tab/>
      </w:r>
      <w:r>
        <w:rPr>
          <w:sz w:val="24"/>
        </w:rPr>
        <w:t>рекомендуется</w:t>
      </w:r>
      <w:r>
        <w:rPr>
          <w:sz w:val="24"/>
        </w:rPr>
        <w:tab/>
      </w:r>
      <w:r>
        <w:rPr>
          <w:spacing w:val="-3"/>
          <w:sz w:val="24"/>
        </w:rPr>
        <w:t xml:space="preserve">устанавливать </w:t>
      </w:r>
      <w:r>
        <w:rPr>
          <w:sz w:val="24"/>
        </w:rPr>
        <w:t>индивидуальные системы очистки (бытовые фильтры) у</w:t>
      </w:r>
      <w:r>
        <w:rPr>
          <w:spacing w:val="-10"/>
          <w:sz w:val="24"/>
        </w:rPr>
        <w:t xml:space="preserve"> </w:t>
      </w:r>
      <w:r>
        <w:rPr>
          <w:sz w:val="24"/>
        </w:rPr>
        <w:t>потребителей;</w:t>
      </w:r>
    </w:p>
    <w:p w:rsidR="00E575F5" w:rsidRDefault="003A258C" w:rsidP="00A0307B">
      <w:pPr>
        <w:pStyle w:val="a5"/>
        <w:numPr>
          <w:ilvl w:val="0"/>
          <w:numId w:val="115"/>
        </w:numPr>
        <w:tabs>
          <w:tab w:val="left" w:pos="1843"/>
        </w:tabs>
        <w:spacing w:before="2"/>
        <w:ind w:left="709" w:firstLine="709"/>
        <w:rPr>
          <w:sz w:val="24"/>
        </w:rPr>
      </w:pPr>
      <w:r>
        <w:rPr>
          <w:sz w:val="24"/>
        </w:rPr>
        <w:t xml:space="preserve">В поселке </w:t>
      </w:r>
      <w:r>
        <w:rPr>
          <w:spacing w:val="-3"/>
          <w:sz w:val="24"/>
        </w:rPr>
        <w:t xml:space="preserve">Ноль </w:t>
      </w:r>
      <w:r>
        <w:rPr>
          <w:sz w:val="24"/>
        </w:rPr>
        <w:t xml:space="preserve">- </w:t>
      </w:r>
      <w:r>
        <w:rPr>
          <w:spacing w:val="-3"/>
          <w:sz w:val="24"/>
        </w:rPr>
        <w:t>Пикет</w:t>
      </w:r>
      <w:r>
        <w:rPr>
          <w:spacing w:val="2"/>
          <w:sz w:val="24"/>
        </w:rPr>
        <w:t xml:space="preserve"> </w:t>
      </w:r>
      <w:r>
        <w:rPr>
          <w:sz w:val="24"/>
        </w:rPr>
        <w:t>требуется:</w:t>
      </w:r>
    </w:p>
    <w:p w:rsidR="00E575F5" w:rsidRDefault="003A258C" w:rsidP="00A0307B">
      <w:pPr>
        <w:pStyle w:val="a5"/>
        <w:numPr>
          <w:ilvl w:val="0"/>
          <w:numId w:val="114"/>
        </w:numPr>
        <w:tabs>
          <w:tab w:val="left" w:pos="1843"/>
        </w:tabs>
        <w:spacing w:before="8" w:line="235" w:lineRule="auto"/>
        <w:ind w:left="709" w:right="695" w:firstLine="709"/>
        <w:jc w:val="left"/>
        <w:rPr>
          <w:rFonts w:ascii="Symbol" w:hAnsi="Symbol"/>
          <w:sz w:val="24"/>
        </w:rPr>
      </w:pPr>
      <w:r>
        <w:rPr>
          <w:sz w:val="24"/>
        </w:rPr>
        <w:t>Бурение 2 скважин (1 рабочая, 1 резервная), производительностью 1,5 м3/ч, организация санитарно-защитной зоны радиусом 50</w:t>
      </w:r>
      <w:r>
        <w:rPr>
          <w:spacing w:val="-8"/>
          <w:sz w:val="24"/>
        </w:rPr>
        <w:t xml:space="preserve"> </w:t>
      </w:r>
      <w:r>
        <w:rPr>
          <w:sz w:val="24"/>
        </w:rPr>
        <w:t>м;</w:t>
      </w:r>
    </w:p>
    <w:p w:rsidR="00E575F5" w:rsidRDefault="003A258C" w:rsidP="00A0307B">
      <w:pPr>
        <w:pStyle w:val="a5"/>
        <w:numPr>
          <w:ilvl w:val="0"/>
          <w:numId w:val="114"/>
        </w:numPr>
        <w:tabs>
          <w:tab w:val="left" w:pos="1843"/>
        </w:tabs>
        <w:spacing w:before="5"/>
        <w:ind w:left="709" w:firstLine="709"/>
        <w:jc w:val="left"/>
        <w:rPr>
          <w:rFonts w:ascii="Symbol" w:hAnsi="Symbol"/>
          <w:sz w:val="24"/>
        </w:rPr>
      </w:pPr>
      <w:r>
        <w:rPr>
          <w:sz w:val="24"/>
        </w:rPr>
        <w:t>Строительство водонапорной башни (юго-восточная часть</w:t>
      </w:r>
      <w:r>
        <w:rPr>
          <w:spacing w:val="-7"/>
          <w:sz w:val="24"/>
        </w:rPr>
        <w:t xml:space="preserve"> </w:t>
      </w:r>
      <w:r>
        <w:rPr>
          <w:sz w:val="24"/>
        </w:rPr>
        <w:t>поселка);</w:t>
      </w:r>
    </w:p>
    <w:p w:rsidR="00E575F5" w:rsidRDefault="003A258C" w:rsidP="00A0307B">
      <w:pPr>
        <w:pStyle w:val="a5"/>
        <w:numPr>
          <w:ilvl w:val="0"/>
          <w:numId w:val="114"/>
        </w:numPr>
        <w:tabs>
          <w:tab w:val="left" w:pos="1843"/>
        </w:tabs>
        <w:spacing w:before="2" w:line="292" w:lineRule="exact"/>
        <w:ind w:left="709" w:firstLine="709"/>
        <w:jc w:val="left"/>
        <w:rPr>
          <w:rFonts w:ascii="Symbol" w:hAnsi="Symbol"/>
          <w:sz w:val="24"/>
        </w:rPr>
      </w:pPr>
      <w:r>
        <w:rPr>
          <w:sz w:val="24"/>
        </w:rPr>
        <w:t>Прокладка новой водопроводной сети длинной 3,0</w:t>
      </w:r>
      <w:r>
        <w:rPr>
          <w:spacing w:val="-5"/>
          <w:sz w:val="24"/>
        </w:rPr>
        <w:t xml:space="preserve"> </w:t>
      </w:r>
      <w:r>
        <w:rPr>
          <w:sz w:val="24"/>
        </w:rPr>
        <w:t>км;</w:t>
      </w:r>
    </w:p>
    <w:p w:rsidR="00E575F5" w:rsidRDefault="003A258C" w:rsidP="00A0307B">
      <w:pPr>
        <w:pStyle w:val="a5"/>
        <w:numPr>
          <w:ilvl w:val="0"/>
          <w:numId w:val="115"/>
        </w:numPr>
        <w:tabs>
          <w:tab w:val="left" w:pos="1843"/>
        </w:tabs>
        <w:ind w:left="709" w:right="696" w:firstLine="709"/>
        <w:rPr>
          <w:sz w:val="24"/>
        </w:rPr>
      </w:pPr>
      <w:r>
        <w:rPr>
          <w:sz w:val="24"/>
        </w:rPr>
        <w:t xml:space="preserve">Для всех населенных пунктов </w:t>
      </w:r>
      <w:r>
        <w:rPr>
          <w:spacing w:val="-3"/>
          <w:sz w:val="24"/>
        </w:rPr>
        <w:t xml:space="preserve">необходимо </w:t>
      </w:r>
      <w:r>
        <w:rPr>
          <w:sz w:val="24"/>
        </w:rPr>
        <w:t xml:space="preserve">проведение систем учета и контроля над потреблением питьевой </w:t>
      </w:r>
      <w:r>
        <w:rPr>
          <w:spacing w:val="-3"/>
          <w:sz w:val="24"/>
        </w:rPr>
        <w:t>воды.</w:t>
      </w:r>
    </w:p>
    <w:p w:rsidR="00E575F5" w:rsidRDefault="003A258C" w:rsidP="00A0307B">
      <w:pPr>
        <w:pStyle w:val="a5"/>
        <w:numPr>
          <w:ilvl w:val="0"/>
          <w:numId w:val="115"/>
        </w:numPr>
        <w:tabs>
          <w:tab w:val="left" w:pos="1843"/>
        </w:tabs>
        <w:ind w:left="709" w:right="696" w:firstLine="709"/>
        <w:rPr>
          <w:sz w:val="24"/>
        </w:rPr>
      </w:pPr>
      <w:r>
        <w:rPr>
          <w:sz w:val="24"/>
        </w:rPr>
        <w:t xml:space="preserve">Для доочистки водопроводной </w:t>
      </w:r>
      <w:r>
        <w:rPr>
          <w:spacing w:val="-3"/>
          <w:sz w:val="24"/>
        </w:rPr>
        <w:t>воды</w:t>
      </w:r>
      <w:r>
        <w:rPr>
          <w:spacing w:val="54"/>
          <w:sz w:val="24"/>
        </w:rPr>
        <w:t xml:space="preserve"> </w:t>
      </w:r>
      <w:r>
        <w:rPr>
          <w:sz w:val="24"/>
        </w:rPr>
        <w:t>рекомендуется устанавливать индивидуальные системы очистки (бытовые фильтры) у</w:t>
      </w:r>
      <w:r>
        <w:rPr>
          <w:spacing w:val="-8"/>
          <w:sz w:val="24"/>
        </w:rPr>
        <w:t xml:space="preserve"> </w:t>
      </w:r>
      <w:r>
        <w:rPr>
          <w:sz w:val="24"/>
        </w:rPr>
        <w:t>потребителей</w:t>
      </w:r>
    </w:p>
    <w:p w:rsidR="00E575F5" w:rsidRDefault="003A258C" w:rsidP="00A0307B">
      <w:pPr>
        <w:pStyle w:val="a5"/>
        <w:numPr>
          <w:ilvl w:val="0"/>
          <w:numId w:val="115"/>
        </w:numPr>
        <w:tabs>
          <w:tab w:val="left" w:pos="1843"/>
        </w:tabs>
        <w:ind w:left="709" w:firstLine="709"/>
        <w:rPr>
          <w:sz w:val="24"/>
        </w:rPr>
      </w:pPr>
      <w:r>
        <w:rPr>
          <w:sz w:val="24"/>
        </w:rPr>
        <w:t xml:space="preserve">Общая протяженность водопроводной сети составит </w:t>
      </w:r>
      <w:r>
        <w:rPr>
          <w:spacing w:val="-4"/>
          <w:sz w:val="24"/>
        </w:rPr>
        <w:t xml:space="preserve">около </w:t>
      </w:r>
      <w:r>
        <w:rPr>
          <w:sz w:val="24"/>
        </w:rPr>
        <w:t>26,57</w:t>
      </w:r>
      <w:r>
        <w:rPr>
          <w:spacing w:val="-24"/>
          <w:sz w:val="24"/>
        </w:rPr>
        <w:t xml:space="preserve"> </w:t>
      </w:r>
      <w:r>
        <w:rPr>
          <w:sz w:val="24"/>
        </w:rPr>
        <w:t>км;</w:t>
      </w:r>
    </w:p>
    <w:p w:rsidR="00E575F5" w:rsidRDefault="003A258C" w:rsidP="00A0307B">
      <w:pPr>
        <w:pStyle w:val="a5"/>
        <w:numPr>
          <w:ilvl w:val="0"/>
          <w:numId w:val="115"/>
        </w:numPr>
        <w:tabs>
          <w:tab w:val="left" w:pos="1843"/>
        </w:tabs>
        <w:ind w:left="709" w:right="686" w:firstLine="709"/>
        <w:rPr>
          <w:sz w:val="24"/>
        </w:rPr>
      </w:pPr>
      <w:r>
        <w:rPr>
          <w:sz w:val="24"/>
        </w:rPr>
        <w:t xml:space="preserve">Противопожарный, аварийных и регулирующий объем </w:t>
      </w:r>
      <w:r>
        <w:rPr>
          <w:spacing w:val="-3"/>
          <w:sz w:val="24"/>
        </w:rPr>
        <w:t xml:space="preserve">воды </w:t>
      </w:r>
      <w:r>
        <w:rPr>
          <w:sz w:val="24"/>
        </w:rPr>
        <w:t xml:space="preserve">хранится в водонапорных башнях всех населенных пунктов и резервуаре чистой </w:t>
      </w:r>
      <w:r>
        <w:rPr>
          <w:spacing w:val="-3"/>
          <w:sz w:val="24"/>
        </w:rPr>
        <w:t xml:space="preserve">воды </w:t>
      </w:r>
      <w:r>
        <w:rPr>
          <w:sz w:val="24"/>
        </w:rPr>
        <w:t xml:space="preserve">с. Батурино. Всего предусмотрено строительство 3 водонапорных башен (с. Батурино, п. </w:t>
      </w:r>
      <w:proofErr w:type="spellStart"/>
      <w:r>
        <w:rPr>
          <w:sz w:val="24"/>
        </w:rPr>
        <w:t>Первопашенск</w:t>
      </w:r>
      <w:proofErr w:type="spellEnd"/>
      <w:r>
        <w:rPr>
          <w:sz w:val="24"/>
        </w:rPr>
        <w:t>, п. Ноль- Пикет).</w:t>
      </w:r>
    </w:p>
    <w:p w:rsidR="00E575F5" w:rsidRPr="00A0307B" w:rsidRDefault="00E575F5">
      <w:pPr>
        <w:pStyle w:val="a3"/>
        <w:spacing w:before="2"/>
        <w:ind w:left="0"/>
      </w:pPr>
    </w:p>
    <w:p w:rsidR="00E575F5" w:rsidRDefault="003A258C">
      <w:pPr>
        <w:pStyle w:val="4"/>
        <w:spacing w:before="90"/>
        <w:ind w:left="3989"/>
      </w:pPr>
      <w:r>
        <w:t>Водоотведение. Проектные решения.</w:t>
      </w:r>
    </w:p>
    <w:p w:rsidR="00E575F5" w:rsidRDefault="003A258C">
      <w:pPr>
        <w:pStyle w:val="a3"/>
        <w:ind w:right="682" w:firstLine="708"/>
        <w:jc w:val="both"/>
      </w:pPr>
      <w:r>
        <w:t>В настоящее время система канализации в МО "</w:t>
      </w:r>
      <w:proofErr w:type="spellStart"/>
      <w:r>
        <w:t>Батуринское</w:t>
      </w:r>
      <w:proofErr w:type="spellEnd"/>
      <w:r>
        <w:t xml:space="preserve"> сельское поселение" отсутствует.</w:t>
      </w:r>
    </w:p>
    <w:p w:rsidR="00E575F5" w:rsidRDefault="003A258C">
      <w:pPr>
        <w:pStyle w:val="a3"/>
        <w:ind w:right="693" w:firstLine="708"/>
        <w:jc w:val="both"/>
      </w:pPr>
      <w:r>
        <w:rPr>
          <w:spacing w:val="-3"/>
        </w:rPr>
        <w:t xml:space="preserve">Проектом </w:t>
      </w:r>
      <w:r>
        <w:t xml:space="preserve">предусмотрено обеспечение системой канализации всех объектов капитального строительства на территории населенного пункта и существующей жилой застройки. Запроектированы очистные сооружения для очистки </w:t>
      </w:r>
      <w:r>
        <w:rPr>
          <w:spacing w:val="-3"/>
        </w:rPr>
        <w:t xml:space="preserve">стоков, </w:t>
      </w:r>
      <w:r>
        <w:t xml:space="preserve">поступающих </w:t>
      </w:r>
      <w:r>
        <w:rPr>
          <w:spacing w:val="-3"/>
        </w:rPr>
        <w:t xml:space="preserve">от </w:t>
      </w:r>
      <w:r>
        <w:t>населенных</w:t>
      </w:r>
      <w:r>
        <w:rPr>
          <w:spacing w:val="-1"/>
        </w:rPr>
        <w:t xml:space="preserve"> </w:t>
      </w:r>
      <w:r>
        <w:t>пунктов.</w:t>
      </w:r>
    </w:p>
    <w:p w:rsidR="00E575F5" w:rsidRDefault="003A258C">
      <w:pPr>
        <w:pStyle w:val="a3"/>
        <w:ind w:right="692" w:firstLine="708"/>
        <w:jc w:val="both"/>
      </w:pPr>
      <w:r>
        <w:t xml:space="preserve">Проектные предложения на данной стадии сводятся к определению расчетных </w:t>
      </w:r>
      <w:r>
        <w:rPr>
          <w:spacing w:val="-3"/>
        </w:rPr>
        <w:t xml:space="preserve">расходов сточных </w:t>
      </w:r>
      <w:r>
        <w:rPr>
          <w:spacing w:val="-2"/>
        </w:rPr>
        <w:t xml:space="preserve">вод </w:t>
      </w:r>
      <w:r>
        <w:t xml:space="preserve">и мощности очистных сооружений, трассировке основных уличных </w:t>
      </w:r>
      <w:r>
        <w:rPr>
          <w:spacing w:val="-3"/>
        </w:rPr>
        <w:t xml:space="preserve">коллекторов </w:t>
      </w:r>
      <w:r>
        <w:t xml:space="preserve">от площадок нового строительства и существующих домов. Состав очистных сооружений, параметры сетей и сооружений, материалы </w:t>
      </w:r>
      <w:r>
        <w:rPr>
          <w:spacing w:val="-3"/>
        </w:rPr>
        <w:t xml:space="preserve">труб </w:t>
      </w:r>
      <w:r>
        <w:t xml:space="preserve">и </w:t>
      </w:r>
      <w:r>
        <w:rPr>
          <w:spacing w:val="-5"/>
        </w:rPr>
        <w:t xml:space="preserve">т.д. </w:t>
      </w:r>
      <w:r>
        <w:t xml:space="preserve">определяются </w:t>
      </w:r>
      <w:r>
        <w:rPr>
          <w:spacing w:val="-3"/>
        </w:rPr>
        <w:t xml:space="preserve">на </w:t>
      </w:r>
      <w:r>
        <w:t>последующей стадии проектирования специализированной организацией после гидравлического расчёта системы.</w:t>
      </w:r>
    </w:p>
    <w:p w:rsidR="00E575F5" w:rsidRDefault="003A258C">
      <w:pPr>
        <w:pStyle w:val="a3"/>
        <w:ind w:right="687" w:firstLine="708"/>
        <w:jc w:val="both"/>
      </w:pPr>
      <w:r>
        <w:t>Расчётные расходы сточных вод от жилой застройки подсчитаны в таблице по нормам СНиП 2.04.03-85, при этом удельные среднесуточные нормы водоотведения бытовых сточных вод на одного жителя приняты равными среднесуточному (за год) водопотреблению, согласно следующему благоустройству:</w:t>
      </w:r>
    </w:p>
    <w:p w:rsidR="00E575F5" w:rsidRDefault="003A258C">
      <w:pPr>
        <w:pStyle w:val="a3"/>
        <w:ind w:right="700" w:firstLine="708"/>
        <w:jc w:val="both"/>
      </w:pPr>
      <w:r>
        <w:t xml:space="preserve">к </w:t>
      </w:r>
      <w:r>
        <w:rPr>
          <w:spacing w:val="-3"/>
        </w:rPr>
        <w:t xml:space="preserve">концу </w:t>
      </w:r>
      <w:r>
        <w:t xml:space="preserve">расчетного срока вся застройка </w:t>
      </w:r>
      <w:r>
        <w:rPr>
          <w:spacing w:val="-3"/>
        </w:rPr>
        <w:t xml:space="preserve">оборудуется </w:t>
      </w:r>
      <w:r>
        <w:t>внутренними системами водоснабжения и</w:t>
      </w:r>
      <w:r>
        <w:rPr>
          <w:spacing w:val="-1"/>
        </w:rPr>
        <w:t xml:space="preserve"> </w:t>
      </w:r>
      <w:r>
        <w:t>канализации;</w:t>
      </w:r>
    </w:p>
    <w:p w:rsidR="00E575F5" w:rsidRDefault="003A258C">
      <w:pPr>
        <w:pStyle w:val="a3"/>
        <w:ind w:right="700" w:firstLine="708"/>
        <w:jc w:val="both"/>
      </w:pPr>
      <w:r>
        <w:t>существующий сохраняемый малоэтажный жилой фонд оборудуется ванными и местными</w:t>
      </w:r>
      <w:r>
        <w:rPr>
          <w:spacing w:val="-1"/>
        </w:rPr>
        <w:t xml:space="preserve"> </w:t>
      </w:r>
      <w:r>
        <w:t>водонагревателями;</w:t>
      </w:r>
    </w:p>
    <w:p w:rsidR="00E575F5" w:rsidRDefault="003A258C" w:rsidP="00E1535A">
      <w:pPr>
        <w:pStyle w:val="a3"/>
        <w:spacing w:before="1"/>
        <w:ind w:right="698" w:firstLine="708"/>
        <w:jc w:val="both"/>
      </w:pPr>
      <w:r>
        <w:t>Количество сточных вод от предприятий местной промышленности, обслуживающих население, а также неучтенные и прочие расходы приняты в размере 10% от суммарного среднесуточного водоотведения.</w:t>
      </w:r>
    </w:p>
    <w:p w:rsidR="00E1535A" w:rsidRDefault="00E1535A" w:rsidP="00E1535A">
      <w:pPr>
        <w:pStyle w:val="a3"/>
        <w:spacing w:before="1"/>
        <w:ind w:right="698" w:firstLine="708"/>
        <w:jc w:val="both"/>
      </w:pPr>
    </w:p>
    <w:p w:rsidR="00E1535A" w:rsidRDefault="00E1535A" w:rsidP="00E1535A">
      <w:pPr>
        <w:pStyle w:val="a3"/>
        <w:spacing w:before="1"/>
        <w:ind w:right="698" w:firstLine="708"/>
        <w:jc w:val="both"/>
      </w:pPr>
    </w:p>
    <w:p w:rsidR="00E1535A" w:rsidRDefault="00E1535A" w:rsidP="00E1535A">
      <w:pPr>
        <w:pStyle w:val="a3"/>
        <w:spacing w:before="1"/>
        <w:ind w:right="698" w:firstLine="708"/>
        <w:jc w:val="both"/>
      </w:pPr>
    </w:p>
    <w:p w:rsidR="00E1535A" w:rsidRDefault="00E1535A" w:rsidP="00E1535A">
      <w:pPr>
        <w:pStyle w:val="a3"/>
        <w:spacing w:before="1"/>
        <w:ind w:right="698" w:firstLine="708"/>
        <w:jc w:val="both"/>
      </w:pPr>
    </w:p>
    <w:p w:rsidR="00E1535A" w:rsidRDefault="00E1535A" w:rsidP="00E1535A">
      <w:pPr>
        <w:pStyle w:val="a3"/>
        <w:spacing w:before="1"/>
        <w:ind w:right="698" w:firstLine="708"/>
        <w:jc w:val="both"/>
      </w:pPr>
    </w:p>
    <w:p w:rsidR="00E1535A" w:rsidRDefault="00E1535A" w:rsidP="00E1535A">
      <w:pPr>
        <w:pStyle w:val="a3"/>
        <w:spacing w:before="1"/>
        <w:ind w:right="698" w:firstLine="708"/>
        <w:jc w:val="both"/>
      </w:pPr>
    </w:p>
    <w:p w:rsidR="00E1535A" w:rsidRDefault="00E1535A" w:rsidP="00E1535A">
      <w:pPr>
        <w:pStyle w:val="a3"/>
        <w:spacing w:before="1"/>
        <w:ind w:right="698" w:firstLine="708"/>
        <w:jc w:val="both"/>
      </w:pPr>
    </w:p>
    <w:p w:rsidR="00E575F5" w:rsidRDefault="003A258C">
      <w:pPr>
        <w:pStyle w:val="4"/>
        <w:spacing w:before="91" w:after="5" w:line="240" w:lineRule="auto"/>
        <w:ind w:left="1948"/>
        <w:jc w:val="left"/>
      </w:pPr>
      <w:r>
        <w:lastRenderedPageBreak/>
        <w:t>Расходы хозяйственно-бытовых стоков в существующем жилом фонде.</w:t>
      </w:r>
    </w:p>
    <w:tbl>
      <w:tblPr>
        <w:tblW w:w="0" w:type="auto"/>
        <w:tblInd w:w="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77"/>
        <w:gridCol w:w="2126"/>
        <w:gridCol w:w="1418"/>
        <w:gridCol w:w="1701"/>
        <w:gridCol w:w="1984"/>
        <w:gridCol w:w="2126"/>
      </w:tblGrid>
      <w:tr w:rsidR="00A0307B" w:rsidTr="00A0307B">
        <w:trPr>
          <w:trHeight w:val="302"/>
        </w:trPr>
        <w:tc>
          <w:tcPr>
            <w:tcW w:w="777" w:type="dxa"/>
            <w:vMerge w:val="restart"/>
            <w:shd w:val="clear" w:color="auto" w:fill="F2F2F2" w:themeFill="background1" w:themeFillShade="F2"/>
            <w:vAlign w:val="center"/>
          </w:tcPr>
          <w:p w:rsidR="00A0307B" w:rsidRPr="00A0307B" w:rsidRDefault="00A0307B" w:rsidP="00A0307B">
            <w:pPr>
              <w:pStyle w:val="TableParagraph"/>
              <w:ind w:left="111"/>
              <w:jc w:val="center"/>
              <w:rPr>
                <w:b/>
                <w:bCs/>
                <w:i/>
                <w:iCs/>
                <w:sz w:val="24"/>
              </w:rPr>
            </w:pPr>
            <w:r w:rsidRPr="00A0307B">
              <w:rPr>
                <w:b/>
                <w:bCs/>
                <w:i/>
                <w:iCs/>
                <w:sz w:val="24"/>
              </w:rPr>
              <w:t>N п./п.</w:t>
            </w:r>
          </w:p>
        </w:tc>
        <w:tc>
          <w:tcPr>
            <w:tcW w:w="2126" w:type="dxa"/>
            <w:vMerge w:val="restart"/>
            <w:shd w:val="clear" w:color="auto" w:fill="F2F2F2" w:themeFill="background1" w:themeFillShade="F2"/>
            <w:vAlign w:val="center"/>
          </w:tcPr>
          <w:p w:rsidR="00A0307B" w:rsidRPr="00A0307B" w:rsidRDefault="00A0307B" w:rsidP="00A0307B">
            <w:pPr>
              <w:pStyle w:val="TableParagraph"/>
              <w:ind w:left="111"/>
              <w:jc w:val="center"/>
              <w:rPr>
                <w:b/>
                <w:bCs/>
                <w:i/>
                <w:iCs/>
                <w:sz w:val="24"/>
              </w:rPr>
            </w:pPr>
            <w:r w:rsidRPr="00A0307B">
              <w:rPr>
                <w:b/>
                <w:bCs/>
                <w:i/>
                <w:iCs/>
                <w:sz w:val="24"/>
              </w:rPr>
              <w:t>Наименование потребителей</w:t>
            </w:r>
          </w:p>
        </w:tc>
        <w:tc>
          <w:tcPr>
            <w:tcW w:w="1418" w:type="dxa"/>
            <w:vMerge w:val="restart"/>
            <w:shd w:val="clear" w:color="auto" w:fill="F2F2F2" w:themeFill="background1" w:themeFillShade="F2"/>
            <w:vAlign w:val="center"/>
          </w:tcPr>
          <w:p w:rsidR="00A0307B" w:rsidRPr="00A0307B" w:rsidRDefault="00A0307B" w:rsidP="00A0307B">
            <w:pPr>
              <w:pStyle w:val="TableParagraph"/>
              <w:ind w:left="111"/>
              <w:jc w:val="center"/>
              <w:rPr>
                <w:b/>
                <w:bCs/>
                <w:i/>
                <w:iCs/>
                <w:sz w:val="24"/>
              </w:rPr>
            </w:pPr>
            <w:r w:rsidRPr="00A0307B">
              <w:rPr>
                <w:b/>
                <w:bCs/>
                <w:i/>
                <w:iCs/>
                <w:sz w:val="24"/>
              </w:rPr>
              <w:t>Население тыс. чел.</w:t>
            </w:r>
          </w:p>
        </w:tc>
        <w:tc>
          <w:tcPr>
            <w:tcW w:w="1701" w:type="dxa"/>
            <w:vMerge w:val="restart"/>
            <w:shd w:val="clear" w:color="auto" w:fill="F2F2F2" w:themeFill="background1" w:themeFillShade="F2"/>
            <w:vAlign w:val="center"/>
          </w:tcPr>
          <w:p w:rsidR="00A0307B" w:rsidRPr="00A0307B" w:rsidRDefault="00A0307B" w:rsidP="00A0307B">
            <w:pPr>
              <w:pStyle w:val="TableParagraph"/>
              <w:ind w:left="111" w:right="185"/>
              <w:jc w:val="center"/>
              <w:rPr>
                <w:b/>
                <w:bCs/>
                <w:i/>
                <w:iCs/>
                <w:sz w:val="24"/>
              </w:rPr>
            </w:pPr>
            <w:r w:rsidRPr="00A0307B">
              <w:rPr>
                <w:b/>
                <w:bCs/>
                <w:i/>
                <w:iCs/>
                <w:sz w:val="24"/>
              </w:rPr>
              <w:t xml:space="preserve">Норма </w:t>
            </w:r>
            <w:proofErr w:type="spellStart"/>
            <w:r w:rsidRPr="00A0307B">
              <w:rPr>
                <w:b/>
                <w:bCs/>
                <w:i/>
                <w:iCs/>
                <w:sz w:val="24"/>
              </w:rPr>
              <w:t>водоотве</w:t>
            </w:r>
            <w:r>
              <w:rPr>
                <w:b/>
                <w:bCs/>
                <w:i/>
                <w:iCs/>
                <w:sz w:val="24"/>
              </w:rPr>
              <w:t>д</w:t>
            </w:r>
            <w:proofErr w:type="spellEnd"/>
            <w:r w:rsidRPr="00A0307B">
              <w:rPr>
                <w:b/>
                <w:bCs/>
                <w:i/>
                <w:iCs/>
                <w:sz w:val="24"/>
              </w:rPr>
              <w:t>. л/</w:t>
            </w:r>
            <w:proofErr w:type="spellStart"/>
            <w:r w:rsidRPr="00A0307B">
              <w:rPr>
                <w:b/>
                <w:bCs/>
                <w:i/>
                <w:iCs/>
                <w:sz w:val="24"/>
              </w:rPr>
              <w:t>сут</w:t>
            </w:r>
            <w:proofErr w:type="spellEnd"/>
            <w:r w:rsidRPr="00A0307B">
              <w:rPr>
                <w:b/>
                <w:bCs/>
                <w:i/>
                <w:iCs/>
                <w:sz w:val="24"/>
              </w:rPr>
              <w:t>*чел</w:t>
            </w:r>
          </w:p>
        </w:tc>
        <w:tc>
          <w:tcPr>
            <w:tcW w:w="4110" w:type="dxa"/>
            <w:gridSpan w:val="2"/>
            <w:shd w:val="clear" w:color="auto" w:fill="F2F2F2" w:themeFill="background1" w:themeFillShade="F2"/>
            <w:vAlign w:val="center"/>
          </w:tcPr>
          <w:p w:rsidR="00A0307B" w:rsidRPr="00A0307B" w:rsidRDefault="00A0307B" w:rsidP="00A0307B">
            <w:pPr>
              <w:pStyle w:val="TableParagraph"/>
              <w:ind w:left="111"/>
              <w:jc w:val="center"/>
              <w:rPr>
                <w:b/>
                <w:bCs/>
                <w:i/>
                <w:iCs/>
                <w:sz w:val="24"/>
              </w:rPr>
            </w:pPr>
            <w:r w:rsidRPr="00A0307B">
              <w:rPr>
                <w:b/>
                <w:bCs/>
                <w:i/>
                <w:iCs/>
                <w:sz w:val="24"/>
              </w:rPr>
              <w:t>Расходы стоков, м3/</w:t>
            </w:r>
            <w:proofErr w:type="spellStart"/>
            <w:r w:rsidRPr="00A0307B">
              <w:rPr>
                <w:b/>
                <w:bCs/>
                <w:i/>
                <w:iCs/>
                <w:sz w:val="24"/>
              </w:rPr>
              <w:t>сут</w:t>
            </w:r>
            <w:proofErr w:type="spellEnd"/>
          </w:p>
        </w:tc>
      </w:tr>
      <w:tr w:rsidR="00E575F5" w:rsidTr="00A0307B">
        <w:trPr>
          <w:trHeight w:val="70"/>
        </w:trPr>
        <w:tc>
          <w:tcPr>
            <w:tcW w:w="777" w:type="dxa"/>
            <w:vMerge/>
            <w:tcBorders>
              <w:top w:val="nil"/>
            </w:tcBorders>
            <w:shd w:val="clear" w:color="auto" w:fill="F2F2F2" w:themeFill="background1" w:themeFillShade="F2"/>
            <w:vAlign w:val="center"/>
          </w:tcPr>
          <w:p w:rsidR="00E575F5" w:rsidRPr="00A0307B" w:rsidRDefault="00E575F5" w:rsidP="00A0307B">
            <w:pPr>
              <w:pStyle w:val="TableParagraph"/>
              <w:ind w:left="111"/>
              <w:jc w:val="center"/>
              <w:rPr>
                <w:b/>
                <w:bCs/>
                <w:i/>
                <w:iCs/>
                <w:sz w:val="24"/>
              </w:rPr>
            </w:pPr>
          </w:p>
        </w:tc>
        <w:tc>
          <w:tcPr>
            <w:tcW w:w="2126" w:type="dxa"/>
            <w:vMerge/>
            <w:tcBorders>
              <w:top w:val="nil"/>
            </w:tcBorders>
            <w:shd w:val="clear" w:color="auto" w:fill="F2F2F2" w:themeFill="background1" w:themeFillShade="F2"/>
            <w:vAlign w:val="center"/>
          </w:tcPr>
          <w:p w:rsidR="00E575F5" w:rsidRPr="00A0307B" w:rsidRDefault="00E575F5" w:rsidP="00A0307B">
            <w:pPr>
              <w:pStyle w:val="TableParagraph"/>
              <w:ind w:left="111"/>
              <w:jc w:val="center"/>
              <w:rPr>
                <w:b/>
                <w:bCs/>
                <w:i/>
                <w:iCs/>
                <w:sz w:val="24"/>
              </w:rPr>
            </w:pPr>
          </w:p>
        </w:tc>
        <w:tc>
          <w:tcPr>
            <w:tcW w:w="1418" w:type="dxa"/>
            <w:vMerge/>
            <w:tcBorders>
              <w:top w:val="nil"/>
            </w:tcBorders>
            <w:shd w:val="clear" w:color="auto" w:fill="F2F2F2" w:themeFill="background1" w:themeFillShade="F2"/>
            <w:vAlign w:val="center"/>
          </w:tcPr>
          <w:p w:rsidR="00E575F5" w:rsidRPr="00A0307B" w:rsidRDefault="00E575F5" w:rsidP="00A0307B">
            <w:pPr>
              <w:pStyle w:val="TableParagraph"/>
              <w:ind w:left="111"/>
              <w:jc w:val="center"/>
              <w:rPr>
                <w:b/>
                <w:bCs/>
                <w:i/>
                <w:iCs/>
                <w:sz w:val="24"/>
              </w:rPr>
            </w:pPr>
          </w:p>
        </w:tc>
        <w:tc>
          <w:tcPr>
            <w:tcW w:w="1701" w:type="dxa"/>
            <w:vMerge/>
            <w:tcBorders>
              <w:top w:val="nil"/>
            </w:tcBorders>
            <w:shd w:val="clear" w:color="auto" w:fill="F2F2F2" w:themeFill="background1" w:themeFillShade="F2"/>
            <w:vAlign w:val="center"/>
          </w:tcPr>
          <w:p w:rsidR="00E575F5" w:rsidRPr="00A0307B" w:rsidRDefault="00E575F5" w:rsidP="00A0307B">
            <w:pPr>
              <w:pStyle w:val="TableParagraph"/>
              <w:ind w:left="111"/>
              <w:jc w:val="center"/>
              <w:rPr>
                <w:b/>
                <w:bCs/>
                <w:i/>
                <w:iCs/>
                <w:sz w:val="24"/>
              </w:rPr>
            </w:pPr>
          </w:p>
        </w:tc>
        <w:tc>
          <w:tcPr>
            <w:tcW w:w="1984" w:type="dxa"/>
            <w:shd w:val="clear" w:color="auto" w:fill="F2F2F2" w:themeFill="background1" w:themeFillShade="F2"/>
            <w:vAlign w:val="center"/>
          </w:tcPr>
          <w:p w:rsidR="00E575F5" w:rsidRPr="00A0307B" w:rsidRDefault="003A258C" w:rsidP="00A0307B">
            <w:pPr>
              <w:pStyle w:val="TableParagraph"/>
              <w:ind w:left="111"/>
              <w:jc w:val="center"/>
              <w:rPr>
                <w:b/>
                <w:bCs/>
                <w:i/>
                <w:iCs/>
                <w:sz w:val="24"/>
              </w:rPr>
            </w:pPr>
            <w:r w:rsidRPr="00A0307B">
              <w:rPr>
                <w:b/>
                <w:bCs/>
                <w:i/>
                <w:iCs/>
                <w:sz w:val="24"/>
              </w:rPr>
              <w:t>среднесуточные</w:t>
            </w:r>
          </w:p>
        </w:tc>
        <w:tc>
          <w:tcPr>
            <w:tcW w:w="2126" w:type="dxa"/>
            <w:shd w:val="clear" w:color="auto" w:fill="F2F2F2" w:themeFill="background1" w:themeFillShade="F2"/>
            <w:vAlign w:val="center"/>
          </w:tcPr>
          <w:p w:rsidR="00E575F5" w:rsidRPr="00A0307B" w:rsidRDefault="003A258C" w:rsidP="00A0307B">
            <w:pPr>
              <w:pStyle w:val="TableParagraph"/>
              <w:ind w:left="111"/>
              <w:jc w:val="center"/>
              <w:rPr>
                <w:b/>
                <w:bCs/>
                <w:i/>
                <w:iCs/>
                <w:sz w:val="24"/>
              </w:rPr>
            </w:pPr>
            <w:proofErr w:type="spellStart"/>
            <w:r w:rsidRPr="00A0307B">
              <w:rPr>
                <w:b/>
                <w:bCs/>
                <w:i/>
                <w:iCs/>
                <w:sz w:val="24"/>
              </w:rPr>
              <w:t>максималь</w:t>
            </w:r>
            <w:proofErr w:type="spellEnd"/>
            <w:r w:rsidRPr="00A0307B">
              <w:rPr>
                <w:b/>
                <w:bCs/>
                <w:i/>
                <w:iCs/>
                <w:sz w:val="24"/>
              </w:rPr>
              <w:t xml:space="preserve"> </w:t>
            </w:r>
            <w:proofErr w:type="spellStart"/>
            <w:r w:rsidRPr="00A0307B">
              <w:rPr>
                <w:b/>
                <w:bCs/>
                <w:i/>
                <w:iCs/>
                <w:sz w:val="24"/>
              </w:rPr>
              <w:t>носуточн</w:t>
            </w:r>
            <w:proofErr w:type="spellEnd"/>
            <w:r w:rsidRPr="00A0307B">
              <w:rPr>
                <w:b/>
                <w:bCs/>
                <w:i/>
                <w:iCs/>
                <w:sz w:val="24"/>
              </w:rPr>
              <w:t>. К=1,2</w:t>
            </w:r>
          </w:p>
        </w:tc>
      </w:tr>
      <w:tr w:rsidR="00E575F5" w:rsidTr="00A0307B">
        <w:trPr>
          <w:trHeight w:val="694"/>
        </w:trPr>
        <w:tc>
          <w:tcPr>
            <w:tcW w:w="777" w:type="dxa"/>
            <w:vAlign w:val="center"/>
          </w:tcPr>
          <w:p w:rsidR="00E575F5" w:rsidRDefault="003A258C" w:rsidP="00A0307B">
            <w:pPr>
              <w:pStyle w:val="TableParagraph"/>
              <w:ind w:left="0"/>
              <w:jc w:val="center"/>
              <w:rPr>
                <w:sz w:val="24"/>
              </w:rPr>
            </w:pPr>
            <w:r>
              <w:rPr>
                <w:sz w:val="24"/>
              </w:rPr>
              <w:t>1</w:t>
            </w:r>
          </w:p>
        </w:tc>
        <w:tc>
          <w:tcPr>
            <w:tcW w:w="2126" w:type="dxa"/>
            <w:vAlign w:val="center"/>
          </w:tcPr>
          <w:p w:rsidR="00E575F5" w:rsidRPr="00A0307B" w:rsidRDefault="003A258C" w:rsidP="00A0307B">
            <w:pPr>
              <w:pStyle w:val="TableParagraph"/>
              <w:spacing w:before="67"/>
              <w:ind w:left="0"/>
              <w:rPr>
                <w:sz w:val="24"/>
              </w:rPr>
            </w:pPr>
            <w:proofErr w:type="spellStart"/>
            <w:r w:rsidRPr="00A0307B">
              <w:rPr>
                <w:b/>
                <w:bCs/>
                <w:sz w:val="24"/>
              </w:rPr>
              <w:t>Батуринское</w:t>
            </w:r>
            <w:proofErr w:type="spellEnd"/>
            <w:r w:rsidRPr="00A0307B">
              <w:rPr>
                <w:b/>
                <w:bCs/>
                <w:sz w:val="24"/>
              </w:rPr>
              <w:t xml:space="preserve"> СП</w:t>
            </w:r>
            <w:r w:rsidRPr="00A0307B">
              <w:rPr>
                <w:sz w:val="24"/>
              </w:rPr>
              <w:t>,</w:t>
            </w:r>
            <w:r w:rsidR="00A0307B" w:rsidRPr="00A0307B">
              <w:rPr>
                <w:sz w:val="24"/>
              </w:rPr>
              <w:t xml:space="preserve"> </w:t>
            </w:r>
            <w:r>
              <w:rPr>
                <w:sz w:val="24"/>
              </w:rPr>
              <w:t>население 2,005 тыс. чел</w:t>
            </w:r>
          </w:p>
        </w:tc>
        <w:tc>
          <w:tcPr>
            <w:tcW w:w="1418" w:type="dxa"/>
            <w:vMerge w:val="restart"/>
            <w:vAlign w:val="center"/>
          </w:tcPr>
          <w:p w:rsidR="00E575F5" w:rsidRDefault="003A258C" w:rsidP="00A0307B">
            <w:pPr>
              <w:pStyle w:val="TableParagraph"/>
              <w:ind w:left="0"/>
              <w:jc w:val="center"/>
              <w:rPr>
                <w:sz w:val="24"/>
              </w:rPr>
            </w:pPr>
            <w:r>
              <w:rPr>
                <w:sz w:val="24"/>
              </w:rPr>
              <w:t>2,005</w:t>
            </w:r>
          </w:p>
        </w:tc>
        <w:tc>
          <w:tcPr>
            <w:tcW w:w="1701" w:type="dxa"/>
            <w:vAlign w:val="center"/>
          </w:tcPr>
          <w:p w:rsidR="00E575F5" w:rsidRDefault="003A258C" w:rsidP="00A0307B">
            <w:pPr>
              <w:pStyle w:val="TableParagraph"/>
              <w:ind w:left="0"/>
              <w:jc w:val="center"/>
              <w:rPr>
                <w:sz w:val="24"/>
              </w:rPr>
            </w:pPr>
            <w:r>
              <w:rPr>
                <w:sz w:val="24"/>
              </w:rPr>
              <w:t>160</w:t>
            </w:r>
          </w:p>
        </w:tc>
        <w:tc>
          <w:tcPr>
            <w:tcW w:w="1984" w:type="dxa"/>
            <w:vAlign w:val="center"/>
          </w:tcPr>
          <w:p w:rsidR="00E575F5" w:rsidRDefault="003A258C" w:rsidP="00A0307B">
            <w:pPr>
              <w:pStyle w:val="TableParagraph"/>
              <w:ind w:left="0"/>
              <w:jc w:val="center"/>
              <w:rPr>
                <w:sz w:val="24"/>
              </w:rPr>
            </w:pPr>
            <w:r>
              <w:rPr>
                <w:sz w:val="24"/>
              </w:rPr>
              <w:t>320,8</w:t>
            </w:r>
          </w:p>
        </w:tc>
        <w:tc>
          <w:tcPr>
            <w:tcW w:w="2126" w:type="dxa"/>
            <w:vAlign w:val="center"/>
          </w:tcPr>
          <w:p w:rsidR="00E575F5" w:rsidRDefault="003A258C" w:rsidP="00A0307B">
            <w:pPr>
              <w:pStyle w:val="TableParagraph"/>
              <w:ind w:left="0"/>
              <w:jc w:val="center"/>
              <w:rPr>
                <w:sz w:val="24"/>
              </w:rPr>
            </w:pPr>
            <w:r>
              <w:rPr>
                <w:sz w:val="24"/>
              </w:rPr>
              <w:t>384,96</w:t>
            </w:r>
          </w:p>
        </w:tc>
      </w:tr>
      <w:tr w:rsidR="00E575F5" w:rsidTr="00A0307B">
        <w:trPr>
          <w:trHeight w:val="1102"/>
        </w:trPr>
        <w:tc>
          <w:tcPr>
            <w:tcW w:w="777" w:type="dxa"/>
            <w:vAlign w:val="center"/>
          </w:tcPr>
          <w:p w:rsidR="00E575F5" w:rsidRDefault="003A258C" w:rsidP="00A0307B">
            <w:pPr>
              <w:pStyle w:val="TableParagraph"/>
              <w:ind w:left="0"/>
              <w:jc w:val="center"/>
              <w:rPr>
                <w:sz w:val="24"/>
              </w:rPr>
            </w:pPr>
            <w:r>
              <w:rPr>
                <w:sz w:val="24"/>
              </w:rPr>
              <w:t>2</w:t>
            </w:r>
          </w:p>
        </w:tc>
        <w:tc>
          <w:tcPr>
            <w:tcW w:w="2126" w:type="dxa"/>
            <w:vAlign w:val="center"/>
          </w:tcPr>
          <w:p w:rsidR="00E575F5" w:rsidRDefault="003A258C" w:rsidP="00A0307B">
            <w:pPr>
              <w:pStyle w:val="TableParagraph"/>
              <w:ind w:left="0"/>
              <w:rPr>
                <w:sz w:val="24"/>
              </w:rPr>
            </w:pPr>
            <w:r>
              <w:rPr>
                <w:sz w:val="24"/>
              </w:rPr>
              <w:t>Коммунально-бытовые предприятия, промышленность,</w:t>
            </w:r>
            <w:r w:rsidR="00A0307B">
              <w:rPr>
                <w:sz w:val="24"/>
              </w:rPr>
              <w:t xml:space="preserve"> </w:t>
            </w:r>
            <w:r>
              <w:rPr>
                <w:sz w:val="24"/>
              </w:rPr>
              <w:t>прочие расходы (10%)</w:t>
            </w:r>
          </w:p>
        </w:tc>
        <w:tc>
          <w:tcPr>
            <w:tcW w:w="1418" w:type="dxa"/>
            <w:vMerge/>
            <w:tcBorders>
              <w:top w:val="nil"/>
            </w:tcBorders>
            <w:vAlign w:val="center"/>
          </w:tcPr>
          <w:p w:rsidR="00E575F5" w:rsidRPr="00A0307B" w:rsidRDefault="00E575F5" w:rsidP="00A0307B">
            <w:pPr>
              <w:jc w:val="center"/>
              <w:rPr>
                <w:sz w:val="24"/>
              </w:rPr>
            </w:pPr>
          </w:p>
        </w:tc>
        <w:tc>
          <w:tcPr>
            <w:tcW w:w="1701" w:type="dxa"/>
            <w:vAlign w:val="center"/>
          </w:tcPr>
          <w:p w:rsidR="00E575F5" w:rsidRDefault="003A258C" w:rsidP="00A0307B">
            <w:pPr>
              <w:pStyle w:val="TableParagraph"/>
              <w:ind w:left="0"/>
              <w:jc w:val="center"/>
              <w:rPr>
                <w:sz w:val="24"/>
              </w:rPr>
            </w:pPr>
            <w:r w:rsidRPr="00A0307B">
              <w:rPr>
                <w:sz w:val="24"/>
              </w:rPr>
              <w:t>-</w:t>
            </w:r>
          </w:p>
        </w:tc>
        <w:tc>
          <w:tcPr>
            <w:tcW w:w="1984" w:type="dxa"/>
            <w:vAlign w:val="center"/>
          </w:tcPr>
          <w:p w:rsidR="00E575F5" w:rsidRDefault="003A258C" w:rsidP="00A0307B">
            <w:pPr>
              <w:pStyle w:val="TableParagraph"/>
              <w:ind w:left="0"/>
              <w:jc w:val="center"/>
              <w:rPr>
                <w:sz w:val="24"/>
              </w:rPr>
            </w:pPr>
            <w:r>
              <w:rPr>
                <w:sz w:val="24"/>
              </w:rPr>
              <w:t>32,1</w:t>
            </w:r>
          </w:p>
        </w:tc>
        <w:tc>
          <w:tcPr>
            <w:tcW w:w="2126" w:type="dxa"/>
            <w:vAlign w:val="center"/>
          </w:tcPr>
          <w:p w:rsidR="00E575F5" w:rsidRDefault="003A258C" w:rsidP="00A0307B">
            <w:pPr>
              <w:pStyle w:val="TableParagraph"/>
              <w:ind w:left="0"/>
              <w:jc w:val="center"/>
              <w:rPr>
                <w:sz w:val="24"/>
              </w:rPr>
            </w:pPr>
            <w:r>
              <w:rPr>
                <w:sz w:val="24"/>
              </w:rPr>
              <w:t>38,49</w:t>
            </w:r>
          </w:p>
        </w:tc>
      </w:tr>
      <w:tr w:rsidR="00E575F5" w:rsidTr="00A0307B">
        <w:trPr>
          <w:trHeight w:val="361"/>
        </w:trPr>
        <w:tc>
          <w:tcPr>
            <w:tcW w:w="777" w:type="dxa"/>
            <w:vAlign w:val="center"/>
          </w:tcPr>
          <w:p w:rsidR="00E575F5" w:rsidRPr="00A0307B" w:rsidRDefault="00E575F5" w:rsidP="00A0307B">
            <w:pPr>
              <w:pStyle w:val="TableParagraph"/>
              <w:ind w:left="0" w:right="695"/>
              <w:jc w:val="center"/>
              <w:rPr>
                <w:sz w:val="24"/>
              </w:rPr>
            </w:pPr>
          </w:p>
        </w:tc>
        <w:tc>
          <w:tcPr>
            <w:tcW w:w="2126" w:type="dxa"/>
            <w:vAlign w:val="center"/>
          </w:tcPr>
          <w:p w:rsidR="00E575F5" w:rsidRPr="00A0307B" w:rsidRDefault="003A258C" w:rsidP="00A0307B">
            <w:pPr>
              <w:pStyle w:val="TableParagraph"/>
              <w:ind w:left="0" w:right="695"/>
              <w:rPr>
                <w:b/>
                <w:bCs/>
                <w:sz w:val="24"/>
              </w:rPr>
            </w:pPr>
            <w:r w:rsidRPr="00A0307B">
              <w:rPr>
                <w:b/>
                <w:bCs/>
                <w:sz w:val="24"/>
              </w:rPr>
              <w:t>Итого</w:t>
            </w:r>
          </w:p>
        </w:tc>
        <w:tc>
          <w:tcPr>
            <w:tcW w:w="1418" w:type="dxa"/>
            <w:vAlign w:val="center"/>
          </w:tcPr>
          <w:p w:rsidR="00E575F5" w:rsidRPr="00A0307B" w:rsidRDefault="00E575F5" w:rsidP="00A0307B">
            <w:pPr>
              <w:pStyle w:val="TableParagraph"/>
              <w:ind w:left="0" w:right="695"/>
              <w:jc w:val="center"/>
              <w:rPr>
                <w:b/>
                <w:bCs/>
                <w:sz w:val="24"/>
              </w:rPr>
            </w:pPr>
          </w:p>
        </w:tc>
        <w:tc>
          <w:tcPr>
            <w:tcW w:w="1701" w:type="dxa"/>
            <w:vAlign w:val="center"/>
          </w:tcPr>
          <w:p w:rsidR="00E575F5" w:rsidRPr="00A0307B" w:rsidRDefault="00E575F5" w:rsidP="00A0307B">
            <w:pPr>
              <w:pStyle w:val="TableParagraph"/>
              <w:ind w:left="0"/>
              <w:jc w:val="center"/>
              <w:rPr>
                <w:b/>
                <w:bCs/>
                <w:sz w:val="24"/>
              </w:rPr>
            </w:pPr>
          </w:p>
        </w:tc>
        <w:tc>
          <w:tcPr>
            <w:tcW w:w="1984" w:type="dxa"/>
            <w:vAlign w:val="center"/>
          </w:tcPr>
          <w:p w:rsidR="00E575F5" w:rsidRPr="00A0307B" w:rsidRDefault="003A258C" w:rsidP="00A0307B">
            <w:pPr>
              <w:pStyle w:val="TableParagraph"/>
              <w:ind w:left="0"/>
              <w:jc w:val="center"/>
              <w:rPr>
                <w:b/>
                <w:bCs/>
                <w:sz w:val="24"/>
              </w:rPr>
            </w:pPr>
            <w:r w:rsidRPr="00A0307B">
              <w:rPr>
                <w:b/>
                <w:bCs/>
                <w:sz w:val="24"/>
              </w:rPr>
              <w:t>352,9</w:t>
            </w:r>
          </w:p>
        </w:tc>
        <w:tc>
          <w:tcPr>
            <w:tcW w:w="2126" w:type="dxa"/>
            <w:vAlign w:val="center"/>
          </w:tcPr>
          <w:p w:rsidR="00E575F5" w:rsidRPr="00A0307B" w:rsidRDefault="003A258C" w:rsidP="00A0307B">
            <w:pPr>
              <w:pStyle w:val="TableParagraph"/>
              <w:ind w:left="0"/>
              <w:jc w:val="center"/>
              <w:rPr>
                <w:b/>
                <w:bCs/>
                <w:sz w:val="24"/>
              </w:rPr>
            </w:pPr>
            <w:r w:rsidRPr="00A0307B">
              <w:rPr>
                <w:b/>
                <w:bCs/>
                <w:sz w:val="24"/>
              </w:rPr>
              <w:t>423,45</w:t>
            </w:r>
          </w:p>
        </w:tc>
      </w:tr>
    </w:tbl>
    <w:p w:rsidR="00E575F5" w:rsidRDefault="00E575F5">
      <w:pPr>
        <w:pStyle w:val="a3"/>
        <w:spacing w:before="5"/>
        <w:ind w:left="0"/>
        <w:rPr>
          <w:b/>
          <w:i/>
          <w:sz w:val="20"/>
        </w:rPr>
      </w:pPr>
    </w:p>
    <w:p w:rsidR="00E575F5" w:rsidRDefault="003A258C">
      <w:pPr>
        <w:spacing w:before="1" w:after="4"/>
        <w:ind w:left="1916"/>
        <w:rPr>
          <w:b/>
          <w:i/>
          <w:sz w:val="24"/>
        </w:rPr>
      </w:pPr>
      <w:r>
        <w:rPr>
          <w:b/>
          <w:i/>
          <w:sz w:val="24"/>
        </w:rPr>
        <w:t>Суммарные расходы хозяйственно-бытовых стоков. Расчетный срок.</w:t>
      </w:r>
    </w:p>
    <w:tbl>
      <w:tblPr>
        <w:tblStyle w:val="ac"/>
        <w:tblW w:w="0" w:type="auto"/>
        <w:tblInd w:w="709" w:type="dxa"/>
        <w:tblLook w:val="04A0" w:firstRow="1" w:lastRow="0" w:firstColumn="1" w:lastColumn="0" w:noHBand="0" w:noVBand="1"/>
      </w:tblPr>
      <w:tblGrid>
        <w:gridCol w:w="3794"/>
        <w:gridCol w:w="3118"/>
        <w:gridCol w:w="3119"/>
      </w:tblGrid>
      <w:tr w:rsidR="005D00C0" w:rsidTr="005D00C0">
        <w:tc>
          <w:tcPr>
            <w:tcW w:w="3794" w:type="dxa"/>
            <w:vMerge w:val="restart"/>
            <w:shd w:val="clear" w:color="auto" w:fill="F2F2F2" w:themeFill="background1" w:themeFillShade="F2"/>
            <w:vAlign w:val="center"/>
          </w:tcPr>
          <w:p w:rsidR="005D00C0" w:rsidRDefault="005D00C0" w:rsidP="005D00C0">
            <w:pPr>
              <w:spacing w:before="1" w:after="4"/>
              <w:jc w:val="center"/>
              <w:rPr>
                <w:b/>
                <w:i/>
                <w:sz w:val="24"/>
              </w:rPr>
            </w:pPr>
            <w:r w:rsidRPr="005D00C0">
              <w:rPr>
                <w:b/>
                <w:i/>
                <w:sz w:val="24"/>
              </w:rPr>
              <w:t>Наименование потребителей</w:t>
            </w:r>
          </w:p>
        </w:tc>
        <w:tc>
          <w:tcPr>
            <w:tcW w:w="6237" w:type="dxa"/>
            <w:gridSpan w:val="2"/>
            <w:shd w:val="clear" w:color="auto" w:fill="F2F2F2" w:themeFill="background1" w:themeFillShade="F2"/>
          </w:tcPr>
          <w:p w:rsidR="005D00C0" w:rsidRDefault="005D00C0" w:rsidP="005D00C0">
            <w:pPr>
              <w:spacing w:before="1" w:after="4"/>
              <w:jc w:val="center"/>
              <w:rPr>
                <w:b/>
                <w:i/>
                <w:sz w:val="24"/>
              </w:rPr>
            </w:pPr>
            <w:r w:rsidRPr="005D00C0">
              <w:rPr>
                <w:b/>
                <w:i/>
                <w:sz w:val="24"/>
              </w:rPr>
              <w:t>Расчетный срок</w:t>
            </w:r>
          </w:p>
        </w:tc>
      </w:tr>
      <w:tr w:rsidR="005D00C0" w:rsidTr="005D00C0">
        <w:tc>
          <w:tcPr>
            <w:tcW w:w="3794" w:type="dxa"/>
            <w:vMerge/>
            <w:shd w:val="clear" w:color="auto" w:fill="F2F2F2" w:themeFill="background1" w:themeFillShade="F2"/>
          </w:tcPr>
          <w:p w:rsidR="005D00C0" w:rsidRDefault="005D00C0">
            <w:pPr>
              <w:spacing w:before="1" w:after="4"/>
              <w:rPr>
                <w:b/>
                <w:i/>
                <w:sz w:val="24"/>
              </w:rPr>
            </w:pPr>
          </w:p>
        </w:tc>
        <w:tc>
          <w:tcPr>
            <w:tcW w:w="3118" w:type="dxa"/>
            <w:shd w:val="clear" w:color="auto" w:fill="F2F2F2" w:themeFill="background1" w:themeFillShade="F2"/>
          </w:tcPr>
          <w:p w:rsidR="005D00C0" w:rsidRPr="005D00C0" w:rsidRDefault="005D00C0" w:rsidP="005D00C0">
            <w:pPr>
              <w:spacing w:before="1" w:after="4"/>
              <w:jc w:val="center"/>
              <w:rPr>
                <w:b/>
                <w:i/>
                <w:sz w:val="24"/>
              </w:rPr>
            </w:pPr>
            <w:proofErr w:type="spellStart"/>
            <w:r w:rsidRPr="005D00C0">
              <w:rPr>
                <w:b/>
                <w:i/>
                <w:sz w:val="24"/>
              </w:rPr>
              <w:t>Среднесут</w:t>
            </w:r>
            <w:proofErr w:type="spellEnd"/>
            <w:r w:rsidRPr="005D00C0">
              <w:rPr>
                <w:b/>
                <w:i/>
                <w:sz w:val="24"/>
              </w:rPr>
              <w:t>. расход стоков</w:t>
            </w:r>
          </w:p>
          <w:p w:rsidR="005D00C0" w:rsidRDefault="005D00C0" w:rsidP="005D00C0">
            <w:pPr>
              <w:spacing w:before="1" w:after="4"/>
              <w:rPr>
                <w:b/>
                <w:i/>
                <w:sz w:val="24"/>
              </w:rPr>
            </w:pPr>
            <w:r w:rsidRPr="005D00C0">
              <w:rPr>
                <w:b/>
                <w:i/>
                <w:sz w:val="24"/>
              </w:rPr>
              <w:t>м3/</w:t>
            </w:r>
            <w:proofErr w:type="spellStart"/>
            <w:r w:rsidRPr="005D00C0">
              <w:rPr>
                <w:b/>
                <w:i/>
                <w:sz w:val="24"/>
              </w:rPr>
              <w:t>сут</w:t>
            </w:r>
            <w:proofErr w:type="spellEnd"/>
            <w:r w:rsidRPr="005D00C0">
              <w:rPr>
                <w:b/>
                <w:i/>
                <w:sz w:val="24"/>
              </w:rPr>
              <w:t>.</w:t>
            </w:r>
          </w:p>
        </w:tc>
        <w:tc>
          <w:tcPr>
            <w:tcW w:w="3119" w:type="dxa"/>
            <w:shd w:val="clear" w:color="auto" w:fill="F2F2F2" w:themeFill="background1" w:themeFillShade="F2"/>
          </w:tcPr>
          <w:p w:rsidR="005D00C0" w:rsidRDefault="005D00C0" w:rsidP="005D00C0">
            <w:pPr>
              <w:spacing w:before="1" w:after="4"/>
              <w:jc w:val="center"/>
              <w:rPr>
                <w:b/>
                <w:i/>
                <w:sz w:val="24"/>
              </w:rPr>
            </w:pPr>
            <w:proofErr w:type="spellStart"/>
            <w:r w:rsidRPr="005D00C0">
              <w:rPr>
                <w:b/>
                <w:i/>
                <w:sz w:val="24"/>
              </w:rPr>
              <w:t>Maксимальный</w:t>
            </w:r>
            <w:proofErr w:type="spellEnd"/>
            <w:r w:rsidRPr="005D00C0">
              <w:rPr>
                <w:b/>
                <w:i/>
                <w:sz w:val="24"/>
              </w:rPr>
              <w:t xml:space="preserve"> </w:t>
            </w:r>
            <w:proofErr w:type="spellStart"/>
            <w:proofErr w:type="gramStart"/>
            <w:r w:rsidRPr="005D00C0">
              <w:rPr>
                <w:b/>
                <w:i/>
                <w:sz w:val="24"/>
              </w:rPr>
              <w:t>сут.расход</w:t>
            </w:r>
            <w:proofErr w:type="spellEnd"/>
            <w:proofErr w:type="gramEnd"/>
            <w:r>
              <w:rPr>
                <w:b/>
                <w:i/>
                <w:sz w:val="24"/>
              </w:rPr>
              <w:t xml:space="preserve"> </w:t>
            </w:r>
            <w:r w:rsidRPr="005D00C0">
              <w:rPr>
                <w:b/>
                <w:i/>
                <w:sz w:val="24"/>
              </w:rPr>
              <w:t>стоков. м3/</w:t>
            </w:r>
            <w:proofErr w:type="spellStart"/>
            <w:r w:rsidRPr="005D00C0">
              <w:rPr>
                <w:b/>
                <w:i/>
                <w:sz w:val="24"/>
              </w:rPr>
              <w:t>сут</w:t>
            </w:r>
            <w:proofErr w:type="spellEnd"/>
            <w:r w:rsidRPr="005D00C0">
              <w:rPr>
                <w:b/>
                <w:i/>
                <w:sz w:val="24"/>
              </w:rPr>
              <w:t>.</w:t>
            </w:r>
          </w:p>
        </w:tc>
      </w:tr>
      <w:tr w:rsidR="005D00C0" w:rsidTr="00A0307B">
        <w:trPr>
          <w:trHeight w:val="70"/>
        </w:trPr>
        <w:tc>
          <w:tcPr>
            <w:tcW w:w="3794" w:type="dxa"/>
          </w:tcPr>
          <w:p w:rsidR="005D00C0" w:rsidRPr="005D00C0" w:rsidRDefault="005D00C0" w:rsidP="005D00C0">
            <w:pPr>
              <w:spacing w:before="1" w:after="4"/>
              <w:rPr>
                <w:bCs/>
                <w:iCs/>
                <w:sz w:val="24"/>
              </w:rPr>
            </w:pPr>
            <w:proofErr w:type="spellStart"/>
            <w:r w:rsidRPr="005D00C0">
              <w:rPr>
                <w:bCs/>
                <w:iCs/>
                <w:sz w:val="24"/>
              </w:rPr>
              <w:t>Батуринское</w:t>
            </w:r>
            <w:proofErr w:type="spellEnd"/>
            <w:r w:rsidRPr="005D00C0">
              <w:rPr>
                <w:bCs/>
                <w:iCs/>
                <w:sz w:val="24"/>
              </w:rPr>
              <w:t xml:space="preserve"> СП, население 2,380</w:t>
            </w:r>
          </w:p>
          <w:p w:rsidR="005D00C0" w:rsidRPr="005D00C0" w:rsidRDefault="005D00C0" w:rsidP="005D00C0">
            <w:pPr>
              <w:spacing w:before="1" w:after="4"/>
              <w:rPr>
                <w:bCs/>
                <w:iCs/>
                <w:sz w:val="24"/>
              </w:rPr>
            </w:pPr>
            <w:r w:rsidRPr="005D00C0">
              <w:rPr>
                <w:bCs/>
                <w:iCs/>
                <w:sz w:val="24"/>
              </w:rPr>
              <w:t>тыс. чел</w:t>
            </w:r>
          </w:p>
        </w:tc>
        <w:tc>
          <w:tcPr>
            <w:tcW w:w="3118" w:type="dxa"/>
          </w:tcPr>
          <w:p w:rsidR="005D00C0" w:rsidRPr="005D00C0" w:rsidRDefault="005D00C0">
            <w:pPr>
              <w:spacing w:before="1" w:after="4"/>
              <w:rPr>
                <w:bCs/>
                <w:iCs/>
                <w:sz w:val="24"/>
              </w:rPr>
            </w:pPr>
            <w:r w:rsidRPr="005D00C0">
              <w:rPr>
                <w:bCs/>
                <w:iCs/>
                <w:sz w:val="24"/>
              </w:rPr>
              <w:t>380,8</w:t>
            </w:r>
          </w:p>
        </w:tc>
        <w:tc>
          <w:tcPr>
            <w:tcW w:w="3119" w:type="dxa"/>
          </w:tcPr>
          <w:p w:rsidR="005D00C0" w:rsidRPr="005D00C0" w:rsidRDefault="005D00C0">
            <w:pPr>
              <w:spacing w:before="1" w:after="4"/>
              <w:rPr>
                <w:bCs/>
                <w:iCs/>
                <w:sz w:val="24"/>
              </w:rPr>
            </w:pPr>
            <w:r w:rsidRPr="005D00C0">
              <w:rPr>
                <w:bCs/>
                <w:iCs/>
                <w:sz w:val="24"/>
              </w:rPr>
              <w:t>456,96</w:t>
            </w:r>
          </w:p>
        </w:tc>
      </w:tr>
      <w:tr w:rsidR="005D00C0" w:rsidTr="00A0307B">
        <w:trPr>
          <w:trHeight w:val="70"/>
        </w:trPr>
        <w:tc>
          <w:tcPr>
            <w:tcW w:w="3794" w:type="dxa"/>
          </w:tcPr>
          <w:p w:rsidR="005D00C0" w:rsidRPr="005D00C0" w:rsidRDefault="005D00C0">
            <w:pPr>
              <w:spacing w:before="1" w:after="4"/>
              <w:rPr>
                <w:bCs/>
                <w:iCs/>
                <w:sz w:val="24"/>
              </w:rPr>
            </w:pPr>
            <w:r w:rsidRPr="005D00C0">
              <w:rPr>
                <w:bCs/>
                <w:iCs/>
                <w:sz w:val="24"/>
              </w:rPr>
              <w:t>Коммунально-бытовые предприятия, промышленность, обслуживающая население, прочие расходы (10%)</w:t>
            </w:r>
          </w:p>
        </w:tc>
        <w:tc>
          <w:tcPr>
            <w:tcW w:w="3118" w:type="dxa"/>
          </w:tcPr>
          <w:p w:rsidR="005D00C0" w:rsidRPr="005D00C0" w:rsidRDefault="005D00C0">
            <w:pPr>
              <w:spacing w:before="1" w:after="4"/>
              <w:rPr>
                <w:bCs/>
                <w:iCs/>
                <w:sz w:val="24"/>
              </w:rPr>
            </w:pPr>
            <w:r w:rsidRPr="005D00C0">
              <w:rPr>
                <w:bCs/>
                <w:iCs/>
                <w:sz w:val="24"/>
              </w:rPr>
              <w:t>38,1</w:t>
            </w:r>
          </w:p>
        </w:tc>
        <w:tc>
          <w:tcPr>
            <w:tcW w:w="3119" w:type="dxa"/>
          </w:tcPr>
          <w:p w:rsidR="005D00C0" w:rsidRPr="005D00C0" w:rsidRDefault="005D00C0">
            <w:pPr>
              <w:spacing w:before="1" w:after="4"/>
              <w:rPr>
                <w:bCs/>
                <w:iCs/>
                <w:sz w:val="24"/>
              </w:rPr>
            </w:pPr>
            <w:r w:rsidRPr="005D00C0">
              <w:rPr>
                <w:bCs/>
                <w:iCs/>
                <w:sz w:val="24"/>
              </w:rPr>
              <w:t>45,69</w:t>
            </w:r>
          </w:p>
        </w:tc>
      </w:tr>
      <w:tr w:rsidR="005D00C0" w:rsidTr="00A0307B">
        <w:trPr>
          <w:trHeight w:val="70"/>
        </w:trPr>
        <w:tc>
          <w:tcPr>
            <w:tcW w:w="3794" w:type="dxa"/>
          </w:tcPr>
          <w:p w:rsidR="005D00C0" w:rsidRPr="005D00C0" w:rsidRDefault="005D00C0">
            <w:pPr>
              <w:spacing w:before="1" w:after="4"/>
              <w:rPr>
                <w:b/>
                <w:iCs/>
                <w:sz w:val="24"/>
              </w:rPr>
            </w:pPr>
            <w:r w:rsidRPr="005D00C0">
              <w:rPr>
                <w:b/>
                <w:iCs/>
                <w:sz w:val="24"/>
              </w:rPr>
              <w:t>Итого</w:t>
            </w:r>
          </w:p>
        </w:tc>
        <w:tc>
          <w:tcPr>
            <w:tcW w:w="3118" w:type="dxa"/>
          </w:tcPr>
          <w:p w:rsidR="005D00C0" w:rsidRPr="005D00C0" w:rsidRDefault="005D00C0">
            <w:pPr>
              <w:spacing w:before="1" w:after="4"/>
              <w:rPr>
                <w:b/>
                <w:iCs/>
                <w:sz w:val="24"/>
              </w:rPr>
            </w:pPr>
            <w:r w:rsidRPr="005D00C0">
              <w:rPr>
                <w:b/>
                <w:iCs/>
                <w:sz w:val="24"/>
              </w:rPr>
              <w:t>418,3</w:t>
            </w:r>
          </w:p>
        </w:tc>
        <w:tc>
          <w:tcPr>
            <w:tcW w:w="3119" w:type="dxa"/>
          </w:tcPr>
          <w:p w:rsidR="005D00C0" w:rsidRPr="005D00C0" w:rsidRDefault="005D00C0">
            <w:pPr>
              <w:spacing w:before="1" w:after="4"/>
              <w:rPr>
                <w:b/>
                <w:iCs/>
                <w:sz w:val="24"/>
              </w:rPr>
            </w:pPr>
            <w:r w:rsidRPr="005D00C0">
              <w:rPr>
                <w:b/>
                <w:iCs/>
                <w:sz w:val="24"/>
              </w:rPr>
              <w:t>502,65</w:t>
            </w:r>
          </w:p>
        </w:tc>
      </w:tr>
    </w:tbl>
    <w:p w:rsidR="00E575F5" w:rsidRPr="002B613E" w:rsidRDefault="00E575F5">
      <w:pPr>
        <w:pStyle w:val="a3"/>
        <w:spacing w:before="5"/>
        <w:ind w:left="0"/>
        <w:rPr>
          <w:b/>
          <w:i/>
        </w:rPr>
      </w:pPr>
    </w:p>
    <w:p w:rsidR="00E575F5" w:rsidRDefault="003A258C">
      <w:pPr>
        <w:spacing w:before="1"/>
        <w:ind w:left="4609"/>
        <w:rPr>
          <w:b/>
          <w:i/>
          <w:sz w:val="24"/>
        </w:rPr>
      </w:pPr>
      <w:r>
        <w:rPr>
          <w:b/>
          <w:i/>
          <w:sz w:val="24"/>
        </w:rPr>
        <w:t>Проектные предложения.</w:t>
      </w:r>
    </w:p>
    <w:p w:rsidR="00E575F5" w:rsidRDefault="003A258C" w:rsidP="002B613E">
      <w:pPr>
        <w:pStyle w:val="a5"/>
        <w:numPr>
          <w:ilvl w:val="0"/>
          <w:numId w:val="113"/>
        </w:numPr>
        <w:tabs>
          <w:tab w:val="left" w:pos="1701"/>
        </w:tabs>
        <w:spacing w:line="276" w:lineRule="auto"/>
        <w:ind w:left="709" w:right="1172" w:firstLine="708"/>
        <w:rPr>
          <w:sz w:val="24"/>
        </w:rPr>
      </w:pPr>
      <w:r>
        <w:rPr>
          <w:sz w:val="24"/>
        </w:rPr>
        <w:t>Очищенная воды выпускается по рельефу в пониженные участники. Качество очищенной воды должно позволять сбрасывать воду в р.</w:t>
      </w:r>
      <w:r>
        <w:rPr>
          <w:spacing w:val="-19"/>
          <w:sz w:val="24"/>
        </w:rPr>
        <w:t xml:space="preserve"> </w:t>
      </w:r>
      <w:r>
        <w:rPr>
          <w:sz w:val="24"/>
        </w:rPr>
        <w:t>Чулым.</w:t>
      </w:r>
    </w:p>
    <w:p w:rsidR="00E575F5" w:rsidRDefault="003A258C" w:rsidP="002B613E">
      <w:pPr>
        <w:pStyle w:val="a5"/>
        <w:numPr>
          <w:ilvl w:val="0"/>
          <w:numId w:val="113"/>
        </w:numPr>
        <w:tabs>
          <w:tab w:val="left" w:pos="1701"/>
        </w:tabs>
        <w:spacing w:before="1" w:line="276" w:lineRule="auto"/>
        <w:ind w:left="709" w:right="874" w:firstLine="708"/>
        <w:rPr>
          <w:sz w:val="24"/>
        </w:rPr>
      </w:pPr>
      <w:r>
        <w:rPr>
          <w:sz w:val="24"/>
        </w:rPr>
        <w:t>Очистка канализационных стоков осуществляется в очистных канализационных сооружениях блочного типа полного цикла с механической и биологической</w:t>
      </w:r>
      <w:r>
        <w:rPr>
          <w:spacing w:val="-13"/>
          <w:sz w:val="24"/>
        </w:rPr>
        <w:t xml:space="preserve"> </w:t>
      </w:r>
      <w:r>
        <w:rPr>
          <w:sz w:val="24"/>
        </w:rPr>
        <w:t>очисткой.</w:t>
      </w:r>
    </w:p>
    <w:p w:rsidR="00E575F5" w:rsidRDefault="003A258C" w:rsidP="002B613E">
      <w:pPr>
        <w:pStyle w:val="a5"/>
        <w:numPr>
          <w:ilvl w:val="0"/>
          <w:numId w:val="113"/>
        </w:numPr>
        <w:tabs>
          <w:tab w:val="left" w:pos="1701"/>
        </w:tabs>
        <w:spacing w:line="274" w:lineRule="exact"/>
        <w:ind w:left="709" w:firstLine="708"/>
        <w:rPr>
          <w:sz w:val="24"/>
        </w:rPr>
      </w:pPr>
      <w:r>
        <w:rPr>
          <w:sz w:val="24"/>
        </w:rPr>
        <w:t>В селе Батурино требуется</w:t>
      </w:r>
      <w:r>
        <w:rPr>
          <w:spacing w:val="-1"/>
          <w:sz w:val="24"/>
        </w:rPr>
        <w:t xml:space="preserve"> </w:t>
      </w:r>
      <w:r>
        <w:rPr>
          <w:sz w:val="24"/>
        </w:rPr>
        <w:t>строительство:</w:t>
      </w:r>
    </w:p>
    <w:p w:rsidR="00E575F5" w:rsidRDefault="003A258C" w:rsidP="002B613E">
      <w:pPr>
        <w:pStyle w:val="a5"/>
        <w:numPr>
          <w:ilvl w:val="0"/>
          <w:numId w:val="114"/>
        </w:numPr>
        <w:tabs>
          <w:tab w:val="left" w:pos="1701"/>
        </w:tabs>
        <w:spacing w:before="43"/>
        <w:ind w:left="709" w:firstLine="708"/>
        <w:jc w:val="left"/>
        <w:rPr>
          <w:rFonts w:ascii="Symbol" w:hAnsi="Symbol"/>
          <w:sz w:val="24"/>
        </w:rPr>
      </w:pPr>
      <w:r>
        <w:rPr>
          <w:sz w:val="24"/>
        </w:rPr>
        <w:t>Водоотводящей безнапорной сети длиной 18,85</w:t>
      </w:r>
      <w:r>
        <w:rPr>
          <w:spacing w:val="-4"/>
          <w:sz w:val="24"/>
        </w:rPr>
        <w:t xml:space="preserve"> </w:t>
      </w:r>
      <w:r>
        <w:rPr>
          <w:sz w:val="24"/>
        </w:rPr>
        <w:t>км;</w:t>
      </w:r>
    </w:p>
    <w:p w:rsidR="00E575F5" w:rsidRDefault="003A258C" w:rsidP="002B613E">
      <w:pPr>
        <w:pStyle w:val="a5"/>
        <w:numPr>
          <w:ilvl w:val="0"/>
          <w:numId w:val="114"/>
        </w:numPr>
        <w:tabs>
          <w:tab w:val="left" w:pos="1701"/>
        </w:tabs>
        <w:spacing w:before="38" w:line="276" w:lineRule="auto"/>
        <w:ind w:left="709" w:right="892" w:firstLine="708"/>
        <w:jc w:val="left"/>
        <w:rPr>
          <w:rFonts w:ascii="Symbol" w:hAnsi="Symbol"/>
          <w:sz w:val="24"/>
        </w:rPr>
      </w:pPr>
      <w:r>
        <w:rPr>
          <w:sz w:val="24"/>
        </w:rPr>
        <w:t>Канализационных сооружений блочного типа полного цикла с механической и биологической очисткой производительностью 419 м3/</w:t>
      </w:r>
      <w:proofErr w:type="spellStart"/>
      <w:r>
        <w:rPr>
          <w:sz w:val="24"/>
        </w:rPr>
        <w:t>сут</w:t>
      </w:r>
      <w:proofErr w:type="spellEnd"/>
      <w:r>
        <w:rPr>
          <w:sz w:val="24"/>
        </w:rPr>
        <w:t>. Организация санитарно- защитной зоны очистных сооружений без иловых площадок 20 м (западная часть</w:t>
      </w:r>
      <w:r>
        <w:rPr>
          <w:spacing w:val="-25"/>
          <w:sz w:val="24"/>
        </w:rPr>
        <w:t xml:space="preserve"> </w:t>
      </w:r>
      <w:r>
        <w:rPr>
          <w:sz w:val="24"/>
        </w:rPr>
        <w:t>села);</w:t>
      </w:r>
    </w:p>
    <w:p w:rsidR="00E575F5" w:rsidRDefault="003A258C" w:rsidP="002B613E">
      <w:pPr>
        <w:pStyle w:val="a5"/>
        <w:numPr>
          <w:ilvl w:val="0"/>
          <w:numId w:val="113"/>
        </w:numPr>
        <w:tabs>
          <w:tab w:val="left" w:pos="1701"/>
        </w:tabs>
        <w:ind w:left="709" w:firstLine="708"/>
        <w:rPr>
          <w:sz w:val="24"/>
        </w:rPr>
      </w:pPr>
      <w:r>
        <w:rPr>
          <w:sz w:val="24"/>
        </w:rPr>
        <w:t xml:space="preserve">В поселке </w:t>
      </w:r>
      <w:proofErr w:type="spellStart"/>
      <w:r>
        <w:rPr>
          <w:sz w:val="24"/>
        </w:rPr>
        <w:t>Первопашенск</w:t>
      </w:r>
      <w:proofErr w:type="spellEnd"/>
      <w:r>
        <w:rPr>
          <w:sz w:val="24"/>
        </w:rPr>
        <w:t xml:space="preserve"> требуется</w:t>
      </w:r>
      <w:r>
        <w:rPr>
          <w:spacing w:val="-5"/>
          <w:sz w:val="24"/>
        </w:rPr>
        <w:t xml:space="preserve"> </w:t>
      </w:r>
      <w:r>
        <w:rPr>
          <w:sz w:val="24"/>
        </w:rPr>
        <w:t>строительство:</w:t>
      </w:r>
    </w:p>
    <w:p w:rsidR="00E575F5" w:rsidRDefault="003A258C" w:rsidP="002B613E">
      <w:pPr>
        <w:pStyle w:val="a5"/>
        <w:numPr>
          <w:ilvl w:val="0"/>
          <w:numId w:val="114"/>
        </w:numPr>
        <w:tabs>
          <w:tab w:val="left" w:pos="1701"/>
        </w:tabs>
        <w:spacing w:before="39"/>
        <w:ind w:left="709" w:firstLine="708"/>
        <w:jc w:val="left"/>
        <w:rPr>
          <w:rFonts w:ascii="Symbol" w:hAnsi="Symbol"/>
          <w:sz w:val="24"/>
        </w:rPr>
      </w:pPr>
      <w:r>
        <w:rPr>
          <w:sz w:val="24"/>
        </w:rPr>
        <w:t>Водоотводящей безнапорной сети длиной 4,3</w:t>
      </w:r>
      <w:r>
        <w:rPr>
          <w:spacing w:val="-4"/>
          <w:sz w:val="24"/>
        </w:rPr>
        <w:t xml:space="preserve"> </w:t>
      </w:r>
      <w:r>
        <w:rPr>
          <w:sz w:val="24"/>
        </w:rPr>
        <w:t>км;</w:t>
      </w:r>
    </w:p>
    <w:p w:rsidR="00E575F5" w:rsidRDefault="003A258C" w:rsidP="002B613E">
      <w:pPr>
        <w:pStyle w:val="a5"/>
        <w:numPr>
          <w:ilvl w:val="0"/>
          <w:numId w:val="114"/>
        </w:numPr>
        <w:tabs>
          <w:tab w:val="left" w:pos="1701"/>
        </w:tabs>
        <w:spacing w:before="42" w:line="276" w:lineRule="auto"/>
        <w:ind w:left="709" w:right="896" w:firstLine="708"/>
        <w:jc w:val="left"/>
        <w:rPr>
          <w:rFonts w:ascii="Symbol" w:hAnsi="Symbol"/>
          <w:sz w:val="24"/>
        </w:rPr>
      </w:pPr>
      <w:r>
        <w:rPr>
          <w:sz w:val="24"/>
        </w:rPr>
        <w:t>Канализационных сооружений блочного типа полного цикла с механической и биологической очисткой производительностью 38,86 м3/</w:t>
      </w:r>
      <w:proofErr w:type="spellStart"/>
      <w:r>
        <w:rPr>
          <w:sz w:val="24"/>
        </w:rPr>
        <w:t>сут</w:t>
      </w:r>
      <w:proofErr w:type="spellEnd"/>
      <w:r>
        <w:rPr>
          <w:sz w:val="24"/>
        </w:rPr>
        <w:t>. Организация санитарно- защитной зоны очистных сооружений без иловых площадок 20 м (западная часть</w:t>
      </w:r>
      <w:r>
        <w:rPr>
          <w:spacing w:val="-30"/>
          <w:sz w:val="24"/>
        </w:rPr>
        <w:t xml:space="preserve"> </w:t>
      </w:r>
      <w:r>
        <w:rPr>
          <w:sz w:val="24"/>
        </w:rPr>
        <w:t>села);</w:t>
      </w:r>
    </w:p>
    <w:p w:rsidR="00E575F5" w:rsidRDefault="003A258C" w:rsidP="002B613E">
      <w:pPr>
        <w:pStyle w:val="a5"/>
        <w:numPr>
          <w:ilvl w:val="0"/>
          <w:numId w:val="113"/>
        </w:numPr>
        <w:tabs>
          <w:tab w:val="left" w:pos="1701"/>
        </w:tabs>
        <w:spacing w:line="272" w:lineRule="exact"/>
        <w:ind w:left="709" w:firstLine="708"/>
        <w:rPr>
          <w:sz w:val="24"/>
        </w:rPr>
      </w:pPr>
      <w:r>
        <w:rPr>
          <w:sz w:val="24"/>
        </w:rPr>
        <w:t>В поселке Ноль - Пикет требуется</w:t>
      </w:r>
      <w:r>
        <w:rPr>
          <w:spacing w:val="-3"/>
          <w:sz w:val="24"/>
        </w:rPr>
        <w:t xml:space="preserve"> </w:t>
      </w:r>
      <w:r>
        <w:rPr>
          <w:sz w:val="24"/>
        </w:rPr>
        <w:t>строительство:</w:t>
      </w:r>
    </w:p>
    <w:p w:rsidR="00E575F5" w:rsidRDefault="003A258C" w:rsidP="002B613E">
      <w:pPr>
        <w:pStyle w:val="a5"/>
        <w:numPr>
          <w:ilvl w:val="0"/>
          <w:numId w:val="114"/>
        </w:numPr>
        <w:tabs>
          <w:tab w:val="left" w:pos="1701"/>
        </w:tabs>
        <w:spacing w:before="39"/>
        <w:ind w:left="709" w:firstLine="708"/>
        <w:jc w:val="left"/>
        <w:rPr>
          <w:rFonts w:ascii="Symbol" w:hAnsi="Symbol"/>
          <w:sz w:val="24"/>
        </w:rPr>
      </w:pPr>
      <w:r>
        <w:rPr>
          <w:sz w:val="24"/>
        </w:rPr>
        <w:t>Водоотводящей безнапорной сети длиной 2,7</w:t>
      </w:r>
      <w:r>
        <w:rPr>
          <w:spacing w:val="-4"/>
          <w:sz w:val="24"/>
        </w:rPr>
        <w:t xml:space="preserve"> </w:t>
      </w:r>
      <w:r>
        <w:rPr>
          <w:sz w:val="24"/>
        </w:rPr>
        <w:t>км;</w:t>
      </w:r>
    </w:p>
    <w:p w:rsidR="00E575F5" w:rsidRPr="002B613E" w:rsidRDefault="003A258C" w:rsidP="002B613E">
      <w:pPr>
        <w:pStyle w:val="a5"/>
        <w:numPr>
          <w:ilvl w:val="0"/>
          <w:numId w:val="114"/>
        </w:numPr>
        <w:tabs>
          <w:tab w:val="left" w:pos="1701"/>
        </w:tabs>
        <w:spacing w:before="43" w:line="276" w:lineRule="auto"/>
        <w:ind w:left="709" w:right="896" w:firstLine="708"/>
        <w:jc w:val="left"/>
        <w:rPr>
          <w:rFonts w:ascii="Symbol" w:hAnsi="Symbol"/>
          <w:sz w:val="24"/>
        </w:rPr>
      </w:pPr>
      <w:r>
        <w:rPr>
          <w:sz w:val="24"/>
        </w:rPr>
        <w:t>Канализационных сооружений блочного типа полного цикла с механической и биологической очисткой производительностью 29 м3/</w:t>
      </w:r>
      <w:proofErr w:type="spellStart"/>
      <w:r>
        <w:rPr>
          <w:sz w:val="24"/>
        </w:rPr>
        <w:t>сут</w:t>
      </w:r>
      <w:proofErr w:type="spellEnd"/>
      <w:r>
        <w:rPr>
          <w:sz w:val="24"/>
        </w:rPr>
        <w:t>. Организация санитарно- защитной зоны очистных сооружений без иловых площадок 20 м (западная часть</w:t>
      </w:r>
      <w:r>
        <w:rPr>
          <w:spacing w:val="-30"/>
          <w:sz w:val="24"/>
        </w:rPr>
        <w:t xml:space="preserve"> </w:t>
      </w:r>
      <w:r>
        <w:rPr>
          <w:sz w:val="24"/>
        </w:rPr>
        <w:t>села);</w:t>
      </w:r>
    </w:p>
    <w:p w:rsidR="002B613E" w:rsidRDefault="002B613E" w:rsidP="002B613E">
      <w:pPr>
        <w:pStyle w:val="a5"/>
        <w:tabs>
          <w:tab w:val="left" w:pos="1701"/>
        </w:tabs>
        <w:spacing w:before="43" w:line="276" w:lineRule="auto"/>
        <w:ind w:left="1417" w:right="896" w:firstLine="0"/>
        <w:jc w:val="left"/>
        <w:rPr>
          <w:rFonts w:ascii="Symbol" w:hAnsi="Symbol"/>
          <w:sz w:val="24"/>
        </w:rPr>
      </w:pPr>
    </w:p>
    <w:p w:rsidR="00A0307B" w:rsidRDefault="00A0307B" w:rsidP="002B613E">
      <w:pPr>
        <w:pStyle w:val="a5"/>
        <w:tabs>
          <w:tab w:val="left" w:pos="1701"/>
        </w:tabs>
        <w:spacing w:before="43" w:line="276" w:lineRule="auto"/>
        <w:ind w:left="1417" w:right="896" w:firstLine="0"/>
        <w:jc w:val="left"/>
        <w:rPr>
          <w:rFonts w:ascii="Symbol" w:hAnsi="Symbol"/>
          <w:sz w:val="24"/>
        </w:rPr>
      </w:pPr>
    </w:p>
    <w:p w:rsidR="00E575F5" w:rsidRDefault="003A258C">
      <w:pPr>
        <w:pStyle w:val="4"/>
        <w:spacing w:before="91"/>
        <w:ind w:left="3749"/>
      </w:pPr>
      <w:r>
        <w:lastRenderedPageBreak/>
        <w:t>Электроснабжение. Проектные решения.</w:t>
      </w:r>
    </w:p>
    <w:p w:rsidR="00E575F5" w:rsidRDefault="003A258C">
      <w:pPr>
        <w:pStyle w:val="a3"/>
        <w:ind w:right="686" w:firstLine="708"/>
        <w:jc w:val="both"/>
      </w:pPr>
      <w:r>
        <w:t xml:space="preserve">Электроснабжение населенных пунктов, входящих в состав </w:t>
      </w:r>
      <w:proofErr w:type="spellStart"/>
      <w:r>
        <w:t>Батуринского</w:t>
      </w:r>
      <w:proofErr w:type="spellEnd"/>
      <w:r>
        <w:t xml:space="preserve"> сельского поселения, предполагается осуществлять с ПС «Батурино» 110/10кВ.</w:t>
      </w:r>
    </w:p>
    <w:p w:rsidR="00E575F5" w:rsidRDefault="003A258C">
      <w:pPr>
        <w:pStyle w:val="a3"/>
        <w:ind w:right="687" w:firstLine="708"/>
        <w:jc w:val="both"/>
      </w:pPr>
      <w:r>
        <w:t xml:space="preserve">Связь </w:t>
      </w:r>
      <w:proofErr w:type="spellStart"/>
      <w:r>
        <w:t>Батуринского</w:t>
      </w:r>
      <w:proofErr w:type="spellEnd"/>
      <w:r>
        <w:t xml:space="preserve"> сельского поселения с энергосистемой Томской области будет осуществляться через существующую линию напряжением 10 </w:t>
      </w:r>
      <w:proofErr w:type="spellStart"/>
      <w:r>
        <w:t>кВ</w:t>
      </w:r>
      <w:proofErr w:type="spellEnd"/>
      <w:r>
        <w:t xml:space="preserve"> ВЛ ПС «Батурино» 110/10кВ (</w:t>
      </w:r>
      <w:proofErr w:type="spellStart"/>
      <w:r>
        <w:t>дисп</w:t>
      </w:r>
      <w:proofErr w:type="spellEnd"/>
      <w:r>
        <w:t>. №Ф.БТ-6).</w:t>
      </w:r>
    </w:p>
    <w:p w:rsidR="00E575F5" w:rsidRDefault="003A258C">
      <w:pPr>
        <w:pStyle w:val="a3"/>
        <w:ind w:right="691" w:firstLine="708"/>
        <w:jc w:val="both"/>
      </w:pPr>
      <w:r>
        <w:t xml:space="preserve">В период до 2020 года, ввиду превышения нормативного срока эксплуатации, </w:t>
      </w:r>
      <w:r>
        <w:rPr>
          <w:spacing w:val="-3"/>
        </w:rPr>
        <w:t xml:space="preserve">необходимо </w:t>
      </w:r>
      <w:r>
        <w:t xml:space="preserve">провести оценку технического состояния </w:t>
      </w:r>
      <w:r>
        <w:rPr>
          <w:spacing w:val="-3"/>
        </w:rPr>
        <w:t xml:space="preserve">оборудования </w:t>
      </w:r>
      <w:r>
        <w:t xml:space="preserve">трансформаторных подстанций </w:t>
      </w:r>
      <w:proofErr w:type="spellStart"/>
      <w:r>
        <w:rPr>
          <w:spacing w:val="-3"/>
        </w:rPr>
        <w:t>Батуринского</w:t>
      </w:r>
      <w:proofErr w:type="spellEnd"/>
      <w:r>
        <w:rPr>
          <w:spacing w:val="-3"/>
        </w:rPr>
        <w:t xml:space="preserve"> </w:t>
      </w:r>
      <w:r>
        <w:t xml:space="preserve">сельского поселения для установления сроков замены или сроков дальнейшей </w:t>
      </w:r>
      <w:r>
        <w:rPr>
          <w:spacing w:val="-3"/>
        </w:rPr>
        <w:t xml:space="preserve">эксплуатации оборудования </w:t>
      </w:r>
      <w:r>
        <w:t xml:space="preserve">в расчетный период до </w:t>
      </w:r>
      <w:r>
        <w:rPr>
          <w:spacing w:val="-5"/>
        </w:rPr>
        <w:t xml:space="preserve">2035г. </w:t>
      </w:r>
      <w:r>
        <w:rPr>
          <w:spacing w:val="-3"/>
        </w:rPr>
        <w:t xml:space="preserve">На конец </w:t>
      </w:r>
      <w:r>
        <w:t>расчетного периода потребуется установка более мощных</w:t>
      </w:r>
      <w:r>
        <w:rPr>
          <w:spacing w:val="-1"/>
        </w:rPr>
        <w:t xml:space="preserve"> </w:t>
      </w:r>
      <w:r>
        <w:t>трансформаторов.</w:t>
      </w:r>
    </w:p>
    <w:p w:rsidR="00E575F5" w:rsidRDefault="003A258C">
      <w:pPr>
        <w:pStyle w:val="a3"/>
        <w:ind w:right="686" w:firstLine="708"/>
        <w:jc w:val="both"/>
      </w:pPr>
      <w:r>
        <w:t xml:space="preserve">В период расчетного срока следует провести оценку технического состояния ВЛ-10кВ </w:t>
      </w:r>
      <w:r>
        <w:rPr>
          <w:spacing w:val="-3"/>
        </w:rPr>
        <w:t xml:space="preserve">ПС </w:t>
      </w:r>
      <w:r>
        <w:t>«Батурино» 110/10кВ (</w:t>
      </w:r>
      <w:proofErr w:type="spellStart"/>
      <w:r>
        <w:t>дисп</w:t>
      </w:r>
      <w:proofErr w:type="spellEnd"/>
      <w:r>
        <w:t>. №№Ф.БТ-6, Ф.БТ-7) для установления сроков замены или сроков последующей эксплуатации проводов, изоляторов, опор ввиду достижения ими сроков естественного износа.</w:t>
      </w:r>
    </w:p>
    <w:p w:rsidR="00E575F5" w:rsidRDefault="003A258C">
      <w:pPr>
        <w:pStyle w:val="a3"/>
        <w:ind w:right="695" w:firstLine="708"/>
        <w:jc w:val="both"/>
      </w:pPr>
      <w:r>
        <w:t xml:space="preserve">Электроснабжение новых площадок жилого и промышленного строительства на территории </w:t>
      </w:r>
      <w:proofErr w:type="spellStart"/>
      <w:r>
        <w:rPr>
          <w:spacing w:val="-3"/>
        </w:rPr>
        <w:t>Батуринского</w:t>
      </w:r>
      <w:proofErr w:type="spellEnd"/>
      <w:r>
        <w:rPr>
          <w:spacing w:val="-3"/>
        </w:rPr>
        <w:t xml:space="preserve"> </w:t>
      </w:r>
      <w:r>
        <w:t xml:space="preserve">сельского поселения </w:t>
      </w:r>
      <w:r>
        <w:rPr>
          <w:spacing w:val="-5"/>
        </w:rPr>
        <w:t xml:space="preserve">будет </w:t>
      </w:r>
      <w:r>
        <w:t xml:space="preserve">осуществляться </w:t>
      </w:r>
      <w:r>
        <w:rPr>
          <w:spacing w:val="-3"/>
        </w:rPr>
        <w:t xml:space="preserve">от </w:t>
      </w:r>
      <w:r>
        <w:t xml:space="preserve">действующего распределительного электросетевого </w:t>
      </w:r>
      <w:r>
        <w:rPr>
          <w:spacing w:val="-3"/>
        </w:rPr>
        <w:t xml:space="preserve">комплекса </w:t>
      </w:r>
      <w:r>
        <w:t xml:space="preserve">напряжением 10кВ с </w:t>
      </w:r>
      <w:r>
        <w:rPr>
          <w:spacing w:val="-3"/>
        </w:rPr>
        <w:t xml:space="preserve">учетом </w:t>
      </w:r>
      <w:r>
        <w:t xml:space="preserve">его реконструкции. Для энергоснабжения новых промышленных площадок предлагается строительство линии 10 </w:t>
      </w:r>
      <w:proofErr w:type="spellStart"/>
      <w:r>
        <w:t>кВ</w:t>
      </w:r>
      <w:proofErr w:type="spellEnd"/>
      <w:r>
        <w:t xml:space="preserve"> и ТП 10/0,4 </w:t>
      </w:r>
      <w:proofErr w:type="spellStart"/>
      <w:r>
        <w:t>кВ</w:t>
      </w:r>
      <w:proofErr w:type="spellEnd"/>
      <w:r>
        <w:t xml:space="preserve"> </w:t>
      </w:r>
      <w:r>
        <w:rPr>
          <w:spacing w:val="-3"/>
        </w:rPr>
        <w:t>необходимой</w:t>
      </w:r>
      <w:r>
        <w:rPr>
          <w:spacing w:val="-18"/>
        </w:rPr>
        <w:t xml:space="preserve"> </w:t>
      </w:r>
      <w:r>
        <w:t>мощности.</w:t>
      </w:r>
    </w:p>
    <w:p w:rsidR="00E575F5" w:rsidRDefault="003A258C">
      <w:pPr>
        <w:pStyle w:val="a3"/>
        <w:ind w:right="694" w:firstLine="708"/>
        <w:jc w:val="both"/>
      </w:pPr>
      <w:r>
        <w:t>Для электроснабжения новых жилых домов предполагается замена отдельных ТП 10/0,4кВ на более мощные.</w:t>
      </w:r>
    </w:p>
    <w:p w:rsidR="00E575F5" w:rsidRDefault="003A258C">
      <w:pPr>
        <w:pStyle w:val="a3"/>
        <w:ind w:right="688" w:firstLine="708"/>
        <w:jc w:val="both"/>
      </w:pPr>
      <w:r>
        <w:t xml:space="preserve">Также, в период первой очереди </w:t>
      </w:r>
      <w:r>
        <w:rPr>
          <w:spacing w:val="-3"/>
        </w:rPr>
        <w:t xml:space="preserve">рекомендуется </w:t>
      </w:r>
      <w:r>
        <w:t xml:space="preserve">провести технико-экономическую оценку использования на территории сельского поселения </w:t>
      </w:r>
      <w:proofErr w:type="spellStart"/>
      <w:r>
        <w:t>теплонасосных</w:t>
      </w:r>
      <w:proofErr w:type="spellEnd"/>
      <w:r>
        <w:t xml:space="preserve"> установок, ветроэнергетических установок и солнечных </w:t>
      </w:r>
      <w:r>
        <w:rPr>
          <w:spacing w:val="-3"/>
        </w:rPr>
        <w:t xml:space="preserve">коллекторов </w:t>
      </w:r>
      <w:r>
        <w:t>для нужд отопления и электроснабжения индивидуального жилого и общественно-делового фондов.</w:t>
      </w:r>
    </w:p>
    <w:p w:rsidR="00E575F5" w:rsidRDefault="00E575F5">
      <w:pPr>
        <w:pStyle w:val="a3"/>
        <w:spacing w:before="3"/>
        <w:ind w:left="0"/>
        <w:rPr>
          <w:sz w:val="21"/>
        </w:rPr>
      </w:pPr>
    </w:p>
    <w:p w:rsidR="00E575F5" w:rsidRDefault="003A258C">
      <w:pPr>
        <w:pStyle w:val="4"/>
        <w:spacing w:after="4" w:line="240" w:lineRule="auto"/>
        <w:ind w:left="3845"/>
      </w:pPr>
      <w:r>
        <w:t>Годовое электропотребление поселения.</w:t>
      </w:r>
    </w:p>
    <w:tbl>
      <w:tblPr>
        <w:tblW w:w="0" w:type="auto"/>
        <w:tblInd w:w="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0"/>
        <w:gridCol w:w="3377"/>
        <w:gridCol w:w="2028"/>
        <w:gridCol w:w="2029"/>
        <w:gridCol w:w="2028"/>
      </w:tblGrid>
      <w:tr w:rsidR="00E575F5">
        <w:trPr>
          <w:trHeight w:val="278"/>
        </w:trPr>
        <w:tc>
          <w:tcPr>
            <w:tcW w:w="680" w:type="dxa"/>
            <w:vMerge w:val="restart"/>
          </w:tcPr>
          <w:p w:rsidR="00E575F5" w:rsidRDefault="003A258C">
            <w:pPr>
              <w:pStyle w:val="TableParagraph"/>
              <w:spacing w:line="275" w:lineRule="exact"/>
              <w:rPr>
                <w:b/>
                <w:sz w:val="24"/>
              </w:rPr>
            </w:pPr>
            <w:r>
              <w:rPr>
                <w:b/>
                <w:sz w:val="24"/>
              </w:rPr>
              <w:t>№</w:t>
            </w:r>
          </w:p>
          <w:p w:rsidR="00E575F5" w:rsidRDefault="003A258C">
            <w:pPr>
              <w:pStyle w:val="TableParagraph"/>
              <w:rPr>
                <w:b/>
                <w:sz w:val="24"/>
              </w:rPr>
            </w:pPr>
            <w:r>
              <w:rPr>
                <w:b/>
                <w:sz w:val="24"/>
              </w:rPr>
              <w:t>п./п.</w:t>
            </w:r>
          </w:p>
        </w:tc>
        <w:tc>
          <w:tcPr>
            <w:tcW w:w="3377" w:type="dxa"/>
            <w:vMerge w:val="restart"/>
          </w:tcPr>
          <w:p w:rsidR="00E575F5" w:rsidRDefault="003A258C">
            <w:pPr>
              <w:pStyle w:val="TableParagraph"/>
              <w:spacing w:line="275" w:lineRule="exact"/>
              <w:rPr>
                <w:b/>
                <w:sz w:val="24"/>
              </w:rPr>
            </w:pPr>
            <w:r>
              <w:rPr>
                <w:b/>
                <w:sz w:val="24"/>
              </w:rPr>
              <w:t>Наименование потребителей</w:t>
            </w:r>
          </w:p>
        </w:tc>
        <w:tc>
          <w:tcPr>
            <w:tcW w:w="6085" w:type="dxa"/>
            <w:gridSpan w:val="3"/>
          </w:tcPr>
          <w:p w:rsidR="00E575F5" w:rsidRDefault="003A258C">
            <w:pPr>
              <w:pStyle w:val="TableParagraph"/>
              <w:spacing w:line="258" w:lineRule="exact"/>
              <w:ind w:left="110"/>
              <w:rPr>
                <w:b/>
                <w:sz w:val="24"/>
              </w:rPr>
            </w:pPr>
            <w:r>
              <w:rPr>
                <w:b/>
                <w:sz w:val="24"/>
              </w:rPr>
              <w:t>Годовое потребление электроэнергии (</w:t>
            </w:r>
            <w:proofErr w:type="spellStart"/>
            <w:proofErr w:type="gramStart"/>
            <w:r>
              <w:rPr>
                <w:b/>
                <w:sz w:val="24"/>
              </w:rPr>
              <w:t>тыс.кВт</w:t>
            </w:r>
            <w:proofErr w:type="spellEnd"/>
            <w:proofErr w:type="gramEnd"/>
            <w:r>
              <w:rPr>
                <w:b/>
                <w:sz w:val="24"/>
              </w:rPr>
              <w:t xml:space="preserve"> час)</w:t>
            </w:r>
          </w:p>
        </w:tc>
      </w:tr>
      <w:tr w:rsidR="00E575F5">
        <w:trPr>
          <w:trHeight w:val="550"/>
        </w:trPr>
        <w:tc>
          <w:tcPr>
            <w:tcW w:w="680" w:type="dxa"/>
            <w:vMerge/>
            <w:tcBorders>
              <w:top w:val="nil"/>
            </w:tcBorders>
          </w:tcPr>
          <w:p w:rsidR="00E575F5" w:rsidRDefault="00E575F5">
            <w:pPr>
              <w:rPr>
                <w:sz w:val="2"/>
                <w:szCs w:val="2"/>
              </w:rPr>
            </w:pPr>
          </w:p>
        </w:tc>
        <w:tc>
          <w:tcPr>
            <w:tcW w:w="3377" w:type="dxa"/>
            <w:vMerge/>
            <w:tcBorders>
              <w:top w:val="nil"/>
            </w:tcBorders>
          </w:tcPr>
          <w:p w:rsidR="00E575F5" w:rsidRDefault="00E575F5">
            <w:pPr>
              <w:rPr>
                <w:sz w:val="2"/>
                <w:szCs w:val="2"/>
              </w:rPr>
            </w:pPr>
          </w:p>
        </w:tc>
        <w:tc>
          <w:tcPr>
            <w:tcW w:w="2028" w:type="dxa"/>
          </w:tcPr>
          <w:p w:rsidR="00E575F5" w:rsidRDefault="003A258C">
            <w:pPr>
              <w:pStyle w:val="TableParagraph"/>
              <w:spacing w:line="271" w:lineRule="exact"/>
              <w:ind w:left="110"/>
              <w:rPr>
                <w:b/>
                <w:sz w:val="24"/>
              </w:rPr>
            </w:pPr>
            <w:r>
              <w:rPr>
                <w:b/>
                <w:sz w:val="24"/>
              </w:rPr>
              <w:t>Современное</w:t>
            </w:r>
          </w:p>
          <w:p w:rsidR="00E575F5" w:rsidRDefault="003A258C">
            <w:pPr>
              <w:pStyle w:val="TableParagraph"/>
              <w:spacing w:line="259" w:lineRule="exact"/>
              <w:ind w:left="110"/>
              <w:rPr>
                <w:b/>
                <w:sz w:val="24"/>
              </w:rPr>
            </w:pPr>
            <w:r>
              <w:rPr>
                <w:b/>
                <w:sz w:val="24"/>
              </w:rPr>
              <w:t>состояние</w:t>
            </w:r>
          </w:p>
        </w:tc>
        <w:tc>
          <w:tcPr>
            <w:tcW w:w="2029" w:type="dxa"/>
          </w:tcPr>
          <w:p w:rsidR="00E575F5" w:rsidRDefault="003A258C">
            <w:pPr>
              <w:pStyle w:val="TableParagraph"/>
              <w:spacing w:line="271" w:lineRule="exact"/>
              <w:rPr>
                <w:b/>
                <w:sz w:val="24"/>
              </w:rPr>
            </w:pPr>
            <w:r>
              <w:rPr>
                <w:b/>
                <w:sz w:val="24"/>
              </w:rPr>
              <w:t>Первая очередь</w:t>
            </w:r>
          </w:p>
        </w:tc>
        <w:tc>
          <w:tcPr>
            <w:tcW w:w="2028" w:type="dxa"/>
          </w:tcPr>
          <w:p w:rsidR="00E575F5" w:rsidRDefault="003A258C">
            <w:pPr>
              <w:pStyle w:val="TableParagraph"/>
              <w:spacing w:line="271" w:lineRule="exact"/>
              <w:rPr>
                <w:b/>
                <w:sz w:val="24"/>
              </w:rPr>
            </w:pPr>
            <w:r>
              <w:rPr>
                <w:b/>
                <w:sz w:val="24"/>
              </w:rPr>
              <w:t>Расчетный срок</w:t>
            </w:r>
          </w:p>
        </w:tc>
      </w:tr>
      <w:tr w:rsidR="00E575F5">
        <w:trPr>
          <w:trHeight w:val="554"/>
        </w:trPr>
        <w:tc>
          <w:tcPr>
            <w:tcW w:w="680" w:type="dxa"/>
          </w:tcPr>
          <w:p w:rsidR="00E575F5" w:rsidRDefault="003A258C">
            <w:pPr>
              <w:pStyle w:val="TableParagraph"/>
              <w:spacing w:line="275" w:lineRule="exact"/>
              <w:rPr>
                <w:sz w:val="24"/>
              </w:rPr>
            </w:pPr>
            <w:r>
              <w:rPr>
                <w:sz w:val="24"/>
              </w:rPr>
              <w:t>1.</w:t>
            </w:r>
          </w:p>
        </w:tc>
        <w:tc>
          <w:tcPr>
            <w:tcW w:w="3377" w:type="dxa"/>
          </w:tcPr>
          <w:p w:rsidR="00E575F5" w:rsidRDefault="003A258C">
            <w:pPr>
              <w:pStyle w:val="TableParagraph"/>
              <w:spacing w:line="271" w:lineRule="exact"/>
              <w:rPr>
                <w:sz w:val="24"/>
              </w:rPr>
            </w:pPr>
            <w:r>
              <w:rPr>
                <w:sz w:val="24"/>
              </w:rPr>
              <w:t>Жилищно-коммунальный</w:t>
            </w:r>
          </w:p>
          <w:p w:rsidR="00E575F5" w:rsidRDefault="003A258C">
            <w:pPr>
              <w:pStyle w:val="TableParagraph"/>
              <w:spacing w:line="263" w:lineRule="exact"/>
              <w:rPr>
                <w:sz w:val="24"/>
              </w:rPr>
            </w:pPr>
            <w:r>
              <w:rPr>
                <w:sz w:val="24"/>
              </w:rPr>
              <w:t>сектор</w:t>
            </w:r>
          </w:p>
        </w:tc>
        <w:tc>
          <w:tcPr>
            <w:tcW w:w="2028" w:type="dxa"/>
          </w:tcPr>
          <w:p w:rsidR="00E575F5" w:rsidRDefault="003A258C">
            <w:pPr>
              <w:pStyle w:val="TableParagraph"/>
              <w:spacing w:line="271" w:lineRule="exact"/>
              <w:ind w:left="110"/>
              <w:rPr>
                <w:sz w:val="24"/>
              </w:rPr>
            </w:pPr>
            <w:r>
              <w:rPr>
                <w:sz w:val="24"/>
              </w:rPr>
              <w:t>844,105</w:t>
            </w:r>
          </w:p>
        </w:tc>
        <w:tc>
          <w:tcPr>
            <w:tcW w:w="2029" w:type="dxa"/>
          </w:tcPr>
          <w:p w:rsidR="00E575F5" w:rsidRDefault="003A258C">
            <w:pPr>
              <w:pStyle w:val="TableParagraph"/>
              <w:spacing w:line="271" w:lineRule="exact"/>
              <w:rPr>
                <w:sz w:val="24"/>
              </w:rPr>
            </w:pPr>
            <w:r>
              <w:rPr>
                <w:sz w:val="24"/>
              </w:rPr>
              <w:t>945,987</w:t>
            </w:r>
          </w:p>
        </w:tc>
        <w:tc>
          <w:tcPr>
            <w:tcW w:w="2028" w:type="dxa"/>
          </w:tcPr>
          <w:p w:rsidR="00E575F5" w:rsidRDefault="003A258C">
            <w:pPr>
              <w:pStyle w:val="TableParagraph"/>
              <w:spacing w:line="271" w:lineRule="exact"/>
              <w:rPr>
                <w:sz w:val="24"/>
              </w:rPr>
            </w:pPr>
            <w:r>
              <w:rPr>
                <w:sz w:val="24"/>
              </w:rPr>
              <w:t>1001,980</w:t>
            </w:r>
          </w:p>
        </w:tc>
      </w:tr>
      <w:tr w:rsidR="00E575F5">
        <w:trPr>
          <w:trHeight w:val="826"/>
        </w:trPr>
        <w:tc>
          <w:tcPr>
            <w:tcW w:w="680" w:type="dxa"/>
          </w:tcPr>
          <w:p w:rsidR="00E575F5" w:rsidRDefault="003A258C">
            <w:pPr>
              <w:pStyle w:val="TableParagraph"/>
              <w:spacing w:line="271" w:lineRule="exact"/>
              <w:rPr>
                <w:sz w:val="24"/>
              </w:rPr>
            </w:pPr>
            <w:r>
              <w:rPr>
                <w:sz w:val="24"/>
              </w:rPr>
              <w:t>2.</w:t>
            </w:r>
          </w:p>
        </w:tc>
        <w:tc>
          <w:tcPr>
            <w:tcW w:w="3377" w:type="dxa"/>
          </w:tcPr>
          <w:p w:rsidR="00E575F5" w:rsidRDefault="003A258C">
            <w:pPr>
              <w:pStyle w:val="TableParagraph"/>
              <w:ind w:right="100"/>
              <w:rPr>
                <w:sz w:val="24"/>
              </w:rPr>
            </w:pPr>
            <w:r>
              <w:rPr>
                <w:sz w:val="24"/>
              </w:rPr>
              <w:t>Неучтенные нагрузки, потери в сетях, собственные нужды</w:t>
            </w:r>
          </w:p>
          <w:p w:rsidR="00E575F5" w:rsidRDefault="003A258C">
            <w:pPr>
              <w:pStyle w:val="TableParagraph"/>
              <w:spacing w:line="263" w:lineRule="exact"/>
              <w:rPr>
                <w:sz w:val="24"/>
              </w:rPr>
            </w:pPr>
            <w:r>
              <w:rPr>
                <w:sz w:val="24"/>
              </w:rPr>
              <w:t>подстанций (20%)</w:t>
            </w:r>
          </w:p>
        </w:tc>
        <w:tc>
          <w:tcPr>
            <w:tcW w:w="2028" w:type="dxa"/>
          </w:tcPr>
          <w:p w:rsidR="00E575F5" w:rsidRDefault="003A258C">
            <w:pPr>
              <w:pStyle w:val="TableParagraph"/>
              <w:spacing w:line="267" w:lineRule="exact"/>
              <w:ind w:left="110"/>
              <w:rPr>
                <w:sz w:val="24"/>
              </w:rPr>
            </w:pPr>
            <w:r>
              <w:rPr>
                <w:sz w:val="24"/>
              </w:rPr>
              <w:t>168,821</w:t>
            </w:r>
          </w:p>
        </w:tc>
        <w:tc>
          <w:tcPr>
            <w:tcW w:w="2029" w:type="dxa"/>
          </w:tcPr>
          <w:p w:rsidR="00E575F5" w:rsidRDefault="003A258C">
            <w:pPr>
              <w:pStyle w:val="TableParagraph"/>
              <w:spacing w:line="267" w:lineRule="exact"/>
              <w:rPr>
                <w:sz w:val="24"/>
              </w:rPr>
            </w:pPr>
            <w:r>
              <w:rPr>
                <w:sz w:val="24"/>
              </w:rPr>
              <w:t>189,197</w:t>
            </w:r>
          </w:p>
        </w:tc>
        <w:tc>
          <w:tcPr>
            <w:tcW w:w="2028" w:type="dxa"/>
          </w:tcPr>
          <w:p w:rsidR="00E575F5" w:rsidRDefault="003A258C">
            <w:pPr>
              <w:pStyle w:val="TableParagraph"/>
              <w:spacing w:line="267" w:lineRule="exact"/>
              <w:rPr>
                <w:sz w:val="24"/>
              </w:rPr>
            </w:pPr>
            <w:r>
              <w:rPr>
                <w:sz w:val="24"/>
              </w:rPr>
              <w:t>200,396</w:t>
            </w:r>
          </w:p>
        </w:tc>
      </w:tr>
      <w:tr w:rsidR="00E575F5">
        <w:trPr>
          <w:trHeight w:val="317"/>
        </w:trPr>
        <w:tc>
          <w:tcPr>
            <w:tcW w:w="680" w:type="dxa"/>
          </w:tcPr>
          <w:p w:rsidR="00E575F5" w:rsidRDefault="003A258C">
            <w:pPr>
              <w:pStyle w:val="TableParagraph"/>
              <w:spacing w:line="275" w:lineRule="exact"/>
              <w:rPr>
                <w:sz w:val="24"/>
              </w:rPr>
            </w:pPr>
            <w:r>
              <w:rPr>
                <w:sz w:val="24"/>
              </w:rPr>
              <w:t>3.</w:t>
            </w:r>
          </w:p>
        </w:tc>
        <w:tc>
          <w:tcPr>
            <w:tcW w:w="3377" w:type="dxa"/>
          </w:tcPr>
          <w:p w:rsidR="00E575F5" w:rsidRDefault="003A258C">
            <w:pPr>
              <w:pStyle w:val="TableParagraph"/>
              <w:spacing w:line="271" w:lineRule="exact"/>
              <w:rPr>
                <w:sz w:val="24"/>
              </w:rPr>
            </w:pPr>
            <w:r>
              <w:rPr>
                <w:sz w:val="24"/>
              </w:rPr>
              <w:t>Всего по поселению</w:t>
            </w:r>
          </w:p>
        </w:tc>
        <w:tc>
          <w:tcPr>
            <w:tcW w:w="2028" w:type="dxa"/>
          </w:tcPr>
          <w:p w:rsidR="00E575F5" w:rsidRDefault="003A258C">
            <w:pPr>
              <w:pStyle w:val="TableParagraph"/>
              <w:spacing w:line="271" w:lineRule="exact"/>
              <w:ind w:left="110"/>
              <w:rPr>
                <w:sz w:val="24"/>
              </w:rPr>
            </w:pPr>
            <w:r>
              <w:rPr>
                <w:sz w:val="24"/>
              </w:rPr>
              <w:t>1012,926</w:t>
            </w:r>
          </w:p>
        </w:tc>
        <w:tc>
          <w:tcPr>
            <w:tcW w:w="2029" w:type="dxa"/>
          </w:tcPr>
          <w:p w:rsidR="00E575F5" w:rsidRDefault="003A258C">
            <w:pPr>
              <w:pStyle w:val="TableParagraph"/>
              <w:spacing w:line="271" w:lineRule="exact"/>
              <w:rPr>
                <w:sz w:val="24"/>
              </w:rPr>
            </w:pPr>
            <w:r>
              <w:rPr>
                <w:sz w:val="24"/>
              </w:rPr>
              <w:t>1135,184</w:t>
            </w:r>
          </w:p>
        </w:tc>
        <w:tc>
          <w:tcPr>
            <w:tcW w:w="2028" w:type="dxa"/>
          </w:tcPr>
          <w:p w:rsidR="00E575F5" w:rsidRDefault="003A258C">
            <w:pPr>
              <w:pStyle w:val="TableParagraph"/>
              <w:spacing w:line="271" w:lineRule="exact"/>
              <w:rPr>
                <w:sz w:val="24"/>
              </w:rPr>
            </w:pPr>
            <w:r>
              <w:rPr>
                <w:sz w:val="24"/>
              </w:rPr>
              <w:t>1202,376</w:t>
            </w:r>
          </w:p>
        </w:tc>
      </w:tr>
      <w:tr w:rsidR="00E575F5">
        <w:trPr>
          <w:trHeight w:val="830"/>
        </w:trPr>
        <w:tc>
          <w:tcPr>
            <w:tcW w:w="680" w:type="dxa"/>
          </w:tcPr>
          <w:p w:rsidR="00E575F5" w:rsidRDefault="003A258C">
            <w:pPr>
              <w:pStyle w:val="TableParagraph"/>
              <w:spacing w:line="275" w:lineRule="exact"/>
              <w:rPr>
                <w:sz w:val="24"/>
              </w:rPr>
            </w:pPr>
            <w:r>
              <w:rPr>
                <w:sz w:val="24"/>
              </w:rPr>
              <w:t>4.</w:t>
            </w:r>
          </w:p>
        </w:tc>
        <w:tc>
          <w:tcPr>
            <w:tcW w:w="3377" w:type="dxa"/>
          </w:tcPr>
          <w:p w:rsidR="00E575F5" w:rsidRDefault="003A258C" w:rsidP="00A0307B">
            <w:pPr>
              <w:pStyle w:val="TableParagraph"/>
              <w:tabs>
                <w:tab w:val="left" w:pos="674"/>
                <w:tab w:val="left" w:pos="1791"/>
                <w:tab w:val="left" w:pos="2015"/>
              </w:tabs>
              <w:ind w:right="96"/>
              <w:rPr>
                <w:sz w:val="24"/>
              </w:rPr>
            </w:pPr>
            <w:r>
              <w:rPr>
                <w:sz w:val="24"/>
              </w:rPr>
              <w:t>С</w:t>
            </w:r>
            <w:r w:rsidR="00A0307B">
              <w:rPr>
                <w:sz w:val="24"/>
              </w:rPr>
              <w:t xml:space="preserve"> </w:t>
            </w:r>
            <w:r>
              <w:rPr>
                <w:spacing w:val="-3"/>
                <w:sz w:val="24"/>
              </w:rPr>
              <w:t>учетом</w:t>
            </w:r>
            <w:r w:rsidR="00A0307B">
              <w:rPr>
                <w:spacing w:val="-3"/>
                <w:sz w:val="24"/>
              </w:rPr>
              <w:t xml:space="preserve"> </w:t>
            </w:r>
            <w:r>
              <w:rPr>
                <w:spacing w:val="-2"/>
                <w:sz w:val="24"/>
              </w:rPr>
              <w:t xml:space="preserve">коэффициента </w:t>
            </w:r>
            <w:r>
              <w:rPr>
                <w:sz w:val="24"/>
              </w:rPr>
              <w:t>совмещения</w:t>
            </w:r>
            <w:r w:rsidR="00A0307B">
              <w:rPr>
                <w:sz w:val="24"/>
              </w:rPr>
              <w:t xml:space="preserve"> </w:t>
            </w:r>
            <w:r>
              <w:rPr>
                <w:spacing w:val="-3"/>
                <w:sz w:val="24"/>
              </w:rPr>
              <w:t>максимумов</w:t>
            </w:r>
            <w:r w:rsidR="00A0307B">
              <w:rPr>
                <w:sz w:val="24"/>
              </w:rPr>
              <w:t xml:space="preserve"> </w:t>
            </w:r>
            <w:r>
              <w:rPr>
                <w:sz w:val="24"/>
              </w:rPr>
              <w:t>нагрузок, К=0.8</w:t>
            </w:r>
          </w:p>
        </w:tc>
        <w:tc>
          <w:tcPr>
            <w:tcW w:w="2028" w:type="dxa"/>
          </w:tcPr>
          <w:p w:rsidR="00E575F5" w:rsidRDefault="003A258C">
            <w:pPr>
              <w:pStyle w:val="TableParagraph"/>
              <w:spacing w:line="271" w:lineRule="exact"/>
              <w:ind w:left="110"/>
              <w:rPr>
                <w:sz w:val="24"/>
              </w:rPr>
            </w:pPr>
            <w:r>
              <w:rPr>
                <w:sz w:val="24"/>
              </w:rPr>
              <w:t>810,34</w:t>
            </w:r>
          </w:p>
        </w:tc>
        <w:tc>
          <w:tcPr>
            <w:tcW w:w="2029" w:type="dxa"/>
          </w:tcPr>
          <w:p w:rsidR="00E575F5" w:rsidRDefault="003A258C">
            <w:pPr>
              <w:pStyle w:val="TableParagraph"/>
              <w:spacing w:line="271" w:lineRule="exact"/>
              <w:rPr>
                <w:sz w:val="24"/>
              </w:rPr>
            </w:pPr>
            <w:r>
              <w:rPr>
                <w:sz w:val="24"/>
              </w:rPr>
              <w:t>908,1</w:t>
            </w:r>
          </w:p>
        </w:tc>
        <w:tc>
          <w:tcPr>
            <w:tcW w:w="2028" w:type="dxa"/>
          </w:tcPr>
          <w:p w:rsidR="00E575F5" w:rsidRDefault="003A258C">
            <w:pPr>
              <w:pStyle w:val="TableParagraph"/>
              <w:spacing w:line="271" w:lineRule="exact"/>
              <w:rPr>
                <w:sz w:val="24"/>
              </w:rPr>
            </w:pPr>
            <w:r>
              <w:rPr>
                <w:sz w:val="24"/>
              </w:rPr>
              <w:t>961,9</w:t>
            </w:r>
          </w:p>
        </w:tc>
      </w:tr>
    </w:tbl>
    <w:p w:rsidR="00E575F5" w:rsidRDefault="00E575F5">
      <w:pPr>
        <w:pStyle w:val="a3"/>
        <w:spacing w:before="6"/>
        <w:ind w:left="0"/>
        <w:rPr>
          <w:b/>
          <w:i/>
          <w:sz w:val="20"/>
        </w:rPr>
      </w:pPr>
    </w:p>
    <w:p w:rsidR="00E575F5" w:rsidRDefault="003A258C">
      <w:pPr>
        <w:spacing w:line="274" w:lineRule="exact"/>
        <w:ind w:left="3933"/>
        <w:jc w:val="both"/>
        <w:rPr>
          <w:b/>
          <w:i/>
          <w:sz w:val="24"/>
        </w:rPr>
      </w:pPr>
      <w:r>
        <w:rPr>
          <w:b/>
          <w:i/>
          <w:sz w:val="24"/>
        </w:rPr>
        <w:t>Теплоснабжение. Проектные решения</w:t>
      </w:r>
    </w:p>
    <w:p w:rsidR="00E575F5" w:rsidRDefault="003A258C">
      <w:pPr>
        <w:pStyle w:val="a3"/>
        <w:ind w:right="686" w:firstLine="708"/>
        <w:jc w:val="both"/>
      </w:pPr>
      <w:r>
        <w:t xml:space="preserve">Для создания условий </w:t>
      </w:r>
      <w:r>
        <w:rPr>
          <w:spacing w:val="-3"/>
        </w:rPr>
        <w:t xml:space="preserve">комфортного проживания </w:t>
      </w:r>
      <w:r>
        <w:t xml:space="preserve">жителей в сельских населенных пунктах и уменьшения теплопотерь в тепловых сетях, </w:t>
      </w:r>
      <w:r>
        <w:rPr>
          <w:spacing w:val="-4"/>
        </w:rPr>
        <w:t>необходимо</w:t>
      </w:r>
      <w:r>
        <w:rPr>
          <w:spacing w:val="52"/>
        </w:rPr>
        <w:t xml:space="preserve"> </w:t>
      </w:r>
      <w:r>
        <w:t xml:space="preserve">предусмотреть мероприятия по реконструкции, переводу на природный газ и строительству новых котельных, а так </w:t>
      </w:r>
      <w:r>
        <w:rPr>
          <w:spacing w:val="-3"/>
        </w:rPr>
        <w:t xml:space="preserve">же </w:t>
      </w:r>
      <w:r>
        <w:t xml:space="preserve">замене тепловых сетей (с ориентацией на экологически чистые </w:t>
      </w:r>
      <w:r>
        <w:rPr>
          <w:spacing w:val="-3"/>
        </w:rPr>
        <w:t xml:space="preserve">котлоагрегаты </w:t>
      </w:r>
      <w:r>
        <w:t xml:space="preserve">и ликвидацию мелких морально устаревших и нерентабельных </w:t>
      </w:r>
      <w:r>
        <w:rPr>
          <w:spacing w:val="-3"/>
        </w:rPr>
        <w:t xml:space="preserve">теплоисточников), </w:t>
      </w:r>
      <w:r>
        <w:t>а именно требуется:</w:t>
      </w:r>
    </w:p>
    <w:p w:rsidR="00E575F5" w:rsidRDefault="003A258C">
      <w:pPr>
        <w:pStyle w:val="a5"/>
        <w:numPr>
          <w:ilvl w:val="0"/>
          <w:numId w:val="114"/>
        </w:numPr>
        <w:tabs>
          <w:tab w:val="left" w:pos="2108"/>
          <w:tab w:val="left" w:pos="2109"/>
        </w:tabs>
        <w:ind w:left="692" w:right="696" w:firstLine="708"/>
        <w:jc w:val="left"/>
        <w:rPr>
          <w:rFonts w:ascii="Symbol" w:hAnsi="Symbol"/>
          <w:sz w:val="18"/>
        </w:rPr>
      </w:pPr>
      <w:r>
        <w:rPr>
          <w:sz w:val="24"/>
        </w:rPr>
        <w:t xml:space="preserve">ремонт и замена устаревшего и изношенного </w:t>
      </w:r>
      <w:r>
        <w:rPr>
          <w:spacing w:val="-3"/>
          <w:sz w:val="24"/>
        </w:rPr>
        <w:t xml:space="preserve">оборудования </w:t>
      </w:r>
      <w:r>
        <w:rPr>
          <w:sz w:val="24"/>
        </w:rPr>
        <w:t xml:space="preserve">на существующих </w:t>
      </w:r>
      <w:r>
        <w:rPr>
          <w:spacing w:val="-3"/>
          <w:sz w:val="24"/>
        </w:rPr>
        <w:t>котельных;</w:t>
      </w:r>
    </w:p>
    <w:p w:rsidR="00E575F5" w:rsidRDefault="003A258C">
      <w:pPr>
        <w:pStyle w:val="a5"/>
        <w:numPr>
          <w:ilvl w:val="0"/>
          <w:numId w:val="114"/>
        </w:numPr>
        <w:tabs>
          <w:tab w:val="left" w:pos="2108"/>
          <w:tab w:val="left" w:pos="2109"/>
        </w:tabs>
        <w:ind w:left="2109"/>
        <w:jc w:val="left"/>
        <w:rPr>
          <w:rFonts w:ascii="Symbol" w:hAnsi="Symbol"/>
          <w:sz w:val="18"/>
        </w:rPr>
      </w:pPr>
      <w:r>
        <w:rPr>
          <w:sz w:val="24"/>
        </w:rPr>
        <w:t>реконструкцию изношенных сетей</w:t>
      </w:r>
      <w:r>
        <w:rPr>
          <w:spacing w:val="-3"/>
          <w:sz w:val="24"/>
        </w:rPr>
        <w:t xml:space="preserve"> </w:t>
      </w:r>
      <w:r>
        <w:rPr>
          <w:sz w:val="24"/>
        </w:rPr>
        <w:t>теплотрасс;</w:t>
      </w:r>
    </w:p>
    <w:p w:rsidR="00E575F5" w:rsidRDefault="003A258C">
      <w:pPr>
        <w:pStyle w:val="a5"/>
        <w:numPr>
          <w:ilvl w:val="0"/>
          <w:numId w:val="114"/>
        </w:numPr>
        <w:tabs>
          <w:tab w:val="left" w:pos="2108"/>
          <w:tab w:val="left" w:pos="2109"/>
        </w:tabs>
        <w:ind w:left="692" w:right="683" w:firstLine="708"/>
        <w:jc w:val="left"/>
        <w:rPr>
          <w:rFonts w:ascii="Symbol" w:hAnsi="Symbol"/>
          <w:sz w:val="18"/>
        </w:rPr>
      </w:pPr>
      <w:r>
        <w:rPr>
          <w:sz w:val="24"/>
        </w:rPr>
        <w:t xml:space="preserve">строительство новых </w:t>
      </w:r>
      <w:r>
        <w:rPr>
          <w:spacing w:val="-3"/>
          <w:sz w:val="24"/>
        </w:rPr>
        <w:t xml:space="preserve">котельных </w:t>
      </w:r>
      <w:r>
        <w:rPr>
          <w:sz w:val="24"/>
        </w:rPr>
        <w:t>в местах проектирования общественно-делового центра.</w:t>
      </w:r>
    </w:p>
    <w:p w:rsidR="00E575F5" w:rsidRDefault="003A258C">
      <w:pPr>
        <w:pStyle w:val="a3"/>
        <w:spacing w:before="87"/>
        <w:ind w:right="692" w:firstLine="708"/>
        <w:jc w:val="both"/>
      </w:pPr>
      <w:r>
        <w:t xml:space="preserve">Обеспечение теплом объектов соцкультбыта предлагается от котельных блочных, </w:t>
      </w:r>
      <w:r>
        <w:lastRenderedPageBreak/>
        <w:t>встроенных и электрических теплогенераторов тепла.</w:t>
      </w:r>
    </w:p>
    <w:p w:rsidR="00E575F5" w:rsidRDefault="003A258C">
      <w:pPr>
        <w:pStyle w:val="a3"/>
        <w:ind w:right="688" w:firstLine="708"/>
        <w:jc w:val="both"/>
      </w:pPr>
      <w:r>
        <w:t>Также необходимо предусмотреть оборудование малоэтажных жилых домов местными системами (печное, газовое, электрическое) или поквартирными, автономными, системами отопления и горячего водоснабжения (от автономных генераторов тепла различного типа, работающих на твердом, жидком, газообразном топливе и электроэнергии);</w:t>
      </w:r>
    </w:p>
    <w:p w:rsidR="00E575F5" w:rsidRDefault="003A258C">
      <w:pPr>
        <w:pStyle w:val="a3"/>
        <w:ind w:left="676" w:right="692" w:firstLine="708"/>
        <w:jc w:val="both"/>
      </w:pPr>
      <w:r>
        <w:t>С развитием уровня газификации изменится структура в топливном балансе поселения, в сторону увеличения потребности в более эффективном и дешевом виде топлива (газ), что одновременно создаст благоприятные условия для охраны окружающей среды.</w:t>
      </w:r>
    </w:p>
    <w:p w:rsidR="00E575F5" w:rsidRDefault="00E575F5">
      <w:pPr>
        <w:pStyle w:val="a3"/>
        <w:spacing w:before="3"/>
        <w:ind w:left="0"/>
        <w:rPr>
          <w:sz w:val="21"/>
        </w:rPr>
      </w:pPr>
    </w:p>
    <w:p w:rsidR="00E575F5" w:rsidRDefault="003A258C">
      <w:pPr>
        <w:pStyle w:val="4"/>
        <w:spacing w:line="240" w:lineRule="auto"/>
        <w:ind w:left="692" w:right="1839" w:firstLine="708"/>
      </w:pPr>
      <w:r>
        <w:t>Предложения</w:t>
      </w:r>
      <w:r>
        <w:rPr>
          <w:spacing w:val="-14"/>
        </w:rPr>
        <w:t xml:space="preserve"> </w:t>
      </w:r>
      <w:r>
        <w:t>по</w:t>
      </w:r>
      <w:r>
        <w:rPr>
          <w:spacing w:val="-13"/>
        </w:rPr>
        <w:t xml:space="preserve"> </w:t>
      </w:r>
      <w:r>
        <w:t>обеспечению</w:t>
      </w:r>
      <w:r>
        <w:rPr>
          <w:spacing w:val="-12"/>
        </w:rPr>
        <w:t xml:space="preserve"> </w:t>
      </w:r>
      <w:r>
        <w:t>территории</w:t>
      </w:r>
      <w:r>
        <w:rPr>
          <w:spacing w:val="-15"/>
        </w:rPr>
        <w:t xml:space="preserve"> </w:t>
      </w:r>
      <w:r>
        <w:t>сельского</w:t>
      </w:r>
      <w:r>
        <w:rPr>
          <w:spacing w:val="-12"/>
        </w:rPr>
        <w:t xml:space="preserve"> </w:t>
      </w:r>
      <w:r>
        <w:t>поселения</w:t>
      </w:r>
      <w:r>
        <w:rPr>
          <w:spacing w:val="-14"/>
        </w:rPr>
        <w:t xml:space="preserve"> </w:t>
      </w:r>
      <w:r>
        <w:t>объектами теплоснабжения.</w:t>
      </w:r>
    </w:p>
    <w:p w:rsidR="00E575F5" w:rsidRDefault="003A258C" w:rsidP="00A0307B">
      <w:pPr>
        <w:pStyle w:val="a5"/>
        <w:numPr>
          <w:ilvl w:val="0"/>
          <w:numId w:val="114"/>
        </w:numPr>
        <w:tabs>
          <w:tab w:val="left" w:pos="1843"/>
        </w:tabs>
        <w:spacing w:line="272" w:lineRule="exact"/>
        <w:ind w:left="2109"/>
        <w:rPr>
          <w:rFonts w:ascii="Symbol" w:hAnsi="Symbol"/>
          <w:sz w:val="18"/>
        </w:rPr>
      </w:pPr>
      <w:r>
        <w:rPr>
          <w:sz w:val="24"/>
        </w:rPr>
        <w:t xml:space="preserve">Модернизация </w:t>
      </w:r>
      <w:r>
        <w:rPr>
          <w:spacing w:val="-3"/>
          <w:sz w:val="24"/>
        </w:rPr>
        <w:t xml:space="preserve">котельных </w:t>
      </w:r>
      <w:r>
        <w:rPr>
          <w:sz w:val="24"/>
        </w:rPr>
        <w:t>- оснащение современным</w:t>
      </w:r>
      <w:r>
        <w:rPr>
          <w:spacing w:val="-5"/>
          <w:sz w:val="24"/>
        </w:rPr>
        <w:t xml:space="preserve"> </w:t>
      </w:r>
      <w:r>
        <w:rPr>
          <w:sz w:val="24"/>
        </w:rPr>
        <w:t>оборудованием;</w:t>
      </w:r>
    </w:p>
    <w:p w:rsidR="00E575F5" w:rsidRDefault="003A258C" w:rsidP="00A0307B">
      <w:pPr>
        <w:pStyle w:val="a5"/>
        <w:numPr>
          <w:ilvl w:val="0"/>
          <w:numId w:val="114"/>
        </w:numPr>
        <w:tabs>
          <w:tab w:val="left" w:pos="1843"/>
        </w:tabs>
        <w:ind w:left="692" w:right="699" w:firstLine="708"/>
        <w:rPr>
          <w:rFonts w:ascii="Symbol" w:hAnsi="Symbol"/>
          <w:sz w:val="18"/>
        </w:rPr>
      </w:pPr>
      <w:r>
        <w:rPr>
          <w:sz w:val="24"/>
        </w:rPr>
        <w:t xml:space="preserve">Замена </w:t>
      </w:r>
      <w:r>
        <w:rPr>
          <w:spacing w:val="-4"/>
          <w:sz w:val="24"/>
        </w:rPr>
        <w:t>котлов</w:t>
      </w:r>
      <w:r>
        <w:rPr>
          <w:spacing w:val="52"/>
          <w:sz w:val="24"/>
        </w:rPr>
        <w:t xml:space="preserve"> </w:t>
      </w:r>
      <w:r>
        <w:rPr>
          <w:sz w:val="24"/>
        </w:rPr>
        <w:t xml:space="preserve">и насосного </w:t>
      </w:r>
      <w:r>
        <w:rPr>
          <w:spacing w:val="-3"/>
          <w:sz w:val="24"/>
        </w:rPr>
        <w:t xml:space="preserve">оборудования </w:t>
      </w:r>
      <w:r>
        <w:rPr>
          <w:sz w:val="24"/>
        </w:rPr>
        <w:t xml:space="preserve">на </w:t>
      </w:r>
      <w:r>
        <w:rPr>
          <w:spacing w:val="-3"/>
          <w:sz w:val="24"/>
        </w:rPr>
        <w:t xml:space="preserve">котельной </w:t>
      </w:r>
      <w:r>
        <w:rPr>
          <w:sz w:val="24"/>
        </w:rPr>
        <w:t xml:space="preserve">при администрации поселения в селе </w:t>
      </w:r>
      <w:r>
        <w:rPr>
          <w:spacing w:val="-3"/>
          <w:sz w:val="24"/>
        </w:rPr>
        <w:t>Батурино;</w:t>
      </w:r>
    </w:p>
    <w:p w:rsidR="00E575F5" w:rsidRDefault="003A258C" w:rsidP="00A0307B">
      <w:pPr>
        <w:pStyle w:val="a5"/>
        <w:numPr>
          <w:ilvl w:val="0"/>
          <w:numId w:val="114"/>
        </w:numPr>
        <w:tabs>
          <w:tab w:val="left" w:pos="1843"/>
        </w:tabs>
        <w:ind w:left="2109"/>
        <w:rPr>
          <w:rFonts w:ascii="Symbol" w:hAnsi="Symbol"/>
          <w:sz w:val="18"/>
        </w:rPr>
      </w:pPr>
      <w:r>
        <w:rPr>
          <w:sz w:val="24"/>
        </w:rPr>
        <w:t xml:space="preserve">Оснащение приборами учета и средствами </w:t>
      </w:r>
      <w:r>
        <w:rPr>
          <w:spacing w:val="-3"/>
          <w:sz w:val="24"/>
        </w:rPr>
        <w:t>автоматики</w:t>
      </w:r>
      <w:r>
        <w:rPr>
          <w:spacing w:val="4"/>
          <w:sz w:val="24"/>
        </w:rPr>
        <w:t xml:space="preserve"> </w:t>
      </w:r>
      <w:r>
        <w:rPr>
          <w:spacing w:val="-3"/>
          <w:sz w:val="24"/>
        </w:rPr>
        <w:t>котельных;</w:t>
      </w:r>
    </w:p>
    <w:p w:rsidR="00E575F5" w:rsidRDefault="003A258C" w:rsidP="00A0307B">
      <w:pPr>
        <w:pStyle w:val="a5"/>
        <w:numPr>
          <w:ilvl w:val="0"/>
          <w:numId w:val="114"/>
        </w:numPr>
        <w:tabs>
          <w:tab w:val="left" w:pos="1843"/>
        </w:tabs>
        <w:spacing w:before="1"/>
        <w:ind w:left="2109"/>
        <w:rPr>
          <w:rFonts w:ascii="Symbol" w:hAnsi="Symbol"/>
          <w:sz w:val="18"/>
        </w:rPr>
      </w:pPr>
      <w:r>
        <w:rPr>
          <w:sz w:val="24"/>
        </w:rPr>
        <w:t>Замена теплотрассы протяженностью 90 м в селе</w:t>
      </w:r>
      <w:r>
        <w:rPr>
          <w:spacing w:val="-4"/>
          <w:sz w:val="24"/>
        </w:rPr>
        <w:t xml:space="preserve"> </w:t>
      </w:r>
      <w:r>
        <w:rPr>
          <w:spacing w:val="-3"/>
          <w:sz w:val="24"/>
        </w:rPr>
        <w:t>Батурино;</w:t>
      </w:r>
    </w:p>
    <w:p w:rsidR="00E575F5" w:rsidRDefault="003A258C" w:rsidP="00A0307B">
      <w:pPr>
        <w:pStyle w:val="a5"/>
        <w:numPr>
          <w:ilvl w:val="0"/>
          <w:numId w:val="114"/>
        </w:numPr>
        <w:tabs>
          <w:tab w:val="left" w:pos="1843"/>
        </w:tabs>
        <w:ind w:left="692" w:right="687" w:firstLine="708"/>
        <w:rPr>
          <w:rFonts w:ascii="Symbol" w:hAnsi="Symbol"/>
          <w:sz w:val="18"/>
        </w:rPr>
      </w:pPr>
      <w:r>
        <w:rPr>
          <w:sz w:val="24"/>
        </w:rPr>
        <w:t xml:space="preserve">Объекты нового строительства планируется обеспечивать теплом </w:t>
      </w:r>
      <w:r>
        <w:rPr>
          <w:spacing w:val="-3"/>
          <w:sz w:val="24"/>
        </w:rPr>
        <w:t xml:space="preserve">от </w:t>
      </w:r>
      <w:r>
        <w:rPr>
          <w:sz w:val="24"/>
        </w:rPr>
        <w:t xml:space="preserve">автономных теплогенераторов, работающих на </w:t>
      </w:r>
      <w:r>
        <w:rPr>
          <w:spacing w:val="-3"/>
          <w:sz w:val="24"/>
        </w:rPr>
        <w:t xml:space="preserve">едином </w:t>
      </w:r>
      <w:r>
        <w:rPr>
          <w:sz w:val="24"/>
        </w:rPr>
        <w:t xml:space="preserve">энергоносителе - </w:t>
      </w:r>
      <w:r>
        <w:rPr>
          <w:spacing w:val="-3"/>
          <w:sz w:val="24"/>
        </w:rPr>
        <w:t xml:space="preserve">уголь, </w:t>
      </w:r>
      <w:r>
        <w:rPr>
          <w:sz w:val="24"/>
        </w:rPr>
        <w:t>дрова. В дальнейшем перевод на сетевой</w:t>
      </w:r>
      <w:r>
        <w:rPr>
          <w:spacing w:val="-5"/>
          <w:sz w:val="24"/>
        </w:rPr>
        <w:t xml:space="preserve"> </w:t>
      </w:r>
      <w:r>
        <w:rPr>
          <w:sz w:val="24"/>
        </w:rPr>
        <w:t>газ.</w:t>
      </w:r>
    </w:p>
    <w:p w:rsidR="00E575F5" w:rsidRDefault="003A258C" w:rsidP="00A0307B">
      <w:pPr>
        <w:pStyle w:val="a5"/>
        <w:numPr>
          <w:ilvl w:val="0"/>
          <w:numId w:val="114"/>
        </w:numPr>
        <w:tabs>
          <w:tab w:val="left" w:pos="1843"/>
        </w:tabs>
        <w:ind w:left="2109"/>
        <w:rPr>
          <w:rFonts w:ascii="Symbol" w:hAnsi="Symbol"/>
          <w:sz w:val="18"/>
        </w:rPr>
      </w:pPr>
      <w:r>
        <w:rPr>
          <w:sz w:val="24"/>
        </w:rPr>
        <w:t>Сокращение вредных выбросов в окружающую</w:t>
      </w:r>
      <w:r>
        <w:rPr>
          <w:spacing w:val="-5"/>
          <w:sz w:val="24"/>
        </w:rPr>
        <w:t xml:space="preserve"> </w:t>
      </w:r>
      <w:r>
        <w:rPr>
          <w:sz w:val="24"/>
        </w:rPr>
        <w:t>среду;</w:t>
      </w:r>
    </w:p>
    <w:p w:rsidR="00E575F5" w:rsidRDefault="003A258C" w:rsidP="00A0307B">
      <w:pPr>
        <w:pStyle w:val="a5"/>
        <w:numPr>
          <w:ilvl w:val="0"/>
          <w:numId w:val="114"/>
        </w:numPr>
        <w:tabs>
          <w:tab w:val="left" w:pos="1843"/>
        </w:tabs>
        <w:ind w:left="692" w:right="696" w:firstLine="708"/>
        <w:rPr>
          <w:rFonts w:ascii="Symbol" w:hAnsi="Symbol"/>
          <w:sz w:val="18"/>
        </w:rPr>
      </w:pPr>
      <w:r>
        <w:rPr>
          <w:sz w:val="24"/>
        </w:rPr>
        <w:t xml:space="preserve">Использование </w:t>
      </w:r>
      <w:proofErr w:type="spellStart"/>
      <w:r>
        <w:rPr>
          <w:sz w:val="24"/>
        </w:rPr>
        <w:t>теплосберегающих</w:t>
      </w:r>
      <w:proofErr w:type="spellEnd"/>
      <w:r>
        <w:rPr>
          <w:sz w:val="24"/>
        </w:rPr>
        <w:t xml:space="preserve"> конструкций и материалов при строительстве нового жилья и </w:t>
      </w:r>
      <w:r>
        <w:rPr>
          <w:spacing w:val="-3"/>
          <w:sz w:val="24"/>
        </w:rPr>
        <w:t xml:space="preserve">объектов </w:t>
      </w:r>
      <w:r>
        <w:rPr>
          <w:sz w:val="24"/>
        </w:rPr>
        <w:t>общественно-делового</w:t>
      </w:r>
      <w:r>
        <w:rPr>
          <w:spacing w:val="-1"/>
          <w:sz w:val="24"/>
        </w:rPr>
        <w:t xml:space="preserve"> </w:t>
      </w:r>
      <w:r>
        <w:rPr>
          <w:sz w:val="24"/>
        </w:rPr>
        <w:t>назначения;</w:t>
      </w:r>
    </w:p>
    <w:p w:rsidR="00E575F5" w:rsidRDefault="003A258C" w:rsidP="00A0307B">
      <w:pPr>
        <w:pStyle w:val="a5"/>
        <w:numPr>
          <w:ilvl w:val="0"/>
          <w:numId w:val="114"/>
        </w:numPr>
        <w:tabs>
          <w:tab w:val="left" w:pos="1843"/>
        </w:tabs>
        <w:ind w:left="692" w:right="693" w:firstLine="696"/>
        <w:rPr>
          <w:rFonts w:ascii="Symbol" w:hAnsi="Symbol"/>
          <w:sz w:val="18"/>
        </w:rPr>
      </w:pPr>
      <w:r>
        <w:rPr>
          <w:sz w:val="24"/>
        </w:rPr>
        <w:t xml:space="preserve">Проведение мероприятий при реконструкции существующего общественного и жилого фондов по утеплению зданий и внедрению современных </w:t>
      </w:r>
      <w:proofErr w:type="spellStart"/>
      <w:r>
        <w:rPr>
          <w:sz w:val="24"/>
        </w:rPr>
        <w:t>теплоэффективных</w:t>
      </w:r>
      <w:proofErr w:type="spellEnd"/>
      <w:r>
        <w:rPr>
          <w:sz w:val="24"/>
        </w:rPr>
        <w:t xml:space="preserve"> технологий и</w:t>
      </w:r>
      <w:r>
        <w:rPr>
          <w:spacing w:val="-1"/>
          <w:sz w:val="24"/>
        </w:rPr>
        <w:t xml:space="preserve"> </w:t>
      </w:r>
      <w:r>
        <w:rPr>
          <w:sz w:val="24"/>
        </w:rPr>
        <w:t>материалов.</w:t>
      </w:r>
    </w:p>
    <w:p w:rsidR="00E575F5" w:rsidRDefault="00E575F5">
      <w:pPr>
        <w:pStyle w:val="a3"/>
        <w:spacing w:before="5"/>
        <w:ind w:left="0"/>
        <w:rPr>
          <w:sz w:val="13"/>
        </w:rPr>
      </w:pPr>
    </w:p>
    <w:p w:rsidR="00E575F5" w:rsidRDefault="003A258C">
      <w:pPr>
        <w:pStyle w:val="4"/>
        <w:spacing w:before="90"/>
        <w:ind w:left="4009"/>
        <w:jc w:val="left"/>
      </w:pPr>
      <w:r>
        <w:t>Газоснабжение. Проектные решения</w:t>
      </w:r>
    </w:p>
    <w:p w:rsidR="00E575F5" w:rsidRDefault="003A258C">
      <w:pPr>
        <w:pStyle w:val="a3"/>
        <w:ind w:right="692" w:firstLine="708"/>
      </w:pPr>
      <w:r>
        <w:t xml:space="preserve">Так как сельское поселение не газифицировано, то основной задачей является строительство отвода магистрального газопровода «Парабель–Кузбасс» в </w:t>
      </w:r>
      <w:proofErr w:type="spellStart"/>
      <w:r>
        <w:t>Асиновский</w:t>
      </w:r>
      <w:proofErr w:type="spellEnd"/>
      <w:r>
        <w:t xml:space="preserve"> район и строительство ГРС «Асино» на территории </w:t>
      </w:r>
      <w:proofErr w:type="spellStart"/>
      <w:r>
        <w:t>Асиновского</w:t>
      </w:r>
      <w:proofErr w:type="spellEnd"/>
      <w:r>
        <w:t xml:space="preserve"> городского поселения, и в дальнейшем строительство межпоселковых газопроводов высокого давления для осуществления газификации жилого сектора, объектов промышленности, сельского хозяйства и теплоэнергетического комплекса поселения природным (естественным) сетевым газом.</w:t>
      </w:r>
    </w:p>
    <w:p w:rsidR="00E575F5" w:rsidRDefault="00E575F5">
      <w:pPr>
        <w:pStyle w:val="a3"/>
        <w:spacing w:before="1"/>
        <w:ind w:left="0"/>
        <w:rPr>
          <w:sz w:val="21"/>
        </w:rPr>
      </w:pPr>
    </w:p>
    <w:p w:rsidR="00E575F5" w:rsidRDefault="003A258C">
      <w:pPr>
        <w:pStyle w:val="4"/>
        <w:spacing w:line="240" w:lineRule="auto"/>
        <w:ind w:left="879" w:right="176"/>
        <w:jc w:val="center"/>
      </w:pPr>
      <w:r>
        <w:t>Часовой расход газа на отопление и потребительские нужды населения в разрезе</w:t>
      </w:r>
    </w:p>
    <w:p w:rsidR="00E575F5" w:rsidRDefault="003A258C">
      <w:pPr>
        <w:spacing w:after="5"/>
        <w:ind w:left="676" w:right="672"/>
        <w:jc w:val="center"/>
        <w:rPr>
          <w:b/>
          <w:i/>
          <w:sz w:val="24"/>
        </w:rPr>
      </w:pPr>
      <w:r>
        <w:rPr>
          <w:b/>
          <w:i/>
          <w:sz w:val="24"/>
        </w:rPr>
        <w:t>населенных пунктов</w:t>
      </w:r>
    </w:p>
    <w:tbl>
      <w:tblPr>
        <w:tblW w:w="0" w:type="auto"/>
        <w:tblInd w:w="7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0"/>
        <w:gridCol w:w="2761"/>
        <w:gridCol w:w="6338"/>
      </w:tblGrid>
      <w:tr w:rsidR="00E575F5">
        <w:trPr>
          <w:trHeight w:val="554"/>
        </w:trPr>
        <w:tc>
          <w:tcPr>
            <w:tcW w:w="740" w:type="dxa"/>
          </w:tcPr>
          <w:p w:rsidR="00E575F5" w:rsidRDefault="003A258C" w:rsidP="004F3D18">
            <w:pPr>
              <w:pStyle w:val="TableParagraph"/>
              <w:spacing w:before="2" w:line="276" w:lineRule="exact"/>
              <w:ind w:left="0" w:right="-16"/>
              <w:jc w:val="center"/>
              <w:rPr>
                <w:b/>
                <w:sz w:val="24"/>
              </w:rPr>
            </w:pPr>
            <w:r>
              <w:rPr>
                <w:b/>
                <w:sz w:val="24"/>
              </w:rPr>
              <w:t>№ п/п</w:t>
            </w:r>
          </w:p>
        </w:tc>
        <w:tc>
          <w:tcPr>
            <w:tcW w:w="2761" w:type="dxa"/>
          </w:tcPr>
          <w:p w:rsidR="00E575F5" w:rsidRDefault="003A258C" w:rsidP="004F3D18">
            <w:pPr>
              <w:pStyle w:val="TableParagraph"/>
              <w:spacing w:before="2" w:line="276" w:lineRule="exact"/>
              <w:ind w:left="0"/>
              <w:jc w:val="center"/>
              <w:rPr>
                <w:b/>
                <w:sz w:val="24"/>
              </w:rPr>
            </w:pPr>
            <w:r>
              <w:rPr>
                <w:b/>
                <w:sz w:val="24"/>
              </w:rPr>
              <w:t>Название населенного пункта</w:t>
            </w:r>
          </w:p>
        </w:tc>
        <w:tc>
          <w:tcPr>
            <w:tcW w:w="6338" w:type="dxa"/>
          </w:tcPr>
          <w:p w:rsidR="00E575F5" w:rsidRDefault="003A258C" w:rsidP="004F3D18">
            <w:pPr>
              <w:pStyle w:val="TableParagraph"/>
              <w:spacing w:before="2" w:line="276" w:lineRule="exact"/>
              <w:ind w:left="0"/>
              <w:jc w:val="center"/>
              <w:rPr>
                <w:b/>
                <w:sz w:val="24"/>
              </w:rPr>
            </w:pPr>
            <w:r>
              <w:rPr>
                <w:b/>
                <w:sz w:val="24"/>
              </w:rPr>
              <w:t>Потребление газа на отопление и потребительские нужды населения в период проектного срока, м³/час*</w:t>
            </w:r>
          </w:p>
        </w:tc>
      </w:tr>
      <w:tr w:rsidR="00E575F5">
        <w:trPr>
          <w:trHeight w:val="337"/>
        </w:trPr>
        <w:tc>
          <w:tcPr>
            <w:tcW w:w="740" w:type="dxa"/>
          </w:tcPr>
          <w:p w:rsidR="00E575F5" w:rsidRDefault="003A258C" w:rsidP="004F3D18">
            <w:pPr>
              <w:pStyle w:val="TableParagraph"/>
              <w:spacing w:before="22"/>
              <w:ind w:left="0" w:right="-16"/>
              <w:jc w:val="center"/>
              <w:rPr>
                <w:sz w:val="24"/>
              </w:rPr>
            </w:pPr>
            <w:r>
              <w:rPr>
                <w:sz w:val="24"/>
              </w:rPr>
              <w:t>1</w:t>
            </w:r>
          </w:p>
        </w:tc>
        <w:tc>
          <w:tcPr>
            <w:tcW w:w="2761" w:type="dxa"/>
          </w:tcPr>
          <w:p w:rsidR="00E575F5" w:rsidRDefault="003A258C" w:rsidP="004F3D18">
            <w:pPr>
              <w:pStyle w:val="TableParagraph"/>
              <w:spacing w:line="267" w:lineRule="exact"/>
              <w:ind w:left="0"/>
              <w:rPr>
                <w:sz w:val="24"/>
              </w:rPr>
            </w:pPr>
            <w:r>
              <w:rPr>
                <w:sz w:val="24"/>
              </w:rPr>
              <w:t>с. Батурино</w:t>
            </w:r>
          </w:p>
        </w:tc>
        <w:tc>
          <w:tcPr>
            <w:tcW w:w="6338" w:type="dxa"/>
          </w:tcPr>
          <w:p w:rsidR="00E575F5" w:rsidRDefault="003A258C" w:rsidP="004F3D18">
            <w:pPr>
              <w:pStyle w:val="TableParagraph"/>
              <w:spacing w:before="55" w:line="263" w:lineRule="exact"/>
              <w:ind w:left="0"/>
              <w:jc w:val="center"/>
              <w:rPr>
                <w:sz w:val="24"/>
              </w:rPr>
            </w:pPr>
            <w:r>
              <w:rPr>
                <w:sz w:val="24"/>
              </w:rPr>
              <w:t>307,2</w:t>
            </w:r>
          </w:p>
        </w:tc>
      </w:tr>
      <w:tr w:rsidR="00E575F5">
        <w:trPr>
          <w:trHeight w:val="342"/>
        </w:trPr>
        <w:tc>
          <w:tcPr>
            <w:tcW w:w="740" w:type="dxa"/>
          </w:tcPr>
          <w:p w:rsidR="00E575F5" w:rsidRDefault="003A258C" w:rsidP="004F3D18">
            <w:pPr>
              <w:pStyle w:val="TableParagraph"/>
              <w:spacing w:before="27"/>
              <w:ind w:left="0" w:right="-16"/>
              <w:jc w:val="center"/>
              <w:rPr>
                <w:sz w:val="24"/>
              </w:rPr>
            </w:pPr>
            <w:r>
              <w:rPr>
                <w:sz w:val="24"/>
              </w:rPr>
              <w:t>2</w:t>
            </w:r>
          </w:p>
        </w:tc>
        <w:tc>
          <w:tcPr>
            <w:tcW w:w="2761" w:type="dxa"/>
          </w:tcPr>
          <w:p w:rsidR="00E575F5" w:rsidRDefault="003A258C" w:rsidP="004F3D18">
            <w:pPr>
              <w:pStyle w:val="TableParagraph"/>
              <w:spacing w:line="271" w:lineRule="exact"/>
              <w:ind w:left="0"/>
              <w:rPr>
                <w:sz w:val="24"/>
              </w:rPr>
            </w:pPr>
            <w:r>
              <w:rPr>
                <w:sz w:val="24"/>
              </w:rPr>
              <w:t>п. Ноль-Пикет</w:t>
            </w:r>
          </w:p>
        </w:tc>
        <w:tc>
          <w:tcPr>
            <w:tcW w:w="6338" w:type="dxa"/>
          </w:tcPr>
          <w:p w:rsidR="00E575F5" w:rsidRDefault="003A258C" w:rsidP="004F3D18">
            <w:pPr>
              <w:pStyle w:val="TableParagraph"/>
              <w:spacing w:before="59" w:line="263" w:lineRule="exact"/>
              <w:ind w:left="0"/>
              <w:jc w:val="center"/>
              <w:rPr>
                <w:sz w:val="24"/>
              </w:rPr>
            </w:pPr>
            <w:r>
              <w:rPr>
                <w:sz w:val="24"/>
              </w:rPr>
              <w:t>21,3</w:t>
            </w:r>
          </w:p>
        </w:tc>
      </w:tr>
      <w:tr w:rsidR="00E575F5">
        <w:trPr>
          <w:trHeight w:val="337"/>
        </w:trPr>
        <w:tc>
          <w:tcPr>
            <w:tcW w:w="740" w:type="dxa"/>
          </w:tcPr>
          <w:p w:rsidR="00E575F5" w:rsidRDefault="003A258C" w:rsidP="004F3D18">
            <w:pPr>
              <w:pStyle w:val="TableParagraph"/>
              <w:spacing w:line="267" w:lineRule="exact"/>
              <w:ind w:left="0" w:right="-16"/>
              <w:jc w:val="center"/>
              <w:rPr>
                <w:sz w:val="24"/>
              </w:rPr>
            </w:pPr>
            <w:r>
              <w:rPr>
                <w:sz w:val="24"/>
              </w:rPr>
              <w:t>3</w:t>
            </w:r>
          </w:p>
        </w:tc>
        <w:tc>
          <w:tcPr>
            <w:tcW w:w="2761" w:type="dxa"/>
          </w:tcPr>
          <w:p w:rsidR="00E575F5" w:rsidRDefault="003A258C" w:rsidP="004F3D18">
            <w:pPr>
              <w:pStyle w:val="TableParagraph"/>
              <w:spacing w:line="267" w:lineRule="exact"/>
              <w:ind w:left="0"/>
              <w:rPr>
                <w:sz w:val="24"/>
              </w:rPr>
            </w:pPr>
            <w:r>
              <w:rPr>
                <w:sz w:val="24"/>
              </w:rPr>
              <w:t xml:space="preserve">п. </w:t>
            </w:r>
            <w:proofErr w:type="spellStart"/>
            <w:r>
              <w:rPr>
                <w:sz w:val="24"/>
              </w:rPr>
              <w:t>Первопашенск</w:t>
            </w:r>
            <w:proofErr w:type="spellEnd"/>
          </w:p>
        </w:tc>
        <w:tc>
          <w:tcPr>
            <w:tcW w:w="6338" w:type="dxa"/>
          </w:tcPr>
          <w:p w:rsidR="00E575F5" w:rsidRDefault="003A258C" w:rsidP="004F3D18">
            <w:pPr>
              <w:pStyle w:val="TableParagraph"/>
              <w:spacing w:before="55" w:line="263" w:lineRule="exact"/>
              <w:ind w:left="0"/>
              <w:jc w:val="center"/>
              <w:rPr>
                <w:sz w:val="24"/>
              </w:rPr>
            </w:pPr>
            <w:r>
              <w:rPr>
                <w:sz w:val="24"/>
              </w:rPr>
              <w:t>28,5</w:t>
            </w:r>
          </w:p>
        </w:tc>
      </w:tr>
      <w:tr w:rsidR="00E575F5">
        <w:trPr>
          <w:trHeight w:val="337"/>
        </w:trPr>
        <w:tc>
          <w:tcPr>
            <w:tcW w:w="740" w:type="dxa"/>
          </w:tcPr>
          <w:p w:rsidR="00E575F5" w:rsidRDefault="00E575F5" w:rsidP="004F3D18">
            <w:pPr>
              <w:pStyle w:val="TableParagraph"/>
              <w:ind w:left="0" w:right="-16"/>
              <w:jc w:val="center"/>
            </w:pPr>
          </w:p>
        </w:tc>
        <w:tc>
          <w:tcPr>
            <w:tcW w:w="2761" w:type="dxa"/>
          </w:tcPr>
          <w:p w:rsidR="00E575F5" w:rsidRDefault="003A258C" w:rsidP="004F3D18">
            <w:pPr>
              <w:pStyle w:val="TableParagraph"/>
              <w:spacing w:before="31"/>
              <w:ind w:left="0"/>
              <w:rPr>
                <w:b/>
                <w:sz w:val="24"/>
              </w:rPr>
            </w:pPr>
            <w:r>
              <w:rPr>
                <w:b/>
                <w:sz w:val="24"/>
              </w:rPr>
              <w:t>ИТОГО</w:t>
            </w:r>
          </w:p>
        </w:tc>
        <w:tc>
          <w:tcPr>
            <w:tcW w:w="6338" w:type="dxa"/>
          </w:tcPr>
          <w:p w:rsidR="00E575F5" w:rsidRDefault="003A258C" w:rsidP="004F3D18">
            <w:pPr>
              <w:pStyle w:val="TableParagraph"/>
              <w:spacing w:before="63" w:line="255" w:lineRule="exact"/>
              <w:ind w:left="0"/>
              <w:jc w:val="center"/>
              <w:rPr>
                <w:b/>
                <w:sz w:val="24"/>
              </w:rPr>
            </w:pPr>
            <w:r>
              <w:rPr>
                <w:b/>
                <w:sz w:val="24"/>
              </w:rPr>
              <w:t>357</w:t>
            </w:r>
          </w:p>
        </w:tc>
      </w:tr>
    </w:tbl>
    <w:p w:rsidR="00E575F5" w:rsidRDefault="003A258C">
      <w:pPr>
        <w:ind w:left="692" w:right="692" w:firstLine="708"/>
        <w:jc w:val="both"/>
        <w:rPr>
          <w:b/>
          <w:i/>
          <w:sz w:val="24"/>
        </w:rPr>
      </w:pPr>
      <w:r>
        <w:rPr>
          <w:b/>
          <w:i/>
          <w:sz w:val="24"/>
        </w:rPr>
        <w:t>Предложения по обеспечению территории сельского поселения объектами газоснабжения.</w:t>
      </w:r>
    </w:p>
    <w:p w:rsidR="00E575F5" w:rsidRDefault="003A258C" w:rsidP="004F3D18">
      <w:pPr>
        <w:pStyle w:val="a5"/>
        <w:numPr>
          <w:ilvl w:val="0"/>
          <w:numId w:val="114"/>
        </w:numPr>
        <w:tabs>
          <w:tab w:val="left" w:pos="1843"/>
        </w:tabs>
        <w:ind w:left="692" w:right="685" w:firstLine="708"/>
        <w:rPr>
          <w:rFonts w:ascii="Symbol" w:hAnsi="Symbol"/>
          <w:sz w:val="18"/>
        </w:rPr>
      </w:pPr>
      <w:r>
        <w:rPr>
          <w:sz w:val="24"/>
        </w:rPr>
        <w:t>Строительство межпоселковых газопроводов высокого давления от ГРС "Асино" для осуществления газификации жилого сектора, объектов промышленности и теплоэнергетического комплекса природным сетевым газом - протяженность в границах сельского поселения 35 км;</w:t>
      </w:r>
    </w:p>
    <w:p w:rsidR="00E575F5" w:rsidRDefault="003A258C" w:rsidP="004F3D18">
      <w:pPr>
        <w:pStyle w:val="a5"/>
        <w:numPr>
          <w:ilvl w:val="0"/>
          <w:numId w:val="114"/>
        </w:numPr>
        <w:tabs>
          <w:tab w:val="left" w:pos="1843"/>
        </w:tabs>
        <w:ind w:left="692" w:right="697" w:firstLine="709"/>
        <w:rPr>
          <w:rFonts w:ascii="Symbol" w:hAnsi="Symbol"/>
          <w:sz w:val="18"/>
        </w:rPr>
      </w:pPr>
      <w:r>
        <w:rPr>
          <w:sz w:val="24"/>
        </w:rPr>
        <w:t>Строительство уличных газопроводов низкого давления в селе Батурино по улицам Юбилейная, Октябрьская, Трактовая, Некрасова, Ленина, Рабочая, Центральная, Молодежная - суммарная протяженность сетей 6,3</w:t>
      </w:r>
      <w:r>
        <w:rPr>
          <w:spacing w:val="-3"/>
          <w:sz w:val="24"/>
        </w:rPr>
        <w:t xml:space="preserve"> </w:t>
      </w:r>
      <w:r>
        <w:rPr>
          <w:sz w:val="24"/>
        </w:rPr>
        <w:t>км;</w:t>
      </w:r>
    </w:p>
    <w:p w:rsidR="00E575F5" w:rsidRDefault="003A258C" w:rsidP="004F3D18">
      <w:pPr>
        <w:pStyle w:val="a5"/>
        <w:numPr>
          <w:ilvl w:val="0"/>
          <w:numId w:val="114"/>
        </w:numPr>
        <w:tabs>
          <w:tab w:val="left" w:pos="1843"/>
        </w:tabs>
        <w:ind w:left="692" w:right="694" w:firstLine="708"/>
        <w:rPr>
          <w:rFonts w:ascii="Symbol" w:hAnsi="Symbol"/>
          <w:sz w:val="18"/>
        </w:rPr>
      </w:pPr>
      <w:r>
        <w:rPr>
          <w:sz w:val="24"/>
        </w:rPr>
        <w:t xml:space="preserve">Строительство уличного газопровода низкого давления в поселке </w:t>
      </w:r>
      <w:proofErr w:type="spellStart"/>
      <w:r>
        <w:rPr>
          <w:sz w:val="24"/>
        </w:rPr>
        <w:t>Первопашенск</w:t>
      </w:r>
      <w:proofErr w:type="spellEnd"/>
      <w:r>
        <w:rPr>
          <w:sz w:val="24"/>
        </w:rPr>
        <w:t xml:space="preserve"> по улицам Береговая, Рабочая, Лесная - суммарная протяженность сетей 2,9</w:t>
      </w:r>
      <w:r>
        <w:rPr>
          <w:spacing w:val="-9"/>
          <w:sz w:val="24"/>
        </w:rPr>
        <w:t xml:space="preserve"> </w:t>
      </w:r>
      <w:r>
        <w:rPr>
          <w:sz w:val="24"/>
        </w:rPr>
        <w:t>км;</w:t>
      </w:r>
    </w:p>
    <w:p w:rsidR="00E575F5" w:rsidRDefault="003A258C" w:rsidP="004F3D18">
      <w:pPr>
        <w:pStyle w:val="a5"/>
        <w:numPr>
          <w:ilvl w:val="0"/>
          <w:numId w:val="114"/>
        </w:numPr>
        <w:tabs>
          <w:tab w:val="left" w:pos="1843"/>
        </w:tabs>
        <w:ind w:left="2109"/>
        <w:rPr>
          <w:rFonts w:ascii="Symbol" w:hAnsi="Symbol"/>
          <w:sz w:val="18"/>
        </w:rPr>
      </w:pPr>
      <w:r>
        <w:rPr>
          <w:sz w:val="24"/>
        </w:rPr>
        <w:t xml:space="preserve">Строительство газорегуляторного пункта по </w:t>
      </w:r>
      <w:r>
        <w:rPr>
          <w:spacing w:val="-3"/>
          <w:sz w:val="24"/>
        </w:rPr>
        <w:t xml:space="preserve">ул. </w:t>
      </w:r>
      <w:r>
        <w:rPr>
          <w:sz w:val="24"/>
        </w:rPr>
        <w:t>Юбилейная в селе</w:t>
      </w:r>
      <w:r>
        <w:rPr>
          <w:spacing w:val="-1"/>
          <w:sz w:val="24"/>
        </w:rPr>
        <w:t xml:space="preserve"> </w:t>
      </w:r>
      <w:r>
        <w:rPr>
          <w:sz w:val="24"/>
        </w:rPr>
        <w:t>Батурино;</w:t>
      </w:r>
    </w:p>
    <w:p w:rsidR="00E575F5" w:rsidRDefault="003A258C" w:rsidP="004F3D18">
      <w:pPr>
        <w:pStyle w:val="a5"/>
        <w:numPr>
          <w:ilvl w:val="0"/>
          <w:numId w:val="114"/>
        </w:numPr>
        <w:tabs>
          <w:tab w:val="left" w:pos="1843"/>
        </w:tabs>
        <w:ind w:left="692" w:right="698" w:firstLine="708"/>
        <w:rPr>
          <w:rFonts w:ascii="Symbol" w:hAnsi="Symbol"/>
          <w:sz w:val="18"/>
        </w:rPr>
      </w:pPr>
      <w:r>
        <w:rPr>
          <w:sz w:val="24"/>
        </w:rPr>
        <w:lastRenderedPageBreak/>
        <w:t>Строительство газорегуляторного пункта по улице Береговая в северной части поселка</w:t>
      </w:r>
      <w:r>
        <w:rPr>
          <w:spacing w:val="-1"/>
          <w:sz w:val="24"/>
        </w:rPr>
        <w:t xml:space="preserve"> </w:t>
      </w:r>
      <w:proofErr w:type="spellStart"/>
      <w:r>
        <w:rPr>
          <w:sz w:val="24"/>
        </w:rPr>
        <w:t>Первопашенск</w:t>
      </w:r>
      <w:proofErr w:type="spellEnd"/>
      <w:r>
        <w:rPr>
          <w:sz w:val="24"/>
        </w:rPr>
        <w:t>;</w:t>
      </w:r>
    </w:p>
    <w:p w:rsidR="00E575F5" w:rsidRDefault="003A258C" w:rsidP="004F3D18">
      <w:pPr>
        <w:pStyle w:val="a5"/>
        <w:numPr>
          <w:ilvl w:val="0"/>
          <w:numId w:val="114"/>
        </w:numPr>
        <w:tabs>
          <w:tab w:val="left" w:pos="1843"/>
        </w:tabs>
        <w:spacing w:before="1"/>
        <w:ind w:left="692" w:right="696" w:firstLine="708"/>
        <w:rPr>
          <w:rFonts w:ascii="Symbol" w:hAnsi="Symbol"/>
          <w:sz w:val="18"/>
        </w:rPr>
      </w:pPr>
      <w:r>
        <w:rPr>
          <w:sz w:val="24"/>
        </w:rPr>
        <w:t xml:space="preserve">Реконструкция существующих ведомственных и муниципальных котельных в селе Батурино (3 шт.) и п. </w:t>
      </w:r>
      <w:proofErr w:type="spellStart"/>
      <w:r>
        <w:rPr>
          <w:sz w:val="24"/>
        </w:rPr>
        <w:t>Первопашенск</w:t>
      </w:r>
      <w:proofErr w:type="spellEnd"/>
      <w:r>
        <w:rPr>
          <w:sz w:val="24"/>
        </w:rPr>
        <w:t xml:space="preserve"> (1 шт.) с переводом на газообразное</w:t>
      </w:r>
      <w:r>
        <w:rPr>
          <w:spacing w:val="-14"/>
          <w:sz w:val="24"/>
        </w:rPr>
        <w:t xml:space="preserve"> </w:t>
      </w:r>
      <w:r>
        <w:rPr>
          <w:sz w:val="24"/>
        </w:rPr>
        <w:t>топливо;</w:t>
      </w:r>
    </w:p>
    <w:p w:rsidR="00E575F5" w:rsidRDefault="003A258C" w:rsidP="004F3D18">
      <w:pPr>
        <w:pStyle w:val="a5"/>
        <w:numPr>
          <w:ilvl w:val="0"/>
          <w:numId w:val="114"/>
        </w:numPr>
        <w:tabs>
          <w:tab w:val="left" w:pos="1843"/>
        </w:tabs>
        <w:ind w:left="692" w:right="696" w:firstLine="708"/>
        <w:rPr>
          <w:rFonts w:ascii="Symbol" w:hAnsi="Symbol"/>
          <w:sz w:val="18"/>
        </w:rPr>
      </w:pPr>
      <w:r>
        <w:rPr>
          <w:sz w:val="24"/>
        </w:rPr>
        <w:t>Постепенный переход на использование сетевого газа потребителей сжиженного углеводородного</w:t>
      </w:r>
      <w:r>
        <w:rPr>
          <w:spacing w:val="-1"/>
          <w:sz w:val="24"/>
        </w:rPr>
        <w:t xml:space="preserve"> </w:t>
      </w:r>
      <w:r>
        <w:rPr>
          <w:sz w:val="24"/>
        </w:rPr>
        <w:t>газа;</w:t>
      </w:r>
    </w:p>
    <w:p w:rsidR="00E575F5" w:rsidRDefault="003A258C" w:rsidP="004F3D18">
      <w:pPr>
        <w:pStyle w:val="a5"/>
        <w:numPr>
          <w:ilvl w:val="0"/>
          <w:numId w:val="114"/>
        </w:numPr>
        <w:tabs>
          <w:tab w:val="left" w:pos="1843"/>
        </w:tabs>
        <w:ind w:left="2109"/>
        <w:rPr>
          <w:rFonts w:ascii="Symbol" w:hAnsi="Symbol"/>
          <w:sz w:val="18"/>
        </w:rPr>
      </w:pPr>
      <w:r>
        <w:rPr>
          <w:sz w:val="24"/>
        </w:rPr>
        <w:t>Перевод на использование сетевого газа автономных</w:t>
      </w:r>
      <w:r>
        <w:rPr>
          <w:spacing w:val="-1"/>
          <w:sz w:val="24"/>
        </w:rPr>
        <w:t xml:space="preserve"> </w:t>
      </w:r>
      <w:r>
        <w:rPr>
          <w:sz w:val="24"/>
        </w:rPr>
        <w:t>теплогенераторов.</w:t>
      </w:r>
    </w:p>
    <w:p w:rsidR="00E575F5" w:rsidRDefault="00E575F5">
      <w:pPr>
        <w:pStyle w:val="a3"/>
        <w:spacing w:before="7"/>
        <w:ind w:left="0"/>
        <w:rPr>
          <w:sz w:val="21"/>
        </w:rPr>
      </w:pPr>
    </w:p>
    <w:p w:rsidR="00E575F5" w:rsidRDefault="003A258C">
      <w:pPr>
        <w:pStyle w:val="2"/>
        <w:numPr>
          <w:ilvl w:val="2"/>
          <w:numId w:val="116"/>
        </w:numPr>
        <w:tabs>
          <w:tab w:val="left" w:pos="1389"/>
        </w:tabs>
        <w:spacing w:line="242" w:lineRule="auto"/>
        <w:ind w:right="1830" w:firstLine="0"/>
      </w:pPr>
      <w:bookmarkStart w:id="277" w:name="_bookmark50"/>
      <w:bookmarkStart w:id="278" w:name="_Toc152846409"/>
      <w:bookmarkStart w:id="279" w:name="_Toc152846808"/>
      <w:bookmarkStart w:id="280" w:name="_Toc152847312"/>
      <w:bookmarkStart w:id="281" w:name="_Toc153550736"/>
      <w:bookmarkEnd w:id="277"/>
      <w:r>
        <w:t>Предложения</w:t>
      </w:r>
      <w:r>
        <w:rPr>
          <w:spacing w:val="-10"/>
        </w:rPr>
        <w:t xml:space="preserve"> </w:t>
      </w:r>
      <w:r>
        <w:t>по</w:t>
      </w:r>
      <w:r>
        <w:rPr>
          <w:spacing w:val="-13"/>
        </w:rPr>
        <w:t xml:space="preserve"> </w:t>
      </w:r>
      <w:r>
        <w:t>обеспечению</w:t>
      </w:r>
      <w:r>
        <w:rPr>
          <w:spacing w:val="-13"/>
        </w:rPr>
        <w:t xml:space="preserve"> </w:t>
      </w:r>
      <w:r>
        <w:t>территории</w:t>
      </w:r>
      <w:r>
        <w:rPr>
          <w:spacing w:val="-13"/>
        </w:rPr>
        <w:t xml:space="preserve"> </w:t>
      </w:r>
      <w:r>
        <w:t>сельского</w:t>
      </w:r>
      <w:r>
        <w:rPr>
          <w:spacing w:val="-12"/>
        </w:rPr>
        <w:t xml:space="preserve"> </w:t>
      </w:r>
      <w:r>
        <w:t>поселения объектами транспортной</w:t>
      </w:r>
      <w:r>
        <w:rPr>
          <w:spacing w:val="-6"/>
        </w:rPr>
        <w:t xml:space="preserve"> </w:t>
      </w:r>
      <w:r>
        <w:t>инфраструктуры.</w:t>
      </w:r>
      <w:bookmarkEnd w:id="278"/>
      <w:bookmarkEnd w:id="279"/>
      <w:bookmarkEnd w:id="280"/>
      <w:bookmarkEnd w:id="281"/>
    </w:p>
    <w:p w:rsidR="00E575F5" w:rsidRDefault="003A258C">
      <w:pPr>
        <w:pStyle w:val="a3"/>
        <w:spacing w:before="48"/>
        <w:ind w:right="698" w:firstLine="708"/>
        <w:jc w:val="both"/>
      </w:pPr>
      <w:r>
        <w:t>В полномочия местного самоуправления входят вопросы содержания и строительство автомобильных дорог общего пользования, мостов и иных транспортных инженерных сооружений в границах населенных пунктов, а также предоставления транспортных услуг населению и организация транспортного обслуживания.</w:t>
      </w:r>
    </w:p>
    <w:p w:rsidR="00E575F5" w:rsidRDefault="003A258C">
      <w:pPr>
        <w:pStyle w:val="a3"/>
        <w:ind w:right="694" w:firstLine="708"/>
        <w:jc w:val="both"/>
      </w:pPr>
      <w:r>
        <w:t xml:space="preserve">Развитие транспортной инфраструктуры поселения является первоочередной социальной и </w:t>
      </w:r>
      <w:proofErr w:type="spellStart"/>
      <w:r>
        <w:t>градостроительно</w:t>
      </w:r>
      <w:proofErr w:type="spellEnd"/>
      <w:r>
        <w:t xml:space="preserve"> - инженерной задачей. Разрешение транспортных проблем возможно </w:t>
      </w:r>
      <w:r>
        <w:rPr>
          <w:spacing w:val="-5"/>
        </w:rPr>
        <w:t xml:space="preserve">только </w:t>
      </w:r>
      <w:r>
        <w:t xml:space="preserve">при </w:t>
      </w:r>
      <w:r>
        <w:rPr>
          <w:spacing w:val="-3"/>
        </w:rPr>
        <w:t xml:space="preserve">комплексном </w:t>
      </w:r>
      <w:r>
        <w:rPr>
          <w:spacing w:val="-4"/>
        </w:rPr>
        <w:t xml:space="preserve">подходе </w:t>
      </w:r>
      <w:r>
        <w:t>к реконструкции и развитию всех элементов транспортной инфраструктуры.</w:t>
      </w:r>
    </w:p>
    <w:p w:rsidR="00E575F5" w:rsidRDefault="003A258C">
      <w:pPr>
        <w:pStyle w:val="a3"/>
        <w:spacing w:before="1"/>
        <w:ind w:right="698" w:firstLine="708"/>
        <w:jc w:val="both"/>
      </w:pPr>
      <w:r>
        <w:t>Развитие улично-дорожной сети предлагается осуществлять за счет реконструкции существующих улиц и строительства новых дорог.</w:t>
      </w:r>
    </w:p>
    <w:p w:rsidR="00E575F5" w:rsidRDefault="003A258C">
      <w:pPr>
        <w:pStyle w:val="a3"/>
        <w:ind w:right="688" w:firstLine="708"/>
        <w:jc w:val="both"/>
      </w:pPr>
      <w:r>
        <w:t>Генеральным планом сохраняется существующая система обслуживания населения общественным пассажирским транспортом, при этом предлагается развитие сети автобусных маршрутов. Проектом предусмотрено дальнейшее развитие междугородного и пригородного автобусного сообщения.</w:t>
      </w:r>
    </w:p>
    <w:p w:rsidR="00E575F5" w:rsidRDefault="003A258C">
      <w:pPr>
        <w:pStyle w:val="a3"/>
        <w:ind w:right="691" w:firstLine="708"/>
        <w:jc w:val="both"/>
      </w:pPr>
      <w:r>
        <w:t xml:space="preserve">При реконструкции существующих магистралей предусматривается их благоустройство с устройством усовершенствованного покрытия, локальных мероприятий по совершенствованию геометрии пересечений </w:t>
      </w:r>
      <w:r>
        <w:rPr>
          <w:spacing w:val="-5"/>
        </w:rPr>
        <w:t xml:space="preserve">улиц </w:t>
      </w:r>
      <w:r>
        <w:t xml:space="preserve">и дорог в </w:t>
      </w:r>
      <w:r>
        <w:rPr>
          <w:spacing w:val="-3"/>
        </w:rPr>
        <w:t xml:space="preserve">одном </w:t>
      </w:r>
      <w:r>
        <w:t>уровне,</w:t>
      </w:r>
      <w:r>
        <w:rPr>
          <w:spacing w:val="11"/>
        </w:rPr>
        <w:t xml:space="preserve"> </w:t>
      </w:r>
      <w:r>
        <w:t>устройство</w:t>
      </w:r>
    </w:p>
    <w:p w:rsidR="00E575F5" w:rsidRDefault="003A258C">
      <w:pPr>
        <w:pStyle w:val="a3"/>
        <w:spacing w:before="1"/>
        <w:ind w:right="701"/>
        <w:jc w:val="both"/>
      </w:pPr>
      <w:r>
        <w:t>«карманов» для остановки общественного транспорта, а также уширение проезжей части улиц перед перекрестками. Это позволит при сравнительно небольших затратах добиться увеличения пропускной способности на 10-15%.</w:t>
      </w:r>
    </w:p>
    <w:p w:rsidR="00E575F5" w:rsidRDefault="003A258C">
      <w:pPr>
        <w:pStyle w:val="4"/>
        <w:spacing w:before="3" w:line="240" w:lineRule="auto"/>
        <w:ind w:left="692" w:right="693" w:firstLine="708"/>
      </w:pPr>
      <w:r>
        <w:t>Перечень мероприятий по обеспечению территории сельского поселения объектами транспортной инфраструктуры</w:t>
      </w:r>
    </w:p>
    <w:p w:rsidR="00E575F5" w:rsidRDefault="003A258C">
      <w:pPr>
        <w:spacing w:line="272" w:lineRule="exact"/>
        <w:ind w:left="1400"/>
        <w:jc w:val="both"/>
        <w:rPr>
          <w:i/>
          <w:sz w:val="24"/>
        </w:rPr>
      </w:pPr>
      <w:r>
        <w:rPr>
          <w:i/>
          <w:sz w:val="24"/>
        </w:rPr>
        <w:t>Региональный уровень:</w:t>
      </w:r>
    </w:p>
    <w:p w:rsidR="00E575F5" w:rsidRDefault="003A258C" w:rsidP="004F3D18">
      <w:pPr>
        <w:pStyle w:val="a5"/>
        <w:numPr>
          <w:ilvl w:val="0"/>
          <w:numId w:val="112"/>
        </w:numPr>
        <w:tabs>
          <w:tab w:val="left" w:pos="1843"/>
        </w:tabs>
        <w:ind w:left="709" w:firstLine="709"/>
        <w:rPr>
          <w:sz w:val="24"/>
        </w:rPr>
      </w:pPr>
      <w:r>
        <w:rPr>
          <w:sz w:val="24"/>
        </w:rPr>
        <w:t>Строительство автомобильной дороги регионального значения " Батурино -</w:t>
      </w:r>
      <w:r>
        <w:rPr>
          <w:spacing w:val="30"/>
          <w:sz w:val="24"/>
        </w:rPr>
        <w:t xml:space="preserve"> </w:t>
      </w:r>
      <w:r>
        <w:rPr>
          <w:spacing w:val="-3"/>
          <w:sz w:val="24"/>
        </w:rPr>
        <w:t>Суйга</w:t>
      </w:r>
    </w:p>
    <w:p w:rsidR="00E575F5" w:rsidRDefault="003A258C" w:rsidP="004F3D18">
      <w:pPr>
        <w:pStyle w:val="a5"/>
        <w:numPr>
          <w:ilvl w:val="0"/>
          <w:numId w:val="111"/>
        </w:numPr>
        <w:tabs>
          <w:tab w:val="left" w:pos="941"/>
          <w:tab w:val="left" w:pos="1843"/>
        </w:tabs>
        <w:spacing w:before="1"/>
        <w:ind w:left="709" w:right="686" w:firstLine="709"/>
        <w:rPr>
          <w:sz w:val="24"/>
        </w:rPr>
      </w:pPr>
      <w:proofErr w:type="spellStart"/>
      <w:r>
        <w:rPr>
          <w:sz w:val="24"/>
        </w:rPr>
        <w:t>Могочино</w:t>
      </w:r>
      <w:proofErr w:type="spellEnd"/>
      <w:r>
        <w:rPr>
          <w:sz w:val="24"/>
        </w:rPr>
        <w:t xml:space="preserve">" для связи сельского поселения с </w:t>
      </w:r>
      <w:proofErr w:type="spellStart"/>
      <w:r>
        <w:rPr>
          <w:sz w:val="24"/>
        </w:rPr>
        <w:t>Молчановским</w:t>
      </w:r>
      <w:proofErr w:type="spellEnd"/>
      <w:r>
        <w:rPr>
          <w:sz w:val="24"/>
        </w:rPr>
        <w:t xml:space="preserve"> муниципальным районом (согласно СТП </w:t>
      </w:r>
      <w:r>
        <w:rPr>
          <w:spacing w:val="-6"/>
          <w:sz w:val="24"/>
        </w:rPr>
        <w:t xml:space="preserve">Томской </w:t>
      </w:r>
      <w:r>
        <w:rPr>
          <w:sz w:val="24"/>
        </w:rPr>
        <w:t xml:space="preserve">области, СТП </w:t>
      </w:r>
      <w:proofErr w:type="spellStart"/>
      <w:r>
        <w:rPr>
          <w:spacing w:val="-3"/>
          <w:sz w:val="24"/>
        </w:rPr>
        <w:t>Асиновского</w:t>
      </w:r>
      <w:proofErr w:type="spellEnd"/>
      <w:r>
        <w:rPr>
          <w:spacing w:val="-3"/>
          <w:sz w:val="24"/>
        </w:rPr>
        <w:t xml:space="preserve"> </w:t>
      </w:r>
      <w:r>
        <w:rPr>
          <w:sz w:val="24"/>
        </w:rPr>
        <w:t xml:space="preserve">района), </w:t>
      </w:r>
      <w:r>
        <w:rPr>
          <w:spacing w:val="-3"/>
          <w:sz w:val="24"/>
        </w:rPr>
        <w:t xml:space="preserve">продолжение </w:t>
      </w:r>
      <w:r>
        <w:rPr>
          <w:sz w:val="24"/>
        </w:rPr>
        <w:t xml:space="preserve">региональной автомобильной дороги </w:t>
      </w:r>
      <w:r>
        <w:rPr>
          <w:spacing w:val="-3"/>
          <w:sz w:val="24"/>
        </w:rPr>
        <w:t xml:space="preserve">"Асино </w:t>
      </w:r>
      <w:r>
        <w:rPr>
          <w:sz w:val="24"/>
        </w:rPr>
        <w:t>- Батурино" - протяженность в границах сельского поселения 35 км;</w:t>
      </w:r>
    </w:p>
    <w:p w:rsidR="00E575F5" w:rsidRDefault="003A258C" w:rsidP="004F3D18">
      <w:pPr>
        <w:pStyle w:val="a5"/>
        <w:numPr>
          <w:ilvl w:val="0"/>
          <w:numId w:val="112"/>
        </w:numPr>
        <w:tabs>
          <w:tab w:val="left" w:pos="1843"/>
        </w:tabs>
        <w:ind w:left="709" w:right="693" w:firstLine="709"/>
        <w:rPr>
          <w:sz w:val="24"/>
        </w:rPr>
      </w:pPr>
      <w:r>
        <w:rPr>
          <w:sz w:val="24"/>
        </w:rPr>
        <w:t xml:space="preserve">Строительство моста через р. Болван на 3 км проектируемой автомобильной дороге </w:t>
      </w:r>
      <w:r>
        <w:rPr>
          <w:spacing w:val="-3"/>
          <w:sz w:val="24"/>
        </w:rPr>
        <w:t xml:space="preserve">"Батурино </w:t>
      </w:r>
      <w:r>
        <w:rPr>
          <w:sz w:val="24"/>
        </w:rPr>
        <w:t>-</w:t>
      </w:r>
      <w:r>
        <w:rPr>
          <w:spacing w:val="5"/>
          <w:sz w:val="24"/>
        </w:rPr>
        <w:t xml:space="preserve"> </w:t>
      </w:r>
      <w:proofErr w:type="spellStart"/>
      <w:r>
        <w:rPr>
          <w:spacing w:val="-3"/>
          <w:sz w:val="24"/>
        </w:rPr>
        <w:t>Могочино</w:t>
      </w:r>
      <w:proofErr w:type="spellEnd"/>
      <w:r>
        <w:rPr>
          <w:spacing w:val="-3"/>
          <w:sz w:val="24"/>
        </w:rPr>
        <w:t>";</w:t>
      </w:r>
    </w:p>
    <w:p w:rsidR="00E575F5" w:rsidRDefault="003A258C" w:rsidP="004F3D18">
      <w:pPr>
        <w:pStyle w:val="a5"/>
        <w:numPr>
          <w:ilvl w:val="0"/>
          <w:numId w:val="112"/>
        </w:numPr>
        <w:tabs>
          <w:tab w:val="left" w:pos="1843"/>
        </w:tabs>
        <w:ind w:left="709" w:right="691" w:firstLine="709"/>
        <w:rPr>
          <w:sz w:val="24"/>
        </w:rPr>
      </w:pPr>
      <w:r>
        <w:rPr>
          <w:sz w:val="24"/>
        </w:rPr>
        <w:t>Строительство моста через р. Лай на 11 км проектируемой автомобильной дороге "Батурино -</w:t>
      </w:r>
      <w:r>
        <w:rPr>
          <w:spacing w:val="-2"/>
          <w:sz w:val="24"/>
        </w:rPr>
        <w:t xml:space="preserve"> </w:t>
      </w:r>
      <w:proofErr w:type="spellStart"/>
      <w:r>
        <w:rPr>
          <w:spacing w:val="-3"/>
          <w:sz w:val="24"/>
        </w:rPr>
        <w:t>Могочино</w:t>
      </w:r>
      <w:proofErr w:type="spellEnd"/>
      <w:r>
        <w:rPr>
          <w:spacing w:val="-3"/>
          <w:sz w:val="24"/>
        </w:rPr>
        <w:t>";</w:t>
      </w:r>
    </w:p>
    <w:p w:rsidR="00E575F5" w:rsidRDefault="003A258C" w:rsidP="004F3D18">
      <w:pPr>
        <w:pStyle w:val="a5"/>
        <w:numPr>
          <w:ilvl w:val="0"/>
          <w:numId w:val="112"/>
        </w:numPr>
        <w:tabs>
          <w:tab w:val="left" w:pos="1843"/>
        </w:tabs>
        <w:spacing w:before="1"/>
        <w:ind w:left="709" w:right="692" w:firstLine="709"/>
        <w:rPr>
          <w:sz w:val="24"/>
        </w:rPr>
      </w:pPr>
      <w:r>
        <w:rPr>
          <w:sz w:val="24"/>
        </w:rPr>
        <w:t xml:space="preserve">Строительство </w:t>
      </w:r>
      <w:r>
        <w:rPr>
          <w:spacing w:val="-4"/>
          <w:sz w:val="24"/>
        </w:rPr>
        <w:t xml:space="preserve">двух </w:t>
      </w:r>
      <w:r>
        <w:rPr>
          <w:sz w:val="24"/>
        </w:rPr>
        <w:t xml:space="preserve">мостов через р. </w:t>
      </w:r>
      <w:proofErr w:type="spellStart"/>
      <w:r>
        <w:rPr>
          <w:spacing w:val="-3"/>
          <w:sz w:val="24"/>
        </w:rPr>
        <w:t>Тузейга</w:t>
      </w:r>
      <w:proofErr w:type="spellEnd"/>
      <w:r>
        <w:rPr>
          <w:spacing w:val="-3"/>
          <w:sz w:val="24"/>
        </w:rPr>
        <w:t xml:space="preserve"> </w:t>
      </w:r>
      <w:r>
        <w:rPr>
          <w:sz w:val="24"/>
        </w:rPr>
        <w:t xml:space="preserve">на 21 км и 33 км проектируемой автомобильной дороге </w:t>
      </w:r>
      <w:r>
        <w:rPr>
          <w:spacing w:val="-3"/>
          <w:sz w:val="24"/>
        </w:rPr>
        <w:t xml:space="preserve">"Батурино </w:t>
      </w:r>
      <w:r>
        <w:rPr>
          <w:sz w:val="24"/>
        </w:rPr>
        <w:t>-</w:t>
      </w:r>
      <w:r>
        <w:rPr>
          <w:spacing w:val="3"/>
          <w:sz w:val="24"/>
        </w:rPr>
        <w:t xml:space="preserve"> </w:t>
      </w:r>
      <w:proofErr w:type="spellStart"/>
      <w:r>
        <w:rPr>
          <w:spacing w:val="-3"/>
          <w:sz w:val="24"/>
        </w:rPr>
        <w:t>Могочино</w:t>
      </w:r>
      <w:proofErr w:type="spellEnd"/>
      <w:r>
        <w:rPr>
          <w:spacing w:val="-3"/>
          <w:sz w:val="24"/>
        </w:rPr>
        <w:t>";</w:t>
      </w:r>
    </w:p>
    <w:p w:rsidR="00E575F5" w:rsidRDefault="003A258C" w:rsidP="004F3D18">
      <w:pPr>
        <w:pStyle w:val="a5"/>
        <w:numPr>
          <w:ilvl w:val="0"/>
          <w:numId w:val="112"/>
        </w:numPr>
        <w:tabs>
          <w:tab w:val="left" w:pos="1843"/>
        </w:tabs>
        <w:ind w:left="709" w:firstLine="709"/>
        <w:rPr>
          <w:sz w:val="24"/>
        </w:rPr>
      </w:pPr>
      <w:r>
        <w:rPr>
          <w:sz w:val="24"/>
        </w:rPr>
        <w:t xml:space="preserve">Строительство моста через р. </w:t>
      </w:r>
      <w:r>
        <w:rPr>
          <w:spacing w:val="-4"/>
          <w:sz w:val="24"/>
        </w:rPr>
        <w:t xml:space="preserve">Чулым </w:t>
      </w:r>
      <w:r>
        <w:rPr>
          <w:sz w:val="24"/>
        </w:rPr>
        <w:t>на 35 км проектируемой</w:t>
      </w:r>
      <w:r>
        <w:rPr>
          <w:spacing w:val="41"/>
          <w:sz w:val="24"/>
        </w:rPr>
        <w:t xml:space="preserve"> </w:t>
      </w:r>
      <w:r>
        <w:rPr>
          <w:sz w:val="24"/>
        </w:rPr>
        <w:t>автомобильной</w:t>
      </w:r>
    </w:p>
    <w:p w:rsidR="00E575F5" w:rsidRDefault="003A258C" w:rsidP="004F3D18">
      <w:pPr>
        <w:pStyle w:val="a3"/>
        <w:tabs>
          <w:tab w:val="left" w:pos="1843"/>
        </w:tabs>
        <w:ind w:left="709" w:firstLine="709"/>
        <w:jc w:val="both"/>
      </w:pPr>
      <w:r>
        <w:t xml:space="preserve">дороге "Батурино - </w:t>
      </w:r>
      <w:proofErr w:type="spellStart"/>
      <w:r>
        <w:t>Могочино</w:t>
      </w:r>
      <w:proofErr w:type="spellEnd"/>
      <w:r>
        <w:t>";</w:t>
      </w:r>
    </w:p>
    <w:p w:rsidR="00E575F5" w:rsidRDefault="003A258C" w:rsidP="004F3D18">
      <w:pPr>
        <w:pStyle w:val="a5"/>
        <w:numPr>
          <w:ilvl w:val="0"/>
          <w:numId w:val="112"/>
        </w:numPr>
        <w:tabs>
          <w:tab w:val="left" w:pos="1843"/>
        </w:tabs>
        <w:ind w:left="709" w:right="686" w:firstLine="709"/>
        <w:rPr>
          <w:sz w:val="24"/>
        </w:rPr>
      </w:pPr>
      <w:r>
        <w:rPr>
          <w:sz w:val="24"/>
        </w:rPr>
        <w:t xml:space="preserve">Строительство автомобильной дороги межмуниципального значения "Батурино - </w:t>
      </w:r>
      <w:proofErr w:type="spellStart"/>
      <w:r>
        <w:rPr>
          <w:spacing w:val="-3"/>
          <w:sz w:val="24"/>
        </w:rPr>
        <w:t>Золотушка</w:t>
      </w:r>
      <w:proofErr w:type="spellEnd"/>
      <w:r>
        <w:rPr>
          <w:spacing w:val="-3"/>
          <w:sz w:val="24"/>
        </w:rPr>
        <w:t xml:space="preserve"> </w:t>
      </w:r>
      <w:r>
        <w:rPr>
          <w:sz w:val="24"/>
        </w:rPr>
        <w:t xml:space="preserve">- </w:t>
      </w:r>
      <w:proofErr w:type="spellStart"/>
      <w:r>
        <w:rPr>
          <w:sz w:val="24"/>
        </w:rPr>
        <w:t>Стрежно</w:t>
      </w:r>
      <w:proofErr w:type="spellEnd"/>
      <w:r>
        <w:rPr>
          <w:sz w:val="24"/>
        </w:rPr>
        <w:t xml:space="preserve">" для связи сельского поселения с </w:t>
      </w:r>
      <w:proofErr w:type="spellStart"/>
      <w:r>
        <w:rPr>
          <w:sz w:val="24"/>
        </w:rPr>
        <w:t>Молчановским</w:t>
      </w:r>
      <w:proofErr w:type="spellEnd"/>
      <w:r>
        <w:rPr>
          <w:sz w:val="24"/>
        </w:rPr>
        <w:t xml:space="preserve"> муниципальным районом, </w:t>
      </w:r>
      <w:r>
        <w:rPr>
          <w:spacing w:val="-3"/>
          <w:sz w:val="24"/>
        </w:rPr>
        <w:t xml:space="preserve">от </w:t>
      </w:r>
      <w:r>
        <w:rPr>
          <w:sz w:val="24"/>
        </w:rPr>
        <w:t xml:space="preserve">проектируемой автомобильной дороги </w:t>
      </w:r>
      <w:r>
        <w:rPr>
          <w:spacing w:val="-3"/>
          <w:sz w:val="24"/>
        </w:rPr>
        <w:t xml:space="preserve">"Батурино </w:t>
      </w:r>
      <w:r>
        <w:rPr>
          <w:sz w:val="24"/>
        </w:rPr>
        <w:t xml:space="preserve">- </w:t>
      </w:r>
      <w:proofErr w:type="spellStart"/>
      <w:r>
        <w:rPr>
          <w:sz w:val="24"/>
        </w:rPr>
        <w:t>Могочино</w:t>
      </w:r>
      <w:proofErr w:type="spellEnd"/>
      <w:r>
        <w:rPr>
          <w:sz w:val="24"/>
        </w:rPr>
        <w:t xml:space="preserve">" (согласно СТП </w:t>
      </w:r>
      <w:r>
        <w:rPr>
          <w:spacing w:val="-6"/>
          <w:sz w:val="24"/>
        </w:rPr>
        <w:t xml:space="preserve">Томской </w:t>
      </w:r>
      <w:r>
        <w:rPr>
          <w:sz w:val="24"/>
        </w:rPr>
        <w:t>области) - протяженность в границах сельского поселения 8</w:t>
      </w:r>
      <w:r>
        <w:rPr>
          <w:spacing w:val="1"/>
          <w:sz w:val="24"/>
        </w:rPr>
        <w:t xml:space="preserve"> </w:t>
      </w:r>
      <w:r>
        <w:rPr>
          <w:sz w:val="24"/>
        </w:rPr>
        <w:t>км;</w:t>
      </w:r>
    </w:p>
    <w:p w:rsidR="00E575F5" w:rsidRDefault="003A258C" w:rsidP="004F3D18">
      <w:pPr>
        <w:pStyle w:val="a5"/>
        <w:numPr>
          <w:ilvl w:val="0"/>
          <w:numId w:val="112"/>
        </w:numPr>
        <w:tabs>
          <w:tab w:val="left" w:pos="1843"/>
        </w:tabs>
        <w:ind w:left="709" w:right="686" w:firstLine="709"/>
        <w:rPr>
          <w:sz w:val="24"/>
        </w:rPr>
      </w:pPr>
      <w:r>
        <w:rPr>
          <w:sz w:val="24"/>
        </w:rPr>
        <w:t xml:space="preserve">Реконструкция автомобильной дороги регионального значения </w:t>
      </w:r>
      <w:r>
        <w:rPr>
          <w:spacing w:val="-3"/>
          <w:sz w:val="24"/>
        </w:rPr>
        <w:t xml:space="preserve">"Асино </w:t>
      </w:r>
      <w:r>
        <w:rPr>
          <w:sz w:val="24"/>
        </w:rPr>
        <w:t xml:space="preserve">- Батурино" с </w:t>
      </w:r>
      <w:r>
        <w:rPr>
          <w:spacing w:val="-3"/>
          <w:sz w:val="24"/>
        </w:rPr>
        <w:t xml:space="preserve">укладкой </w:t>
      </w:r>
      <w:r>
        <w:rPr>
          <w:sz w:val="24"/>
        </w:rPr>
        <w:t>асфальтобетонного покрытия протяженностью 38 км в границах сельского</w:t>
      </w:r>
      <w:r>
        <w:rPr>
          <w:spacing w:val="-1"/>
          <w:sz w:val="24"/>
        </w:rPr>
        <w:t xml:space="preserve"> </w:t>
      </w:r>
      <w:r>
        <w:rPr>
          <w:sz w:val="24"/>
        </w:rPr>
        <w:t>поселения;</w:t>
      </w:r>
    </w:p>
    <w:p w:rsidR="00E575F5" w:rsidRDefault="003A258C">
      <w:pPr>
        <w:spacing w:before="1"/>
        <w:ind w:left="1400"/>
        <w:jc w:val="both"/>
        <w:rPr>
          <w:i/>
          <w:sz w:val="24"/>
        </w:rPr>
      </w:pPr>
      <w:r>
        <w:rPr>
          <w:i/>
          <w:sz w:val="24"/>
        </w:rPr>
        <w:t>Муниципальный уровень:</w:t>
      </w:r>
    </w:p>
    <w:p w:rsidR="00E575F5" w:rsidRDefault="003A258C" w:rsidP="004F3D18">
      <w:pPr>
        <w:pStyle w:val="a5"/>
        <w:numPr>
          <w:ilvl w:val="0"/>
          <w:numId w:val="112"/>
        </w:numPr>
        <w:tabs>
          <w:tab w:val="left" w:pos="1843"/>
        </w:tabs>
        <w:ind w:left="692" w:right="687" w:firstLine="726"/>
        <w:rPr>
          <w:sz w:val="24"/>
        </w:rPr>
      </w:pPr>
      <w:r>
        <w:rPr>
          <w:sz w:val="24"/>
        </w:rPr>
        <w:t xml:space="preserve">Реконструкция автомобильной дороги местного значения с </w:t>
      </w:r>
      <w:r>
        <w:rPr>
          <w:spacing w:val="-3"/>
          <w:sz w:val="24"/>
        </w:rPr>
        <w:t xml:space="preserve">укладкой </w:t>
      </w:r>
      <w:r>
        <w:rPr>
          <w:sz w:val="24"/>
        </w:rPr>
        <w:t xml:space="preserve">гравийного </w:t>
      </w:r>
      <w:r>
        <w:rPr>
          <w:sz w:val="24"/>
        </w:rPr>
        <w:lastRenderedPageBreak/>
        <w:t>покрытия "с. Батурино - п. Ноль-Пикет" протяженностью 2,8</w:t>
      </w:r>
      <w:r>
        <w:rPr>
          <w:spacing w:val="-2"/>
          <w:sz w:val="24"/>
        </w:rPr>
        <w:t xml:space="preserve"> </w:t>
      </w:r>
      <w:r>
        <w:rPr>
          <w:sz w:val="24"/>
        </w:rPr>
        <w:t>км;</w:t>
      </w:r>
    </w:p>
    <w:p w:rsidR="00E575F5" w:rsidRDefault="003A258C" w:rsidP="004F3D18">
      <w:pPr>
        <w:pStyle w:val="a5"/>
        <w:numPr>
          <w:ilvl w:val="0"/>
          <w:numId w:val="112"/>
        </w:numPr>
        <w:tabs>
          <w:tab w:val="left" w:pos="1843"/>
        </w:tabs>
        <w:ind w:left="709" w:right="684" w:firstLine="568"/>
        <w:rPr>
          <w:sz w:val="24"/>
        </w:rPr>
      </w:pPr>
      <w:r>
        <w:rPr>
          <w:sz w:val="24"/>
        </w:rPr>
        <w:t xml:space="preserve">Строительство автомобильной дороги местного значения до проектируемой рекреационной зоны </w:t>
      </w:r>
      <w:r>
        <w:rPr>
          <w:spacing w:val="-3"/>
          <w:sz w:val="24"/>
        </w:rPr>
        <w:t xml:space="preserve">от </w:t>
      </w:r>
      <w:r>
        <w:rPr>
          <w:sz w:val="24"/>
        </w:rPr>
        <w:t>села Батурино, расположенной на озере Светлое, с укладкой гравийного покрытия протяженностью 12</w:t>
      </w:r>
      <w:r>
        <w:rPr>
          <w:spacing w:val="-1"/>
          <w:sz w:val="24"/>
        </w:rPr>
        <w:t xml:space="preserve"> </w:t>
      </w:r>
      <w:r>
        <w:rPr>
          <w:sz w:val="24"/>
        </w:rPr>
        <w:t>км;</w:t>
      </w:r>
    </w:p>
    <w:p w:rsidR="00E575F5" w:rsidRDefault="003A258C" w:rsidP="004F3D18">
      <w:pPr>
        <w:pStyle w:val="a5"/>
        <w:numPr>
          <w:ilvl w:val="0"/>
          <w:numId w:val="112"/>
        </w:numPr>
        <w:tabs>
          <w:tab w:val="left" w:pos="1843"/>
        </w:tabs>
        <w:ind w:left="709" w:right="691" w:firstLine="568"/>
        <w:rPr>
          <w:sz w:val="24"/>
        </w:rPr>
      </w:pPr>
      <w:r>
        <w:rPr>
          <w:sz w:val="24"/>
        </w:rPr>
        <w:t xml:space="preserve">Строительство автомобильной дороги местного значения до проектируемой рекреационной зоны </w:t>
      </w:r>
      <w:r>
        <w:rPr>
          <w:spacing w:val="-3"/>
          <w:sz w:val="24"/>
        </w:rPr>
        <w:t xml:space="preserve">от </w:t>
      </w:r>
      <w:r>
        <w:rPr>
          <w:sz w:val="24"/>
        </w:rPr>
        <w:t xml:space="preserve">села </w:t>
      </w:r>
      <w:r>
        <w:rPr>
          <w:spacing w:val="-3"/>
          <w:sz w:val="24"/>
        </w:rPr>
        <w:t xml:space="preserve">Батурино </w:t>
      </w:r>
      <w:r>
        <w:rPr>
          <w:sz w:val="24"/>
        </w:rPr>
        <w:t xml:space="preserve">и автомобильной дороги </w:t>
      </w:r>
      <w:r>
        <w:rPr>
          <w:spacing w:val="-3"/>
          <w:sz w:val="24"/>
        </w:rPr>
        <w:t xml:space="preserve">"Асино </w:t>
      </w:r>
      <w:r>
        <w:rPr>
          <w:sz w:val="24"/>
        </w:rPr>
        <w:t>- Батуриной", расположенной у</w:t>
      </w:r>
      <w:r>
        <w:rPr>
          <w:spacing w:val="-45"/>
          <w:sz w:val="24"/>
        </w:rPr>
        <w:t xml:space="preserve"> </w:t>
      </w:r>
      <w:r>
        <w:rPr>
          <w:sz w:val="24"/>
        </w:rPr>
        <w:t xml:space="preserve">озера Болван, с </w:t>
      </w:r>
      <w:r>
        <w:rPr>
          <w:spacing w:val="-3"/>
          <w:sz w:val="24"/>
        </w:rPr>
        <w:t xml:space="preserve">укладкой </w:t>
      </w:r>
      <w:r>
        <w:rPr>
          <w:sz w:val="24"/>
        </w:rPr>
        <w:t>гравийного покрытия общей протяженностью 6,5 км;</w:t>
      </w:r>
    </w:p>
    <w:p w:rsidR="00E575F5" w:rsidRDefault="003A258C" w:rsidP="004F3D18">
      <w:pPr>
        <w:pStyle w:val="a5"/>
        <w:numPr>
          <w:ilvl w:val="0"/>
          <w:numId w:val="112"/>
        </w:numPr>
        <w:tabs>
          <w:tab w:val="left" w:pos="1843"/>
        </w:tabs>
        <w:spacing w:before="1"/>
        <w:ind w:left="709" w:right="687" w:firstLine="568"/>
        <w:rPr>
          <w:sz w:val="24"/>
        </w:rPr>
      </w:pPr>
      <w:r>
        <w:rPr>
          <w:sz w:val="24"/>
        </w:rPr>
        <w:t xml:space="preserve">Строительство подъезда с гравийным покрытием к проектируемой промышленной зоне в селе </w:t>
      </w:r>
      <w:r>
        <w:rPr>
          <w:spacing w:val="-3"/>
          <w:sz w:val="24"/>
        </w:rPr>
        <w:t xml:space="preserve">Батурино от </w:t>
      </w:r>
      <w:r>
        <w:rPr>
          <w:sz w:val="24"/>
        </w:rPr>
        <w:t xml:space="preserve">проектируемой автомобильной дороги регионального значения </w:t>
      </w:r>
      <w:r>
        <w:rPr>
          <w:spacing w:val="-3"/>
          <w:sz w:val="24"/>
        </w:rPr>
        <w:t xml:space="preserve">"Батурино </w:t>
      </w:r>
      <w:r>
        <w:rPr>
          <w:sz w:val="24"/>
        </w:rPr>
        <w:t xml:space="preserve">- </w:t>
      </w:r>
      <w:proofErr w:type="spellStart"/>
      <w:r>
        <w:rPr>
          <w:sz w:val="24"/>
        </w:rPr>
        <w:t>Могочино</w:t>
      </w:r>
      <w:proofErr w:type="spellEnd"/>
      <w:r>
        <w:rPr>
          <w:sz w:val="24"/>
        </w:rPr>
        <w:t>" протяженностью 0,6 км;</w:t>
      </w:r>
    </w:p>
    <w:p w:rsidR="00E575F5" w:rsidRDefault="003A258C" w:rsidP="004F3D18">
      <w:pPr>
        <w:pStyle w:val="a5"/>
        <w:numPr>
          <w:ilvl w:val="0"/>
          <w:numId w:val="112"/>
        </w:numPr>
        <w:tabs>
          <w:tab w:val="left" w:pos="1843"/>
        </w:tabs>
        <w:ind w:left="709" w:right="687" w:firstLine="568"/>
        <w:rPr>
          <w:sz w:val="24"/>
        </w:rPr>
      </w:pPr>
      <w:r>
        <w:rPr>
          <w:sz w:val="24"/>
        </w:rPr>
        <w:t xml:space="preserve">Реконструкция подъезда с </w:t>
      </w:r>
      <w:r>
        <w:rPr>
          <w:spacing w:val="-3"/>
          <w:sz w:val="24"/>
        </w:rPr>
        <w:t xml:space="preserve">укладкой </w:t>
      </w:r>
      <w:r>
        <w:rPr>
          <w:sz w:val="24"/>
        </w:rPr>
        <w:t xml:space="preserve">асфальтобетонного покрытия к кладбищу расположенному по </w:t>
      </w:r>
      <w:r>
        <w:rPr>
          <w:spacing w:val="-6"/>
          <w:sz w:val="24"/>
        </w:rPr>
        <w:t xml:space="preserve">ул. </w:t>
      </w:r>
      <w:r>
        <w:rPr>
          <w:sz w:val="24"/>
        </w:rPr>
        <w:t xml:space="preserve">Промышленная п. </w:t>
      </w:r>
      <w:proofErr w:type="spellStart"/>
      <w:r>
        <w:rPr>
          <w:sz w:val="24"/>
        </w:rPr>
        <w:t>Первопашенск</w:t>
      </w:r>
      <w:proofErr w:type="spellEnd"/>
      <w:r>
        <w:rPr>
          <w:sz w:val="24"/>
        </w:rPr>
        <w:t xml:space="preserve"> протяженностью 100</w:t>
      </w:r>
      <w:r>
        <w:rPr>
          <w:spacing w:val="5"/>
          <w:sz w:val="24"/>
        </w:rPr>
        <w:t xml:space="preserve"> </w:t>
      </w:r>
      <w:r>
        <w:rPr>
          <w:sz w:val="24"/>
        </w:rPr>
        <w:t>м;</w:t>
      </w:r>
    </w:p>
    <w:p w:rsidR="00E575F5" w:rsidRDefault="003A258C" w:rsidP="004F3D18">
      <w:pPr>
        <w:pStyle w:val="a5"/>
        <w:numPr>
          <w:ilvl w:val="0"/>
          <w:numId w:val="112"/>
        </w:numPr>
        <w:tabs>
          <w:tab w:val="left" w:pos="1843"/>
        </w:tabs>
        <w:ind w:left="709" w:right="690" w:firstLine="568"/>
        <w:rPr>
          <w:sz w:val="24"/>
        </w:rPr>
      </w:pPr>
      <w:r>
        <w:rPr>
          <w:sz w:val="24"/>
        </w:rPr>
        <w:t xml:space="preserve">Реконструкция подъезда с </w:t>
      </w:r>
      <w:r>
        <w:rPr>
          <w:spacing w:val="-3"/>
          <w:sz w:val="24"/>
        </w:rPr>
        <w:t xml:space="preserve">укладкой </w:t>
      </w:r>
      <w:r>
        <w:rPr>
          <w:sz w:val="24"/>
        </w:rPr>
        <w:t xml:space="preserve">асфальтобетонного покрытия к кладбищу расположенному по </w:t>
      </w:r>
      <w:r>
        <w:rPr>
          <w:spacing w:val="-6"/>
          <w:sz w:val="24"/>
        </w:rPr>
        <w:t xml:space="preserve">ул. </w:t>
      </w:r>
      <w:r>
        <w:rPr>
          <w:sz w:val="24"/>
        </w:rPr>
        <w:t>Железнодорожная п. Ноль-Пикет протяженностью 100</w:t>
      </w:r>
      <w:r>
        <w:rPr>
          <w:spacing w:val="-11"/>
          <w:sz w:val="24"/>
        </w:rPr>
        <w:t xml:space="preserve"> </w:t>
      </w:r>
      <w:r>
        <w:rPr>
          <w:sz w:val="24"/>
        </w:rPr>
        <w:t>м;</w:t>
      </w:r>
    </w:p>
    <w:p w:rsidR="00E575F5" w:rsidRDefault="003A258C" w:rsidP="004F3D18">
      <w:pPr>
        <w:pStyle w:val="a5"/>
        <w:numPr>
          <w:ilvl w:val="0"/>
          <w:numId w:val="112"/>
        </w:numPr>
        <w:tabs>
          <w:tab w:val="left" w:pos="1843"/>
        </w:tabs>
        <w:ind w:left="709" w:right="689" w:firstLine="568"/>
        <w:rPr>
          <w:sz w:val="24"/>
        </w:rPr>
      </w:pPr>
      <w:r>
        <w:rPr>
          <w:sz w:val="24"/>
        </w:rPr>
        <w:t xml:space="preserve">Строительство подъезда с </w:t>
      </w:r>
      <w:r>
        <w:rPr>
          <w:spacing w:val="-3"/>
          <w:sz w:val="24"/>
        </w:rPr>
        <w:t xml:space="preserve">укладкой </w:t>
      </w:r>
      <w:r>
        <w:rPr>
          <w:sz w:val="24"/>
        </w:rPr>
        <w:t xml:space="preserve">асфальтобетонного покрытия до проектируемого причала на р. </w:t>
      </w:r>
      <w:r>
        <w:rPr>
          <w:spacing w:val="-3"/>
          <w:sz w:val="24"/>
        </w:rPr>
        <w:t xml:space="preserve">Чулым </w:t>
      </w:r>
      <w:r>
        <w:rPr>
          <w:sz w:val="24"/>
        </w:rPr>
        <w:t>расположенного в 0,5 км восточнее п. Ноль-Пикет протяженность</w:t>
      </w:r>
      <w:r>
        <w:rPr>
          <w:spacing w:val="-3"/>
          <w:sz w:val="24"/>
        </w:rPr>
        <w:t xml:space="preserve"> </w:t>
      </w:r>
      <w:r>
        <w:rPr>
          <w:sz w:val="24"/>
        </w:rPr>
        <w:t>600м;</w:t>
      </w:r>
    </w:p>
    <w:p w:rsidR="00E575F5" w:rsidRDefault="003A258C" w:rsidP="004F3D18">
      <w:pPr>
        <w:pStyle w:val="a5"/>
        <w:numPr>
          <w:ilvl w:val="0"/>
          <w:numId w:val="112"/>
        </w:numPr>
        <w:tabs>
          <w:tab w:val="left" w:pos="1843"/>
        </w:tabs>
        <w:ind w:left="709" w:right="688" w:firstLine="568"/>
        <w:rPr>
          <w:sz w:val="24"/>
        </w:rPr>
      </w:pPr>
      <w:r>
        <w:rPr>
          <w:sz w:val="24"/>
        </w:rPr>
        <w:t xml:space="preserve">Реконструкция и благоустройство существующей улично-дорожной сети внутри населенных пунктов - расширение проезжих частей на основных </w:t>
      </w:r>
      <w:r>
        <w:rPr>
          <w:spacing w:val="-3"/>
          <w:sz w:val="24"/>
        </w:rPr>
        <w:t xml:space="preserve">улицах, </w:t>
      </w:r>
      <w:r>
        <w:rPr>
          <w:sz w:val="24"/>
        </w:rPr>
        <w:t xml:space="preserve">строительство и реконструкция тротуаров, озеленение, освещение, обеспечение </w:t>
      </w:r>
      <w:r>
        <w:rPr>
          <w:spacing w:val="-3"/>
          <w:sz w:val="24"/>
        </w:rPr>
        <w:t xml:space="preserve">водоотвода </w:t>
      </w:r>
      <w:r>
        <w:rPr>
          <w:sz w:val="24"/>
        </w:rPr>
        <w:t>с проезжих</w:t>
      </w:r>
      <w:r>
        <w:rPr>
          <w:spacing w:val="-24"/>
          <w:sz w:val="24"/>
        </w:rPr>
        <w:t xml:space="preserve"> </w:t>
      </w:r>
      <w:r>
        <w:rPr>
          <w:sz w:val="24"/>
        </w:rPr>
        <w:t>частей;</w:t>
      </w:r>
    </w:p>
    <w:p w:rsidR="00E575F5" w:rsidRDefault="003A258C" w:rsidP="004F3D18">
      <w:pPr>
        <w:pStyle w:val="a5"/>
        <w:numPr>
          <w:ilvl w:val="0"/>
          <w:numId w:val="112"/>
        </w:numPr>
        <w:tabs>
          <w:tab w:val="left" w:pos="1843"/>
        </w:tabs>
        <w:ind w:left="709" w:right="694" w:firstLine="568"/>
        <w:rPr>
          <w:sz w:val="24"/>
        </w:rPr>
      </w:pPr>
      <w:r>
        <w:rPr>
          <w:sz w:val="24"/>
        </w:rPr>
        <w:t xml:space="preserve">Проведение мероприятий по межеванию земельных </w:t>
      </w:r>
      <w:r>
        <w:rPr>
          <w:spacing w:val="-3"/>
          <w:sz w:val="24"/>
        </w:rPr>
        <w:t xml:space="preserve">участков </w:t>
      </w:r>
      <w:r w:rsidR="002B613E">
        <w:rPr>
          <w:spacing w:val="-4"/>
          <w:sz w:val="24"/>
        </w:rPr>
        <w:t>под автомобильными</w:t>
      </w:r>
      <w:r>
        <w:rPr>
          <w:sz w:val="24"/>
        </w:rPr>
        <w:t xml:space="preserve"> дорогами, инвентаризации, государственной регистрации прав собственности, техническому </w:t>
      </w:r>
      <w:r>
        <w:rPr>
          <w:spacing w:val="-6"/>
          <w:sz w:val="24"/>
        </w:rPr>
        <w:t xml:space="preserve">учету, </w:t>
      </w:r>
      <w:r>
        <w:rPr>
          <w:sz w:val="24"/>
        </w:rPr>
        <w:t>диагностике и паспортизации автомобильных</w:t>
      </w:r>
      <w:r>
        <w:rPr>
          <w:spacing w:val="-7"/>
          <w:sz w:val="24"/>
        </w:rPr>
        <w:t xml:space="preserve"> </w:t>
      </w:r>
      <w:r>
        <w:rPr>
          <w:sz w:val="24"/>
        </w:rPr>
        <w:t>дорог;</w:t>
      </w:r>
    </w:p>
    <w:p w:rsidR="00E575F5" w:rsidRDefault="003A258C" w:rsidP="004F3D18">
      <w:pPr>
        <w:pStyle w:val="a5"/>
        <w:numPr>
          <w:ilvl w:val="0"/>
          <w:numId w:val="112"/>
        </w:numPr>
        <w:tabs>
          <w:tab w:val="left" w:pos="1843"/>
        </w:tabs>
        <w:spacing w:before="1"/>
        <w:ind w:left="709" w:right="686" w:firstLine="568"/>
        <w:rPr>
          <w:sz w:val="24"/>
        </w:rPr>
      </w:pPr>
      <w:r>
        <w:rPr>
          <w:sz w:val="24"/>
        </w:rPr>
        <w:t xml:space="preserve">Строительство проезда для соединения </w:t>
      </w:r>
      <w:r>
        <w:rPr>
          <w:spacing w:val="-7"/>
          <w:sz w:val="24"/>
        </w:rPr>
        <w:t xml:space="preserve">ул. </w:t>
      </w:r>
      <w:r>
        <w:rPr>
          <w:spacing w:val="-5"/>
          <w:sz w:val="24"/>
        </w:rPr>
        <w:t xml:space="preserve">Трудовая </w:t>
      </w:r>
      <w:r>
        <w:rPr>
          <w:sz w:val="24"/>
        </w:rPr>
        <w:t xml:space="preserve">с </w:t>
      </w:r>
      <w:r>
        <w:rPr>
          <w:spacing w:val="-7"/>
          <w:sz w:val="24"/>
        </w:rPr>
        <w:t xml:space="preserve">ул. </w:t>
      </w:r>
      <w:r>
        <w:rPr>
          <w:sz w:val="24"/>
        </w:rPr>
        <w:t>Нагорная - асфальтобетонное покрытие, протяженность 200</w:t>
      </w:r>
      <w:r>
        <w:rPr>
          <w:spacing w:val="-3"/>
          <w:sz w:val="24"/>
        </w:rPr>
        <w:t xml:space="preserve"> </w:t>
      </w:r>
      <w:r>
        <w:rPr>
          <w:sz w:val="24"/>
        </w:rPr>
        <w:t>м;</w:t>
      </w:r>
    </w:p>
    <w:p w:rsidR="00E575F5" w:rsidRDefault="003A258C" w:rsidP="004F3D18">
      <w:pPr>
        <w:pStyle w:val="a5"/>
        <w:numPr>
          <w:ilvl w:val="0"/>
          <w:numId w:val="112"/>
        </w:numPr>
        <w:tabs>
          <w:tab w:val="left" w:pos="1843"/>
        </w:tabs>
        <w:ind w:left="709" w:right="687" w:firstLine="568"/>
        <w:rPr>
          <w:sz w:val="24"/>
        </w:rPr>
      </w:pPr>
      <w:r>
        <w:rPr>
          <w:sz w:val="24"/>
        </w:rPr>
        <w:t xml:space="preserve">Строительство продолжения </w:t>
      </w:r>
      <w:r>
        <w:rPr>
          <w:spacing w:val="-6"/>
          <w:sz w:val="24"/>
        </w:rPr>
        <w:t xml:space="preserve">ул. </w:t>
      </w:r>
      <w:r>
        <w:rPr>
          <w:sz w:val="24"/>
        </w:rPr>
        <w:t xml:space="preserve">Рабочая и </w:t>
      </w:r>
      <w:r>
        <w:rPr>
          <w:spacing w:val="-6"/>
          <w:sz w:val="24"/>
        </w:rPr>
        <w:t xml:space="preserve">ул. </w:t>
      </w:r>
      <w:r>
        <w:rPr>
          <w:sz w:val="24"/>
        </w:rPr>
        <w:t xml:space="preserve">Центральная до р. Болван для связи правого и </w:t>
      </w:r>
      <w:r>
        <w:rPr>
          <w:spacing w:val="-3"/>
          <w:sz w:val="24"/>
        </w:rPr>
        <w:t xml:space="preserve">левого </w:t>
      </w:r>
      <w:r>
        <w:rPr>
          <w:sz w:val="24"/>
        </w:rPr>
        <w:t xml:space="preserve">берега с. </w:t>
      </w:r>
      <w:r>
        <w:rPr>
          <w:spacing w:val="-3"/>
          <w:sz w:val="24"/>
        </w:rPr>
        <w:t xml:space="preserve">Батурино </w:t>
      </w:r>
      <w:r>
        <w:rPr>
          <w:sz w:val="24"/>
        </w:rPr>
        <w:t>- асфальтобетонное покрытие, суммарная протяженность 200 м;</w:t>
      </w:r>
    </w:p>
    <w:p w:rsidR="00E575F5" w:rsidRDefault="003A258C" w:rsidP="004F3D18">
      <w:pPr>
        <w:pStyle w:val="a5"/>
        <w:numPr>
          <w:ilvl w:val="0"/>
          <w:numId w:val="112"/>
        </w:numPr>
        <w:tabs>
          <w:tab w:val="left" w:pos="1843"/>
        </w:tabs>
        <w:ind w:left="709" w:right="695" w:firstLine="568"/>
        <w:rPr>
          <w:sz w:val="24"/>
        </w:rPr>
      </w:pPr>
      <w:r>
        <w:rPr>
          <w:sz w:val="24"/>
        </w:rPr>
        <w:t xml:space="preserve">Строительство моста через р. Болван на проектируемой </w:t>
      </w:r>
      <w:r>
        <w:rPr>
          <w:spacing w:val="-3"/>
          <w:sz w:val="24"/>
        </w:rPr>
        <w:t xml:space="preserve">улице, </w:t>
      </w:r>
      <w:r>
        <w:rPr>
          <w:sz w:val="24"/>
        </w:rPr>
        <w:t xml:space="preserve">соединяющей </w:t>
      </w:r>
      <w:r>
        <w:rPr>
          <w:spacing w:val="-6"/>
          <w:sz w:val="24"/>
        </w:rPr>
        <w:t xml:space="preserve">ул. </w:t>
      </w:r>
      <w:r>
        <w:rPr>
          <w:sz w:val="24"/>
        </w:rPr>
        <w:t xml:space="preserve">Рабочая с </w:t>
      </w:r>
      <w:r>
        <w:rPr>
          <w:spacing w:val="-7"/>
          <w:sz w:val="24"/>
        </w:rPr>
        <w:t xml:space="preserve">ул. </w:t>
      </w:r>
      <w:r>
        <w:rPr>
          <w:sz w:val="24"/>
        </w:rPr>
        <w:t>Центральной села</w:t>
      </w:r>
      <w:r>
        <w:rPr>
          <w:spacing w:val="11"/>
          <w:sz w:val="24"/>
        </w:rPr>
        <w:t xml:space="preserve"> </w:t>
      </w:r>
      <w:r>
        <w:rPr>
          <w:sz w:val="24"/>
        </w:rPr>
        <w:t>Батурино;</w:t>
      </w:r>
    </w:p>
    <w:p w:rsidR="00E575F5" w:rsidRDefault="003A258C" w:rsidP="004F3D18">
      <w:pPr>
        <w:pStyle w:val="a5"/>
        <w:numPr>
          <w:ilvl w:val="0"/>
          <w:numId w:val="112"/>
        </w:numPr>
        <w:tabs>
          <w:tab w:val="left" w:pos="1843"/>
        </w:tabs>
        <w:ind w:left="709" w:right="690" w:firstLine="568"/>
        <w:rPr>
          <w:sz w:val="24"/>
        </w:rPr>
      </w:pPr>
      <w:r>
        <w:rPr>
          <w:sz w:val="24"/>
        </w:rPr>
        <w:t xml:space="preserve">Строительство продолжения </w:t>
      </w:r>
      <w:r>
        <w:rPr>
          <w:spacing w:val="-6"/>
          <w:sz w:val="24"/>
        </w:rPr>
        <w:t xml:space="preserve">ул. </w:t>
      </w:r>
      <w:r>
        <w:rPr>
          <w:sz w:val="24"/>
        </w:rPr>
        <w:t xml:space="preserve">Стадионная и </w:t>
      </w:r>
      <w:r>
        <w:rPr>
          <w:spacing w:val="-6"/>
          <w:sz w:val="24"/>
        </w:rPr>
        <w:t xml:space="preserve">ул. </w:t>
      </w:r>
      <w:r>
        <w:rPr>
          <w:sz w:val="24"/>
        </w:rPr>
        <w:t>Нагорная до р. Болван в с. Батурино - асфальтобетонное покрытие, суммарная протяженность 300</w:t>
      </w:r>
      <w:r>
        <w:rPr>
          <w:spacing w:val="-11"/>
          <w:sz w:val="24"/>
        </w:rPr>
        <w:t xml:space="preserve"> </w:t>
      </w:r>
      <w:r>
        <w:rPr>
          <w:sz w:val="24"/>
        </w:rPr>
        <w:t>м;</w:t>
      </w:r>
    </w:p>
    <w:p w:rsidR="00E575F5" w:rsidRDefault="003A258C" w:rsidP="004F3D18">
      <w:pPr>
        <w:pStyle w:val="a5"/>
        <w:numPr>
          <w:ilvl w:val="0"/>
          <w:numId w:val="112"/>
        </w:numPr>
        <w:tabs>
          <w:tab w:val="left" w:pos="1843"/>
        </w:tabs>
        <w:spacing w:before="1"/>
        <w:ind w:left="709" w:right="691" w:firstLine="568"/>
        <w:rPr>
          <w:sz w:val="24"/>
        </w:rPr>
      </w:pPr>
      <w:r>
        <w:rPr>
          <w:sz w:val="24"/>
        </w:rPr>
        <w:t xml:space="preserve">Строительство моста через р. Болван на стыке продолжений </w:t>
      </w:r>
      <w:r>
        <w:rPr>
          <w:spacing w:val="-5"/>
          <w:sz w:val="24"/>
        </w:rPr>
        <w:t xml:space="preserve">улиц </w:t>
      </w:r>
      <w:r>
        <w:rPr>
          <w:sz w:val="24"/>
        </w:rPr>
        <w:t>Стадионная и Нагорная села</w:t>
      </w:r>
      <w:r>
        <w:rPr>
          <w:spacing w:val="2"/>
          <w:sz w:val="24"/>
        </w:rPr>
        <w:t xml:space="preserve"> </w:t>
      </w:r>
      <w:r>
        <w:rPr>
          <w:spacing w:val="-3"/>
          <w:sz w:val="24"/>
        </w:rPr>
        <w:t>Батурино;</w:t>
      </w:r>
    </w:p>
    <w:p w:rsidR="00E575F5" w:rsidRDefault="003A258C" w:rsidP="004F3D18">
      <w:pPr>
        <w:pStyle w:val="a5"/>
        <w:numPr>
          <w:ilvl w:val="0"/>
          <w:numId w:val="112"/>
        </w:numPr>
        <w:tabs>
          <w:tab w:val="left" w:pos="1843"/>
        </w:tabs>
        <w:ind w:left="709" w:right="689" w:firstLine="568"/>
        <w:rPr>
          <w:sz w:val="24"/>
        </w:rPr>
      </w:pPr>
      <w:r>
        <w:rPr>
          <w:sz w:val="24"/>
        </w:rPr>
        <w:t xml:space="preserve">Строительство </w:t>
      </w:r>
      <w:r>
        <w:rPr>
          <w:spacing w:val="-4"/>
          <w:sz w:val="24"/>
        </w:rPr>
        <w:t xml:space="preserve">двух </w:t>
      </w:r>
      <w:r>
        <w:rPr>
          <w:spacing w:val="-3"/>
          <w:sz w:val="24"/>
        </w:rPr>
        <w:t xml:space="preserve">пешеходных </w:t>
      </w:r>
      <w:r>
        <w:rPr>
          <w:sz w:val="24"/>
        </w:rPr>
        <w:t xml:space="preserve">мостов через р. Болван для связи проектируемой общественной рекреационной зоны по </w:t>
      </w:r>
      <w:r>
        <w:rPr>
          <w:spacing w:val="-7"/>
          <w:sz w:val="24"/>
        </w:rPr>
        <w:t xml:space="preserve">ул. </w:t>
      </w:r>
      <w:r>
        <w:rPr>
          <w:sz w:val="24"/>
        </w:rPr>
        <w:t xml:space="preserve">Клубная с </w:t>
      </w:r>
      <w:r>
        <w:rPr>
          <w:spacing w:val="-7"/>
          <w:sz w:val="24"/>
        </w:rPr>
        <w:t xml:space="preserve">ул. </w:t>
      </w:r>
      <w:r>
        <w:rPr>
          <w:sz w:val="24"/>
        </w:rPr>
        <w:t xml:space="preserve">Проездная и </w:t>
      </w:r>
      <w:r>
        <w:rPr>
          <w:spacing w:val="-7"/>
          <w:sz w:val="24"/>
        </w:rPr>
        <w:t xml:space="preserve">ул. </w:t>
      </w:r>
      <w:r>
        <w:rPr>
          <w:sz w:val="24"/>
        </w:rPr>
        <w:t>Центральная села Батурино;</w:t>
      </w:r>
    </w:p>
    <w:p w:rsidR="00E575F5" w:rsidRDefault="003A258C" w:rsidP="004F3D18">
      <w:pPr>
        <w:pStyle w:val="a5"/>
        <w:numPr>
          <w:ilvl w:val="0"/>
          <w:numId w:val="112"/>
        </w:numPr>
        <w:tabs>
          <w:tab w:val="left" w:pos="1843"/>
        </w:tabs>
        <w:ind w:left="709" w:right="689" w:firstLine="568"/>
        <w:rPr>
          <w:sz w:val="24"/>
        </w:rPr>
      </w:pPr>
      <w:r>
        <w:rPr>
          <w:sz w:val="24"/>
        </w:rPr>
        <w:t>Строительство</w:t>
      </w:r>
      <w:r>
        <w:rPr>
          <w:spacing w:val="-10"/>
          <w:sz w:val="24"/>
        </w:rPr>
        <w:t xml:space="preserve"> </w:t>
      </w:r>
      <w:r>
        <w:rPr>
          <w:sz w:val="24"/>
        </w:rPr>
        <w:t>продолжения</w:t>
      </w:r>
      <w:r>
        <w:rPr>
          <w:spacing w:val="-5"/>
          <w:sz w:val="24"/>
        </w:rPr>
        <w:t xml:space="preserve"> </w:t>
      </w:r>
      <w:r>
        <w:rPr>
          <w:spacing w:val="-6"/>
          <w:sz w:val="24"/>
        </w:rPr>
        <w:t>ул.</w:t>
      </w:r>
      <w:r>
        <w:rPr>
          <w:spacing w:val="-10"/>
          <w:sz w:val="24"/>
        </w:rPr>
        <w:t xml:space="preserve"> </w:t>
      </w:r>
      <w:r>
        <w:rPr>
          <w:sz w:val="24"/>
        </w:rPr>
        <w:t>Школьная</w:t>
      </w:r>
      <w:r>
        <w:rPr>
          <w:spacing w:val="-9"/>
          <w:sz w:val="24"/>
        </w:rPr>
        <w:t xml:space="preserve"> </w:t>
      </w:r>
      <w:r>
        <w:rPr>
          <w:sz w:val="24"/>
        </w:rPr>
        <w:t>до</w:t>
      </w:r>
      <w:r>
        <w:rPr>
          <w:spacing w:val="-9"/>
          <w:sz w:val="24"/>
        </w:rPr>
        <w:t xml:space="preserve"> </w:t>
      </w:r>
      <w:r>
        <w:rPr>
          <w:sz w:val="24"/>
        </w:rPr>
        <w:t>проектируемой</w:t>
      </w:r>
      <w:r>
        <w:rPr>
          <w:spacing w:val="-6"/>
          <w:sz w:val="24"/>
        </w:rPr>
        <w:t xml:space="preserve"> </w:t>
      </w:r>
      <w:r>
        <w:rPr>
          <w:sz w:val="24"/>
        </w:rPr>
        <w:t>пристани</w:t>
      </w:r>
      <w:r>
        <w:rPr>
          <w:spacing w:val="-10"/>
          <w:sz w:val="24"/>
        </w:rPr>
        <w:t xml:space="preserve"> </w:t>
      </w:r>
      <w:r>
        <w:rPr>
          <w:sz w:val="24"/>
        </w:rPr>
        <w:t>на</w:t>
      </w:r>
      <w:r>
        <w:rPr>
          <w:spacing w:val="-10"/>
          <w:sz w:val="24"/>
        </w:rPr>
        <w:t xml:space="preserve"> </w:t>
      </w:r>
      <w:r>
        <w:rPr>
          <w:sz w:val="24"/>
        </w:rPr>
        <w:t xml:space="preserve">протоке р. </w:t>
      </w:r>
      <w:r>
        <w:rPr>
          <w:spacing w:val="-3"/>
          <w:sz w:val="24"/>
        </w:rPr>
        <w:t xml:space="preserve">Чулым </w:t>
      </w:r>
      <w:r>
        <w:rPr>
          <w:sz w:val="24"/>
        </w:rPr>
        <w:t>- асфальтобетонное покрытие, протяженность 150</w:t>
      </w:r>
      <w:r>
        <w:rPr>
          <w:spacing w:val="-2"/>
          <w:sz w:val="24"/>
        </w:rPr>
        <w:t xml:space="preserve"> </w:t>
      </w:r>
      <w:r>
        <w:rPr>
          <w:sz w:val="24"/>
        </w:rPr>
        <w:t>м;</w:t>
      </w:r>
    </w:p>
    <w:p w:rsidR="00E575F5" w:rsidRDefault="003A258C" w:rsidP="004F3D18">
      <w:pPr>
        <w:pStyle w:val="a5"/>
        <w:numPr>
          <w:ilvl w:val="0"/>
          <w:numId w:val="112"/>
        </w:numPr>
        <w:tabs>
          <w:tab w:val="left" w:pos="1843"/>
        </w:tabs>
        <w:ind w:left="709" w:right="687" w:firstLine="568"/>
        <w:rPr>
          <w:sz w:val="24"/>
        </w:rPr>
      </w:pPr>
      <w:r>
        <w:rPr>
          <w:sz w:val="24"/>
        </w:rPr>
        <w:t xml:space="preserve">Реконструкция моста через р. Болван на </w:t>
      </w:r>
      <w:r>
        <w:rPr>
          <w:spacing w:val="-7"/>
          <w:sz w:val="24"/>
        </w:rPr>
        <w:t xml:space="preserve">ул. </w:t>
      </w:r>
      <w:r>
        <w:rPr>
          <w:sz w:val="24"/>
        </w:rPr>
        <w:t xml:space="preserve">Молодежная - </w:t>
      </w:r>
      <w:r>
        <w:rPr>
          <w:spacing w:val="-6"/>
          <w:sz w:val="24"/>
        </w:rPr>
        <w:t xml:space="preserve">ул. </w:t>
      </w:r>
      <w:r>
        <w:rPr>
          <w:sz w:val="24"/>
        </w:rPr>
        <w:t>Юбилейная в селе Батурино;</w:t>
      </w:r>
    </w:p>
    <w:p w:rsidR="00E575F5" w:rsidRDefault="003A258C" w:rsidP="004F3D18">
      <w:pPr>
        <w:pStyle w:val="a5"/>
        <w:numPr>
          <w:ilvl w:val="0"/>
          <w:numId w:val="112"/>
        </w:numPr>
        <w:tabs>
          <w:tab w:val="left" w:pos="1843"/>
        </w:tabs>
        <w:ind w:left="709" w:firstLine="568"/>
        <w:rPr>
          <w:sz w:val="24"/>
        </w:rPr>
      </w:pPr>
      <w:r>
        <w:rPr>
          <w:sz w:val="24"/>
        </w:rPr>
        <w:t xml:space="preserve">Реконструкция существующих </w:t>
      </w:r>
      <w:r>
        <w:rPr>
          <w:spacing w:val="-5"/>
          <w:sz w:val="24"/>
        </w:rPr>
        <w:t xml:space="preserve">улиц </w:t>
      </w:r>
      <w:r>
        <w:rPr>
          <w:sz w:val="24"/>
        </w:rPr>
        <w:t xml:space="preserve">в селе </w:t>
      </w:r>
      <w:r>
        <w:rPr>
          <w:spacing w:val="-3"/>
          <w:sz w:val="24"/>
        </w:rPr>
        <w:t xml:space="preserve">Батурино </w:t>
      </w:r>
      <w:r>
        <w:rPr>
          <w:spacing w:val="-4"/>
          <w:sz w:val="24"/>
        </w:rPr>
        <w:t xml:space="preserve">(ул. </w:t>
      </w:r>
      <w:r>
        <w:rPr>
          <w:sz w:val="24"/>
        </w:rPr>
        <w:t xml:space="preserve">Рабочая, </w:t>
      </w:r>
      <w:r>
        <w:rPr>
          <w:spacing w:val="-6"/>
          <w:sz w:val="24"/>
        </w:rPr>
        <w:t xml:space="preserve">ул. </w:t>
      </w:r>
      <w:r>
        <w:rPr>
          <w:sz w:val="24"/>
        </w:rPr>
        <w:t>Клубная,</w:t>
      </w:r>
      <w:r>
        <w:rPr>
          <w:spacing w:val="57"/>
          <w:sz w:val="24"/>
        </w:rPr>
        <w:t xml:space="preserve"> </w:t>
      </w:r>
      <w:r>
        <w:rPr>
          <w:spacing w:val="-6"/>
          <w:sz w:val="24"/>
        </w:rPr>
        <w:t>ул.</w:t>
      </w:r>
    </w:p>
    <w:p w:rsidR="00E575F5" w:rsidRDefault="003A258C" w:rsidP="004F3D18">
      <w:pPr>
        <w:pStyle w:val="a3"/>
        <w:tabs>
          <w:tab w:val="left" w:pos="1843"/>
        </w:tabs>
        <w:ind w:left="709" w:right="680" w:firstLine="568"/>
        <w:jc w:val="both"/>
      </w:pPr>
      <w:r>
        <w:t xml:space="preserve">Ленина, </w:t>
      </w:r>
      <w:r>
        <w:rPr>
          <w:spacing w:val="-7"/>
        </w:rPr>
        <w:t xml:space="preserve">ул. </w:t>
      </w:r>
      <w:r>
        <w:t xml:space="preserve">Трактовая, </w:t>
      </w:r>
      <w:r>
        <w:rPr>
          <w:spacing w:val="-7"/>
        </w:rPr>
        <w:t xml:space="preserve">ул. </w:t>
      </w:r>
      <w:r>
        <w:rPr>
          <w:spacing w:val="-4"/>
        </w:rPr>
        <w:t xml:space="preserve">Трудовая, </w:t>
      </w:r>
      <w:r>
        <w:rPr>
          <w:spacing w:val="-6"/>
        </w:rPr>
        <w:t xml:space="preserve">ул. </w:t>
      </w:r>
      <w:r>
        <w:t xml:space="preserve">Нагорная, </w:t>
      </w:r>
      <w:r>
        <w:rPr>
          <w:spacing w:val="-7"/>
        </w:rPr>
        <w:t xml:space="preserve">ул. </w:t>
      </w:r>
      <w:r>
        <w:t xml:space="preserve">Белинского, </w:t>
      </w:r>
      <w:r>
        <w:rPr>
          <w:spacing w:val="-7"/>
        </w:rPr>
        <w:t xml:space="preserve">ул. </w:t>
      </w:r>
      <w:r>
        <w:t xml:space="preserve">Сосновая, </w:t>
      </w:r>
      <w:r>
        <w:rPr>
          <w:spacing w:val="-7"/>
        </w:rPr>
        <w:t xml:space="preserve">ул. </w:t>
      </w:r>
      <w:r>
        <w:t xml:space="preserve">Некрасова, </w:t>
      </w:r>
      <w:r>
        <w:rPr>
          <w:spacing w:val="-6"/>
        </w:rPr>
        <w:t xml:space="preserve">ул. </w:t>
      </w:r>
      <w:r>
        <w:t xml:space="preserve">Пушкина, </w:t>
      </w:r>
      <w:r>
        <w:rPr>
          <w:spacing w:val="-6"/>
        </w:rPr>
        <w:t xml:space="preserve">ул. </w:t>
      </w:r>
      <w:r>
        <w:rPr>
          <w:spacing w:val="-4"/>
        </w:rPr>
        <w:t xml:space="preserve">Гоголя, </w:t>
      </w:r>
      <w:r>
        <w:rPr>
          <w:spacing w:val="-7"/>
        </w:rPr>
        <w:t xml:space="preserve">ул. </w:t>
      </w:r>
      <w:r>
        <w:t xml:space="preserve">Школьная, </w:t>
      </w:r>
      <w:r>
        <w:rPr>
          <w:spacing w:val="-7"/>
        </w:rPr>
        <w:t xml:space="preserve">ул. </w:t>
      </w:r>
      <w:r>
        <w:t xml:space="preserve">Октябрьская, </w:t>
      </w:r>
      <w:r>
        <w:rPr>
          <w:spacing w:val="-7"/>
        </w:rPr>
        <w:t xml:space="preserve">ул. </w:t>
      </w:r>
      <w:proofErr w:type="spellStart"/>
      <w:r>
        <w:t>Чулымская</w:t>
      </w:r>
      <w:proofErr w:type="spellEnd"/>
      <w:r>
        <w:t xml:space="preserve">, </w:t>
      </w:r>
      <w:r>
        <w:rPr>
          <w:spacing w:val="-7"/>
        </w:rPr>
        <w:t xml:space="preserve">ул. </w:t>
      </w:r>
      <w:r>
        <w:t xml:space="preserve">Таёжная, </w:t>
      </w:r>
      <w:r>
        <w:rPr>
          <w:spacing w:val="-6"/>
        </w:rPr>
        <w:t xml:space="preserve">ул. </w:t>
      </w:r>
      <w:r>
        <w:t xml:space="preserve">Подстанция, </w:t>
      </w:r>
      <w:r>
        <w:rPr>
          <w:spacing w:val="-7"/>
        </w:rPr>
        <w:t xml:space="preserve">ул. </w:t>
      </w:r>
      <w:r>
        <w:t xml:space="preserve">Юбилейная, </w:t>
      </w:r>
      <w:r>
        <w:rPr>
          <w:spacing w:val="-7"/>
        </w:rPr>
        <w:t xml:space="preserve">ул. </w:t>
      </w:r>
      <w:r>
        <w:t xml:space="preserve">Промышленная, </w:t>
      </w:r>
      <w:r>
        <w:rPr>
          <w:spacing w:val="-7"/>
        </w:rPr>
        <w:t xml:space="preserve">ул. </w:t>
      </w:r>
      <w:r>
        <w:t xml:space="preserve">Центральная, </w:t>
      </w:r>
      <w:r>
        <w:rPr>
          <w:spacing w:val="-7"/>
        </w:rPr>
        <w:t xml:space="preserve">ул. </w:t>
      </w:r>
      <w:r>
        <w:t xml:space="preserve">Болотная, </w:t>
      </w:r>
      <w:r>
        <w:rPr>
          <w:spacing w:val="-7"/>
        </w:rPr>
        <w:t xml:space="preserve">ул. </w:t>
      </w:r>
      <w:r>
        <w:t xml:space="preserve">Проездная, </w:t>
      </w:r>
      <w:r>
        <w:rPr>
          <w:spacing w:val="-6"/>
        </w:rPr>
        <w:t xml:space="preserve">ул. </w:t>
      </w:r>
      <w:r>
        <w:t xml:space="preserve">Аэродромная, </w:t>
      </w:r>
      <w:r>
        <w:rPr>
          <w:spacing w:val="-7"/>
        </w:rPr>
        <w:t xml:space="preserve">ул. </w:t>
      </w:r>
      <w:r>
        <w:t xml:space="preserve">Молодёжная, </w:t>
      </w:r>
      <w:r>
        <w:rPr>
          <w:spacing w:val="-7"/>
        </w:rPr>
        <w:t xml:space="preserve">ул. </w:t>
      </w:r>
      <w:r>
        <w:t xml:space="preserve">Маяковская, </w:t>
      </w:r>
      <w:r>
        <w:rPr>
          <w:spacing w:val="-7"/>
        </w:rPr>
        <w:t xml:space="preserve">ул. </w:t>
      </w:r>
      <w:r>
        <w:rPr>
          <w:spacing w:val="-3"/>
        </w:rPr>
        <w:t xml:space="preserve">Шевченко, </w:t>
      </w:r>
      <w:r>
        <w:rPr>
          <w:spacing w:val="-7"/>
        </w:rPr>
        <w:t xml:space="preserve">ул. </w:t>
      </w:r>
      <w:r>
        <w:t xml:space="preserve">Садовая, </w:t>
      </w:r>
      <w:r>
        <w:rPr>
          <w:spacing w:val="-7"/>
        </w:rPr>
        <w:t xml:space="preserve">ул. </w:t>
      </w:r>
      <w:r>
        <w:t xml:space="preserve">Стадионная, </w:t>
      </w:r>
      <w:r>
        <w:rPr>
          <w:spacing w:val="-6"/>
        </w:rPr>
        <w:t xml:space="preserve">ул. </w:t>
      </w:r>
      <w:r>
        <w:t xml:space="preserve">Лермонтова, </w:t>
      </w:r>
      <w:r>
        <w:rPr>
          <w:spacing w:val="-6"/>
        </w:rPr>
        <w:t xml:space="preserve">ул. </w:t>
      </w:r>
      <w:r>
        <w:t xml:space="preserve">Островского, </w:t>
      </w:r>
      <w:r>
        <w:rPr>
          <w:spacing w:val="-6"/>
        </w:rPr>
        <w:t xml:space="preserve">ул. </w:t>
      </w:r>
      <w:r>
        <w:t xml:space="preserve">Первомайская, </w:t>
      </w:r>
      <w:r>
        <w:rPr>
          <w:spacing w:val="-7"/>
        </w:rPr>
        <w:t xml:space="preserve">ул. </w:t>
      </w:r>
      <w:r>
        <w:t xml:space="preserve">Лесная, </w:t>
      </w:r>
      <w:r>
        <w:rPr>
          <w:spacing w:val="-7"/>
        </w:rPr>
        <w:t xml:space="preserve">ул. </w:t>
      </w:r>
      <w:r>
        <w:t xml:space="preserve">Станционная, пер. Промышленный, пер. Садовый) с </w:t>
      </w:r>
      <w:r>
        <w:rPr>
          <w:spacing w:val="-3"/>
        </w:rPr>
        <w:t xml:space="preserve">укладкой </w:t>
      </w:r>
      <w:r>
        <w:t>асфальтобетонного покрытия - суммарная протяженность 44900</w:t>
      </w:r>
      <w:r>
        <w:rPr>
          <w:spacing w:val="-2"/>
        </w:rPr>
        <w:t xml:space="preserve"> </w:t>
      </w:r>
      <w:r>
        <w:t>м;</w:t>
      </w:r>
    </w:p>
    <w:p w:rsidR="00E575F5" w:rsidRDefault="003A258C" w:rsidP="004F3D18">
      <w:pPr>
        <w:pStyle w:val="a5"/>
        <w:numPr>
          <w:ilvl w:val="0"/>
          <w:numId w:val="112"/>
        </w:numPr>
        <w:tabs>
          <w:tab w:val="left" w:pos="1843"/>
        </w:tabs>
        <w:ind w:left="709" w:right="696" w:firstLine="568"/>
        <w:rPr>
          <w:sz w:val="24"/>
        </w:rPr>
      </w:pPr>
      <w:r>
        <w:rPr>
          <w:sz w:val="24"/>
        </w:rPr>
        <w:t xml:space="preserve">Реконструкция существующих </w:t>
      </w:r>
      <w:r>
        <w:rPr>
          <w:spacing w:val="-4"/>
          <w:sz w:val="24"/>
        </w:rPr>
        <w:t xml:space="preserve">улиц </w:t>
      </w:r>
      <w:r>
        <w:rPr>
          <w:sz w:val="24"/>
        </w:rPr>
        <w:t xml:space="preserve">в поселке </w:t>
      </w:r>
      <w:proofErr w:type="spellStart"/>
      <w:r>
        <w:rPr>
          <w:sz w:val="24"/>
        </w:rPr>
        <w:t>Первопашенск</w:t>
      </w:r>
      <w:proofErr w:type="spellEnd"/>
      <w:r>
        <w:rPr>
          <w:sz w:val="24"/>
        </w:rPr>
        <w:t xml:space="preserve"> </w:t>
      </w:r>
      <w:r>
        <w:rPr>
          <w:spacing w:val="-5"/>
          <w:sz w:val="24"/>
        </w:rPr>
        <w:t xml:space="preserve">(ул. </w:t>
      </w:r>
      <w:r>
        <w:rPr>
          <w:sz w:val="24"/>
        </w:rPr>
        <w:t xml:space="preserve">Береговая, </w:t>
      </w:r>
      <w:r>
        <w:rPr>
          <w:spacing w:val="-6"/>
          <w:sz w:val="24"/>
        </w:rPr>
        <w:t xml:space="preserve">ул. </w:t>
      </w:r>
      <w:r>
        <w:rPr>
          <w:sz w:val="24"/>
        </w:rPr>
        <w:t xml:space="preserve">Центральная, </w:t>
      </w:r>
      <w:r>
        <w:rPr>
          <w:spacing w:val="-7"/>
          <w:sz w:val="24"/>
        </w:rPr>
        <w:t xml:space="preserve">ул. </w:t>
      </w:r>
      <w:r>
        <w:rPr>
          <w:sz w:val="24"/>
        </w:rPr>
        <w:t xml:space="preserve">Промышленная, </w:t>
      </w:r>
      <w:r>
        <w:rPr>
          <w:spacing w:val="-5"/>
          <w:sz w:val="24"/>
        </w:rPr>
        <w:t xml:space="preserve">ул. </w:t>
      </w:r>
      <w:r>
        <w:rPr>
          <w:sz w:val="24"/>
        </w:rPr>
        <w:t xml:space="preserve">Рабочая, </w:t>
      </w:r>
      <w:r>
        <w:rPr>
          <w:spacing w:val="-7"/>
          <w:sz w:val="24"/>
        </w:rPr>
        <w:t xml:space="preserve">ул. </w:t>
      </w:r>
      <w:r>
        <w:rPr>
          <w:sz w:val="24"/>
        </w:rPr>
        <w:t xml:space="preserve">Лесная, пер. Лесной) с </w:t>
      </w:r>
      <w:r>
        <w:rPr>
          <w:spacing w:val="-3"/>
          <w:sz w:val="24"/>
        </w:rPr>
        <w:t xml:space="preserve">укладкой </w:t>
      </w:r>
      <w:r>
        <w:rPr>
          <w:sz w:val="24"/>
        </w:rPr>
        <w:t>асфальтобетонного покрытия - суммарная протяженность 8000</w:t>
      </w:r>
      <w:r>
        <w:rPr>
          <w:spacing w:val="-9"/>
          <w:sz w:val="24"/>
        </w:rPr>
        <w:t xml:space="preserve"> </w:t>
      </w:r>
      <w:r>
        <w:rPr>
          <w:sz w:val="24"/>
        </w:rPr>
        <w:t>м;</w:t>
      </w:r>
    </w:p>
    <w:p w:rsidR="00E575F5" w:rsidRDefault="003A258C" w:rsidP="004F3D18">
      <w:pPr>
        <w:pStyle w:val="a5"/>
        <w:numPr>
          <w:ilvl w:val="0"/>
          <w:numId w:val="112"/>
        </w:numPr>
        <w:tabs>
          <w:tab w:val="left" w:pos="1843"/>
        </w:tabs>
        <w:spacing w:before="1"/>
        <w:ind w:left="709" w:right="689" w:firstLine="568"/>
        <w:rPr>
          <w:sz w:val="24"/>
        </w:rPr>
      </w:pPr>
      <w:r>
        <w:rPr>
          <w:sz w:val="24"/>
        </w:rPr>
        <w:t xml:space="preserve">Реконструкция существующих </w:t>
      </w:r>
      <w:r>
        <w:rPr>
          <w:spacing w:val="-5"/>
          <w:sz w:val="24"/>
        </w:rPr>
        <w:t xml:space="preserve">улиц </w:t>
      </w:r>
      <w:r>
        <w:rPr>
          <w:sz w:val="24"/>
        </w:rPr>
        <w:t xml:space="preserve">в поселке </w:t>
      </w:r>
      <w:r>
        <w:rPr>
          <w:spacing w:val="-3"/>
          <w:sz w:val="24"/>
        </w:rPr>
        <w:t xml:space="preserve">Ноль </w:t>
      </w:r>
      <w:r>
        <w:rPr>
          <w:sz w:val="24"/>
        </w:rPr>
        <w:t xml:space="preserve">- </w:t>
      </w:r>
      <w:r>
        <w:rPr>
          <w:spacing w:val="-3"/>
          <w:sz w:val="24"/>
        </w:rPr>
        <w:t xml:space="preserve">Пикет </w:t>
      </w:r>
      <w:r>
        <w:rPr>
          <w:spacing w:val="-4"/>
          <w:sz w:val="24"/>
        </w:rPr>
        <w:t xml:space="preserve">(ул. </w:t>
      </w:r>
      <w:r>
        <w:rPr>
          <w:sz w:val="24"/>
        </w:rPr>
        <w:t xml:space="preserve">Промышленная, </w:t>
      </w:r>
      <w:r>
        <w:rPr>
          <w:spacing w:val="-6"/>
          <w:sz w:val="24"/>
        </w:rPr>
        <w:t xml:space="preserve">ул. </w:t>
      </w:r>
      <w:r>
        <w:rPr>
          <w:sz w:val="24"/>
        </w:rPr>
        <w:t xml:space="preserve">Железнодорожная, </w:t>
      </w:r>
      <w:r>
        <w:rPr>
          <w:spacing w:val="-7"/>
          <w:sz w:val="24"/>
        </w:rPr>
        <w:t xml:space="preserve">ул. </w:t>
      </w:r>
      <w:r>
        <w:rPr>
          <w:sz w:val="24"/>
        </w:rPr>
        <w:t xml:space="preserve">Береговая, пер. </w:t>
      </w:r>
      <w:proofErr w:type="spellStart"/>
      <w:r>
        <w:rPr>
          <w:sz w:val="24"/>
        </w:rPr>
        <w:t>Чулымский</w:t>
      </w:r>
      <w:proofErr w:type="spellEnd"/>
      <w:r>
        <w:rPr>
          <w:sz w:val="24"/>
        </w:rPr>
        <w:t xml:space="preserve">, пер. Железнодорожный) с </w:t>
      </w:r>
      <w:r>
        <w:rPr>
          <w:spacing w:val="-3"/>
          <w:sz w:val="24"/>
        </w:rPr>
        <w:t xml:space="preserve">укладкой </w:t>
      </w:r>
      <w:r>
        <w:rPr>
          <w:sz w:val="24"/>
        </w:rPr>
        <w:t>асфальтобетонного покрытия - суммарная протяженность 7500</w:t>
      </w:r>
      <w:r>
        <w:rPr>
          <w:spacing w:val="-9"/>
          <w:sz w:val="24"/>
        </w:rPr>
        <w:t xml:space="preserve"> </w:t>
      </w:r>
      <w:r>
        <w:rPr>
          <w:sz w:val="24"/>
        </w:rPr>
        <w:t>м;</w:t>
      </w:r>
    </w:p>
    <w:p w:rsidR="00E575F5" w:rsidRDefault="003A258C" w:rsidP="004F3D18">
      <w:pPr>
        <w:pStyle w:val="a5"/>
        <w:numPr>
          <w:ilvl w:val="0"/>
          <w:numId w:val="112"/>
        </w:numPr>
        <w:tabs>
          <w:tab w:val="left" w:pos="1843"/>
        </w:tabs>
        <w:ind w:left="709" w:right="692" w:firstLine="568"/>
        <w:rPr>
          <w:sz w:val="24"/>
        </w:rPr>
      </w:pPr>
      <w:r>
        <w:rPr>
          <w:sz w:val="24"/>
        </w:rPr>
        <w:t xml:space="preserve">Благоустройство остановочных павильонов в с. Батурино, п. </w:t>
      </w:r>
      <w:proofErr w:type="spellStart"/>
      <w:r>
        <w:rPr>
          <w:sz w:val="24"/>
        </w:rPr>
        <w:t>Первопашенск</w:t>
      </w:r>
      <w:proofErr w:type="spellEnd"/>
      <w:r>
        <w:rPr>
          <w:sz w:val="24"/>
        </w:rPr>
        <w:t xml:space="preserve">, п. Ноль </w:t>
      </w:r>
      <w:r>
        <w:rPr>
          <w:sz w:val="24"/>
        </w:rPr>
        <w:lastRenderedPageBreak/>
        <w:t>-</w:t>
      </w:r>
      <w:r>
        <w:rPr>
          <w:spacing w:val="1"/>
          <w:sz w:val="24"/>
        </w:rPr>
        <w:t xml:space="preserve"> </w:t>
      </w:r>
      <w:r>
        <w:rPr>
          <w:spacing w:val="-3"/>
          <w:sz w:val="24"/>
        </w:rPr>
        <w:t>Пикет;</w:t>
      </w:r>
    </w:p>
    <w:p w:rsidR="00E575F5" w:rsidRDefault="003A258C" w:rsidP="004F3D18">
      <w:pPr>
        <w:pStyle w:val="a5"/>
        <w:numPr>
          <w:ilvl w:val="0"/>
          <w:numId w:val="112"/>
        </w:numPr>
        <w:tabs>
          <w:tab w:val="left" w:pos="1843"/>
        </w:tabs>
        <w:ind w:left="709" w:right="683" w:firstLine="568"/>
        <w:rPr>
          <w:sz w:val="24"/>
        </w:rPr>
      </w:pPr>
      <w:r>
        <w:rPr>
          <w:spacing w:val="-3"/>
          <w:sz w:val="24"/>
        </w:rPr>
        <w:t xml:space="preserve">Устройство </w:t>
      </w:r>
      <w:r>
        <w:rPr>
          <w:sz w:val="24"/>
        </w:rPr>
        <w:t xml:space="preserve">парковок и автостоянок у </w:t>
      </w:r>
      <w:r>
        <w:rPr>
          <w:spacing w:val="-3"/>
          <w:sz w:val="24"/>
        </w:rPr>
        <w:t xml:space="preserve">объектов культурно-бытового </w:t>
      </w:r>
      <w:r>
        <w:rPr>
          <w:sz w:val="24"/>
        </w:rPr>
        <w:t>и делового назначения;</w:t>
      </w:r>
    </w:p>
    <w:p w:rsidR="00E575F5" w:rsidRDefault="003A258C" w:rsidP="004F3D18">
      <w:pPr>
        <w:pStyle w:val="a5"/>
        <w:numPr>
          <w:ilvl w:val="0"/>
          <w:numId w:val="112"/>
        </w:numPr>
        <w:tabs>
          <w:tab w:val="left" w:pos="1843"/>
        </w:tabs>
        <w:spacing w:before="1"/>
        <w:ind w:left="709" w:right="686" w:firstLine="568"/>
        <w:rPr>
          <w:sz w:val="24"/>
        </w:rPr>
      </w:pPr>
      <w:r>
        <w:rPr>
          <w:sz w:val="24"/>
        </w:rPr>
        <w:t xml:space="preserve">Организация автостоянок в селе Батурино по </w:t>
      </w:r>
      <w:r>
        <w:rPr>
          <w:spacing w:val="-6"/>
          <w:sz w:val="24"/>
        </w:rPr>
        <w:t xml:space="preserve">ул. </w:t>
      </w:r>
      <w:r>
        <w:rPr>
          <w:spacing w:val="-3"/>
          <w:sz w:val="24"/>
        </w:rPr>
        <w:t xml:space="preserve">Трактовая </w:t>
      </w:r>
      <w:r>
        <w:rPr>
          <w:sz w:val="24"/>
        </w:rPr>
        <w:t xml:space="preserve">(у администрации, врачебной </w:t>
      </w:r>
      <w:r>
        <w:rPr>
          <w:spacing w:val="-4"/>
          <w:sz w:val="24"/>
        </w:rPr>
        <w:t xml:space="preserve">амбулатории, </w:t>
      </w:r>
      <w:r>
        <w:rPr>
          <w:sz w:val="24"/>
        </w:rPr>
        <w:t xml:space="preserve">проектируемой спортивно-развлекательной зоны), по </w:t>
      </w:r>
      <w:r>
        <w:rPr>
          <w:spacing w:val="-6"/>
          <w:sz w:val="24"/>
        </w:rPr>
        <w:t xml:space="preserve">ул. </w:t>
      </w:r>
      <w:r>
        <w:rPr>
          <w:sz w:val="24"/>
        </w:rPr>
        <w:t xml:space="preserve">Рабочая </w:t>
      </w:r>
      <w:r>
        <w:rPr>
          <w:spacing w:val="3"/>
          <w:sz w:val="24"/>
        </w:rPr>
        <w:t xml:space="preserve">(у </w:t>
      </w:r>
      <w:r>
        <w:rPr>
          <w:sz w:val="24"/>
        </w:rPr>
        <w:t xml:space="preserve">отделения </w:t>
      </w:r>
      <w:r>
        <w:rPr>
          <w:spacing w:val="-3"/>
          <w:sz w:val="24"/>
        </w:rPr>
        <w:t xml:space="preserve">почтовой </w:t>
      </w:r>
      <w:r>
        <w:rPr>
          <w:sz w:val="24"/>
        </w:rPr>
        <w:t xml:space="preserve">связи, проектируемой рекреационной зоны), по </w:t>
      </w:r>
      <w:r>
        <w:rPr>
          <w:spacing w:val="-6"/>
          <w:sz w:val="24"/>
        </w:rPr>
        <w:t xml:space="preserve">ул. </w:t>
      </w:r>
      <w:r>
        <w:rPr>
          <w:spacing w:val="-3"/>
          <w:sz w:val="24"/>
        </w:rPr>
        <w:t xml:space="preserve">Молодежной </w:t>
      </w:r>
      <w:r>
        <w:rPr>
          <w:sz w:val="24"/>
        </w:rPr>
        <w:t>(у проектируемой рекреационной зоны) и у магазинов - суммарная площадь 10100-25237</w:t>
      </w:r>
      <w:r>
        <w:rPr>
          <w:spacing w:val="-24"/>
          <w:sz w:val="24"/>
        </w:rPr>
        <w:t xml:space="preserve"> </w:t>
      </w:r>
      <w:r>
        <w:rPr>
          <w:sz w:val="24"/>
        </w:rPr>
        <w:t>м2;</w:t>
      </w:r>
    </w:p>
    <w:p w:rsidR="00E575F5" w:rsidRDefault="003A258C" w:rsidP="004F3D18">
      <w:pPr>
        <w:pStyle w:val="a5"/>
        <w:numPr>
          <w:ilvl w:val="0"/>
          <w:numId w:val="112"/>
        </w:numPr>
        <w:tabs>
          <w:tab w:val="left" w:pos="1843"/>
        </w:tabs>
        <w:ind w:left="709" w:right="682" w:firstLine="568"/>
        <w:rPr>
          <w:sz w:val="24"/>
        </w:rPr>
      </w:pPr>
      <w:r>
        <w:rPr>
          <w:sz w:val="24"/>
        </w:rPr>
        <w:t xml:space="preserve">Организация автостоянок в поселке </w:t>
      </w:r>
      <w:proofErr w:type="spellStart"/>
      <w:r>
        <w:rPr>
          <w:sz w:val="24"/>
        </w:rPr>
        <w:t>Первопашенск</w:t>
      </w:r>
      <w:proofErr w:type="spellEnd"/>
      <w:r>
        <w:rPr>
          <w:sz w:val="24"/>
        </w:rPr>
        <w:t xml:space="preserve"> по </w:t>
      </w:r>
      <w:r>
        <w:rPr>
          <w:spacing w:val="-7"/>
          <w:sz w:val="24"/>
        </w:rPr>
        <w:t xml:space="preserve">ул. </w:t>
      </w:r>
      <w:r>
        <w:rPr>
          <w:sz w:val="24"/>
        </w:rPr>
        <w:t xml:space="preserve">Рабочая (у администрации, </w:t>
      </w:r>
      <w:proofErr w:type="spellStart"/>
      <w:r>
        <w:rPr>
          <w:spacing w:val="-7"/>
          <w:sz w:val="24"/>
        </w:rPr>
        <w:t>ФАПа</w:t>
      </w:r>
      <w:proofErr w:type="spellEnd"/>
      <w:r>
        <w:rPr>
          <w:spacing w:val="-7"/>
          <w:sz w:val="24"/>
        </w:rPr>
        <w:t xml:space="preserve"> </w:t>
      </w:r>
      <w:r>
        <w:rPr>
          <w:sz w:val="24"/>
        </w:rPr>
        <w:t>и магазинов) - суммарная площадь 945-2363</w:t>
      </w:r>
      <w:r>
        <w:rPr>
          <w:spacing w:val="1"/>
          <w:sz w:val="24"/>
        </w:rPr>
        <w:t xml:space="preserve"> </w:t>
      </w:r>
      <w:r>
        <w:rPr>
          <w:sz w:val="24"/>
        </w:rPr>
        <w:t>м2;</w:t>
      </w:r>
    </w:p>
    <w:p w:rsidR="00E575F5" w:rsidRDefault="003A258C" w:rsidP="004F3D18">
      <w:pPr>
        <w:pStyle w:val="a5"/>
        <w:numPr>
          <w:ilvl w:val="0"/>
          <w:numId w:val="112"/>
        </w:numPr>
        <w:tabs>
          <w:tab w:val="left" w:pos="1843"/>
        </w:tabs>
        <w:ind w:left="709" w:right="682" w:firstLine="568"/>
        <w:rPr>
          <w:sz w:val="24"/>
        </w:rPr>
      </w:pPr>
      <w:r>
        <w:rPr>
          <w:sz w:val="24"/>
        </w:rPr>
        <w:t xml:space="preserve">Организация автостоянок в поселке Ноль - </w:t>
      </w:r>
      <w:r>
        <w:rPr>
          <w:spacing w:val="-3"/>
          <w:sz w:val="24"/>
        </w:rPr>
        <w:t xml:space="preserve">Пикет </w:t>
      </w:r>
      <w:r>
        <w:rPr>
          <w:sz w:val="24"/>
        </w:rPr>
        <w:t xml:space="preserve">по </w:t>
      </w:r>
      <w:r>
        <w:rPr>
          <w:spacing w:val="-6"/>
          <w:sz w:val="24"/>
        </w:rPr>
        <w:t xml:space="preserve">ул. </w:t>
      </w:r>
      <w:r>
        <w:rPr>
          <w:sz w:val="24"/>
        </w:rPr>
        <w:t xml:space="preserve">Железнодорожная </w:t>
      </w:r>
      <w:r>
        <w:rPr>
          <w:spacing w:val="4"/>
          <w:sz w:val="24"/>
        </w:rPr>
        <w:t xml:space="preserve">(у </w:t>
      </w:r>
      <w:proofErr w:type="spellStart"/>
      <w:r>
        <w:rPr>
          <w:spacing w:val="-6"/>
          <w:sz w:val="24"/>
        </w:rPr>
        <w:t>ФАПа</w:t>
      </w:r>
      <w:proofErr w:type="spellEnd"/>
      <w:r>
        <w:rPr>
          <w:spacing w:val="-6"/>
          <w:sz w:val="24"/>
        </w:rPr>
        <w:t xml:space="preserve"> </w:t>
      </w:r>
      <w:r>
        <w:rPr>
          <w:sz w:val="24"/>
        </w:rPr>
        <w:t>и магазинов) - суммарная площадь 705-1763 м2;</w:t>
      </w:r>
    </w:p>
    <w:p w:rsidR="00E575F5" w:rsidRDefault="003A258C" w:rsidP="004F3D18">
      <w:pPr>
        <w:pStyle w:val="a5"/>
        <w:numPr>
          <w:ilvl w:val="0"/>
          <w:numId w:val="112"/>
        </w:numPr>
        <w:tabs>
          <w:tab w:val="left" w:pos="1843"/>
        </w:tabs>
        <w:ind w:left="709" w:right="688" w:firstLine="568"/>
        <w:rPr>
          <w:sz w:val="24"/>
        </w:rPr>
      </w:pPr>
      <w:r>
        <w:rPr>
          <w:sz w:val="24"/>
        </w:rPr>
        <w:t xml:space="preserve">Строительство СТО и </w:t>
      </w:r>
      <w:r>
        <w:rPr>
          <w:spacing w:val="-3"/>
          <w:sz w:val="24"/>
        </w:rPr>
        <w:t xml:space="preserve">объектов </w:t>
      </w:r>
      <w:r>
        <w:rPr>
          <w:sz w:val="24"/>
        </w:rPr>
        <w:t>придорожного сервиса в юго-западной части с. Батурино - площадь 4</w:t>
      </w:r>
      <w:r>
        <w:rPr>
          <w:spacing w:val="-5"/>
          <w:sz w:val="24"/>
        </w:rPr>
        <w:t xml:space="preserve"> </w:t>
      </w:r>
      <w:r>
        <w:rPr>
          <w:sz w:val="24"/>
        </w:rPr>
        <w:t>га;</w:t>
      </w:r>
    </w:p>
    <w:p w:rsidR="00E575F5" w:rsidRDefault="003A258C" w:rsidP="004F3D18">
      <w:pPr>
        <w:pStyle w:val="a5"/>
        <w:numPr>
          <w:ilvl w:val="0"/>
          <w:numId w:val="112"/>
        </w:numPr>
        <w:tabs>
          <w:tab w:val="left" w:pos="1843"/>
        </w:tabs>
        <w:ind w:left="709" w:right="691" w:firstLine="568"/>
        <w:rPr>
          <w:sz w:val="24"/>
        </w:rPr>
      </w:pPr>
      <w:r>
        <w:rPr>
          <w:sz w:val="24"/>
        </w:rPr>
        <w:t xml:space="preserve">Возобновление воздушного сообщения на </w:t>
      </w:r>
      <w:r>
        <w:rPr>
          <w:spacing w:val="-5"/>
          <w:sz w:val="24"/>
        </w:rPr>
        <w:t xml:space="preserve">судах </w:t>
      </w:r>
      <w:r>
        <w:rPr>
          <w:sz w:val="24"/>
        </w:rPr>
        <w:t>малой авиации на местных авиалиниях;</w:t>
      </w:r>
    </w:p>
    <w:p w:rsidR="00E575F5" w:rsidRDefault="003A258C" w:rsidP="004F3D18">
      <w:pPr>
        <w:pStyle w:val="a5"/>
        <w:numPr>
          <w:ilvl w:val="0"/>
          <w:numId w:val="112"/>
        </w:numPr>
        <w:tabs>
          <w:tab w:val="left" w:pos="1843"/>
        </w:tabs>
        <w:ind w:left="709" w:firstLine="568"/>
        <w:rPr>
          <w:sz w:val="24"/>
        </w:rPr>
      </w:pPr>
      <w:r>
        <w:rPr>
          <w:spacing w:val="-3"/>
          <w:sz w:val="24"/>
        </w:rPr>
        <w:t xml:space="preserve">Проектом </w:t>
      </w:r>
      <w:r>
        <w:rPr>
          <w:sz w:val="24"/>
        </w:rPr>
        <w:t>предполагается восстановление аэродрома в западной части с.</w:t>
      </w:r>
      <w:r>
        <w:rPr>
          <w:spacing w:val="2"/>
          <w:sz w:val="24"/>
        </w:rPr>
        <w:t xml:space="preserve"> </w:t>
      </w:r>
      <w:r>
        <w:rPr>
          <w:spacing w:val="-3"/>
          <w:sz w:val="24"/>
        </w:rPr>
        <w:t>Батурино</w:t>
      </w:r>
    </w:p>
    <w:p w:rsidR="00E575F5" w:rsidRDefault="003A258C" w:rsidP="004F3D18">
      <w:pPr>
        <w:pStyle w:val="a5"/>
        <w:numPr>
          <w:ilvl w:val="0"/>
          <w:numId w:val="111"/>
        </w:numPr>
        <w:tabs>
          <w:tab w:val="left" w:pos="829"/>
          <w:tab w:val="left" w:pos="1843"/>
        </w:tabs>
        <w:ind w:left="709" w:firstLine="568"/>
        <w:rPr>
          <w:sz w:val="24"/>
        </w:rPr>
      </w:pPr>
      <w:r>
        <w:rPr>
          <w:sz w:val="24"/>
        </w:rPr>
        <w:t>площадь 12</w:t>
      </w:r>
      <w:r>
        <w:rPr>
          <w:spacing w:val="-2"/>
          <w:sz w:val="24"/>
        </w:rPr>
        <w:t xml:space="preserve"> </w:t>
      </w:r>
      <w:r>
        <w:rPr>
          <w:sz w:val="24"/>
        </w:rPr>
        <w:t>га;</w:t>
      </w:r>
    </w:p>
    <w:p w:rsidR="00E575F5" w:rsidRDefault="003A258C" w:rsidP="004F3D18">
      <w:pPr>
        <w:pStyle w:val="a5"/>
        <w:numPr>
          <w:ilvl w:val="0"/>
          <w:numId w:val="112"/>
        </w:numPr>
        <w:tabs>
          <w:tab w:val="left" w:pos="1843"/>
        </w:tabs>
        <w:ind w:left="709" w:firstLine="568"/>
        <w:rPr>
          <w:sz w:val="24"/>
        </w:rPr>
      </w:pPr>
      <w:r>
        <w:rPr>
          <w:sz w:val="24"/>
        </w:rPr>
        <w:t xml:space="preserve">Поддержание габаритов </w:t>
      </w:r>
      <w:r>
        <w:rPr>
          <w:spacing w:val="-4"/>
          <w:sz w:val="24"/>
        </w:rPr>
        <w:t xml:space="preserve">судового </w:t>
      </w:r>
      <w:r>
        <w:rPr>
          <w:spacing w:val="-5"/>
          <w:sz w:val="24"/>
        </w:rPr>
        <w:t xml:space="preserve">хода </w:t>
      </w:r>
      <w:r>
        <w:rPr>
          <w:sz w:val="24"/>
        </w:rPr>
        <w:t xml:space="preserve">на </w:t>
      </w:r>
      <w:r>
        <w:rPr>
          <w:spacing w:val="-3"/>
          <w:sz w:val="24"/>
        </w:rPr>
        <w:t xml:space="preserve">эксплуатируемых </w:t>
      </w:r>
      <w:r>
        <w:rPr>
          <w:sz w:val="24"/>
        </w:rPr>
        <w:t>участках р.</w:t>
      </w:r>
      <w:r>
        <w:rPr>
          <w:spacing w:val="7"/>
          <w:sz w:val="24"/>
        </w:rPr>
        <w:t xml:space="preserve"> </w:t>
      </w:r>
      <w:r>
        <w:rPr>
          <w:sz w:val="24"/>
        </w:rPr>
        <w:t>Чулым;</w:t>
      </w:r>
    </w:p>
    <w:p w:rsidR="00E575F5" w:rsidRDefault="003A258C" w:rsidP="004F3D18">
      <w:pPr>
        <w:pStyle w:val="a5"/>
        <w:numPr>
          <w:ilvl w:val="0"/>
          <w:numId w:val="112"/>
        </w:numPr>
        <w:tabs>
          <w:tab w:val="left" w:pos="1843"/>
        </w:tabs>
        <w:spacing w:before="1"/>
        <w:ind w:left="709" w:right="695" w:firstLine="568"/>
        <w:rPr>
          <w:sz w:val="24"/>
        </w:rPr>
      </w:pPr>
      <w:r>
        <w:rPr>
          <w:sz w:val="24"/>
        </w:rPr>
        <w:t xml:space="preserve">Возобновление </w:t>
      </w:r>
      <w:r>
        <w:rPr>
          <w:spacing w:val="-5"/>
          <w:sz w:val="24"/>
        </w:rPr>
        <w:t xml:space="preserve">судоходства </w:t>
      </w:r>
      <w:r>
        <w:rPr>
          <w:sz w:val="24"/>
        </w:rPr>
        <w:t xml:space="preserve">с производством </w:t>
      </w:r>
      <w:r>
        <w:rPr>
          <w:spacing w:val="-3"/>
          <w:sz w:val="24"/>
        </w:rPr>
        <w:t xml:space="preserve">дноуглубительных </w:t>
      </w:r>
      <w:r>
        <w:rPr>
          <w:sz w:val="24"/>
        </w:rPr>
        <w:t>работ и модернизацией навигационного</w:t>
      </w:r>
      <w:r>
        <w:rPr>
          <w:spacing w:val="-2"/>
          <w:sz w:val="24"/>
        </w:rPr>
        <w:t xml:space="preserve"> </w:t>
      </w:r>
      <w:r>
        <w:rPr>
          <w:spacing w:val="-3"/>
          <w:sz w:val="24"/>
        </w:rPr>
        <w:t>оборудования;</w:t>
      </w:r>
    </w:p>
    <w:p w:rsidR="00E575F5" w:rsidRDefault="003A258C" w:rsidP="004F3D18">
      <w:pPr>
        <w:pStyle w:val="a5"/>
        <w:numPr>
          <w:ilvl w:val="0"/>
          <w:numId w:val="112"/>
        </w:numPr>
        <w:tabs>
          <w:tab w:val="left" w:pos="1843"/>
        </w:tabs>
        <w:ind w:left="709" w:firstLine="568"/>
        <w:rPr>
          <w:sz w:val="24"/>
        </w:rPr>
      </w:pPr>
      <w:r>
        <w:rPr>
          <w:sz w:val="24"/>
        </w:rPr>
        <w:t xml:space="preserve">Строительство пристани на р. </w:t>
      </w:r>
      <w:r>
        <w:rPr>
          <w:spacing w:val="-4"/>
          <w:sz w:val="24"/>
        </w:rPr>
        <w:t xml:space="preserve">Чулым </w:t>
      </w:r>
      <w:r>
        <w:rPr>
          <w:sz w:val="24"/>
        </w:rPr>
        <w:t>в с. Батурино - площадь 0,6</w:t>
      </w:r>
      <w:r>
        <w:rPr>
          <w:spacing w:val="3"/>
          <w:sz w:val="24"/>
        </w:rPr>
        <w:t xml:space="preserve"> </w:t>
      </w:r>
      <w:r>
        <w:rPr>
          <w:sz w:val="24"/>
        </w:rPr>
        <w:t>га;</w:t>
      </w:r>
    </w:p>
    <w:p w:rsidR="00E575F5" w:rsidRDefault="003A258C" w:rsidP="004F3D18">
      <w:pPr>
        <w:pStyle w:val="a5"/>
        <w:numPr>
          <w:ilvl w:val="0"/>
          <w:numId w:val="112"/>
        </w:numPr>
        <w:tabs>
          <w:tab w:val="left" w:pos="1843"/>
        </w:tabs>
        <w:ind w:left="709" w:firstLine="568"/>
        <w:rPr>
          <w:sz w:val="24"/>
        </w:rPr>
      </w:pPr>
      <w:r>
        <w:rPr>
          <w:sz w:val="24"/>
        </w:rPr>
        <w:t xml:space="preserve">Строительство причала на р. </w:t>
      </w:r>
      <w:r>
        <w:rPr>
          <w:spacing w:val="-4"/>
          <w:sz w:val="24"/>
        </w:rPr>
        <w:t xml:space="preserve">Чулым </w:t>
      </w:r>
      <w:r>
        <w:rPr>
          <w:sz w:val="24"/>
        </w:rPr>
        <w:t xml:space="preserve">в </w:t>
      </w:r>
      <w:r>
        <w:rPr>
          <w:spacing w:val="2"/>
          <w:sz w:val="24"/>
        </w:rPr>
        <w:t xml:space="preserve">с. </w:t>
      </w:r>
      <w:r>
        <w:rPr>
          <w:sz w:val="24"/>
        </w:rPr>
        <w:t>Батурино - площадь 1</w:t>
      </w:r>
      <w:r>
        <w:rPr>
          <w:spacing w:val="-5"/>
          <w:sz w:val="24"/>
        </w:rPr>
        <w:t xml:space="preserve"> </w:t>
      </w:r>
      <w:r>
        <w:rPr>
          <w:sz w:val="24"/>
        </w:rPr>
        <w:t>га;</w:t>
      </w:r>
    </w:p>
    <w:p w:rsidR="00E575F5" w:rsidRDefault="003A258C" w:rsidP="004F3D18">
      <w:pPr>
        <w:pStyle w:val="a5"/>
        <w:numPr>
          <w:ilvl w:val="0"/>
          <w:numId w:val="112"/>
        </w:numPr>
        <w:tabs>
          <w:tab w:val="left" w:pos="1843"/>
        </w:tabs>
        <w:ind w:left="709" w:right="690" w:firstLine="568"/>
        <w:rPr>
          <w:sz w:val="24"/>
        </w:rPr>
      </w:pPr>
      <w:r>
        <w:rPr>
          <w:sz w:val="24"/>
        </w:rPr>
        <w:t xml:space="preserve">Строительство причала на р. </w:t>
      </w:r>
      <w:r>
        <w:rPr>
          <w:spacing w:val="-3"/>
          <w:sz w:val="24"/>
        </w:rPr>
        <w:t xml:space="preserve">Чулым </w:t>
      </w:r>
      <w:r>
        <w:rPr>
          <w:sz w:val="24"/>
        </w:rPr>
        <w:t xml:space="preserve">расположенного в 0,5 км восточнее п. Ноль- </w:t>
      </w:r>
      <w:r>
        <w:rPr>
          <w:spacing w:val="-3"/>
          <w:sz w:val="24"/>
        </w:rPr>
        <w:t xml:space="preserve">Пикет </w:t>
      </w:r>
      <w:r>
        <w:rPr>
          <w:sz w:val="24"/>
        </w:rPr>
        <w:t>- площадь 0,5 га;</w:t>
      </w:r>
    </w:p>
    <w:p w:rsidR="002B613E" w:rsidRPr="002B613E" w:rsidRDefault="002B613E" w:rsidP="002B613E">
      <w:pPr>
        <w:tabs>
          <w:tab w:val="left" w:pos="2133"/>
        </w:tabs>
        <w:ind w:left="692" w:right="690"/>
        <w:rPr>
          <w:sz w:val="24"/>
        </w:rPr>
      </w:pPr>
    </w:p>
    <w:p w:rsidR="00E575F5" w:rsidRDefault="003A258C">
      <w:pPr>
        <w:pStyle w:val="4"/>
        <w:spacing w:before="1" w:after="4" w:line="240" w:lineRule="auto"/>
        <w:ind w:left="3857" w:right="1634" w:hanging="1257"/>
        <w:jc w:val="left"/>
      </w:pPr>
      <w:r>
        <w:t>Протяженность улично-дорожной сети населенных пунктов МО "</w:t>
      </w:r>
      <w:proofErr w:type="spellStart"/>
      <w:r>
        <w:t>Батуринское</w:t>
      </w:r>
      <w:proofErr w:type="spellEnd"/>
      <w:r>
        <w:t xml:space="preserve"> сельское поселение"</w:t>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910"/>
        <w:gridCol w:w="5469"/>
        <w:gridCol w:w="1875"/>
        <w:gridCol w:w="1699"/>
      </w:tblGrid>
      <w:tr w:rsidR="00E575F5" w:rsidTr="002B613E">
        <w:trPr>
          <w:trHeight w:val="570"/>
        </w:trPr>
        <w:tc>
          <w:tcPr>
            <w:tcW w:w="827" w:type="dxa"/>
            <w:tcBorders>
              <w:bottom w:val="single" w:sz="4" w:space="0" w:color="000000"/>
            </w:tcBorders>
            <w:shd w:val="clear" w:color="auto" w:fill="F1F1F1"/>
          </w:tcPr>
          <w:p w:rsidR="00E575F5" w:rsidRDefault="003A258C">
            <w:pPr>
              <w:pStyle w:val="TableParagraph"/>
              <w:spacing w:before="7" w:line="270" w:lineRule="atLeast"/>
              <w:ind w:left="179" w:right="153" w:firstLine="112"/>
              <w:rPr>
                <w:b/>
                <w:sz w:val="24"/>
              </w:rPr>
            </w:pPr>
            <w:r>
              <w:rPr>
                <w:b/>
                <w:sz w:val="24"/>
              </w:rPr>
              <w:t>№ п./п.</w:t>
            </w:r>
          </w:p>
        </w:tc>
        <w:tc>
          <w:tcPr>
            <w:tcW w:w="5469" w:type="dxa"/>
            <w:shd w:val="clear" w:color="auto" w:fill="F1F1F1"/>
          </w:tcPr>
          <w:p w:rsidR="00E575F5" w:rsidRDefault="003A258C">
            <w:pPr>
              <w:pStyle w:val="TableParagraph"/>
              <w:spacing w:before="143"/>
              <w:ind w:left="1461"/>
              <w:rPr>
                <w:b/>
                <w:sz w:val="24"/>
              </w:rPr>
            </w:pPr>
            <w:r>
              <w:rPr>
                <w:b/>
                <w:sz w:val="24"/>
              </w:rPr>
              <w:t>Наименование поселения</w:t>
            </w:r>
          </w:p>
        </w:tc>
        <w:tc>
          <w:tcPr>
            <w:tcW w:w="1875" w:type="dxa"/>
            <w:shd w:val="clear" w:color="auto" w:fill="F1F1F1"/>
          </w:tcPr>
          <w:p w:rsidR="00E575F5" w:rsidRDefault="003A258C">
            <w:pPr>
              <w:pStyle w:val="TableParagraph"/>
              <w:spacing w:before="7" w:line="270" w:lineRule="atLeast"/>
              <w:ind w:left="211" w:firstLine="100"/>
              <w:rPr>
                <w:b/>
                <w:sz w:val="24"/>
              </w:rPr>
            </w:pPr>
            <w:r>
              <w:rPr>
                <w:b/>
                <w:sz w:val="24"/>
              </w:rPr>
              <w:t>Существ. Положение</w:t>
            </w:r>
          </w:p>
        </w:tc>
        <w:tc>
          <w:tcPr>
            <w:tcW w:w="1636" w:type="dxa"/>
            <w:shd w:val="clear" w:color="auto" w:fill="F1F1F1"/>
          </w:tcPr>
          <w:p w:rsidR="00E575F5" w:rsidRDefault="003A258C">
            <w:pPr>
              <w:pStyle w:val="TableParagraph"/>
              <w:spacing w:before="7" w:line="270" w:lineRule="atLeast"/>
              <w:ind w:left="567" w:hanging="348"/>
              <w:rPr>
                <w:b/>
                <w:sz w:val="24"/>
              </w:rPr>
            </w:pPr>
            <w:r>
              <w:rPr>
                <w:b/>
                <w:sz w:val="24"/>
              </w:rPr>
              <w:t>Расчетный срок</w:t>
            </w:r>
          </w:p>
        </w:tc>
      </w:tr>
      <w:tr w:rsidR="002B613E" w:rsidTr="002B613E">
        <w:trPr>
          <w:trHeight w:val="566"/>
        </w:trPr>
        <w:tc>
          <w:tcPr>
            <w:tcW w:w="827" w:type="dxa"/>
            <w:vMerge w:val="restart"/>
          </w:tcPr>
          <w:p w:rsidR="002B613E" w:rsidRDefault="002B613E">
            <w:pPr>
              <w:pStyle w:val="TableParagraph"/>
              <w:spacing w:line="271" w:lineRule="exact"/>
              <w:ind w:left="299" w:right="297"/>
              <w:jc w:val="center"/>
              <w:rPr>
                <w:b/>
                <w:sz w:val="24"/>
              </w:rPr>
            </w:pPr>
            <w:r>
              <w:rPr>
                <w:b/>
                <w:sz w:val="24"/>
              </w:rPr>
              <w:t>1.</w:t>
            </w:r>
          </w:p>
        </w:tc>
        <w:tc>
          <w:tcPr>
            <w:tcW w:w="5469" w:type="dxa"/>
            <w:tcBorders>
              <w:bottom w:val="single" w:sz="4" w:space="0" w:color="000000"/>
            </w:tcBorders>
          </w:tcPr>
          <w:p w:rsidR="002B613E" w:rsidRDefault="002B613E">
            <w:pPr>
              <w:pStyle w:val="TableParagraph"/>
              <w:spacing w:line="269" w:lineRule="exact"/>
              <w:ind w:left="104"/>
              <w:rPr>
                <w:b/>
                <w:sz w:val="24"/>
              </w:rPr>
            </w:pPr>
            <w:r>
              <w:rPr>
                <w:b/>
                <w:sz w:val="24"/>
              </w:rPr>
              <w:t>С. Батурино, всего:</w:t>
            </w:r>
          </w:p>
          <w:p w:rsidR="002B613E" w:rsidRDefault="002B613E">
            <w:pPr>
              <w:pStyle w:val="TableParagraph"/>
              <w:spacing w:line="274" w:lineRule="exact"/>
              <w:ind w:left="104"/>
              <w:rPr>
                <w:sz w:val="24"/>
              </w:rPr>
            </w:pPr>
            <w:r>
              <w:rPr>
                <w:sz w:val="24"/>
              </w:rPr>
              <w:t>В том числе с асфальтобетонным покрытием</w:t>
            </w:r>
          </w:p>
        </w:tc>
        <w:tc>
          <w:tcPr>
            <w:tcW w:w="1875" w:type="dxa"/>
            <w:tcBorders>
              <w:bottom w:val="single" w:sz="4" w:space="0" w:color="000000"/>
            </w:tcBorders>
          </w:tcPr>
          <w:p w:rsidR="002B613E" w:rsidRDefault="002B613E">
            <w:pPr>
              <w:pStyle w:val="TableParagraph"/>
              <w:spacing w:before="3" w:line="274" w:lineRule="exact"/>
              <w:ind w:left="406" w:right="398"/>
              <w:jc w:val="center"/>
              <w:rPr>
                <w:b/>
                <w:sz w:val="24"/>
              </w:rPr>
            </w:pPr>
            <w:r>
              <w:rPr>
                <w:b/>
                <w:sz w:val="24"/>
              </w:rPr>
              <w:t>44900</w:t>
            </w:r>
          </w:p>
          <w:p w:rsidR="002B613E" w:rsidRDefault="002B613E">
            <w:pPr>
              <w:pStyle w:val="TableParagraph"/>
              <w:spacing w:line="269" w:lineRule="exact"/>
              <w:ind w:left="406" w:right="398"/>
              <w:jc w:val="center"/>
              <w:rPr>
                <w:sz w:val="24"/>
              </w:rPr>
            </w:pPr>
            <w:r>
              <w:rPr>
                <w:sz w:val="24"/>
              </w:rPr>
              <w:t>8200</w:t>
            </w:r>
          </w:p>
        </w:tc>
        <w:tc>
          <w:tcPr>
            <w:tcW w:w="1636" w:type="dxa"/>
            <w:tcBorders>
              <w:bottom w:val="single" w:sz="4" w:space="0" w:color="000000"/>
            </w:tcBorders>
          </w:tcPr>
          <w:p w:rsidR="002B613E" w:rsidRDefault="002B613E">
            <w:pPr>
              <w:pStyle w:val="TableParagraph"/>
              <w:spacing w:before="3" w:line="274" w:lineRule="exact"/>
              <w:ind w:left="519"/>
              <w:rPr>
                <w:b/>
                <w:sz w:val="24"/>
              </w:rPr>
            </w:pPr>
            <w:r>
              <w:rPr>
                <w:b/>
                <w:sz w:val="24"/>
              </w:rPr>
              <w:t>45750</w:t>
            </w:r>
          </w:p>
          <w:p w:rsidR="002B613E" w:rsidRDefault="002B613E">
            <w:pPr>
              <w:pStyle w:val="TableParagraph"/>
              <w:spacing w:line="269" w:lineRule="exact"/>
              <w:ind w:left="519"/>
              <w:rPr>
                <w:sz w:val="24"/>
              </w:rPr>
            </w:pPr>
            <w:r>
              <w:rPr>
                <w:sz w:val="24"/>
              </w:rPr>
              <w:t>45750</w:t>
            </w:r>
          </w:p>
        </w:tc>
      </w:tr>
      <w:tr w:rsidR="002B613E" w:rsidTr="002B613E">
        <w:trPr>
          <w:trHeight w:val="272"/>
        </w:trPr>
        <w:tc>
          <w:tcPr>
            <w:tcW w:w="827" w:type="dxa"/>
            <w:vMerge/>
          </w:tcPr>
          <w:p w:rsidR="002B613E" w:rsidRDefault="002B613E">
            <w:pPr>
              <w:rPr>
                <w:sz w:val="2"/>
                <w:szCs w:val="2"/>
              </w:rPr>
            </w:pPr>
          </w:p>
        </w:tc>
        <w:tc>
          <w:tcPr>
            <w:tcW w:w="5469" w:type="dxa"/>
            <w:tcBorders>
              <w:bottom w:val="single" w:sz="4" w:space="0" w:color="auto"/>
            </w:tcBorders>
          </w:tcPr>
          <w:p w:rsidR="002B613E" w:rsidRDefault="002B613E">
            <w:pPr>
              <w:pStyle w:val="TableParagraph"/>
              <w:spacing w:line="252" w:lineRule="exact"/>
              <w:ind w:left="104"/>
              <w:rPr>
                <w:sz w:val="24"/>
              </w:rPr>
            </w:pPr>
            <w:r>
              <w:rPr>
                <w:sz w:val="24"/>
              </w:rPr>
              <w:t>Ул. Рабочая</w:t>
            </w:r>
          </w:p>
        </w:tc>
        <w:tc>
          <w:tcPr>
            <w:tcW w:w="1875" w:type="dxa"/>
            <w:tcBorders>
              <w:bottom w:val="single" w:sz="4" w:space="0" w:color="auto"/>
            </w:tcBorders>
          </w:tcPr>
          <w:p w:rsidR="002B613E" w:rsidRDefault="002B613E">
            <w:pPr>
              <w:pStyle w:val="TableParagraph"/>
              <w:spacing w:line="252" w:lineRule="exact"/>
              <w:ind w:left="406" w:right="398"/>
              <w:jc w:val="center"/>
              <w:rPr>
                <w:sz w:val="24"/>
              </w:rPr>
            </w:pPr>
            <w:r>
              <w:rPr>
                <w:sz w:val="24"/>
              </w:rPr>
              <w:t>2200</w:t>
            </w:r>
          </w:p>
        </w:tc>
        <w:tc>
          <w:tcPr>
            <w:tcW w:w="1636" w:type="dxa"/>
            <w:tcBorders>
              <w:bottom w:val="single" w:sz="4" w:space="0" w:color="auto"/>
            </w:tcBorders>
          </w:tcPr>
          <w:p w:rsidR="002B613E" w:rsidRDefault="002B613E">
            <w:pPr>
              <w:pStyle w:val="TableParagraph"/>
              <w:spacing w:line="252" w:lineRule="exact"/>
              <w:ind w:left="467" w:right="458"/>
              <w:jc w:val="center"/>
              <w:rPr>
                <w:sz w:val="24"/>
              </w:rPr>
            </w:pPr>
            <w:r>
              <w:rPr>
                <w:sz w:val="24"/>
              </w:rPr>
              <w:t>4100,0</w:t>
            </w:r>
          </w:p>
        </w:tc>
      </w:tr>
      <w:tr w:rsidR="002B613E" w:rsidTr="002B613E">
        <w:trPr>
          <w:trHeight w:val="276"/>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56" w:lineRule="exact"/>
              <w:ind w:left="104"/>
              <w:rPr>
                <w:sz w:val="24"/>
              </w:rPr>
            </w:pPr>
            <w:r>
              <w:rPr>
                <w:sz w:val="24"/>
              </w:rPr>
              <w:t>Ул. Клубная</w:t>
            </w:r>
          </w:p>
        </w:tc>
        <w:tc>
          <w:tcPr>
            <w:tcW w:w="1875" w:type="dxa"/>
            <w:tcBorders>
              <w:top w:val="single" w:sz="4" w:space="0" w:color="auto"/>
              <w:bottom w:val="single" w:sz="4" w:space="0" w:color="auto"/>
            </w:tcBorders>
          </w:tcPr>
          <w:p w:rsidR="002B613E" w:rsidRDefault="002B613E">
            <w:pPr>
              <w:pStyle w:val="TableParagraph"/>
              <w:spacing w:line="256" w:lineRule="exact"/>
              <w:ind w:left="8"/>
              <w:jc w:val="center"/>
              <w:rPr>
                <w:sz w:val="24"/>
              </w:rPr>
            </w:pPr>
            <w:r>
              <w:rPr>
                <w:w w:val="99"/>
                <w:sz w:val="24"/>
              </w:rPr>
              <w:t>-</w:t>
            </w:r>
          </w:p>
        </w:tc>
        <w:tc>
          <w:tcPr>
            <w:tcW w:w="1636" w:type="dxa"/>
            <w:tcBorders>
              <w:top w:val="single" w:sz="4" w:space="0" w:color="auto"/>
              <w:bottom w:val="single" w:sz="4" w:space="0" w:color="auto"/>
            </w:tcBorders>
          </w:tcPr>
          <w:p w:rsidR="002B613E" w:rsidRDefault="002B613E">
            <w:pPr>
              <w:pStyle w:val="TableParagraph"/>
              <w:spacing w:line="256" w:lineRule="exact"/>
              <w:ind w:left="467" w:right="458"/>
              <w:jc w:val="center"/>
              <w:rPr>
                <w:sz w:val="24"/>
              </w:rPr>
            </w:pPr>
            <w:r>
              <w:rPr>
                <w:sz w:val="24"/>
              </w:rPr>
              <w:t>1400,0</w:t>
            </w:r>
          </w:p>
        </w:tc>
      </w:tr>
      <w:tr w:rsidR="002B613E" w:rsidTr="002B613E">
        <w:trPr>
          <w:trHeight w:val="275"/>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56" w:lineRule="exact"/>
              <w:ind w:left="104"/>
              <w:rPr>
                <w:sz w:val="24"/>
              </w:rPr>
            </w:pPr>
            <w:r>
              <w:rPr>
                <w:sz w:val="24"/>
              </w:rPr>
              <w:t>Ул. Ленина</w:t>
            </w:r>
          </w:p>
        </w:tc>
        <w:tc>
          <w:tcPr>
            <w:tcW w:w="1875" w:type="dxa"/>
            <w:tcBorders>
              <w:top w:val="single" w:sz="4" w:space="0" w:color="auto"/>
              <w:bottom w:val="single" w:sz="4" w:space="0" w:color="auto"/>
            </w:tcBorders>
          </w:tcPr>
          <w:p w:rsidR="002B613E" w:rsidRDefault="002B613E">
            <w:pPr>
              <w:pStyle w:val="TableParagraph"/>
              <w:spacing w:line="256" w:lineRule="exact"/>
              <w:ind w:left="8"/>
              <w:jc w:val="center"/>
              <w:rPr>
                <w:sz w:val="24"/>
              </w:rPr>
            </w:pPr>
            <w:r>
              <w:rPr>
                <w:w w:val="99"/>
                <w:sz w:val="24"/>
              </w:rPr>
              <w:t>-</w:t>
            </w:r>
          </w:p>
        </w:tc>
        <w:tc>
          <w:tcPr>
            <w:tcW w:w="1636" w:type="dxa"/>
            <w:tcBorders>
              <w:top w:val="single" w:sz="4" w:space="0" w:color="auto"/>
              <w:bottom w:val="single" w:sz="4" w:space="0" w:color="auto"/>
            </w:tcBorders>
          </w:tcPr>
          <w:p w:rsidR="002B613E" w:rsidRDefault="002B613E">
            <w:pPr>
              <w:pStyle w:val="TableParagraph"/>
              <w:spacing w:line="256" w:lineRule="exact"/>
              <w:ind w:left="467" w:right="458"/>
              <w:jc w:val="center"/>
              <w:rPr>
                <w:sz w:val="24"/>
              </w:rPr>
            </w:pPr>
            <w:r>
              <w:rPr>
                <w:sz w:val="24"/>
              </w:rPr>
              <w:t>500,0</w:t>
            </w:r>
          </w:p>
        </w:tc>
      </w:tr>
      <w:tr w:rsidR="002B613E" w:rsidTr="002B613E">
        <w:trPr>
          <w:trHeight w:val="276"/>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56" w:lineRule="exact"/>
              <w:ind w:left="104"/>
              <w:rPr>
                <w:sz w:val="24"/>
              </w:rPr>
            </w:pPr>
            <w:r>
              <w:rPr>
                <w:sz w:val="24"/>
              </w:rPr>
              <w:t>Ул. Трактовая</w:t>
            </w:r>
          </w:p>
        </w:tc>
        <w:tc>
          <w:tcPr>
            <w:tcW w:w="1875" w:type="dxa"/>
            <w:tcBorders>
              <w:top w:val="single" w:sz="4" w:space="0" w:color="auto"/>
              <w:bottom w:val="single" w:sz="4" w:space="0" w:color="auto"/>
            </w:tcBorders>
          </w:tcPr>
          <w:p w:rsidR="002B613E" w:rsidRDefault="002B613E">
            <w:pPr>
              <w:pStyle w:val="TableParagraph"/>
              <w:spacing w:line="256" w:lineRule="exact"/>
              <w:ind w:left="8"/>
              <w:jc w:val="center"/>
              <w:rPr>
                <w:sz w:val="24"/>
              </w:rPr>
            </w:pPr>
            <w:r>
              <w:rPr>
                <w:w w:val="99"/>
                <w:sz w:val="24"/>
              </w:rPr>
              <w:t>-</w:t>
            </w:r>
          </w:p>
        </w:tc>
        <w:tc>
          <w:tcPr>
            <w:tcW w:w="1636" w:type="dxa"/>
            <w:tcBorders>
              <w:top w:val="single" w:sz="4" w:space="0" w:color="auto"/>
              <w:bottom w:val="single" w:sz="4" w:space="0" w:color="auto"/>
            </w:tcBorders>
          </w:tcPr>
          <w:p w:rsidR="002B613E" w:rsidRDefault="002B613E">
            <w:pPr>
              <w:pStyle w:val="TableParagraph"/>
              <w:spacing w:line="256" w:lineRule="exact"/>
              <w:ind w:left="467" w:right="458"/>
              <w:jc w:val="center"/>
              <w:rPr>
                <w:sz w:val="24"/>
              </w:rPr>
            </w:pPr>
            <w:r>
              <w:rPr>
                <w:sz w:val="24"/>
              </w:rPr>
              <w:t>3200,0</w:t>
            </w:r>
          </w:p>
        </w:tc>
      </w:tr>
      <w:tr w:rsidR="002B613E" w:rsidTr="002B613E">
        <w:trPr>
          <w:trHeight w:val="276"/>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56" w:lineRule="exact"/>
              <w:ind w:left="104"/>
              <w:rPr>
                <w:sz w:val="24"/>
              </w:rPr>
            </w:pPr>
            <w:r>
              <w:rPr>
                <w:sz w:val="24"/>
              </w:rPr>
              <w:t>Ул. Трудовая</w:t>
            </w:r>
          </w:p>
        </w:tc>
        <w:tc>
          <w:tcPr>
            <w:tcW w:w="1875" w:type="dxa"/>
            <w:tcBorders>
              <w:top w:val="single" w:sz="4" w:space="0" w:color="auto"/>
              <w:bottom w:val="single" w:sz="4" w:space="0" w:color="auto"/>
            </w:tcBorders>
          </w:tcPr>
          <w:p w:rsidR="002B613E" w:rsidRDefault="002B613E">
            <w:pPr>
              <w:pStyle w:val="TableParagraph"/>
              <w:spacing w:line="256" w:lineRule="exact"/>
              <w:ind w:left="8"/>
              <w:jc w:val="center"/>
              <w:rPr>
                <w:sz w:val="24"/>
              </w:rPr>
            </w:pPr>
            <w:r>
              <w:rPr>
                <w:w w:val="99"/>
                <w:sz w:val="24"/>
              </w:rPr>
              <w:t>-</w:t>
            </w:r>
          </w:p>
        </w:tc>
        <w:tc>
          <w:tcPr>
            <w:tcW w:w="1636" w:type="dxa"/>
            <w:tcBorders>
              <w:top w:val="single" w:sz="4" w:space="0" w:color="auto"/>
              <w:bottom w:val="single" w:sz="4" w:space="0" w:color="auto"/>
            </w:tcBorders>
          </w:tcPr>
          <w:p w:rsidR="002B613E" w:rsidRDefault="002B613E">
            <w:pPr>
              <w:pStyle w:val="TableParagraph"/>
              <w:spacing w:line="256" w:lineRule="exact"/>
              <w:ind w:left="467" w:right="458"/>
              <w:jc w:val="center"/>
              <w:rPr>
                <w:sz w:val="24"/>
              </w:rPr>
            </w:pPr>
            <w:r>
              <w:rPr>
                <w:sz w:val="24"/>
              </w:rPr>
              <w:t>3500,</w:t>
            </w:r>
          </w:p>
        </w:tc>
      </w:tr>
      <w:tr w:rsidR="002B613E" w:rsidTr="002B613E">
        <w:trPr>
          <w:trHeight w:val="276"/>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56" w:lineRule="exact"/>
              <w:ind w:left="104"/>
              <w:rPr>
                <w:sz w:val="24"/>
              </w:rPr>
            </w:pPr>
            <w:r>
              <w:rPr>
                <w:sz w:val="24"/>
              </w:rPr>
              <w:t>Ул. Нагорная</w:t>
            </w:r>
          </w:p>
        </w:tc>
        <w:tc>
          <w:tcPr>
            <w:tcW w:w="1875" w:type="dxa"/>
            <w:tcBorders>
              <w:top w:val="single" w:sz="4" w:space="0" w:color="auto"/>
              <w:bottom w:val="single" w:sz="4" w:space="0" w:color="auto"/>
            </w:tcBorders>
          </w:tcPr>
          <w:p w:rsidR="002B613E" w:rsidRDefault="002B613E">
            <w:pPr>
              <w:pStyle w:val="TableParagraph"/>
              <w:spacing w:line="256" w:lineRule="exact"/>
              <w:ind w:left="8"/>
              <w:jc w:val="center"/>
              <w:rPr>
                <w:sz w:val="24"/>
              </w:rPr>
            </w:pPr>
            <w:r>
              <w:rPr>
                <w:w w:val="99"/>
                <w:sz w:val="24"/>
              </w:rPr>
              <w:t>-</w:t>
            </w:r>
          </w:p>
        </w:tc>
        <w:tc>
          <w:tcPr>
            <w:tcW w:w="1636" w:type="dxa"/>
            <w:tcBorders>
              <w:top w:val="single" w:sz="4" w:space="0" w:color="auto"/>
              <w:bottom w:val="single" w:sz="4" w:space="0" w:color="auto"/>
            </w:tcBorders>
          </w:tcPr>
          <w:p w:rsidR="002B613E" w:rsidRDefault="002B613E">
            <w:pPr>
              <w:pStyle w:val="TableParagraph"/>
              <w:spacing w:line="256" w:lineRule="exact"/>
              <w:ind w:left="467" w:right="458"/>
              <w:jc w:val="center"/>
              <w:rPr>
                <w:sz w:val="24"/>
              </w:rPr>
            </w:pPr>
            <w:r>
              <w:rPr>
                <w:sz w:val="24"/>
              </w:rPr>
              <w:t>3650,0</w:t>
            </w:r>
          </w:p>
        </w:tc>
      </w:tr>
      <w:tr w:rsidR="002B613E" w:rsidTr="002B613E">
        <w:trPr>
          <w:trHeight w:val="278"/>
        </w:trPr>
        <w:tc>
          <w:tcPr>
            <w:tcW w:w="827" w:type="dxa"/>
            <w:vMerge/>
          </w:tcPr>
          <w:p w:rsidR="002B613E" w:rsidRDefault="002B613E">
            <w:pPr>
              <w:rPr>
                <w:sz w:val="2"/>
                <w:szCs w:val="2"/>
              </w:rPr>
            </w:pPr>
          </w:p>
        </w:tc>
        <w:tc>
          <w:tcPr>
            <w:tcW w:w="5469" w:type="dxa"/>
            <w:tcBorders>
              <w:top w:val="single" w:sz="4" w:space="0" w:color="auto"/>
              <w:bottom w:val="single" w:sz="4" w:space="0" w:color="000000"/>
            </w:tcBorders>
          </w:tcPr>
          <w:p w:rsidR="002B613E" w:rsidRDefault="002B613E">
            <w:pPr>
              <w:pStyle w:val="TableParagraph"/>
              <w:spacing w:line="259" w:lineRule="exact"/>
              <w:ind w:left="104"/>
              <w:rPr>
                <w:sz w:val="24"/>
              </w:rPr>
            </w:pPr>
            <w:r>
              <w:rPr>
                <w:sz w:val="24"/>
              </w:rPr>
              <w:t>Ул. Белинского</w:t>
            </w:r>
          </w:p>
        </w:tc>
        <w:tc>
          <w:tcPr>
            <w:tcW w:w="1875" w:type="dxa"/>
            <w:tcBorders>
              <w:top w:val="single" w:sz="4" w:space="0" w:color="auto"/>
              <w:bottom w:val="single" w:sz="4" w:space="0" w:color="000000"/>
            </w:tcBorders>
          </w:tcPr>
          <w:p w:rsidR="002B613E" w:rsidRDefault="002B613E">
            <w:pPr>
              <w:pStyle w:val="TableParagraph"/>
              <w:spacing w:line="259" w:lineRule="exact"/>
              <w:ind w:left="8"/>
              <w:jc w:val="center"/>
              <w:rPr>
                <w:sz w:val="24"/>
              </w:rPr>
            </w:pPr>
            <w:r>
              <w:rPr>
                <w:w w:val="99"/>
                <w:sz w:val="24"/>
              </w:rPr>
              <w:t>-</w:t>
            </w:r>
          </w:p>
        </w:tc>
        <w:tc>
          <w:tcPr>
            <w:tcW w:w="1636" w:type="dxa"/>
            <w:tcBorders>
              <w:top w:val="single" w:sz="4" w:space="0" w:color="auto"/>
              <w:bottom w:val="single" w:sz="4" w:space="0" w:color="000000"/>
            </w:tcBorders>
          </w:tcPr>
          <w:p w:rsidR="002B613E" w:rsidRDefault="002B613E">
            <w:pPr>
              <w:pStyle w:val="TableParagraph"/>
              <w:spacing w:line="259" w:lineRule="exact"/>
              <w:ind w:left="467" w:right="458"/>
              <w:jc w:val="center"/>
              <w:rPr>
                <w:sz w:val="24"/>
              </w:rPr>
            </w:pPr>
            <w:r>
              <w:rPr>
                <w:sz w:val="24"/>
              </w:rPr>
              <w:t>1000,0</w:t>
            </w:r>
          </w:p>
        </w:tc>
      </w:tr>
      <w:tr w:rsidR="002B613E" w:rsidTr="002B613E">
        <w:trPr>
          <w:trHeight w:val="267"/>
        </w:trPr>
        <w:tc>
          <w:tcPr>
            <w:tcW w:w="827" w:type="dxa"/>
            <w:vMerge/>
          </w:tcPr>
          <w:p w:rsidR="002B613E" w:rsidRDefault="002B613E">
            <w:pPr>
              <w:pStyle w:val="TableParagraph"/>
              <w:ind w:left="0"/>
            </w:pPr>
          </w:p>
        </w:tc>
        <w:tc>
          <w:tcPr>
            <w:tcW w:w="5469" w:type="dxa"/>
            <w:tcBorders>
              <w:bottom w:val="single" w:sz="4" w:space="0" w:color="auto"/>
            </w:tcBorders>
          </w:tcPr>
          <w:p w:rsidR="002B613E" w:rsidRDefault="002B613E">
            <w:pPr>
              <w:pStyle w:val="TableParagraph"/>
              <w:spacing w:line="247" w:lineRule="exact"/>
              <w:ind w:left="103"/>
              <w:rPr>
                <w:sz w:val="24"/>
              </w:rPr>
            </w:pPr>
            <w:r>
              <w:rPr>
                <w:sz w:val="24"/>
              </w:rPr>
              <w:t>Ул. Сосновая</w:t>
            </w:r>
          </w:p>
        </w:tc>
        <w:tc>
          <w:tcPr>
            <w:tcW w:w="1875" w:type="dxa"/>
            <w:tcBorders>
              <w:bottom w:val="single" w:sz="4" w:space="0" w:color="auto"/>
            </w:tcBorders>
          </w:tcPr>
          <w:p w:rsidR="002B613E" w:rsidRDefault="002B613E">
            <w:pPr>
              <w:pStyle w:val="TableParagraph"/>
              <w:spacing w:line="247" w:lineRule="exact"/>
              <w:ind w:left="8"/>
              <w:jc w:val="center"/>
              <w:rPr>
                <w:sz w:val="24"/>
              </w:rPr>
            </w:pPr>
            <w:r>
              <w:rPr>
                <w:w w:val="99"/>
                <w:sz w:val="24"/>
              </w:rPr>
              <w:t>-</w:t>
            </w:r>
          </w:p>
        </w:tc>
        <w:tc>
          <w:tcPr>
            <w:tcW w:w="1636" w:type="dxa"/>
            <w:tcBorders>
              <w:bottom w:val="single" w:sz="4" w:space="0" w:color="auto"/>
              <w:right w:val="single" w:sz="4" w:space="0" w:color="A4A4A4"/>
            </w:tcBorders>
          </w:tcPr>
          <w:p w:rsidR="002B613E" w:rsidRDefault="002B613E">
            <w:pPr>
              <w:pStyle w:val="TableParagraph"/>
              <w:spacing w:line="247" w:lineRule="exact"/>
              <w:ind w:left="467" w:right="458"/>
              <w:jc w:val="center"/>
              <w:rPr>
                <w:sz w:val="24"/>
              </w:rPr>
            </w:pPr>
            <w:r>
              <w:rPr>
                <w:sz w:val="24"/>
              </w:rPr>
              <w:t>500,0</w:t>
            </w:r>
          </w:p>
        </w:tc>
      </w:tr>
      <w:tr w:rsidR="002B613E" w:rsidTr="002B613E">
        <w:trPr>
          <w:trHeight w:val="265"/>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46" w:lineRule="exact"/>
              <w:ind w:left="103"/>
              <w:rPr>
                <w:sz w:val="24"/>
              </w:rPr>
            </w:pPr>
            <w:r>
              <w:rPr>
                <w:sz w:val="24"/>
              </w:rPr>
              <w:t>Ул. Некрасова</w:t>
            </w:r>
          </w:p>
        </w:tc>
        <w:tc>
          <w:tcPr>
            <w:tcW w:w="1875" w:type="dxa"/>
            <w:tcBorders>
              <w:top w:val="single" w:sz="4" w:space="0" w:color="auto"/>
              <w:bottom w:val="single" w:sz="4" w:space="0" w:color="auto"/>
            </w:tcBorders>
          </w:tcPr>
          <w:p w:rsidR="002B613E" w:rsidRDefault="002B613E">
            <w:pPr>
              <w:pStyle w:val="TableParagraph"/>
              <w:spacing w:line="246" w:lineRule="exact"/>
              <w:ind w:left="8"/>
              <w:jc w:val="center"/>
              <w:rPr>
                <w:sz w:val="24"/>
              </w:rPr>
            </w:pPr>
            <w:r>
              <w:rPr>
                <w:w w:val="99"/>
                <w:sz w:val="24"/>
              </w:rPr>
              <w:t>-</w:t>
            </w:r>
          </w:p>
        </w:tc>
        <w:tc>
          <w:tcPr>
            <w:tcW w:w="1636" w:type="dxa"/>
            <w:tcBorders>
              <w:top w:val="single" w:sz="4" w:space="0" w:color="auto"/>
              <w:bottom w:val="single" w:sz="4" w:space="0" w:color="auto"/>
              <w:right w:val="single" w:sz="4" w:space="0" w:color="A4A4A4"/>
            </w:tcBorders>
          </w:tcPr>
          <w:p w:rsidR="002B613E" w:rsidRDefault="002B613E">
            <w:pPr>
              <w:pStyle w:val="TableParagraph"/>
              <w:spacing w:line="246" w:lineRule="exact"/>
              <w:ind w:left="467" w:right="458"/>
              <w:jc w:val="center"/>
              <w:rPr>
                <w:sz w:val="24"/>
              </w:rPr>
            </w:pPr>
            <w:r>
              <w:rPr>
                <w:sz w:val="24"/>
              </w:rPr>
              <w:t>1000,0</w:t>
            </w:r>
          </w:p>
        </w:tc>
      </w:tr>
      <w:tr w:rsidR="002B613E" w:rsidTr="002B613E">
        <w:trPr>
          <w:trHeight w:val="265"/>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46" w:lineRule="exact"/>
              <w:ind w:left="103"/>
              <w:rPr>
                <w:sz w:val="24"/>
              </w:rPr>
            </w:pPr>
            <w:r>
              <w:rPr>
                <w:sz w:val="24"/>
              </w:rPr>
              <w:t>Ул. Пушкина</w:t>
            </w:r>
          </w:p>
        </w:tc>
        <w:tc>
          <w:tcPr>
            <w:tcW w:w="1875" w:type="dxa"/>
            <w:tcBorders>
              <w:top w:val="single" w:sz="4" w:space="0" w:color="auto"/>
              <w:bottom w:val="single" w:sz="4" w:space="0" w:color="auto"/>
            </w:tcBorders>
          </w:tcPr>
          <w:p w:rsidR="002B613E" w:rsidRDefault="002B613E">
            <w:pPr>
              <w:pStyle w:val="TableParagraph"/>
              <w:spacing w:line="246" w:lineRule="exact"/>
              <w:ind w:left="406" w:right="398"/>
              <w:jc w:val="center"/>
              <w:rPr>
                <w:sz w:val="24"/>
              </w:rPr>
            </w:pPr>
            <w:r>
              <w:rPr>
                <w:sz w:val="24"/>
              </w:rPr>
              <w:t>100</w:t>
            </w:r>
          </w:p>
        </w:tc>
        <w:tc>
          <w:tcPr>
            <w:tcW w:w="1636" w:type="dxa"/>
            <w:tcBorders>
              <w:top w:val="single" w:sz="4" w:space="0" w:color="auto"/>
              <w:bottom w:val="single" w:sz="4" w:space="0" w:color="auto"/>
              <w:right w:val="single" w:sz="4" w:space="0" w:color="A4A4A4"/>
            </w:tcBorders>
          </w:tcPr>
          <w:p w:rsidR="002B613E" w:rsidRDefault="002B613E">
            <w:pPr>
              <w:pStyle w:val="TableParagraph"/>
              <w:spacing w:line="246" w:lineRule="exact"/>
              <w:ind w:left="467" w:right="458"/>
              <w:jc w:val="center"/>
              <w:rPr>
                <w:sz w:val="24"/>
              </w:rPr>
            </w:pPr>
            <w:r>
              <w:rPr>
                <w:sz w:val="24"/>
              </w:rPr>
              <w:t>1000,0</w:t>
            </w:r>
          </w:p>
        </w:tc>
      </w:tr>
      <w:tr w:rsidR="002B613E" w:rsidTr="002B613E">
        <w:trPr>
          <w:trHeight w:val="266"/>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46" w:lineRule="exact"/>
              <w:ind w:left="103"/>
              <w:rPr>
                <w:sz w:val="24"/>
              </w:rPr>
            </w:pPr>
            <w:r>
              <w:rPr>
                <w:sz w:val="24"/>
              </w:rPr>
              <w:t>Ул. Гоголя</w:t>
            </w:r>
          </w:p>
        </w:tc>
        <w:tc>
          <w:tcPr>
            <w:tcW w:w="1875" w:type="dxa"/>
            <w:tcBorders>
              <w:top w:val="single" w:sz="4" w:space="0" w:color="auto"/>
              <w:bottom w:val="single" w:sz="4" w:space="0" w:color="auto"/>
            </w:tcBorders>
          </w:tcPr>
          <w:p w:rsidR="002B613E" w:rsidRDefault="002B613E" w:rsidP="002B613E">
            <w:pPr>
              <w:pStyle w:val="TableParagraph"/>
              <w:ind w:left="0"/>
              <w:jc w:val="center"/>
              <w:rPr>
                <w:sz w:val="18"/>
              </w:rPr>
            </w:pPr>
            <w:r>
              <w:rPr>
                <w:sz w:val="18"/>
              </w:rPr>
              <w:t>-</w:t>
            </w:r>
          </w:p>
        </w:tc>
        <w:tc>
          <w:tcPr>
            <w:tcW w:w="1636" w:type="dxa"/>
            <w:tcBorders>
              <w:top w:val="single" w:sz="4" w:space="0" w:color="auto"/>
              <w:bottom w:val="single" w:sz="4" w:space="0" w:color="auto"/>
              <w:right w:val="single" w:sz="4" w:space="0" w:color="A4A4A4"/>
            </w:tcBorders>
          </w:tcPr>
          <w:p w:rsidR="002B613E" w:rsidRDefault="002B613E">
            <w:pPr>
              <w:pStyle w:val="TableParagraph"/>
              <w:spacing w:line="246" w:lineRule="exact"/>
              <w:ind w:left="467" w:right="458"/>
              <w:jc w:val="center"/>
              <w:rPr>
                <w:sz w:val="24"/>
              </w:rPr>
            </w:pPr>
            <w:r>
              <w:rPr>
                <w:sz w:val="24"/>
              </w:rPr>
              <w:t>900,0</w:t>
            </w:r>
          </w:p>
        </w:tc>
      </w:tr>
      <w:tr w:rsidR="002B613E" w:rsidTr="002B613E">
        <w:trPr>
          <w:trHeight w:val="265"/>
        </w:trPr>
        <w:tc>
          <w:tcPr>
            <w:tcW w:w="827" w:type="dxa"/>
            <w:vMerge/>
          </w:tcPr>
          <w:p w:rsidR="002B613E" w:rsidRDefault="002B613E">
            <w:pPr>
              <w:rPr>
                <w:sz w:val="2"/>
                <w:szCs w:val="2"/>
              </w:rPr>
            </w:pPr>
          </w:p>
        </w:tc>
        <w:tc>
          <w:tcPr>
            <w:tcW w:w="5469" w:type="dxa"/>
            <w:tcBorders>
              <w:top w:val="single" w:sz="4" w:space="0" w:color="auto"/>
              <w:bottom w:val="single" w:sz="4" w:space="0" w:color="auto"/>
            </w:tcBorders>
            <w:shd w:val="clear" w:color="auto" w:fill="auto"/>
          </w:tcPr>
          <w:p w:rsidR="002B613E" w:rsidRDefault="002B613E">
            <w:pPr>
              <w:pStyle w:val="TableParagraph"/>
              <w:spacing w:line="246" w:lineRule="exact"/>
              <w:ind w:left="103"/>
              <w:rPr>
                <w:sz w:val="24"/>
              </w:rPr>
            </w:pPr>
            <w:r>
              <w:rPr>
                <w:sz w:val="24"/>
              </w:rPr>
              <w:t>Ул. Школьная</w:t>
            </w:r>
          </w:p>
        </w:tc>
        <w:tc>
          <w:tcPr>
            <w:tcW w:w="1875" w:type="dxa"/>
            <w:tcBorders>
              <w:top w:val="single" w:sz="4" w:space="0" w:color="auto"/>
              <w:bottom w:val="single" w:sz="4" w:space="0" w:color="auto"/>
            </w:tcBorders>
            <w:shd w:val="clear" w:color="auto" w:fill="auto"/>
          </w:tcPr>
          <w:p w:rsidR="002B613E" w:rsidRDefault="002B613E">
            <w:pPr>
              <w:pStyle w:val="TableParagraph"/>
              <w:spacing w:line="246" w:lineRule="exact"/>
              <w:ind w:left="406" w:right="398"/>
              <w:jc w:val="center"/>
              <w:rPr>
                <w:sz w:val="24"/>
              </w:rPr>
            </w:pPr>
            <w:r>
              <w:rPr>
                <w:sz w:val="24"/>
              </w:rPr>
              <w:t>200</w:t>
            </w:r>
          </w:p>
        </w:tc>
        <w:tc>
          <w:tcPr>
            <w:tcW w:w="1636" w:type="dxa"/>
            <w:tcBorders>
              <w:top w:val="single" w:sz="4" w:space="0" w:color="auto"/>
              <w:bottom w:val="single" w:sz="4" w:space="0" w:color="auto"/>
              <w:right w:val="single" w:sz="4" w:space="0" w:color="A4A4A4"/>
            </w:tcBorders>
            <w:shd w:val="clear" w:color="auto" w:fill="auto"/>
          </w:tcPr>
          <w:p w:rsidR="002B613E" w:rsidRDefault="002B613E">
            <w:pPr>
              <w:pStyle w:val="TableParagraph"/>
              <w:spacing w:line="246" w:lineRule="exact"/>
              <w:ind w:left="467" w:right="458"/>
              <w:jc w:val="center"/>
              <w:rPr>
                <w:sz w:val="24"/>
              </w:rPr>
            </w:pPr>
            <w:r>
              <w:rPr>
                <w:sz w:val="24"/>
              </w:rPr>
              <w:t>1150,0</w:t>
            </w:r>
          </w:p>
        </w:tc>
      </w:tr>
      <w:tr w:rsidR="002B613E" w:rsidTr="002B613E">
        <w:trPr>
          <w:trHeight w:val="266"/>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46" w:lineRule="exact"/>
              <w:ind w:left="103"/>
              <w:rPr>
                <w:sz w:val="24"/>
              </w:rPr>
            </w:pPr>
            <w:r>
              <w:rPr>
                <w:sz w:val="24"/>
              </w:rPr>
              <w:t>Ул. Октябрьская</w:t>
            </w:r>
          </w:p>
        </w:tc>
        <w:tc>
          <w:tcPr>
            <w:tcW w:w="1875" w:type="dxa"/>
            <w:tcBorders>
              <w:top w:val="single" w:sz="4" w:space="0" w:color="auto"/>
              <w:bottom w:val="single" w:sz="4" w:space="0" w:color="auto"/>
            </w:tcBorders>
          </w:tcPr>
          <w:p w:rsidR="002B613E" w:rsidRDefault="002B613E">
            <w:pPr>
              <w:pStyle w:val="TableParagraph"/>
              <w:spacing w:line="246" w:lineRule="exact"/>
              <w:ind w:left="406" w:right="398"/>
              <w:jc w:val="center"/>
              <w:rPr>
                <w:sz w:val="24"/>
              </w:rPr>
            </w:pPr>
            <w:r>
              <w:rPr>
                <w:sz w:val="24"/>
              </w:rPr>
              <w:t>800</w:t>
            </w:r>
          </w:p>
        </w:tc>
        <w:tc>
          <w:tcPr>
            <w:tcW w:w="1636" w:type="dxa"/>
            <w:tcBorders>
              <w:top w:val="single" w:sz="4" w:space="0" w:color="auto"/>
              <w:bottom w:val="single" w:sz="4" w:space="0" w:color="auto"/>
              <w:right w:val="single" w:sz="4" w:space="0" w:color="A4A4A4"/>
            </w:tcBorders>
          </w:tcPr>
          <w:p w:rsidR="002B613E" w:rsidRDefault="002B613E">
            <w:pPr>
              <w:pStyle w:val="TableParagraph"/>
              <w:spacing w:line="246" w:lineRule="exact"/>
              <w:ind w:left="467" w:right="458"/>
              <w:jc w:val="center"/>
              <w:rPr>
                <w:sz w:val="24"/>
              </w:rPr>
            </w:pPr>
            <w:r>
              <w:rPr>
                <w:sz w:val="24"/>
              </w:rPr>
              <w:t>1500,0</w:t>
            </w:r>
          </w:p>
        </w:tc>
      </w:tr>
      <w:tr w:rsidR="002B613E" w:rsidTr="002B613E">
        <w:trPr>
          <w:trHeight w:val="266"/>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46" w:lineRule="exact"/>
              <w:ind w:left="103"/>
              <w:rPr>
                <w:sz w:val="24"/>
              </w:rPr>
            </w:pPr>
            <w:r>
              <w:rPr>
                <w:sz w:val="24"/>
              </w:rPr>
              <w:t xml:space="preserve">Ул. </w:t>
            </w:r>
            <w:proofErr w:type="spellStart"/>
            <w:r>
              <w:rPr>
                <w:sz w:val="24"/>
              </w:rPr>
              <w:t>Чулымская</w:t>
            </w:r>
            <w:proofErr w:type="spellEnd"/>
          </w:p>
        </w:tc>
        <w:tc>
          <w:tcPr>
            <w:tcW w:w="1875" w:type="dxa"/>
            <w:tcBorders>
              <w:top w:val="single" w:sz="4" w:space="0" w:color="auto"/>
              <w:bottom w:val="single" w:sz="4" w:space="0" w:color="auto"/>
            </w:tcBorders>
          </w:tcPr>
          <w:p w:rsidR="002B613E" w:rsidRDefault="002B613E">
            <w:pPr>
              <w:pStyle w:val="TableParagraph"/>
              <w:spacing w:line="246" w:lineRule="exact"/>
              <w:ind w:left="8"/>
              <w:jc w:val="center"/>
              <w:rPr>
                <w:sz w:val="24"/>
              </w:rPr>
            </w:pPr>
            <w:r>
              <w:rPr>
                <w:w w:val="99"/>
                <w:sz w:val="24"/>
              </w:rPr>
              <w:t>-</w:t>
            </w:r>
          </w:p>
        </w:tc>
        <w:tc>
          <w:tcPr>
            <w:tcW w:w="1636" w:type="dxa"/>
            <w:tcBorders>
              <w:top w:val="single" w:sz="4" w:space="0" w:color="auto"/>
              <w:bottom w:val="single" w:sz="4" w:space="0" w:color="auto"/>
              <w:right w:val="single" w:sz="4" w:space="0" w:color="A4A4A4"/>
            </w:tcBorders>
          </w:tcPr>
          <w:p w:rsidR="002B613E" w:rsidRDefault="002B613E">
            <w:pPr>
              <w:pStyle w:val="TableParagraph"/>
              <w:spacing w:line="246" w:lineRule="exact"/>
              <w:ind w:left="467" w:right="458"/>
              <w:jc w:val="center"/>
              <w:rPr>
                <w:sz w:val="24"/>
              </w:rPr>
            </w:pPr>
            <w:r>
              <w:rPr>
                <w:sz w:val="24"/>
              </w:rPr>
              <w:t>800,0</w:t>
            </w:r>
          </w:p>
        </w:tc>
      </w:tr>
      <w:tr w:rsidR="002B613E" w:rsidTr="002B613E">
        <w:trPr>
          <w:trHeight w:val="265"/>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46" w:lineRule="exact"/>
              <w:ind w:left="103"/>
              <w:rPr>
                <w:sz w:val="24"/>
              </w:rPr>
            </w:pPr>
            <w:r>
              <w:rPr>
                <w:sz w:val="24"/>
              </w:rPr>
              <w:t>Ул. Таёжная</w:t>
            </w:r>
          </w:p>
        </w:tc>
        <w:tc>
          <w:tcPr>
            <w:tcW w:w="1875" w:type="dxa"/>
            <w:tcBorders>
              <w:top w:val="single" w:sz="4" w:space="0" w:color="auto"/>
              <w:bottom w:val="single" w:sz="4" w:space="0" w:color="auto"/>
            </w:tcBorders>
          </w:tcPr>
          <w:p w:rsidR="002B613E" w:rsidRDefault="002B613E">
            <w:pPr>
              <w:pStyle w:val="TableParagraph"/>
              <w:spacing w:line="246" w:lineRule="exact"/>
              <w:ind w:left="8"/>
              <w:jc w:val="center"/>
              <w:rPr>
                <w:sz w:val="24"/>
              </w:rPr>
            </w:pPr>
            <w:r>
              <w:rPr>
                <w:w w:val="99"/>
                <w:sz w:val="24"/>
              </w:rPr>
              <w:t>-</w:t>
            </w:r>
          </w:p>
        </w:tc>
        <w:tc>
          <w:tcPr>
            <w:tcW w:w="1636" w:type="dxa"/>
            <w:tcBorders>
              <w:top w:val="single" w:sz="4" w:space="0" w:color="auto"/>
              <w:bottom w:val="single" w:sz="4" w:space="0" w:color="auto"/>
              <w:right w:val="single" w:sz="4" w:space="0" w:color="A4A4A4"/>
            </w:tcBorders>
          </w:tcPr>
          <w:p w:rsidR="002B613E" w:rsidRDefault="002B613E">
            <w:pPr>
              <w:pStyle w:val="TableParagraph"/>
              <w:spacing w:line="246" w:lineRule="exact"/>
              <w:ind w:left="467" w:right="458"/>
              <w:jc w:val="center"/>
              <w:rPr>
                <w:sz w:val="24"/>
              </w:rPr>
            </w:pPr>
            <w:r>
              <w:rPr>
                <w:sz w:val="24"/>
              </w:rPr>
              <w:t>2000,0</w:t>
            </w:r>
          </w:p>
        </w:tc>
      </w:tr>
      <w:tr w:rsidR="002B613E" w:rsidTr="002B613E">
        <w:trPr>
          <w:trHeight w:val="266"/>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46" w:lineRule="exact"/>
              <w:ind w:left="103"/>
              <w:rPr>
                <w:sz w:val="24"/>
              </w:rPr>
            </w:pPr>
            <w:r>
              <w:rPr>
                <w:sz w:val="24"/>
              </w:rPr>
              <w:t>Ул. Подстанция</w:t>
            </w:r>
          </w:p>
        </w:tc>
        <w:tc>
          <w:tcPr>
            <w:tcW w:w="1875" w:type="dxa"/>
            <w:tcBorders>
              <w:top w:val="single" w:sz="4" w:space="0" w:color="auto"/>
              <w:bottom w:val="single" w:sz="4" w:space="0" w:color="auto"/>
            </w:tcBorders>
          </w:tcPr>
          <w:p w:rsidR="002B613E" w:rsidRDefault="002B613E">
            <w:pPr>
              <w:pStyle w:val="TableParagraph"/>
              <w:spacing w:line="246" w:lineRule="exact"/>
              <w:ind w:left="8"/>
              <w:jc w:val="center"/>
              <w:rPr>
                <w:sz w:val="24"/>
              </w:rPr>
            </w:pPr>
            <w:r>
              <w:rPr>
                <w:w w:val="99"/>
                <w:sz w:val="24"/>
              </w:rPr>
              <w:t>-</w:t>
            </w:r>
          </w:p>
        </w:tc>
        <w:tc>
          <w:tcPr>
            <w:tcW w:w="1636" w:type="dxa"/>
            <w:tcBorders>
              <w:top w:val="single" w:sz="4" w:space="0" w:color="auto"/>
              <w:bottom w:val="single" w:sz="4" w:space="0" w:color="auto"/>
              <w:right w:val="single" w:sz="4" w:space="0" w:color="A4A4A4"/>
            </w:tcBorders>
          </w:tcPr>
          <w:p w:rsidR="002B613E" w:rsidRDefault="002B613E">
            <w:pPr>
              <w:pStyle w:val="TableParagraph"/>
              <w:spacing w:line="246" w:lineRule="exact"/>
              <w:ind w:left="467" w:right="458"/>
              <w:jc w:val="center"/>
              <w:rPr>
                <w:sz w:val="24"/>
              </w:rPr>
            </w:pPr>
            <w:r>
              <w:rPr>
                <w:sz w:val="24"/>
              </w:rPr>
              <w:t>200,0</w:t>
            </w:r>
          </w:p>
        </w:tc>
      </w:tr>
      <w:tr w:rsidR="002B613E" w:rsidTr="002B613E">
        <w:trPr>
          <w:trHeight w:val="265"/>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46" w:lineRule="exact"/>
              <w:ind w:left="103"/>
              <w:rPr>
                <w:sz w:val="24"/>
              </w:rPr>
            </w:pPr>
            <w:r>
              <w:rPr>
                <w:sz w:val="24"/>
              </w:rPr>
              <w:t>Ул. Юбилейная</w:t>
            </w:r>
          </w:p>
        </w:tc>
        <w:tc>
          <w:tcPr>
            <w:tcW w:w="1875" w:type="dxa"/>
            <w:tcBorders>
              <w:top w:val="single" w:sz="4" w:space="0" w:color="auto"/>
              <w:bottom w:val="single" w:sz="4" w:space="0" w:color="auto"/>
            </w:tcBorders>
          </w:tcPr>
          <w:p w:rsidR="002B613E" w:rsidRDefault="002B613E">
            <w:pPr>
              <w:pStyle w:val="TableParagraph"/>
              <w:spacing w:line="246" w:lineRule="exact"/>
              <w:ind w:left="406" w:right="398"/>
              <w:jc w:val="center"/>
              <w:rPr>
                <w:sz w:val="24"/>
              </w:rPr>
            </w:pPr>
            <w:r>
              <w:rPr>
                <w:sz w:val="24"/>
              </w:rPr>
              <w:t>600</w:t>
            </w:r>
          </w:p>
        </w:tc>
        <w:tc>
          <w:tcPr>
            <w:tcW w:w="1636" w:type="dxa"/>
            <w:tcBorders>
              <w:top w:val="single" w:sz="4" w:space="0" w:color="auto"/>
              <w:bottom w:val="single" w:sz="4" w:space="0" w:color="auto"/>
              <w:right w:val="single" w:sz="4" w:space="0" w:color="A4A4A4"/>
            </w:tcBorders>
          </w:tcPr>
          <w:p w:rsidR="002B613E" w:rsidRDefault="002B613E">
            <w:pPr>
              <w:pStyle w:val="TableParagraph"/>
              <w:spacing w:line="246" w:lineRule="exact"/>
              <w:ind w:left="467" w:right="458"/>
              <w:jc w:val="center"/>
              <w:rPr>
                <w:sz w:val="24"/>
              </w:rPr>
            </w:pPr>
            <w:r>
              <w:rPr>
                <w:sz w:val="24"/>
              </w:rPr>
              <w:t>1500,0</w:t>
            </w:r>
          </w:p>
        </w:tc>
      </w:tr>
      <w:tr w:rsidR="002B613E" w:rsidTr="002B613E">
        <w:trPr>
          <w:trHeight w:val="266"/>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46" w:lineRule="exact"/>
              <w:ind w:left="103"/>
              <w:rPr>
                <w:sz w:val="24"/>
              </w:rPr>
            </w:pPr>
            <w:r>
              <w:rPr>
                <w:sz w:val="24"/>
              </w:rPr>
              <w:t>Ул. Промышленная</w:t>
            </w:r>
          </w:p>
        </w:tc>
        <w:tc>
          <w:tcPr>
            <w:tcW w:w="1875" w:type="dxa"/>
            <w:tcBorders>
              <w:top w:val="single" w:sz="4" w:space="0" w:color="auto"/>
              <w:bottom w:val="single" w:sz="4" w:space="0" w:color="auto"/>
            </w:tcBorders>
          </w:tcPr>
          <w:p w:rsidR="002B613E" w:rsidRDefault="002B613E">
            <w:pPr>
              <w:pStyle w:val="TableParagraph"/>
              <w:spacing w:line="246" w:lineRule="exact"/>
              <w:ind w:left="8"/>
              <w:jc w:val="center"/>
              <w:rPr>
                <w:sz w:val="24"/>
              </w:rPr>
            </w:pPr>
            <w:r>
              <w:rPr>
                <w:w w:val="99"/>
                <w:sz w:val="24"/>
              </w:rPr>
              <w:t>-</w:t>
            </w:r>
          </w:p>
        </w:tc>
        <w:tc>
          <w:tcPr>
            <w:tcW w:w="1636" w:type="dxa"/>
            <w:tcBorders>
              <w:top w:val="single" w:sz="4" w:space="0" w:color="auto"/>
              <w:bottom w:val="single" w:sz="4" w:space="0" w:color="auto"/>
              <w:right w:val="single" w:sz="4" w:space="0" w:color="A4A4A4"/>
            </w:tcBorders>
          </w:tcPr>
          <w:p w:rsidR="002B613E" w:rsidRDefault="002B613E">
            <w:pPr>
              <w:pStyle w:val="TableParagraph"/>
              <w:spacing w:line="246" w:lineRule="exact"/>
              <w:ind w:left="467" w:right="458"/>
              <w:jc w:val="center"/>
              <w:rPr>
                <w:sz w:val="24"/>
              </w:rPr>
            </w:pPr>
            <w:r>
              <w:rPr>
                <w:sz w:val="24"/>
              </w:rPr>
              <w:t>2200,0</w:t>
            </w:r>
          </w:p>
        </w:tc>
      </w:tr>
      <w:tr w:rsidR="002B613E" w:rsidTr="002B613E">
        <w:trPr>
          <w:trHeight w:val="265"/>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46" w:lineRule="exact"/>
              <w:ind w:left="103"/>
              <w:rPr>
                <w:sz w:val="24"/>
              </w:rPr>
            </w:pPr>
            <w:r>
              <w:rPr>
                <w:sz w:val="24"/>
              </w:rPr>
              <w:t>Ул. Центральная</w:t>
            </w:r>
          </w:p>
        </w:tc>
        <w:tc>
          <w:tcPr>
            <w:tcW w:w="1875" w:type="dxa"/>
            <w:tcBorders>
              <w:top w:val="single" w:sz="4" w:space="0" w:color="auto"/>
              <w:bottom w:val="single" w:sz="4" w:space="0" w:color="auto"/>
            </w:tcBorders>
          </w:tcPr>
          <w:p w:rsidR="002B613E" w:rsidRDefault="002B613E">
            <w:pPr>
              <w:pStyle w:val="TableParagraph"/>
              <w:spacing w:line="246" w:lineRule="exact"/>
              <w:ind w:left="579"/>
              <w:rPr>
                <w:sz w:val="24"/>
              </w:rPr>
            </w:pPr>
            <w:r>
              <w:rPr>
                <w:sz w:val="24"/>
              </w:rPr>
              <w:t>2000</w:t>
            </w:r>
          </w:p>
        </w:tc>
        <w:tc>
          <w:tcPr>
            <w:tcW w:w="1636" w:type="dxa"/>
            <w:tcBorders>
              <w:top w:val="single" w:sz="4" w:space="0" w:color="auto"/>
              <w:bottom w:val="single" w:sz="4" w:space="0" w:color="auto"/>
              <w:right w:val="single" w:sz="4" w:space="0" w:color="A4A4A4"/>
            </w:tcBorders>
          </w:tcPr>
          <w:p w:rsidR="002B613E" w:rsidRDefault="002B613E">
            <w:pPr>
              <w:pStyle w:val="TableParagraph"/>
              <w:spacing w:line="246" w:lineRule="exact"/>
              <w:ind w:left="467" w:right="458"/>
              <w:jc w:val="center"/>
              <w:rPr>
                <w:sz w:val="24"/>
              </w:rPr>
            </w:pPr>
            <w:r>
              <w:rPr>
                <w:sz w:val="24"/>
              </w:rPr>
              <w:t>3100,0</w:t>
            </w:r>
          </w:p>
        </w:tc>
      </w:tr>
      <w:tr w:rsidR="002B613E" w:rsidTr="002B613E">
        <w:trPr>
          <w:trHeight w:val="265"/>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46" w:lineRule="exact"/>
              <w:ind w:left="103"/>
              <w:rPr>
                <w:sz w:val="24"/>
              </w:rPr>
            </w:pPr>
            <w:r>
              <w:rPr>
                <w:sz w:val="24"/>
              </w:rPr>
              <w:t>Ул. Болотная</w:t>
            </w:r>
          </w:p>
        </w:tc>
        <w:tc>
          <w:tcPr>
            <w:tcW w:w="1875" w:type="dxa"/>
            <w:tcBorders>
              <w:top w:val="single" w:sz="4" w:space="0" w:color="auto"/>
              <w:bottom w:val="single" w:sz="4" w:space="0" w:color="auto"/>
            </w:tcBorders>
          </w:tcPr>
          <w:p w:rsidR="002B613E" w:rsidRDefault="002B613E">
            <w:pPr>
              <w:pStyle w:val="TableParagraph"/>
              <w:spacing w:line="246" w:lineRule="exact"/>
              <w:ind w:left="8"/>
              <w:jc w:val="center"/>
              <w:rPr>
                <w:sz w:val="24"/>
              </w:rPr>
            </w:pPr>
            <w:r>
              <w:rPr>
                <w:w w:val="99"/>
                <w:sz w:val="24"/>
              </w:rPr>
              <w:t>-</w:t>
            </w:r>
          </w:p>
        </w:tc>
        <w:tc>
          <w:tcPr>
            <w:tcW w:w="1636" w:type="dxa"/>
            <w:tcBorders>
              <w:top w:val="single" w:sz="4" w:space="0" w:color="auto"/>
              <w:bottom w:val="single" w:sz="4" w:space="0" w:color="auto"/>
              <w:right w:val="single" w:sz="4" w:space="0" w:color="A4A4A4"/>
            </w:tcBorders>
          </w:tcPr>
          <w:p w:rsidR="002B613E" w:rsidRDefault="002B613E">
            <w:pPr>
              <w:pStyle w:val="TableParagraph"/>
              <w:spacing w:line="246" w:lineRule="exact"/>
              <w:ind w:left="467" w:right="458"/>
              <w:jc w:val="center"/>
              <w:rPr>
                <w:sz w:val="24"/>
              </w:rPr>
            </w:pPr>
            <w:r>
              <w:rPr>
                <w:sz w:val="24"/>
              </w:rPr>
              <w:t>800,0</w:t>
            </w:r>
          </w:p>
        </w:tc>
      </w:tr>
      <w:tr w:rsidR="002B613E" w:rsidTr="002B613E">
        <w:trPr>
          <w:trHeight w:val="266"/>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46" w:lineRule="exact"/>
              <w:ind w:left="103"/>
              <w:rPr>
                <w:sz w:val="24"/>
              </w:rPr>
            </w:pPr>
            <w:r>
              <w:rPr>
                <w:sz w:val="24"/>
              </w:rPr>
              <w:t>Ул. Проездная</w:t>
            </w:r>
          </w:p>
        </w:tc>
        <w:tc>
          <w:tcPr>
            <w:tcW w:w="1875" w:type="dxa"/>
            <w:tcBorders>
              <w:top w:val="single" w:sz="4" w:space="0" w:color="auto"/>
              <w:bottom w:val="single" w:sz="4" w:space="0" w:color="auto"/>
            </w:tcBorders>
          </w:tcPr>
          <w:p w:rsidR="002B613E" w:rsidRDefault="002B613E">
            <w:pPr>
              <w:pStyle w:val="TableParagraph"/>
              <w:spacing w:line="246" w:lineRule="exact"/>
              <w:ind w:left="8"/>
              <w:jc w:val="center"/>
              <w:rPr>
                <w:sz w:val="24"/>
              </w:rPr>
            </w:pPr>
            <w:r>
              <w:rPr>
                <w:w w:val="99"/>
                <w:sz w:val="24"/>
              </w:rPr>
              <w:t>-</w:t>
            </w:r>
          </w:p>
        </w:tc>
        <w:tc>
          <w:tcPr>
            <w:tcW w:w="1636" w:type="dxa"/>
            <w:tcBorders>
              <w:top w:val="single" w:sz="4" w:space="0" w:color="auto"/>
              <w:bottom w:val="single" w:sz="4" w:space="0" w:color="auto"/>
              <w:right w:val="single" w:sz="4" w:space="0" w:color="A4A4A4"/>
            </w:tcBorders>
          </w:tcPr>
          <w:p w:rsidR="002B613E" w:rsidRDefault="002B613E">
            <w:pPr>
              <w:pStyle w:val="TableParagraph"/>
              <w:spacing w:line="246" w:lineRule="exact"/>
              <w:ind w:left="467" w:right="458"/>
              <w:jc w:val="center"/>
              <w:rPr>
                <w:sz w:val="24"/>
              </w:rPr>
            </w:pPr>
            <w:r>
              <w:rPr>
                <w:sz w:val="24"/>
              </w:rPr>
              <w:t>1100,0</w:t>
            </w:r>
          </w:p>
        </w:tc>
      </w:tr>
      <w:tr w:rsidR="002B613E" w:rsidTr="002B613E">
        <w:trPr>
          <w:trHeight w:val="266"/>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46" w:lineRule="exact"/>
              <w:ind w:left="103"/>
              <w:rPr>
                <w:sz w:val="24"/>
              </w:rPr>
            </w:pPr>
            <w:r>
              <w:rPr>
                <w:sz w:val="24"/>
              </w:rPr>
              <w:t>Ул. Аэродромная</w:t>
            </w:r>
          </w:p>
        </w:tc>
        <w:tc>
          <w:tcPr>
            <w:tcW w:w="1875" w:type="dxa"/>
            <w:tcBorders>
              <w:top w:val="single" w:sz="4" w:space="0" w:color="auto"/>
              <w:bottom w:val="single" w:sz="4" w:space="0" w:color="auto"/>
            </w:tcBorders>
          </w:tcPr>
          <w:p w:rsidR="002B613E" w:rsidRDefault="002B613E">
            <w:pPr>
              <w:pStyle w:val="TableParagraph"/>
              <w:spacing w:line="246" w:lineRule="exact"/>
              <w:ind w:left="546"/>
              <w:rPr>
                <w:sz w:val="24"/>
              </w:rPr>
            </w:pPr>
            <w:r>
              <w:rPr>
                <w:sz w:val="24"/>
              </w:rPr>
              <w:t>700,0</w:t>
            </w:r>
          </w:p>
        </w:tc>
        <w:tc>
          <w:tcPr>
            <w:tcW w:w="1636" w:type="dxa"/>
            <w:tcBorders>
              <w:top w:val="single" w:sz="4" w:space="0" w:color="auto"/>
              <w:bottom w:val="single" w:sz="4" w:space="0" w:color="auto"/>
              <w:right w:val="single" w:sz="4" w:space="0" w:color="A4A4A4"/>
            </w:tcBorders>
          </w:tcPr>
          <w:p w:rsidR="002B613E" w:rsidRDefault="002B613E">
            <w:pPr>
              <w:pStyle w:val="TableParagraph"/>
              <w:spacing w:line="246" w:lineRule="exact"/>
              <w:ind w:left="467" w:right="458"/>
              <w:jc w:val="center"/>
              <w:rPr>
                <w:sz w:val="24"/>
              </w:rPr>
            </w:pPr>
            <w:r>
              <w:rPr>
                <w:sz w:val="24"/>
              </w:rPr>
              <w:t>700,0</w:t>
            </w:r>
          </w:p>
        </w:tc>
      </w:tr>
      <w:tr w:rsidR="002B613E" w:rsidTr="002B613E">
        <w:trPr>
          <w:trHeight w:val="265"/>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46" w:lineRule="exact"/>
              <w:ind w:left="103"/>
              <w:rPr>
                <w:sz w:val="24"/>
              </w:rPr>
            </w:pPr>
            <w:r>
              <w:rPr>
                <w:sz w:val="24"/>
              </w:rPr>
              <w:t>Ул. Молодёжная</w:t>
            </w:r>
          </w:p>
        </w:tc>
        <w:tc>
          <w:tcPr>
            <w:tcW w:w="1875" w:type="dxa"/>
            <w:tcBorders>
              <w:top w:val="single" w:sz="4" w:space="0" w:color="auto"/>
              <w:bottom w:val="single" w:sz="4" w:space="0" w:color="auto"/>
            </w:tcBorders>
          </w:tcPr>
          <w:p w:rsidR="002B613E" w:rsidRDefault="002B613E">
            <w:pPr>
              <w:pStyle w:val="TableParagraph"/>
              <w:spacing w:line="246" w:lineRule="exact"/>
              <w:ind w:left="579"/>
              <w:rPr>
                <w:sz w:val="24"/>
              </w:rPr>
            </w:pPr>
            <w:r>
              <w:rPr>
                <w:sz w:val="24"/>
              </w:rPr>
              <w:t>1500</w:t>
            </w:r>
          </w:p>
        </w:tc>
        <w:tc>
          <w:tcPr>
            <w:tcW w:w="1636" w:type="dxa"/>
            <w:tcBorders>
              <w:top w:val="single" w:sz="4" w:space="0" w:color="auto"/>
              <w:bottom w:val="single" w:sz="4" w:space="0" w:color="auto"/>
              <w:right w:val="single" w:sz="4" w:space="0" w:color="A4A4A4"/>
            </w:tcBorders>
          </w:tcPr>
          <w:p w:rsidR="002B613E" w:rsidRDefault="002B613E">
            <w:pPr>
              <w:pStyle w:val="TableParagraph"/>
              <w:spacing w:line="246" w:lineRule="exact"/>
              <w:ind w:left="467" w:right="458"/>
              <w:jc w:val="center"/>
              <w:rPr>
                <w:sz w:val="24"/>
              </w:rPr>
            </w:pPr>
            <w:r>
              <w:rPr>
                <w:sz w:val="24"/>
              </w:rPr>
              <w:t>2000,0</w:t>
            </w:r>
          </w:p>
        </w:tc>
      </w:tr>
      <w:tr w:rsidR="002B613E" w:rsidTr="002B613E">
        <w:trPr>
          <w:trHeight w:val="266"/>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46" w:lineRule="exact"/>
              <w:ind w:left="103"/>
              <w:rPr>
                <w:sz w:val="24"/>
              </w:rPr>
            </w:pPr>
            <w:r>
              <w:rPr>
                <w:sz w:val="24"/>
              </w:rPr>
              <w:t>Ул. Маяковского</w:t>
            </w:r>
          </w:p>
        </w:tc>
        <w:tc>
          <w:tcPr>
            <w:tcW w:w="1875" w:type="dxa"/>
            <w:tcBorders>
              <w:top w:val="single" w:sz="4" w:space="0" w:color="auto"/>
              <w:bottom w:val="single" w:sz="4" w:space="0" w:color="auto"/>
            </w:tcBorders>
          </w:tcPr>
          <w:p w:rsidR="002B613E" w:rsidRDefault="002B613E">
            <w:pPr>
              <w:pStyle w:val="TableParagraph"/>
              <w:spacing w:line="246" w:lineRule="exact"/>
              <w:ind w:left="8"/>
              <w:jc w:val="center"/>
              <w:rPr>
                <w:sz w:val="24"/>
              </w:rPr>
            </w:pPr>
            <w:r>
              <w:rPr>
                <w:w w:val="99"/>
                <w:sz w:val="24"/>
              </w:rPr>
              <w:t>-</w:t>
            </w:r>
          </w:p>
        </w:tc>
        <w:tc>
          <w:tcPr>
            <w:tcW w:w="1636" w:type="dxa"/>
            <w:tcBorders>
              <w:top w:val="single" w:sz="4" w:space="0" w:color="auto"/>
              <w:bottom w:val="single" w:sz="4" w:space="0" w:color="auto"/>
              <w:right w:val="single" w:sz="4" w:space="0" w:color="A4A4A4"/>
            </w:tcBorders>
          </w:tcPr>
          <w:p w:rsidR="002B613E" w:rsidRDefault="002B613E">
            <w:pPr>
              <w:pStyle w:val="TableParagraph"/>
              <w:spacing w:line="246" w:lineRule="exact"/>
              <w:ind w:left="467" w:right="458"/>
              <w:jc w:val="center"/>
              <w:rPr>
                <w:sz w:val="24"/>
              </w:rPr>
            </w:pPr>
            <w:r>
              <w:rPr>
                <w:sz w:val="24"/>
              </w:rPr>
              <w:t>900,0</w:t>
            </w:r>
          </w:p>
        </w:tc>
      </w:tr>
      <w:tr w:rsidR="002B613E" w:rsidTr="002B613E">
        <w:trPr>
          <w:trHeight w:val="266"/>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46" w:lineRule="exact"/>
              <w:ind w:left="103"/>
              <w:rPr>
                <w:sz w:val="24"/>
              </w:rPr>
            </w:pPr>
            <w:r>
              <w:rPr>
                <w:sz w:val="24"/>
              </w:rPr>
              <w:t>Ул. Шевченко</w:t>
            </w:r>
          </w:p>
        </w:tc>
        <w:tc>
          <w:tcPr>
            <w:tcW w:w="1875" w:type="dxa"/>
            <w:tcBorders>
              <w:top w:val="single" w:sz="4" w:space="0" w:color="auto"/>
              <w:bottom w:val="single" w:sz="4" w:space="0" w:color="auto"/>
            </w:tcBorders>
          </w:tcPr>
          <w:p w:rsidR="002B613E" w:rsidRDefault="002B613E">
            <w:pPr>
              <w:pStyle w:val="TableParagraph"/>
              <w:spacing w:line="246" w:lineRule="exact"/>
              <w:ind w:left="8"/>
              <w:jc w:val="center"/>
              <w:rPr>
                <w:sz w:val="24"/>
              </w:rPr>
            </w:pPr>
            <w:r>
              <w:rPr>
                <w:w w:val="99"/>
                <w:sz w:val="24"/>
              </w:rPr>
              <w:t>-</w:t>
            </w:r>
          </w:p>
        </w:tc>
        <w:tc>
          <w:tcPr>
            <w:tcW w:w="1636" w:type="dxa"/>
            <w:tcBorders>
              <w:top w:val="single" w:sz="4" w:space="0" w:color="auto"/>
              <w:bottom w:val="single" w:sz="4" w:space="0" w:color="auto"/>
              <w:right w:val="single" w:sz="4" w:space="0" w:color="A4A4A4"/>
            </w:tcBorders>
          </w:tcPr>
          <w:p w:rsidR="002B613E" w:rsidRDefault="002B613E">
            <w:pPr>
              <w:pStyle w:val="TableParagraph"/>
              <w:spacing w:line="246" w:lineRule="exact"/>
              <w:ind w:left="467" w:right="458"/>
              <w:jc w:val="center"/>
              <w:rPr>
                <w:sz w:val="24"/>
              </w:rPr>
            </w:pPr>
            <w:r>
              <w:rPr>
                <w:sz w:val="24"/>
              </w:rPr>
              <w:t>800,0</w:t>
            </w:r>
          </w:p>
        </w:tc>
      </w:tr>
      <w:tr w:rsidR="002B613E" w:rsidTr="002B613E">
        <w:trPr>
          <w:trHeight w:val="265"/>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46" w:lineRule="exact"/>
              <w:ind w:left="103"/>
              <w:rPr>
                <w:sz w:val="24"/>
              </w:rPr>
            </w:pPr>
            <w:r>
              <w:rPr>
                <w:sz w:val="24"/>
              </w:rPr>
              <w:t>Ул. Садовая</w:t>
            </w:r>
          </w:p>
        </w:tc>
        <w:tc>
          <w:tcPr>
            <w:tcW w:w="1875" w:type="dxa"/>
            <w:tcBorders>
              <w:top w:val="single" w:sz="4" w:space="0" w:color="auto"/>
              <w:bottom w:val="single" w:sz="4" w:space="0" w:color="auto"/>
            </w:tcBorders>
          </w:tcPr>
          <w:p w:rsidR="002B613E" w:rsidRDefault="002B613E">
            <w:pPr>
              <w:pStyle w:val="TableParagraph"/>
              <w:spacing w:line="246" w:lineRule="exact"/>
              <w:ind w:left="8"/>
              <w:jc w:val="center"/>
              <w:rPr>
                <w:sz w:val="24"/>
              </w:rPr>
            </w:pPr>
            <w:r>
              <w:rPr>
                <w:w w:val="99"/>
                <w:sz w:val="24"/>
              </w:rPr>
              <w:t>-</w:t>
            </w:r>
          </w:p>
        </w:tc>
        <w:tc>
          <w:tcPr>
            <w:tcW w:w="1636" w:type="dxa"/>
            <w:tcBorders>
              <w:top w:val="single" w:sz="4" w:space="0" w:color="auto"/>
              <w:bottom w:val="single" w:sz="4" w:space="0" w:color="auto"/>
              <w:right w:val="single" w:sz="4" w:space="0" w:color="A4A4A4"/>
            </w:tcBorders>
          </w:tcPr>
          <w:p w:rsidR="002B613E" w:rsidRDefault="002B613E">
            <w:pPr>
              <w:pStyle w:val="TableParagraph"/>
              <w:spacing w:line="246" w:lineRule="exact"/>
              <w:ind w:left="467" w:right="458"/>
              <w:jc w:val="center"/>
              <w:rPr>
                <w:sz w:val="24"/>
              </w:rPr>
            </w:pPr>
            <w:r>
              <w:rPr>
                <w:sz w:val="24"/>
              </w:rPr>
              <w:t>1000,0</w:t>
            </w:r>
          </w:p>
        </w:tc>
      </w:tr>
      <w:tr w:rsidR="002B613E" w:rsidTr="002B613E">
        <w:trPr>
          <w:trHeight w:val="265"/>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46" w:lineRule="exact"/>
              <w:ind w:left="103"/>
              <w:rPr>
                <w:sz w:val="24"/>
              </w:rPr>
            </w:pPr>
            <w:r>
              <w:rPr>
                <w:sz w:val="24"/>
              </w:rPr>
              <w:t>Ул. Стадионная</w:t>
            </w:r>
          </w:p>
        </w:tc>
        <w:tc>
          <w:tcPr>
            <w:tcW w:w="1875" w:type="dxa"/>
            <w:tcBorders>
              <w:top w:val="single" w:sz="4" w:space="0" w:color="auto"/>
              <w:bottom w:val="single" w:sz="4" w:space="0" w:color="auto"/>
            </w:tcBorders>
          </w:tcPr>
          <w:p w:rsidR="002B613E" w:rsidRDefault="002B613E">
            <w:pPr>
              <w:pStyle w:val="TableParagraph"/>
              <w:spacing w:line="246" w:lineRule="exact"/>
              <w:ind w:left="8"/>
              <w:jc w:val="center"/>
              <w:rPr>
                <w:sz w:val="24"/>
              </w:rPr>
            </w:pPr>
            <w:r>
              <w:rPr>
                <w:w w:val="99"/>
                <w:sz w:val="24"/>
              </w:rPr>
              <w:t>-</w:t>
            </w:r>
          </w:p>
        </w:tc>
        <w:tc>
          <w:tcPr>
            <w:tcW w:w="1636" w:type="dxa"/>
            <w:tcBorders>
              <w:top w:val="single" w:sz="4" w:space="0" w:color="auto"/>
              <w:bottom w:val="single" w:sz="4" w:space="0" w:color="auto"/>
              <w:right w:val="single" w:sz="4" w:space="0" w:color="A4A4A4"/>
            </w:tcBorders>
          </w:tcPr>
          <w:p w:rsidR="002B613E" w:rsidRDefault="002B613E">
            <w:pPr>
              <w:pStyle w:val="TableParagraph"/>
              <w:spacing w:line="246" w:lineRule="exact"/>
              <w:ind w:left="467" w:right="458"/>
              <w:jc w:val="center"/>
              <w:rPr>
                <w:sz w:val="24"/>
              </w:rPr>
            </w:pPr>
            <w:r>
              <w:rPr>
                <w:sz w:val="24"/>
              </w:rPr>
              <w:t>450,0</w:t>
            </w:r>
          </w:p>
        </w:tc>
      </w:tr>
      <w:tr w:rsidR="002B613E" w:rsidTr="002B613E">
        <w:trPr>
          <w:trHeight w:val="265"/>
        </w:trPr>
        <w:tc>
          <w:tcPr>
            <w:tcW w:w="827" w:type="dxa"/>
            <w:vMerge/>
          </w:tcPr>
          <w:p w:rsidR="002B613E" w:rsidRDefault="002B613E">
            <w:pPr>
              <w:rPr>
                <w:sz w:val="2"/>
                <w:szCs w:val="2"/>
              </w:rPr>
            </w:pPr>
          </w:p>
        </w:tc>
        <w:tc>
          <w:tcPr>
            <w:tcW w:w="5469" w:type="dxa"/>
            <w:tcBorders>
              <w:top w:val="single" w:sz="4" w:space="0" w:color="auto"/>
              <w:bottom w:val="single" w:sz="4" w:space="0" w:color="auto"/>
            </w:tcBorders>
          </w:tcPr>
          <w:p w:rsidR="002B613E" w:rsidRDefault="002B613E">
            <w:pPr>
              <w:pStyle w:val="TableParagraph"/>
              <w:spacing w:line="246" w:lineRule="exact"/>
              <w:ind w:left="103"/>
              <w:rPr>
                <w:sz w:val="24"/>
              </w:rPr>
            </w:pPr>
            <w:r>
              <w:rPr>
                <w:sz w:val="24"/>
              </w:rPr>
              <w:t>Ул. Лермонтова</w:t>
            </w:r>
          </w:p>
        </w:tc>
        <w:tc>
          <w:tcPr>
            <w:tcW w:w="1875" w:type="dxa"/>
            <w:tcBorders>
              <w:top w:val="single" w:sz="4" w:space="0" w:color="auto"/>
              <w:bottom w:val="single" w:sz="4" w:space="0" w:color="auto"/>
            </w:tcBorders>
          </w:tcPr>
          <w:p w:rsidR="002B613E" w:rsidRDefault="002B613E">
            <w:pPr>
              <w:pStyle w:val="TableParagraph"/>
              <w:spacing w:line="246" w:lineRule="exact"/>
              <w:ind w:left="406" w:right="398"/>
              <w:jc w:val="center"/>
              <w:rPr>
                <w:sz w:val="24"/>
              </w:rPr>
            </w:pPr>
            <w:r>
              <w:rPr>
                <w:sz w:val="24"/>
              </w:rPr>
              <w:t>100</w:t>
            </w:r>
          </w:p>
        </w:tc>
        <w:tc>
          <w:tcPr>
            <w:tcW w:w="1636" w:type="dxa"/>
            <w:tcBorders>
              <w:top w:val="single" w:sz="4" w:space="0" w:color="auto"/>
              <w:bottom w:val="single" w:sz="4" w:space="0" w:color="auto"/>
              <w:right w:val="single" w:sz="4" w:space="0" w:color="A4A4A4"/>
            </w:tcBorders>
          </w:tcPr>
          <w:p w:rsidR="002B613E" w:rsidRDefault="002B613E">
            <w:pPr>
              <w:pStyle w:val="TableParagraph"/>
              <w:spacing w:line="246" w:lineRule="exact"/>
              <w:ind w:left="467" w:right="458"/>
              <w:jc w:val="center"/>
              <w:rPr>
                <w:sz w:val="24"/>
              </w:rPr>
            </w:pPr>
            <w:r>
              <w:rPr>
                <w:sz w:val="24"/>
              </w:rPr>
              <w:t>800,0</w:t>
            </w:r>
          </w:p>
        </w:tc>
      </w:tr>
      <w:tr w:rsidR="002B613E" w:rsidTr="002B613E">
        <w:trPr>
          <w:trHeight w:val="266"/>
        </w:trPr>
        <w:tc>
          <w:tcPr>
            <w:tcW w:w="827" w:type="dxa"/>
            <w:vMerge/>
          </w:tcPr>
          <w:p w:rsidR="002B613E" w:rsidRDefault="002B613E">
            <w:pPr>
              <w:rPr>
                <w:sz w:val="2"/>
                <w:szCs w:val="2"/>
              </w:rPr>
            </w:pPr>
          </w:p>
        </w:tc>
        <w:tc>
          <w:tcPr>
            <w:tcW w:w="5469" w:type="dxa"/>
            <w:tcBorders>
              <w:top w:val="single" w:sz="4" w:space="0" w:color="auto"/>
              <w:bottom w:val="single" w:sz="4" w:space="0" w:color="auto"/>
              <w:right w:val="single" w:sz="4" w:space="0" w:color="auto"/>
            </w:tcBorders>
          </w:tcPr>
          <w:p w:rsidR="002B613E" w:rsidRDefault="002B613E">
            <w:pPr>
              <w:pStyle w:val="TableParagraph"/>
              <w:spacing w:line="246" w:lineRule="exact"/>
              <w:ind w:left="103"/>
              <w:rPr>
                <w:sz w:val="24"/>
              </w:rPr>
            </w:pPr>
            <w:r>
              <w:rPr>
                <w:sz w:val="24"/>
              </w:rPr>
              <w:t>Ул. Островского</w:t>
            </w:r>
          </w:p>
        </w:tc>
        <w:tc>
          <w:tcPr>
            <w:tcW w:w="1875" w:type="dxa"/>
            <w:tcBorders>
              <w:top w:val="single" w:sz="4" w:space="0" w:color="auto"/>
              <w:left w:val="single" w:sz="4" w:space="0" w:color="auto"/>
              <w:bottom w:val="single" w:sz="4" w:space="0" w:color="auto"/>
              <w:right w:val="single" w:sz="4" w:space="0" w:color="auto"/>
            </w:tcBorders>
          </w:tcPr>
          <w:p w:rsidR="002B613E" w:rsidRDefault="002B613E">
            <w:pPr>
              <w:pStyle w:val="TableParagraph"/>
              <w:spacing w:line="246" w:lineRule="exact"/>
              <w:ind w:left="8"/>
              <w:jc w:val="center"/>
              <w:rPr>
                <w:sz w:val="24"/>
              </w:rPr>
            </w:pPr>
            <w:r>
              <w:rPr>
                <w:w w:val="99"/>
                <w:sz w:val="24"/>
              </w:rPr>
              <w:t>-</w:t>
            </w:r>
          </w:p>
        </w:tc>
        <w:tc>
          <w:tcPr>
            <w:tcW w:w="1636" w:type="dxa"/>
            <w:tcBorders>
              <w:top w:val="single" w:sz="4" w:space="0" w:color="auto"/>
              <w:left w:val="single" w:sz="4" w:space="0" w:color="auto"/>
              <w:bottom w:val="single" w:sz="4" w:space="0" w:color="auto"/>
              <w:right w:val="single" w:sz="4" w:space="0" w:color="auto"/>
            </w:tcBorders>
          </w:tcPr>
          <w:p w:rsidR="002B613E" w:rsidRDefault="002B613E">
            <w:pPr>
              <w:pStyle w:val="TableParagraph"/>
              <w:spacing w:line="246" w:lineRule="exact"/>
              <w:ind w:left="467" w:right="458"/>
              <w:jc w:val="center"/>
              <w:rPr>
                <w:sz w:val="24"/>
              </w:rPr>
            </w:pPr>
            <w:r>
              <w:rPr>
                <w:sz w:val="24"/>
              </w:rPr>
              <w:t>800,0</w:t>
            </w:r>
          </w:p>
        </w:tc>
      </w:tr>
      <w:tr w:rsidR="002B613E" w:rsidTr="002B613E">
        <w:trPr>
          <w:trHeight w:val="266"/>
        </w:trPr>
        <w:tc>
          <w:tcPr>
            <w:tcW w:w="827" w:type="dxa"/>
            <w:vMerge/>
          </w:tcPr>
          <w:p w:rsidR="002B613E" w:rsidRDefault="002B613E">
            <w:pPr>
              <w:rPr>
                <w:sz w:val="2"/>
                <w:szCs w:val="2"/>
              </w:rPr>
            </w:pPr>
          </w:p>
        </w:tc>
        <w:tc>
          <w:tcPr>
            <w:tcW w:w="5469" w:type="dxa"/>
            <w:tcBorders>
              <w:top w:val="single" w:sz="4" w:space="0" w:color="auto"/>
              <w:bottom w:val="single" w:sz="4" w:space="0" w:color="auto"/>
              <w:right w:val="single" w:sz="4" w:space="0" w:color="auto"/>
            </w:tcBorders>
          </w:tcPr>
          <w:p w:rsidR="002B613E" w:rsidRDefault="002B613E">
            <w:pPr>
              <w:pStyle w:val="TableParagraph"/>
              <w:spacing w:line="246" w:lineRule="exact"/>
              <w:ind w:left="103"/>
              <w:rPr>
                <w:sz w:val="24"/>
              </w:rPr>
            </w:pPr>
            <w:r>
              <w:rPr>
                <w:sz w:val="24"/>
              </w:rPr>
              <w:t>Ул. Первомайская</w:t>
            </w:r>
          </w:p>
        </w:tc>
        <w:tc>
          <w:tcPr>
            <w:tcW w:w="1875" w:type="dxa"/>
            <w:tcBorders>
              <w:top w:val="single" w:sz="4" w:space="0" w:color="auto"/>
              <w:left w:val="single" w:sz="4" w:space="0" w:color="auto"/>
              <w:bottom w:val="single" w:sz="4" w:space="0" w:color="auto"/>
              <w:right w:val="single" w:sz="4" w:space="0" w:color="auto"/>
            </w:tcBorders>
          </w:tcPr>
          <w:p w:rsidR="002B613E" w:rsidRDefault="002B613E">
            <w:pPr>
              <w:pStyle w:val="TableParagraph"/>
              <w:spacing w:line="246" w:lineRule="exact"/>
              <w:ind w:left="8"/>
              <w:jc w:val="center"/>
              <w:rPr>
                <w:sz w:val="24"/>
              </w:rPr>
            </w:pPr>
            <w:r>
              <w:rPr>
                <w:w w:val="99"/>
                <w:sz w:val="24"/>
              </w:rPr>
              <w:t>-</w:t>
            </w:r>
          </w:p>
        </w:tc>
        <w:tc>
          <w:tcPr>
            <w:tcW w:w="1636" w:type="dxa"/>
            <w:tcBorders>
              <w:top w:val="single" w:sz="4" w:space="0" w:color="auto"/>
              <w:left w:val="single" w:sz="4" w:space="0" w:color="auto"/>
              <w:bottom w:val="single" w:sz="4" w:space="0" w:color="auto"/>
              <w:right w:val="single" w:sz="4" w:space="0" w:color="auto"/>
            </w:tcBorders>
          </w:tcPr>
          <w:p w:rsidR="002B613E" w:rsidRDefault="002B613E">
            <w:pPr>
              <w:pStyle w:val="TableParagraph"/>
              <w:spacing w:line="246" w:lineRule="exact"/>
              <w:ind w:left="467" w:right="458"/>
              <w:jc w:val="center"/>
              <w:rPr>
                <w:sz w:val="24"/>
              </w:rPr>
            </w:pPr>
            <w:r>
              <w:rPr>
                <w:sz w:val="24"/>
              </w:rPr>
              <w:t>1000,0</w:t>
            </w:r>
          </w:p>
        </w:tc>
      </w:tr>
      <w:tr w:rsidR="002B613E" w:rsidTr="002B613E">
        <w:trPr>
          <w:trHeight w:val="265"/>
        </w:trPr>
        <w:tc>
          <w:tcPr>
            <w:tcW w:w="827" w:type="dxa"/>
            <w:vMerge/>
          </w:tcPr>
          <w:p w:rsidR="002B613E" w:rsidRDefault="002B613E">
            <w:pPr>
              <w:rPr>
                <w:sz w:val="2"/>
                <w:szCs w:val="2"/>
              </w:rPr>
            </w:pPr>
          </w:p>
        </w:tc>
        <w:tc>
          <w:tcPr>
            <w:tcW w:w="5469" w:type="dxa"/>
            <w:tcBorders>
              <w:top w:val="single" w:sz="4" w:space="0" w:color="auto"/>
              <w:bottom w:val="single" w:sz="4" w:space="0" w:color="auto"/>
              <w:right w:val="single" w:sz="4" w:space="0" w:color="auto"/>
            </w:tcBorders>
          </w:tcPr>
          <w:p w:rsidR="002B613E" w:rsidRDefault="002B613E">
            <w:pPr>
              <w:pStyle w:val="TableParagraph"/>
              <w:spacing w:line="246" w:lineRule="exact"/>
              <w:ind w:left="103"/>
              <w:rPr>
                <w:sz w:val="24"/>
              </w:rPr>
            </w:pPr>
            <w:r>
              <w:rPr>
                <w:sz w:val="24"/>
              </w:rPr>
              <w:t>Ул. Лесная</w:t>
            </w:r>
          </w:p>
        </w:tc>
        <w:tc>
          <w:tcPr>
            <w:tcW w:w="1875" w:type="dxa"/>
            <w:tcBorders>
              <w:top w:val="single" w:sz="4" w:space="0" w:color="auto"/>
              <w:left w:val="single" w:sz="4" w:space="0" w:color="auto"/>
              <w:bottom w:val="single" w:sz="4" w:space="0" w:color="auto"/>
              <w:right w:val="single" w:sz="4" w:space="0" w:color="auto"/>
            </w:tcBorders>
          </w:tcPr>
          <w:p w:rsidR="002B613E" w:rsidRDefault="002B613E">
            <w:pPr>
              <w:pStyle w:val="TableParagraph"/>
              <w:spacing w:line="246" w:lineRule="exact"/>
              <w:ind w:left="8"/>
              <w:jc w:val="center"/>
              <w:rPr>
                <w:sz w:val="24"/>
              </w:rPr>
            </w:pPr>
            <w:r>
              <w:rPr>
                <w:w w:val="99"/>
                <w:sz w:val="24"/>
              </w:rPr>
              <w:t>-</w:t>
            </w:r>
          </w:p>
        </w:tc>
        <w:tc>
          <w:tcPr>
            <w:tcW w:w="1636" w:type="dxa"/>
            <w:tcBorders>
              <w:top w:val="single" w:sz="4" w:space="0" w:color="auto"/>
              <w:left w:val="single" w:sz="4" w:space="0" w:color="auto"/>
              <w:bottom w:val="single" w:sz="4" w:space="0" w:color="auto"/>
              <w:right w:val="single" w:sz="4" w:space="0" w:color="auto"/>
            </w:tcBorders>
          </w:tcPr>
          <w:p w:rsidR="002B613E" w:rsidRDefault="002B613E">
            <w:pPr>
              <w:pStyle w:val="TableParagraph"/>
              <w:spacing w:line="246" w:lineRule="exact"/>
              <w:ind w:left="467" w:right="458"/>
              <w:jc w:val="center"/>
              <w:rPr>
                <w:sz w:val="24"/>
              </w:rPr>
            </w:pPr>
            <w:r>
              <w:rPr>
                <w:sz w:val="24"/>
              </w:rPr>
              <w:t>500,0</w:t>
            </w:r>
          </w:p>
        </w:tc>
      </w:tr>
      <w:tr w:rsidR="002B613E" w:rsidTr="002B613E">
        <w:trPr>
          <w:trHeight w:val="266"/>
        </w:trPr>
        <w:tc>
          <w:tcPr>
            <w:tcW w:w="827" w:type="dxa"/>
            <w:vMerge/>
          </w:tcPr>
          <w:p w:rsidR="002B613E" w:rsidRDefault="002B613E">
            <w:pPr>
              <w:rPr>
                <w:sz w:val="2"/>
                <w:szCs w:val="2"/>
              </w:rPr>
            </w:pPr>
          </w:p>
        </w:tc>
        <w:tc>
          <w:tcPr>
            <w:tcW w:w="5469" w:type="dxa"/>
            <w:tcBorders>
              <w:top w:val="single" w:sz="4" w:space="0" w:color="auto"/>
              <w:bottom w:val="single" w:sz="4" w:space="0" w:color="auto"/>
              <w:right w:val="single" w:sz="4" w:space="0" w:color="auto"/>
            </w:tcBorders>
          </w:tcPr>
          <w:p w:rsidR="002B613E" w:rsidRDefault="002B613E">
            <w:pPr>
              <w:pStyle w:val="TableParagraph"/>
              <w:spacing w:line="246" w:lineRule="exact"/>
              <w:ind w:left="103"/>
              <w:rPr>
                <w:sz w:val="24"/>
              </w:rPr>
            </w:pPr>
            <w:r>
              <w:rPr>
                <w:sz w:val="24"/>
              </w:rPr>
              <w:t>Ул. Станционная</w:t>
            </w:r>
          </w:p>
        </w:tc>
        <w:tc>
          <w:tcPr>
            <w:tcW w:w="1875" w:type="dxa"/>
            <w:tcBorders>
              <w:top w:val="single" w:sz="4" w:space="0" w:color="auto"/>
              <w:left w:val="single" w:sz="4" w:space="0" w:color="auto"/>
              <w:bottom w:val="single" w:sz="4" w:space="0" w:color="auto"/>
              <w:right w:val="single" w:sz="4" w:space="0" w:color="auto"/>
            </w:tcBorders>
          </w:tcPr>
          <w:p w:rsidR="002B613E" w:rsidRDefault="002B613E">
            <w:pPr>
              <w:pStyle w:val="TableParagraph"/>
              <w:spacing w:line="246" w:lineRule="exact"/>
              <w:ind w:left="8"/>
              <w:jc w:val="center"/>
              <w:rPr>
                <w:sz w:val="24"/>
              </w:rPr>
            </w:pPr>
            <w:r>
              <w:rPr>
                <w:w w:val="99"/>
                <w:sz w:val="24"/>
              </w:rPr>
              <w:t>-</w:t>
            </w:r>
          </w:p>
        </w:tc>
        <w:tc>
          <w:tcPr>
            <w:tcW w:w="1636" w:type="dxa"/>
            <w:tcBorders>
              <w:top w:val="single" w:sz="4" w:space="0" w:color="auto"/>
              <w:left w:val="single" w:sz="4" w:space="0" w:color="auto"/>
              <w:bottom w:val="single" w:sz="4" w:space="0" w:color="auto"/>
              <w:right w:val="single" w:sz="4" w:space="0" w:color="auto"/>
            </w:tcBorders>
          </w:tcPr>
          <w:p w:rsidR="002B613E" w:rsidRDefault="002B613E">
            <w:pPr>
              <w:pStyle w:val="TableParagraph"/>
              <w:spacing w:line="246" w:lineRule="exact"/>
              <w:ind w:left="467" w:right="458"/>
              <w:jc w:val="center"/>
              <w:rPr>
                <w:sz w:val="24"/>
              </w:rPr>
            </w:pPr>
            <w:r>
              <w:rPr>
                <w:sz w:val="24"/>
              </w:rPr>
              <w:t>200,0</w:t>
            </w:r>
          </w:p>
        </w:tc>
      </w:tr>
      <w:tr w:rsidR="002B613E" w:rsidTr="002B613E">
        <w:trPr>
          <w:trHeight w:val="265"/>
        </w:trPr>
        <w:tc>
          <w:tcPr>
            <w:tcW w:w="827" w:type="dxa"/>
            <w:vMerge/>
          </w:tcPr>
          <w:p w:rsidR="002B613E" w:rsidRDefault="002B613E">
            <w:pPr>
              <w:rPr>
                <w:sz w:val="2"/>
                <w:szCs w:val="2"/>
              </w:rPr>
            </w:pPr>
          </w:p>
        </w:tc>
        <w:tc>
          <w:tcPr>
            <w:tcW w:w="5469" w:type="dxa"/>
            <w:tcBorders>
              <w:top w:val="single" w:sz="4" w:space="0" w:color="auto"/>
              <w:bottom w:val="single" w:sz="4" w:space="0" w:color="auto"/>
              <w:right w:val="single" w:sz="4" w:space="0" w:color="auto"/>
            </w:tcBorders>
          </w:tcPr>
          <w:p w:rsidR="002B613E" w:rsidRDefault="002B613E">
            <w:pPr>
              <w:pStyle w:val="TableParagraph"/>
              <w:spacing w:line="246" w:lineRule="exact"/>
              <w:ind w:left="103"/>
              <w:rPr>
                <w:sz w:val="24"/>
              </w:rPr>
            </w:pPr>
            <w:r>
              <w:rPr>
                <w:sz w:val="24"/>
              </w:rPr>
              <w:t>Пер. Промышленный</w:t>
            </w:r>
          </w:p>
        </w:tc>
        <w:tc>
          <w:tcPr>
            <w:tcW w:w="1875" w:type="dxa"/>
            <w:tcBorders>
              <w:top w:val="single" w:sz="4" w:space="0" w:color="auto"/>
              <w:left w:val="single" w:sz="4" w:space="0" w:color="auto"/>
              <w:bottom w:val="single" w:sz="4" w:space="0" w:color="auto"/>
              <w:right w:val="single" w:sz="4" w:space="0" w:color="auto"/>
            </w:tcBorders>
          </w:tcPr>
          <w:p w:rsidR="002B613E" w:rsidRDefault="002B613E">
            <w:pPr>
              <w:pStyle w:val="TableParagraph"/>
              <w:spacing w:line="246" w:lineRule="exact"/>
              <w:ind w:left="8"/>
              <w:jc w:val="center"/>
              <w:rPr>
                <w:sz w:val="24"/>
              </w:rPr>
            </w:pPr>
            <w:r>
              <w:rPr>
                <w:w w:val="99"/>
                <w:sz w:val="24"/>
              </w:rPr>
              <w:t>-</w:t>
            </w:r>
          </w:p>
        </w:tc>
        <w:tc>
          <w:tcPr>
            <w:tcW w:w="1636" w:type="dxa"/>
            <w:tcBorders>
              <w:top w:val="single" w:sz="4" w:space="0" w:color="auto"/>
              <w:left w:val="single" w:sz="4" w:space="0" w:color="auto"/>
              <w:bottom w:val="single" w:sz="4" w:space="0" w:color="auto"/>
              <w:right w:val="single" w:sz="4" w:space="0" w:color="auto"/>
            </w:tcBorders>
          </w:tcPr>
          <w:p w:rsidR="002B613E" w:rsidRDefault="002B613E">
            <w:pPr>
              <w:pStyle w:val="TableParagraph"/>
              <w:spacing w:line="246" w:lineRule="exact"/>
              <w:ind w:left="467" w:right="458"/>
              <w:jc w:val="center"/>
              <w:rPr>
                <w:sz w:val="24"/>
              </w:rPr>
            </w:pPr>
            <w:r>
              <w:rPr>
                <w:sz w:val="24"/>
              </w:rPr>
              <w:t>800,0</w:t>
            </w:r>
          </w:p>
        </w:tc>
      </w:tr>
      <w:tr w:rsidR="002B613E" w:rsidTr="002B613E">
        <w:trPr>
          <w:trHeight w:val="265"/>
        </w:trPr>
        <w:tc>
          <w:tcPr>
            <w:tcW w:w="827" w:type="dxa"/>
            <w:vMerge/>
          </w:tcPr>
          <w:p w:rsidR="002B613E" w:rsidRDefault="002B613E">
            <w:pPr>
              <w:rPr>
                <w:sz w:val="2"/>
                <w:szCs w:val="2"/>
              </w:rPr>
            </w:pPr>
          </w:p>
        </w:tc>
        <w:tc>
          <w:tcPr>
            <w:tcW w:w="5469" w:type="dxa"/>
            <w:tcBorders>
              <w:top w:val="single" w:sz="4" w:space="0" w:color="auto"/>
              <w:bottom w:val="single" w:sz="4" w:space="0" w:color="auto"/>
              <w:right w:val="single" w:sz="4" w:space="0" w:color="auto"/>
            </w:tcBorders>
          </w:tcPr>
          <w:p w:rsidR="002B613E" w:rsidRDefault="002B613E">
            <w:pPr>
              <w:pStyle w:val="TableParagraph"/>
              <w:spacing w:line="246" w:lineRule="exact"/>
              <w:ind w:left="103"/>
              <w:rPr>
                <w:sz w:val="24"/>
              </w:rPr>
            </w:pPr>
            <w:r>
              <w:rPr>
                <w:sz w:val="24"/>
              </w:rPr>
              <w:t>Пер. Садовый</w:t>
            </w:r>
          </w:p>
        </w:tc>
        <w:tc>
          <w:tcPr>
            <w:tcW w:w="1875" w:type="dxa"/>
            <w:tcBorders>
              <w:top w:val="single" w:sz="4" w:space="0" w:color="auto"/>
              <w:left w:val="single" w:sz="4" w:space="0" w:color="auto"/>
              <w:bottom w:val="single" w:sz="4" w:space="0" w:color="auto"/>
              <w:right w:val="single" w:sz="4" w:space="0" w:color="auto"/>
            </w:tcBorders>
          </w:tcPr>
          <w:p w:rsidR="002B613E" w:rsidRDefault="002B613E">
            <w:pPr>
              <w:pStyle w:val="TableParagraph"/>
              <w:spacing w:line="246" w:lineRule="exact"/>
              <w:ind w:left="8"/>
              <w:jc w:val="center"/>
              <w:rPr>
                <w:sz w:val="24"/>
              </w:rPr>
            </w:pPr>
            <w:r>
              <w:rPr>
                <w:w w:val="99"/>
                <w:sz w:val="24"/>
              </w:rPr>
              <w:t>-</w:t>
            </w:r>
          </w:p>
        </w:tc>
        <w:tc>
          <w:tcPr>
            <w:tcW w:w="1636" w:type="dxa"/>
            <w:tcBorders>
              <w:top w:val="single" w:sz="4" w:space="0" w:color="auto"/>
              <w:left w:val="single" w:sz="4" w:space="0" w:color="auto"/>
              <w:bottom w:val="single" w:sz="4" w:space="0" w:color="auto"/>
              <w:right w:val="single" w:sz="4" w:space="0" w:color="auto"/>
            </w:tcBorders>
          </w:tcPr>
          <w:p w:rsidR="002B613E" w:rsidRDefault="002B613E">
            <w:pPr>
              <w:pStyle w:val="TableParagraph"/>
              <w:spacing w:line="246" w:lineRule="exact"/>
              <w:ind w:left="467" w:right="458"/>
              <w:jc w:val="center"/>
              <w:rPr>
                <w:sz w:val="24"/>
              </w:rPr>
            </w:pPr>
            <w:r>
              <w:rPr>
                <w:sz w:val="24"/>
              </w:rPr>
              <w:t>300,0</w:t>
            </w:r>
          </w:p>
        </w:tc>
      </w:tr>
      <w:tr w:rsidR="002B613E" w:rsidTr="002B613E">
        <w:trPr>
          <w:trHeight w:val="548"/>
        </w:trPr>
        <w:tc>
          <w:tcPr>
            <w:tcW w:w="827" w:type="dxa"/>
            <w:vMerge/>
          </w:tcPr>
          <w:p w:rsidR="002B613E" w:rsidRDefault="002B613E">
            <w:pPr>
              <w:rPr>
                <w:sz w:val="2"/>
                <w:szCs w:val="2"/>
              </w:rPr>
            </w:pPr>
          </w:p>
        </w:tc>
        <w:tc>
          <w:tcPr>
            <w:tcW w:w="5469" w:type="dxa"/>
            <w:tcBorders>
              <w:top w:val="single" w:sz="4" w:space="0" w:color="auto"/>
              <w:bottom w:val="single" w:sz="4" w:space="0" w:color="auto"/>
              <w:right w:val="single" w:sz="4" w:space="0" w:color="auto"/>
            </w:tcBorders>
          </w:tcPr>
          <w:p w:rsidR="002B613E" w:rsidRDefault="002B613E">
            <w:pPr>
              <w:pStyle w:val="TableParagraph"/>
              <w:spacing w:line="266" w:lineRule="exact"/>
              <w:ind w:left="103"/>
              <w:rPr>
                <w:sz w:val="24"/>
              </w:rPr>
            </w:pPr>
            <w:r>
              <w:rPr>
                <w:sz w:val="24"/>
              </w:rPr>
              <w:t>Новый проезд для соединения ул. Трудовая и ул.</w:t>
            </w:r>
          </w:p>
          <w:p w:rsidR="002B613E" w:rsidRDefault="002B613E">
            <w:pPr>
              <w:pStyle w:val="TableParagraph"/>
              <w:spacing w:line="263" w:lineRule="exact"/>
              <w:ind w:left="103"/>
              <w:rPr>
                <w:sz w:val="24"/>
              </w:rPr>
            </w:pPr>
            <w:r>
              <w:rPr>
                <w:sz w:val="24"/>
              </w:rPr>
              <w:t>Нагорная</w:t>
            </w:r>
          </w:p>
        </w:tc>
        <w:tc>
          <w:tcPr>
            <w:tcW w:w="1875" w:type="dxa"/>
            <w:tcBorders>
              <w:top w:val="single" w:sz="4" w:space="0" w:color="auto"/>
              <w:left w:val="single" w:sz="4" w:space="0" w:color="auto"/>
              <w:bottom w:val="single" w:sz="4" w:space="0" w:color="auto"/>
              <w:right w:val="single" w:sz="4" w:space="0" w:color="auto"/>
            </w:tcBorders>
          </w:tcPr>
          <w:p w:rsidR="002B613E" w:rsidRDefault="002B613E" w:rsidP="002B613E">
            <w:pPr>
              <w:pStyle w:val="TableParagraph"/>
              <w:ind w:left="0"/>
              <w:jc w:val="center"/>
            </w:pPr>
            <w:r>
              <w:t>-</w:t>
            </w:r>
          </w:p>
        </w:tc>
        <w:tc>
          <w:tcPr>
            <w:tcW w:w="1636" w:type="dxa"/>
            <w:tcBorders>
              <w:top w:val="single" w:sz="4" w:space="0" w:color="auto"/>
              <w:left w:val="single" w:sz="4" w:space="0" w:color="auto"/>
              <w:bottom w:val="single" w:sz="4" w:space="0" w:color="auto"/>
              <w:right w:val="single" w:sz="4" w:space="0" w:color="auto"/>
            </w:tcBorders>
          </w:tcPr>
          <w:p w:rsidR="002B613E" w:rsidRDefault="002B613E">
            <w:pPr>
              <w:pStyle w:val="TableParagraph"/>
              <w:spacing w:line="266" w:lineRule="exact"/>
              <w:ind w:left="467" w:right="454"/>
              <w:jc w:val="center"/>
              <w:rPr>
                <w:sz w:val="24"/>
              </w:rPr>
            </w:pPr>
            <w:r>
              <w:rPr>
                <w:sz w:val="24"/>
              </w:rPr>
              <w:t>200</w:t>
            </w:r>
          </w:p>
        </w:tc>
      </w:tr>
      <w:tr w:rsidR="00E575F5" w:rsidTr="002B613E">
        <w:trPr>
          <w:trHeight w:val="554"/>
        </w:trPr>
        <w:tc>
          <w:tcPr>
            <w:tcW w:w="827" w:type="dxa"/>
            <w:vMerge w:val="restart"/>
          </w:tcPr>
          <w:p w:rsidR="00E575F5" w:rsidRDefault="003A258C">
            <w:pPr>
              <w:pStyle w:val="TableParagraph"/>
              <w:spacing w:line="275" w:lineRule="exact"/>
              <w:ind w:left="299" w:right="298"/>
              <w:jc w:val="center"/>
              <w:rPr>
                <w:b/>
                <w:sz w:val="24"/>
              </w:rPr>
            </w:pPr>
            <w:r>
              <w:rPr>
                <w:b/>
                <w:sz w:val="24"/>
              </w:rPr>
              <w:t>2.</w:t>
            </w:r>
          </w:p>
        </w:tc>
        <w:tc>
          <w:tcPr>
            <w:tcW w:w="5469" w:type="dxa"/>
            <w:tcBorders>
              <w:top w:val="single" w:sz="4" w:space="0" w:color="auto"/>
              <w:bottom w:val="single" w:sz="4" w:space="0" w:color="auto"/>
            </w:tcBorders>
          </w:tcPr>
          <w:p w:rsidR="00E575F5" w:rsidRDefault="003A258C">
            <w:pPr>
              <w:pStyle w:val="TableParagraph"/>
              <w:spacing w:line="273" w:lineRule="exact"/>
              <w:ind w:left="103"/>
              <w:rPr>
                <w:b/>
                <w:sz w:val="24"/>
              </w:rPr>
            </w:pPr>
            <w:r>
              <w:rPr>
                <w:b/>
                <w:sz w:val="24"/>
              </w:rPr>
              <w:t xml:space="preserve">п. </w:t>
            </w:r>
            <w:proofErr w:type="spellStart"/>
            <w:r>
              <w:rPr>
                <w:b/>
                <w:sz w:val="24"/>
              </w:rPr>
              <w:t>Первопашенск</w:t>
            </w:r>
            <w:proofErr w:type="spellEnd"/>
            <w:r>
              <w:rPr>
                <w:b/>
                <w:sz w:val="24"/>
              </w:rPr>
              <w:t>, всего:</w:t>
            </w:r>
          </w:p>
          <w:p w:rsidR="00E575F5" w:rsidRDefault="003A258C">
            <w:pPr>
              <w:pStyle w:val="TableParagraph"/>
              <w:spacing w:line="261" w:lineRule="exact"/>
              <w:ind w:left="103"/>
              <w:rPr>
                <w:sz w:val="24"/>
              </w:rPr>
            </w:pPr>
            <w:r>
              <w:rPr>
                <w:sz w:val="24"/>
              </w:rPr>
              <w:t>в том числе с асфальтобетонным покрытием</w:t>
            </w:r>
          </w:p>
        </w:tc>
        <w:tc>
          <w:tcPr>
            <w:tcW w:w="1875" w:type="dxa"/>
            <w:tcBorders>
              <w:top w:val="single" w:sz="4" w:space="0" w:color="auto"/>
              <w:bottom w:val="single" w:sz="4" w:space="0" w:color="auto"/>
            </w:tcBorders>
          </w:tcPr>
          <w:p w:rsidR="00E575F5" w:rsidRDefault="003A258C">
            <w:pPr>
              <w:pStyle w:val="TableParagraph"/>
              <w:spacing w:line="275" w:lineRule="exact"/>
              <w:ind w:left="406" w:right="398"/>
              <w:jc w:val="center"/>
              <w:rPr>
                <w:b/>
                <w:sz w:val="24"/>
              </w:rPr>
            </w:pPr>
            <w:r>
              <w:rPr>
                <w:b/>
                <w:sz w:val="24"/>
              </w:rPr>
              <w:t>8000</w:t>
            </w:r>
          </w:p>
          <w:p w:rsidR="00E575F5" w:rsidRDefault="003A258C">
            <w:pPr>
              <w:pStyle w:val="TableParagraph"/>
              <w:spacing w:line="259" w:lineRule="exact"/>
              <w:ind w:left="8"/>
              <w:jc w:val="center"/>
              <w:rPr>
                <w:b/>
                <w:sz w:val="24"/>
              </w:rPr>
            </w:pPr>
            <w:r>
              <w:rPr>
                <w:b/>
                <w:w w:val="99"/>
                <w:sz w:val="24"/>
              </w:rPr>
              <w:t>-</w:t>
            </w:r>
          </w:p>
        </w:tc>
        <w:tc>
          <w:tcPr>
            <w:tcW w:w="1636" w:type="dxa"/>
            <w:tcBorders>
              <w:top w:val="single" w:sz="4" w:space="0" w:color="auto"/>
              <w:bottom w:val="single" w:sz="4" w:space="0" w:color="auto"/>
            </w:tcBorders>
          </w:tcPr>
          <w:p w:rsidR="00E575F5" w:rsidRDefault="003A258C">
            <w:pPr>
              <w:pStyle w:val="TableParagraph"/>
              <w:spacing w:line="273" w:lineRule="exact"/>
              <w:ind w:left="467" w:right="454"/>
              <w:jc w:val="center"/>
              <w:rPr>
                <w:b/>
                <w:sz w:val="24"/>
              </w:rPr>
            </w:pPr>
            <w:r>
              <w:rPr>
                <w:b/>
                <w:sz w:val="24"/>
              </w:rPr>
              <w:t>8000</w:t>
            </w:r>
          </w:p>
          <w:p w:rsidR="00E575F5" w:rsidRDefault="003A258C">
            <w:pPr>
              <w:pStyle w:val="TableParagraph"/>
              <w:spacing w:line="261" w:lineRule="exact"/>
              <w:ind w:left="467" w:right="454"/>
              <w:jc w:val="center"/>
              <w:rPr>
                <w:sz w:val="24"/>
              </w:rPr>
            </w:pPr>
            <w:r>
              <w:rPr>
                <w:sz w:val="24"/>
              </w:rPr>
              <w:t>8000</w:t>
            </w:r>
          </w:p>
        </w:tc>
      </w:tr>
      <w:tr w:rsidR="00E575F5" w:rsidTr="002B613E">
        <w:trPr>
          <w:trHeight w:val="267"/>
        </w:trPr>
        <w:tc>
          <w:tcPr>
            <w:tcW w:w="827" w:type="dxa"/>
            <w:vMerge/>
            <w:tcBorders>
              <w:top w:val="nil"/>
              <w:right w:val="single" w:sz="4" w:space="0" w:color="auto"/>
            </w:tcBorders>
          </w:tcPr>
          <w:p w:rsidR="00E575F5" w:rsidRDefault="00E575F5">
            <w:pPr>
              <w:rPr>
                <w:sz w:val="2"/>
                <w:szCs w:val="2"/>
              </w:rPr>
            </w:pPr>
          </w:p>
        </w:tc>
        <w:tc>
          <w:tcPr>
            <w:tcW w:w="5469"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7" w:lineRule="exact"/>
              <w:ind w:left="103"/>
              <w:rPr>
                <w:sz w:val="24"/>
              </w:rPr>
            </w:pPr>
            <w:r>
              <w:rPr>
                <w:sz w:val="24"/>
              </w:rPr>
              <w:t>Ул. Береговая</w:t>
            </w:r>
          </w:p>
        </w:tc>
        <w:tc>
          <w:tcPr>
            <w:tcW w:w="1875"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7" w:lineRule="exact"/>
              <w:ind w:left="8"/>
              <w:jc w:val="center"/>
              <w:rPr>
                <w:sz w:val="24"/>
              </w:rPr>
            </w:pPr>
            <w:r>
              <w:rPr>
                <w:w w:val="99"/>
                <w:sz w:val="24"/>
              </w:rPr>
              <w:t>-</w:t>
            </w:r>
          </w:p>
        </w:tc>
        <w:tc>
          <w:tcPr>
            <w:tcW w:w="1636"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7" w:lineRule="exact"/>
              <w:ind w:left="467" w:right="458"/>
              <w:jc w:val="center"/>
              <w:rPr>
                <w:sz w:val="24"/>
              </w:rPr>
            </w:pPr>
            <w:r>
              <w:rPr>
                <w:sz w:val="24"/>
              </w:rPr>
              <w:t>2200,0</w:t>
            </w:r>
          </w:p>
        </w:tc>
      </w:tr>
      <w:tr w:rsidR="00E575F5" w:rsidTr="002B613E">
        <w:trPr>
          <w:trHeight w:val="266"/>
        </w:trPr>
        <w:tc>
          <w:tcPr>
            <w:tcW w:w="827" w:type="dxa"/>
            <w:vMerge/>
            <w:tcBorders>
              <w:top w:val="nil"/>
              <w:right w:val="single" w:sz="4" w:space="0" w:color="auto"/>
            </w:tcBorders>
          </w:tcPr>
          <w:p w:rsidR="00E575F5" w:rsidRDefault="00E575F5">
            <w:pPr>
              <w:rPr>
                <w:sz w:val="2"/>
                <w:szCs w:val="2"/>
              </w:rPr>
            </w:pPr>
          </w:p>
        </w:tc>
        <w:tc>
          <w:tcPr>
            <w:tcW w:w="5469"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6" w:lineRule="exact"/>
              <w:ind w:left="103"/>
              <w:rPr>
                <w:sz w:val="24"/>
              </w:rPr>
            </w:pPr>
            <w:r>
              <w:rPr>
                <w:sz w:val="24"/>
              </w:rPr>
              <w:t>Ул. Центральная</w:t>
            </w:r>
          </w:p>
        </w:tc>
        <w:tc>
          <w:tcPr>
            <w:tcW w:w="1875"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6" w:lineRule="exact"/>
              <w:ind w:left="8"/>
              <w:jc w:val="center"/>
              <w:rPr>
                <w:sz w:val="24"/>
              </w:rPr>
            </w:pPr>
            <w:r>
              <w:rPr>
                <w:w w:val="99"/>
                <w:sz w:val="24"/>
              </w:rPr>
              <w:t>-</w:t>
            </w:r>
          </w:p>
        </w:tc>
        <w:tc>
          <w:tcPr>
            <w:tcW w:w="1636"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6" w:lineRule="exact"/>
              <w:ind w:left="467" w:right="458"/>
              <w:jc w:val="center"/>
              <w:rPr>
                <w:sz w:val="24"/>
              </w:rPr>
            </w:pPr>
            <w:r>
              <w:rPr>
                <w:sz w:val="24"/>
              </w:rPr>
              <w:t>1700,0</w:t>
            </w:r>
          </w:p>
        </w:tc>
      </w:tr>
      <w:tr w:rsidR="00E575F5" w:rsidTr="002B613E">
        <w:trPr>
          <w:trHeight w:val="265"/>
        </w:trPr>
        <w:tc>
          <w:tcPr>
            <w:tcW w:w="827" w:type="dxa"/>
            <w:vMerge/>
            <w:tcBorders>
              <w:top w:val="nil"/>
              <w:right w:val="single" w:sz="4" w:space="0" w:color="auto"/>
            </w:tcBorders>
          </w:tcPr>
          <w:p w:rsidR="00E575F5" w:rsidRDefault="00E575F5">
            <w:pPr>
              <w:rPr>
                <w:sz w:val="2"/>
                <w:szCs w:val="2"/>
              </w:rPr>
            </w:pPr>
          </w:p>
        </w:tc>
        <w:tc>
          <w:tcPr>
            <w:tcW w:w="5469"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6" w:lineRule="exact"/>
              <w:ind w:left="103"/>
              <w:rPr>
                <w:sz w:val="24"/>
              </w:rPr>
            </w:pPr>
            <w:r>
              <w:rPr>
                <w:sz w:val="24"/>
              </w:rPr>
              <w:t>Ул. Промышленная</w:t>
            </w:r>
          </w:p>
        </w:tc>
        <w:tc>
          <w:tcPr>
            <w:tcW w:w="1875"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6" w:lineRule="exact"/>
              <w:ind w:left="8"/>
              <w:jc w:val="center"/>
              <w:rPr>
                <w:sz w:val="24"/>
              </w:rPr>
            </w:pPr>
            <w:r>
              <w:rPr>
                <w:w w:val="99"/>
                <w:sz w:val="24"/>
              </w:rPr>
              <w:t>-</w:t>
            </w:r>
          </w:p>
        </w:tc>
        <w:tc>
          <w:tcPr>
            <w:tcW w:w="1636"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6" w:lineRule="exact"/>
              <w:ind w:left="467" w:right="458"/>
              <w:jc w:val="center"/>
              <w:rPr>
                <w:sz w:val="24"/>
              </w:rPr>
            </w:pPr>
            <w:r>
              <w:rPr>
                <w:sz w:val="24"/>
              </w:rPr>
              <w:t>900,0</w:t>
            </w:r>
          </w:p>
        </w:tc>
      </w:tr>
      <w:tr w:rsidR="00E575F5" w:rsidTr="002B613E">
        <w:trPr>
          <w:trHeight w:val="265"/>
        </w:trPr>
        <w:tc>
          <w:tcPr>
            <w:tcW w:w="827" w:type="dxa"/>
            <w:vMerge/>
            <w:tcBorders>
              <w:top w:val="nil"/>
              <w:right w:val="single" w:sz="4" w:space="0" w:color="auto"/>
            </w:tcBorders>
          </w:tcPr>
          <w:p w:rsidR="00E575F5" w:rsidRDefault="00E575F5">
            <w:pPr>
              <w:rPr>
                <w:sz w:val="2"/>
                <w:szCs w:val="2"/>
              </w:rPr>
            </w:pPr>
          </w:p>
        </w:tc>
        <w:tc>
          <w:tcPr>
            <w:tcW w:w="5469"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6" w:lineRule="exact"/>
              <w:ind w:left="103"/>
              <w:rPr>
                <w:sz w:val="24"/>
              </w:rPr>
            </w:pPr>
            <w:r>
              <w:rPr>
                <w:sz w:val="24"/>
              </w:rPr>
              <w:t>Ул. Рабочая</w:t>
            </w:r>
          </w:p>
        </w:tc>
        <w:tc>
          <w:tcPr>
            <w:tcW w:w="1875"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6" w:lineRule="exact"/>
              <w:ind w:left="8"/>
              <w:jc w:val="center"/>
              <w:rPr>
                <w:sz w:val="24"/>
              </w:rPr>
            </w:pPr>
            <w:r>
              <w:rPr>
                <w:w w:val="99"/>
                <w:sz w:val="24"/>
              </w:rPr>
              <w:t>-</w:t>
            </w:r>
          </w:p>
        </w:tc>
        <w:tc>
          <w:tcPr>
            <w:tcW w:w="1636"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6" w:lineRule="exact"/>
              <w:ind w:left="467" w:right="458"/>
              <w:jc w:val="center"/>
              <w:rPr>
                <w:sz w:val="24"/>
              </w:rPr>
            </w:pPr>
            <w:r>
              <w:rPr>
                <w:sz w:val="24"/>
              </w:rPr>
              <w:t>2100,0</w:t>
            </w:r>
          </w:p>
        </w:tc>
      </w:tr>
      <w:tr w:rsidR="00E575F5" w:rsidTr="002B613E">
        <w:trPr>
          <w:trHeight w:val="265"/>
        </w:trPr>
        <w:tc>
          <w:tcPr>
            <w:tcW w:w="827" w:type="dxa"/>
            <w:vMerge/>
            <w:tcBorders>
              <w:top w:val="nil"/>
              <w:right w:val="single" w:sz="4" w:space="0" w:color="auto"/>
            </w:tcBorders>
          </w:tcPr>
          <w:p w:rsidR="00E575F5" w:rsidRDefault="00E575F5">
            <w:pPr>
              <w:rPr>
                <w:sz w:val="2"/>
                <w:szCs w:val="2"/>
              </w:rPr>
            </w:pPr>
          </w:p>
        </w:tc>
        <w:tc>
          <w:tcPr>
            <w:tcW w:w="5469"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6" w:lineRule="exact"/>
              <w:ind w:left="103"/>
              <w:rPr>
                <w:sz w:val="24"/>
              </w:rPr>
            </w:pPr>
            <w:r>
              <w:rPr>
                <w:sz w:val="24"/>
              </w:rPr>
              <w:t>Ул. Лесная</w:t>
            </w:r>
          </w:p>
        </w:tc>
        <w:tc>
          <w:tcPr>
            <w:tcW w:w="1875"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6" w:lineRule="exact"/>
              <w:ind w:left="8"/>
              <w:jc w:val="center"/>
              <w:rPr>
                <w:sz w:val="24"/>
              </w:rPr>
            </w:pPr>
            <w:r>
              <w:rPr>
                <w:w w:val="99"/>
                <w:sz w:val="24"/>
              </w:rPr>
              <w:t>-</w:t>
            </w:r>
          </w:p>
        </w:tc>
        <w:tc>
          <w:tcPr>
            <w:tcW w:w="1636"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6" w:lineRule="exact"/>
              <w:ind w:left="467" w:right="458"/>
              <w:jc w:val="center"/>
              <w:rPr>
                <w:sz w:val="24"/>
              </w:rPr>
            </w:pPr>
            <w:r>
              <w:rPr>
                <w:sz w:val="24"/>
              </w:rPr>
              <w:t>700,0</w:t>
            </w:r>
          </w:p>
        </w:tc>
      </w:tr>
      <w:tr w:rsidR="00E575F5" w:rsidTr="002B613E">
        <w:trPr>
          <w:trHeight w:val="273"/>
        </w:trPr>
        <w:tc>
          <w:tcPr>
            <w:tcW w:w="827" w:type="dxa"/>
            <w:vMerge/>
            <w:tcBorders>
              <w:top w:val="nil"/>
              <w:right w:val="single" w:sz="4" w:space="0" w:color="auto"/>
            </w:tcBorders>
          </w:tcPr>
          <w:p w:rsidR="00E575F5" w:rsidRDefault="00E575F5">
            <w:pPr>
              <w:rPr>
                <w:sz w:val="2"/>
                <w:szCs w:val="2"/>
              </w:rPr>
            </w:pPr>
          </w:p>
        </w:tc>
        <w:tc>
          <w:tcPr>
            <w:tcW w:w="5469"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53" w:lineRule="exact"/>
              <w:ind w:left="103"/>
              <w:rPr>
                <w:sz w:val="24"/>
              </w:rPr>
            </w:pPr>
            <w:r>
              <w:rPr>
                <w:sz w:val="24"/>
              </w:rPr>
              <w:t>Пер. Лесной</w:t>
            </w:r>
          </w:p>
        </w:tc>
        <w:tc>
          <w:tcPr>
            <w:tcW w:w="1875"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53" w:lineRule="exact"/>
              <w:ind w:left="8"/>
              <w:jc w:val="center"/>
              <w:rPr>
                <w:sz w:val="24"/>
              </w:rPr>
            </w:pPr>
            <w:r>
              <w:rPr>
                <w:w w:val="99"/>
                <w:sz w:val="24"/>
              </w:rPr>
              <w:t>-</w:t>
            </w:r>
          </w:p>
        </w:tc>
        <w:tc>
          <w:tcPr>
            <w:tcW w:w="1636"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53" w:lineRule="exact"/>
              <w:ind w:left="467" w:right="458"/>
              <w:jc w:val="center"/>
              <w:rPr>
                <w:sz w:val="24"/>
              </w:rPr>
            </w:pPr>
            <w:r>
              <w:rPr>
                <w:sz w:val="24"/>
              </w:rPr>
              <w:t>400,0</w:t>
            </w:r>
          </w:p>
        </w:tc>
      </w:tr>
      <w:tr w:rsidR="00E575F5" w:rsidTr="002B613E">
        <w:trPr>
          <w:trHeight w:val="554"/>
        </w:trPr>
        <w:tc>
          <w:tcPr>
            <w:tcW w:w="827" w:type="dxa"/>
            <w:vMerge w:val="restart"/>
          </w:tcPr>
          <w:p w:rsidR="00E575F5" w:rsidRDefault="003A258C">
            <w:pPr>
              <w:pStyle w:val="TableParagraph"/>
              <w:spacing w:line="275" w:lineRule="exact"/>
              <w:ind w:left="299" w:right="298"/>
              <w:jc w:val="center"/>
              <w:rPr>
                <w:b/>
                <w:sz w:val="24"/>
              </w:rPr>
            </w:pPr>
            <w:r>
              <w:rPr>
                <w:b/>
                <w:sz w:val="24"/>
              </w:rPr>
              <w:t>3.</w:t>
            </w:r>
          </w:p>
        </w:tc>
        <w:tc>
          <w:tcPr>
            <w:tcW w:w="5469" w:type="dxa"/>
            <w:tcBorders>
              <w:top w:val="single" w:sz="4" w:space="0" w:color="auto"/>
              <w:bottom w:val="single" w:sz="4" w:space="0" w:color="auto"/>
            </w:tcBorders>
          </w:tcPr>
          <w:p w:rsidR="00E575F5" w:rsidRDefault="003A258C">
            <w:pPr>
              <w:pStyle w:val="TableParagraph"/>
              <w:spacing w:line="273" w:lineRule="exact"/>
              <w:ind w:left="103"/>
              <w:rPr>
                <w:b/>
                <w:sz w:val="24"/>
              </w:rPr>
            </w:pPr>
            <w:r>
              <w:rPr>
                <w:b/>
                <w:sz w:val="24"/>
              </w:rPr>
              <w:t>П. Ноль-Пикет, всего:</w:t>
            </w:r>
          </w:p>
          <w:p w:rsidR="00E575F5" w:rsidRDefault="003A258C">
            <w:pPr>
              <w:pStyle w:val="TableParagraph"/>
              <w:spacing w:line="261" w:lineRule="exact"/>
              <w:ind w:left="103"/>
              <w:rPr>
                <w:sz w:val="24"/>
              </w:rPr>
            </w:pPr>
            <w:r>
              <w:rPr>
                <w:sz w:val="24"/>
              </w:rPr>
              <w:t>В том числе с асфальтобетонным покрытием</w:t>
            </w:r>
          </w:p>
        </w:tc>
        <w:tc>
          <w:tcPr>
            <w:tcW w:w="1875" w:type="dxa"/>
            <w:tcBorders>
              <w:top w:val="single" w:sz="4" w:space="0" w:color="auto"/>
              <w:bottom w:val="single" w:sz="4" w:space="0" w:color="auto"/>
            </w:tcBorders>
          </w:tcPr>
          <w:p w:rsidR="00E575F5" w:rsidRDefault="003A258C">
            <w:pPr>
              <w:pStyle w:val="TableParagraph"/>
              <w:spacing w:line="275" w:lineRule="exact"/>
              <w:ind w:left="406" w:right="398"/>
              <w:jc w:val="center"/>
              <w:rPr>
                <w:b/>
                <w:sz w:val="24"/>
              </w:rPr>
            </w:pPr>
            <w:r>
              <w:rPr>
                <w:b/>
                <w:sz w:val="24"/>
              </w:rPr>
              <w:t>7500</w:t>
            </w:r>
          </w:p>
          <w:p w:rsidR="00E575F5" w:rsidRDefault="003A258C">
            <w:pPr>
              <w:pStyle w:val="TableParagraph"/>
              <w:spacing w:line="259" w:lineRule="exact"/>
              <w:ind w:left="8"/>
              <w:jc w:val="center"/>
              <w:rPr>
                <w:b/>
                <w:sz w:val="24"/>
              </w:rPr>
            </w:pPr>
            <w:r>
              <w:rPr>
                <w:b/>
                <w:w w:val="99"/>
                <w:sz w:val="24"/>
              </w:rPr>
              <w:t>-</w:t>
            </w:r>
          </w:p>
        </w:tc>
        <w:tc>
          <w:tcPr>
            <w:tcW w:w="1636" w:type="dxa"/>
            <w:tcBorders>
              <w:top w:val="single" w:sz="4" w:space="0" w:color="auto"/>
              <w:bottom w:val="single" w:sz="4" w:space="0" w:color="auto"/>
            </w:tcBorders>
          </w:tcPr>
          <w:p w:rsidR="00E575F5" w:rsidRDefault="003A258C">
            <w:pPr>
              <w:pStyle w:val="TableParagraph"/>
              <w:spacing w:line="273" w:lineRule="exact"/>
              <w:ind w:left="467" w:right="454"/>
              <w:jc w:val="center"/>
              <w:rPr>
                <w:b/>
                <w:sz w:val="24"/>
              </w:rPr>
            </w:pPr>
            <w:r>
              <w:rPr>
                <w:b/>
                <w:sz w:val="24"/>
              </w:rPr>
              <w:t>7500</w:t>
            </w:r>
          </w:p>
          <w:p w:rsidR="00E575F5" w:rsidRDefault="003A258C">
            <w:pPr>
              <w:pStyle w:val="TableParagraph"/>
              <w:spacing w:line="261" w:lineRule="exact"/>
              <w:ind w:left="467" w:right="454"/>
              <w:jc w:val="center"/>
              <w:rPr>
                <w:sz w:val="24"/>
              </w:rPr>
            </w:pPr>
            <w:r>
              <w:rPr>
                <w:sz w:val="24"/>
              </w:rPr>
              <w:t>7500</w:t>
            </w:r>
          </w:p>
        </w:tc>
      </w:tr>
      <w:tr w:rsidR="00E575F5" w:rsidTr="002B613E">
        <w:trPr>
          <w:trHeight w:val="267"/>
        </w:trPr>
        <w:tc>
          <w:tcPr>
            <w:tcW w:w="827" w:type="dxa"/>
            <w:vMerge/>
            <w:tcBorders>
              <w:top w:val="nil"/>
              <w:right w:val="single" w:sz="4" w:space="0" w:color="auto"/>
            </w:tcBorders>
          </w:tcPr>
          <w:p w:rsidR="00E575F5" w:rsidRDefault="00E575F5">
            <w:pPr>
              <w:rPr>
                <w:sz w:val="2"/>
                <w:szCs w:val="2"/>
              </w:rPr>
            </w:pPr>
          </w:p>
        </w:tc>
        <w:tc>
          <w:tcPr>
            <w:tcW w:w="5469"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7" w:lineRule="exact"/>
              <w:ind w:left="103"/>
              <w:rPr>
                <w:sz w:val="24"/>
              </w:rPr>
            </w:pPr>
            <w:r>
              <w:rPr>
                <w:sz w:val="24"/>
              </w:rPr>
              <w:t>Ул. Промышленная</w:t>
            </w:r>
          </w:p>
        </w:tc>
        <w:tc>
          <w:tcPr>
            <w:tcW w:w="1875"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7" w:lineRule="exact"/>
              <w:ind w:left="8"/>
              <w:jc w:val="center"/>
              <w:rPr>
                <w:sz w:val="24"/>
              </w:rPr>
            </w:pPr>
            <w:r>
              <w:rPr>
                <w:w w:val="99"/>
                <w:sz w:val="24"/>
              </w:rPr>
              <w:t>-</w:t>
            </w:r>
          </w:p>
        </w:tc>
        <w:tc>
          <w:tcPr>
            <w:tcW w:w="1636"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7" w:lineRule="exact"/>
              <w:ind w:left="467" w:right="458"/>
              <w:jc w:val="center"/>
              <w:rPr>
                <w:sz w:val="24"/>
              </w:rPr>
            </w:pPr>
            <w:r>
              <w:rPr>
                <w:sz w:val="24"/>
              </w:rPr>
              <w:t>900,0</w:t>
            </w:r>
          </w:p>
        </w:tc>
      </w:tr>
      <w:tr w:rsidR="00E575F5" w:rsidTr="002B613E">
        <w:trPr>
          <w:trHeight w:val="266"/>
        </w:trPr>
        <w:tc>
          <w:tcPr>
            <w:tcW w:w="827" w:type="dxa"/>
            <w:vMerge/>
            <w:tcBorders>
              <w:top w:val="nil"/>
              <w:right w:val="single" w:sz="4" w:space="0" w:color="auto"/>
            </w:tcBorders>
          </w:tcPr>
          <w:p w:rsidR="00E575F5" w:rsidRDefault="00E575F5">
            <w:pPr>
              <w:rPr>
                <w:sz w:val="2"/>
                <w:szCs w:val="2"/>
              </w:rPr>
            </w:pPr>
          </w:p>
        </w:tc>
        <w:tc>
          <w:tcPr>
            <w:tcW w:w="5469"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6" w:lineRule="exact"/>
              <w:ind w:left="103"/>
              <w:rPr>
                <w:sz w:val="24"/>
              </w:rPr>
            </w:pPr>
            <w:r>
              <w:rPr>
                <w:sz w:val="24"/>
              </w:rPr>
              <w:t>Ул. Железнодорожная</w:t>
            </w:r>
          </w:p>
        </w:tc>
        <w:tc>
          <w:tcPr>
            <w:tcW w:w="1875"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6" w:lineRule="exact"/>
              <w:ind w:left="8"/>
              <w:jc w:val="center"/>
              <w:rPr>
                <w:sz w:val="24"/>
              </w:rPr>
            </w:pPr>
            <w:r>
              <w:rPr>
                <w:w w:val="99"/>
                <w:sz w:val="24"/>
              </w:rPr>
              <w:t>-</w:t>
            </w:r>
          </w:p>
        </w:tc>
        <w:tc>
          <w:tcPr>
            <w:tcW w:w="1636"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6" w:lineRule="exact"/>
              <w:ind w:left="467" w:right="458"/>
              <w:jc w:val="center"/>
              <w:rPr>
                <w:sz w:val="24"/>
              </w:rPr>
            </w:pPr>
            <w:r>
              <w:rPr>
                <w:sz w:val="24"/>
              </w:rPr>
              <w:t>3600,0</w:t>
            </w:r>
          </w:p>
        </w:tc>
      </w:tr>
      <w:tr w:rsidR="00E575F5" w:rsidTr="002B613E">
        <w:trPr>
          <w:trHeight w:val="265"/>
        </w:trPr>
        <w:tc>
          <w:tcPr>
            <w:tcW w:w="827" w:type="dxa"/>
            <w:vMerge/>
            <w:tcBorders>
              <w:top w:val="nil"/>
              <w:right w:val="single" w:sz="4" w:space="0" w:color="auto"/>
            </w:tcBorders>
          </w:tcPr>
          <w:p w:rsidR="00E575F5" w:rsidRDefault="00E575F5">
            <w:pPr>
              <w:rPr>
                <w:sz w:val="2"/>
                <w:szCs w:val="2"/>
              </w:rPr>
            </w:pPr>
          </w:p>
        </w:tc>
        <w:tc>
          <w:tcPr>
            <w:tcW w:w="5469"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6" w:lineRule="exact"/>
              <w:ind w:left="103"/>
              <w:rPr>
                <w:sz w:val="24"/>
              </w:rPr>
            </w:pPr>
            <w:r>
              <w:rPr>
                <w:sz w:val="24"/>
              </w:rPr>
              <w:t>Ул. Береговая</w:t>
            </w:r>
          </w:p>
        </w:tc>
        <w:tc>
          <w:tcPr>
            <w:tcW w:w="1875"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6" w:lineRule="exact"/>
              <w:ind w:left="8"/>
              <w:jc w:val="center"/>
              <w:rPr>
                <w:sz w:val="24"/>
              </w:rPr>
            </w:pPr>
            <w:r>
              <w:rPr>
                <w:w w:val="99"/>
                <w:sz w:val="24"/>
              </w:rPr>
              <w:t>-</w:t>
            </w:r>
          </w:p>
        </w:tc>
        <w:tc>
          <w:tcPr>
            <w:tcW w:w="1636"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6" w:lineRule="exact"/>
              <w:ind w:left="467" w:right="458"/>
              <w:jc w:val="center"/>
              <w:rPr>
                <w:sz w:val="24"/>
              </w:rPr>
            </w:pPr>
            <w:r>
              <w:rPr>
                <w:sz w:val="24"/>
              </w:rPr>
              <w:t>1900,0</w:t>
            </w:r>
          </w:p>
        </w:tc>
      </w:tr>
      <w:tr w:rsidR="00E575F5" w:rsidTr="002B613E">
        <w:trPr>
          <w:trHeight w:val="266"/>
        </w:trPr>
        <w:tc>
          <w:tcPr>
            <w:tcW w:w="827" w:type="dxa"/>
            <w:vMerge/>
            <w:tcBorders>
              <w:top w:val="nil"/>
              <w:right w:val="single" w:sz="4" w:space="0" w:color="auto"/>
            </w:tcBorders>
          </w:tcPr>
          <w:p w:rsidR="00E575F5" w:rsidRDefault="00E575F5">
            <w:pPr>
              <w:rPr>
                <w:sz w:val="2"/>
                <w:szCs w:val="2"/>
              </w:rPr>
            </w:pPr>
          </w:p>
        </w:tc>
        <w:tc>
          <w:tcPr>
            <w:tcW w:w="5469"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6" w:lineRule="exact"/>
              <w:ind w:left="103"/>
              <w:rPr>
                <w:sz w:val="24"/>
              </w:rPr>
            </w:pPr>
            <w:r>
              <w:rPr>
                <w:sz w:val="24"/>
              </w:rPr>
              <w:t xml:space="preserve">Пер. </w:t>
            </w:r>
            <w:proofErr w:type="spellStart"/>
            <w:r>
              <w:rPr>
                <w:sz w:val="24"/>
              </w:rPr>
              <w:t>Чулымский</w:t>
            </w:r>
            <w:proofErr w:type="spellEnd"/>
          </w:p>
        </w:tc>
        <w:tc>
          <w:tcPr>
            <w:tcW w:w="1875"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6" w:lineRule="exact"/>
              <w:ind w:left="8"/>
              <w:jc w:val="center"/>
              <w:rPr>
                <w:sz w:val="24"/>
              </w:rPr>
            </w:pPr>
            <w:r>
              <w:rPr>
                <w:w w:val="99"/>
                <w:sz w:val="24"/>
              </w:rPr>
              <w:t>-</w:t>
            </w:r>
          </w:p>
        </w:tc>
        <w:tc>
          <w:tcPr>
            <w:tcW w:w="1636"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46" w:lineRule="exact"/>
              <w:ind w:left="467" w:right="458"/>
              <w:jc w:val="center"/>
              <w:rPr>
                <w:sz w:val="24"/>
              </w:rPr>
            </w:pPr>
            <w:r>
              <w:rPr>
                <w:sz w:val="24"/>
              </w:rPr>
              <w:t>400,0</w:t>
            </w:r>
          </w:p>
        </w:tc>
      </w:tr>
      <w:tr w:rsidR="00E575F5" w:rsidTr="002B613E">
        <w:trPr>
          <w:trHeight w:val="272"/>
        </w:trPr>
        <w:tc>
          <w:tcPr>
            <w:tcW w:w="827" w:type="dxa"/>
            <w:vMerge/>
            <w:tcBorders>
              <w:top w:val="nil"/>
              <w:right w:val="single" w:sz="4" w:space="0" w:color="auto"/>
            </w:tcBorders>
          </w:tcPr>
          <w:p w:rsidR="00E575F5" w:rsidRDefault="00E575F5">
            <w:pPr>
              <w:rPr>
                <w:sz w:val="2"/>
                <w:szCs w:val="2"/>
              </w:rPr>
            </w:pPr>
          </w:p>
        </w:tc>
        <w:tc>
          <w:tcPr>
            <w:tcW w:w="5469"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53" w:lineRule="exact"/>
              <w:ind w:left="103"/>
              <w:rPr>
                <w:sz w:val="24"/>
              </w:rPr>
            </w:pPr>
            <w:r>
              <w:rPr>
                <w:sz w:val="24"/>
              </w:rPr>
              <w:t>Пер. Железнодорожный</w:t>
            </w:r>
          </w:p>
        </w:tc>
        <w:tc>
          <w:tcPr>
            <w:tcW w:w="1875"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53" w:lineRule="exact"/>
              <w:ind w:left="8"/>
              <w:jc w:val="center"/>
              <w:rPr>
                <w:sz w:val="24"/>
              </w:rPr>
            </w:pPr>
            <w:r>
              <w:rPr>
                <w:w w:val="99"/>
                <w:sz w:val="24"/>
              </w:rPr>
              <w:t>-</w:t>
            </w:r>
          </w:p>
        </w:tc>
        <w:tc>
          <w:tcPr>
            <w:tcW w:w="1636" w:type="dxa"/>
            <w:tcBorders>
              <w:top w:val="single" w:sz="4" w:space="0" w:color="auto"/>
              <w:left w:val="single" w:sz="4" w:space="0" w:color="auto"/>
              <w:bottom w:val="single" w:sz="4" w:space="0" w:color="auto"/>
              <w:right w:val="single" w:sz="4" w:space="0" w:color="auto"/>
            </w:tcBorders>
          </w:tcPr>
          <w:p w:rsidR="00E575F5" w:rsidRDefault="003A258C">
            <w:pPr>
              <w:pStyle w:val="TableParagraph"/>
              <w:spacing w:line="253" w:lineRule="exact"/>
              <w:ind w:left="467" w:right="458"/>
              <w:jc w:val="center"/>
              <w:rPr>
                <w:sz w:val="24"/>
              </w:rPr>
            </w:pPr>
            <w:r>
              <w:rPr>
                <w:sz w:val="24"/>
              </w:rPr>
              <w:t>700,0</w:t>
            </w:r>
          </w:p>
        </w:tc>
      </w:tr>
      <w:tr w:rsidR="00E575F5" w:rsidTr="002B613E">
        <w:trPr>
          <w:trHeight w:val="553"/>
        </w:trPr>
        <w:tc>
          <w:tcPr>
            <w:tcW w:w="827" w:type="dxa"/>
          </w:tcPr>
          <w:p w:rsidR="00E575F5" w:rsidRDefault="003A258C">
            <w:pPr>
              <w:pStyle w:val="TableParagraph"/>
              <w:spacing w:line="271" w:lineRule="exact"/>
              <w:ind w:left="299" w:right="298"/>
              <w:jc w:val="center"/>
              <w:rPr>
                <w:b/>
                <w:sz w:val="24"/>
              </w:rPr>
            </w:pPr>
            <w:r>
              <w:rPr>
                <w:b/>
                <w:sz w:val="24"/>
              </w:rPr>
              <w:t>4.</w:t>
            </w:r>
          </w:p>
        </w:tc>
        <w:tc>
          <w:tcPr>
            <w:tcW w:w="5469" w:type="dxa"/>
            <w:tcBorders>
              <w:top w:val="single" w:sz="4" w:space="0" w:color="auto"/>
            </w:tcBorders>
          </w:tcPr>
          <w:p w:rsidR="00E575F5" w:rsidRDefault="003A258C">
            <w:pPr>
              <w:pStyle w:val="TableParagraph"/>
              <w:spacing w:line="267" w:lineRule="exact"/>
              <w:ind w:left="103"/>
              <w:rPr>
                <w:sz w:val="24"/>
              </w:rPr>
            </w:pPr>
            <w:r>
              <w:rPr>
                <w:b/>
                <w:sz w:val="24"/>
              </w:rPr>
              <w:t>Всего по поселению</w:t>
            </w:r>
            <w:r>
              <w:rPr>
                <w:sz w:val="24"/>
              </w:rPr>
              <w:t>:</w:t>
            </w:r>
          </w:p>
          <w:p w:rsidR="00E575F5" w:rsidRDefault="003A258C">
            <w:pPr>
              <w:pStyle w:val="TableParagraph"/>
              <w:spacing w:line="267" w:lineRule="exact"/>
              <w:ind w:left="103"/>
              <w:rPr>
                <w:sz w:val="24"/>
              </w:rPr>
            </w:pPr>
            <w:r>
              <w:rPr>
                <w:sz w:val="24"/>
              </w:rPr>
              <w:t>в том числе с асфальтобетонным покрытием</w:t>
            </w:r>
          </w:p>
        </w:tc>
        <w:tc>
          <w:tcPr>
            <w:tcW w:w="1875" w:type="dxa"/>
            <w:tcBorders>
              <w:top w:val="single" w:sz="4" w:space="0" w:color="auto"/>
            </w:tcBorders>
          </w:tcPr>
          <w:p w:rsidR="00E575F5" w:rsidRDefault="003A258C">
            <w:pPr>
              <w:pStyle w:val="TableParagraph"/>
              <w:spacing w:line="269" w:lineRule="exact"/>
              <w:ind w:left="406" w:right="403"/>
              <w:jc w:val="center"/>
              <w:rPr>
                <w:b/>
                <w:sz w:val="24"/>
              </w:rPr>
            </w:pPr>
            <w:r>
              <w:rPr>
                <w:b/>
                <w:sz w:val="24"/>
              </w:rPr>
              <w:t>60400,0</w:t>
            </w:r>
          </w:p>
          <w:p w:rsidR="00E575F5" w:rsidRDefault="003A258C">
            <w:pPr>
              <w:pStyle w:val="TableParagraph"/>
              <w:spacing w:line="265" w:lineRule="exact"/>
              <w:ind w:left="406" w:right="398"/>
              <w:jc w:val="center"/>
              <w:rPr>
                <w:sz w:val="24"/>
              </w:rPr>
            </w:pPr>
            <w:r>
              <w:rPr>
                <w:sz w:val="24"/>
              </w:rPr>
              <w:t>8200</w:t>
            </w:r>
          </w:p>
        </w:tc>
        <w:tc>
          <w:tcPr>
            <w:tcW w:w="1636" w:type="dxa"/>
            <w:tcBorders>
              <w:top w:val="single" w:sz="4" w:space="0" w:color="auto"/>
            </w:tcBorders>
          </w:tcPr>
          <w:p w:rsidR="00E575F5" w:rsidRDefault="003A258C">
            <w:pPr>
              <w:pStyle w:val="TableParagraph"/>
              <w:spacing w:line="269" w:lineRule="exact"/>
              <w:ind w:left="519"/>
              <w:rPr>
                <w:b/>
                <w:sz w:val="24"/>
              </w:rPr>
            </w:pPr>
            <w:r>
              <w:rPr>
                <w:b/>
                <w:sz w:val="24"/>
              </w:rPr>
              <w:t>61250</w:t>
            </w:r>
          </w:p>
          <w:p w:rsidR="00E575F5" w:rsidRDefault="003A258C">
            <w:pPr>
              <w:pStyle w:val="TableParagraph"/>
              <w:spacing w:line="265" w:lineRule="exact"/>
              <w:ind w:left="519"/>
              <w:rPr>
                <w:sz w:val="24"/>
              </w:rPr>
            </w:pPr>
            <w:r>
              <w:rPr>
                <w:sz w:val="24"/>
              </w:rPr>
              <w:t>61250</w:t>
            </w:r>
          </w:p>
        </w:tc>
      </w:tr>
    </w:tbl>
    <w:p w:rsidR="002B613E" w:rsidRPr="002B613E" w:rsidRDefault="002B613E" w:rsidP="002B613E">
      <w:pPr>
        <w:rPr>
          <w:sz w:val="24"/>
          <w:szCs w:val="24"/>
        </w:rPr>
      </w:pPr>
      <w:bookmarkStart w:id="282" w:name="_bookmark51"/>
      <w:bookmarkStart w:id="283" w:name="_Toc152846410"/>
      <w:bookmarkStart w:id="284" w:name="_Toc152846809"/>
      <w:bookmarkStart w:id="285" w:name="_Toc152847313"/>
      <w:bookmarkEnd w:id="282"/>
    </w:p>
    <w:p w:rsidR="00E575F5" w:rsidRDefault="003A258C">
      <w:pPr>
        <w:pStyle w:val="2"/>
        <w:numPr>
          <w:ilvl w:val="2"/>
          <w:numId w:val="116"/>
        </w:numPr>
        <w:tabs>
          <w:tab w:val="left" w:pos="1389"/>
        </w:tabs>
        <w:spacing w:before="96" w:line="242" w:lineRule="auto"/>
        <w:ind w:right="1180" w:firstLine="0"/>
      </w:pPr>
      <w:bookmarkStart w:id="286" w:name="_Toc153550737"/>
      <w:r>
        <w:t>Строительство</w:t>
      </w:r>
      <w:r>
        <w:rPr>
          <w:spacing w:val="-11"/>
        </w:rPr>
        <w:t xml:space="preserve"> </w:t>
      </w:r>
      <w:r>
        <w:t>и</w:t>
      </w:r>
      <w:r>
        <w:rPr>
          <w:spacing w:val="-6"/>
        </w:rPr>
        <w:t xml:space="preserve"> </w:t>
      </w:r>
      <w:r>
        <w:t>модернизация</w:t>
      </w:r>
      <w:r>
        <w:rPr>
          <w:spacing w:val="-10"/>
        </w:rPr>
        <w:t xml:space="preserve"> </w:t>
      </w:r>
      <w:r>
        <w:t>жилищного</w:t>
      </w:r>
      <w:r>
        <w:rPr>
          <w:spacing w:val="-11"/>
        </w:rPr>
        <w:t xml:space="preserve"> </w:t>
      </w:r>
      <w:r>
        <w:t>фонда,</w:t>
      </w:r>
      <w:r>
        <w:rPr>
          <w:spacing w:val="-10"/>
        </w:rPr>
        <w:t xml:space="preserve"> </w:t>
      </w:r>
      <w:r>
        <w:t>создание</w:t>
      </w:r>
      <w:r>
        <w:rPr>
          <w:spacing w:val="-11"/>
        </w:rPr>
        <w:t xml:space="preserve"> </w:t>
      </w:r>
      <w:r>
        <w:t>условий для жилищного</w:t>
      </w:r>
      <w:r>
        <w:rPr>
          <w:spacing w:val="-6"/>
        </w:rPr>
        <w:t xml:space="preserve"> </w:t>
      </w:r>
      <w:r>
        <w:t>строительства</w:t>
      </w:r>
      <w:bookmarkEnd w:id="283"/>
      <w:bookmarkEnd w:id="284"/>
      <w:bookmarkEnd w:id="285"/>
      <w:bookmarkEnd w:id="286"/>
    </w:p>
    <w:p w:rsidR="00E575F5" w:rsidRDefault="003A258C">
      <w:pPr>
        <w:pStyle w:val="a3"/>
        <w:spacing w:before="47"/>
        <w:ind w:right="688" w:firstLine="708"/>
        <w:jc w:val="both"/>
      </w:pPr>
      <w:r>
        <w:t>Согласно ст. 14 Федерального закона №131-ФЗ от 06.10.2003г. к полномочиям органов местного самоуправления сельского поселения относятся предложения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w:t>
      </w:r>
    </w:p>
    <w:p w:rsidR="00E575F5" w:rsidRDefault="003A258C">
      <w:pPr>
        <w:pStyle w:val="a3"/>
        <w:spacing w:before="1"/>
        <w:ind w:left="1400"/>
        <w:jc w:val="both"/>
      </w:pPr>
      <w:r>
        <w:t>К основным задачам в области жилищного строительства относятся:</w:t>
      </w:r>
    </w:p>
    <w:p w:rsidR="00E575F5" w:rsidRDefault="003A258C">
      <w:pPr>
        <w:pStyle w:val="a5"/>
        <w:numPr>
          <w:ilvl w:val="3"/>
          <w:numId w:val="116"/>
        </w:numPr>
        <w:tabs>
          <w:tab w:val="left" w:pos="1413"/>
        </w:tabs>
        <w:ind w:right="695"/>
        <w:rPr>
          <w:rFonts w:ascii="Symbol" w:hAnsi="Symbol"/>
          <w:sz w:val="18"/>
        </w:rPr>
      </w:pPr>
      <w:r>
        <w:rPr>
          <w:sz w:val="24"/>
        </w:rPr>
        <w:t>Максимальное обеспечение условий для увеличения объемов и повышения качества жилищного фонда на территории сельского поселения при обязательном выполнении экологических, санитарно-гигиенических и градостроительных</w:t>
      </w:r>
      <w:r>
        <w:rPr>
          <w:spacing w:val="-5"/>
          <w:sz w:val="24"/>
        </w:rPr>
        <w:t xml:space="preserve"> </w:t>
      </w:r>
      <w:r>
        <w:rPr>
          <w:sz w:val="24"/>
        </w:rPr>
        <w:t>требований.</w:t>
      </w:r>
    </w:p>
    <w:p w:rsidR="00E575F5" w:rsidRDefault="003A258C">
      <w:pPr>
        <w:pStyle w:val="a5"/>
        <w:numPr>
          <w:ilvl w:val="3"/>
          <w:numId w:val="116"/>
        </w:numPr>
        <w:tabs>
          <w:tab w:val="left" w:pos="1413"/>
        </w:tabs>
        <w:ind w:right="700"/>
        <w:rPr>
          <w:rFonts w:ascii="Symbol" w:hAnsi="Symbol"/>
          <w:sz w:val="18"/>
        </w:rPr>
      </w:pPr>
      <w:r>
        <w:rPr>
          <w:sz w:val="24"/>
        </w:rPr>
        <w:t xml:space="preserve">Развитие новых типов жилья, включая развитие малоэтажного жилищного строительства </w:t>
      </w:r>
      <w:r>
        <w:rPr>
          <w:spacing w:val="-4"/>
          <w:sz w:val="24"/>
        </w:rPr>
        <w:t xml:space="preserve">(таунхаусы </w:t>
      </w:r>
      <w:r>
        <w:rPr>
          <w:sz w:val="24"/>
        </w:rPr>
        <w:t>и</w:t>
      </w:r>
      <w:r>
        <w:rPr>
          <w:spacing w:val="5"/>
          <w:sz w:val="24"/>
        </w:rPr>
        <w:t xml:space="preserve"> </w:t>
      </w:r>
      <w:r>
        <w:rPr>
          <w:spacing w:val="-3"/>
          <w:sz w:val="24"/>
        </w:rPr>
        <w:t>коттеджи).</w:t>
      </w:r>
    </w:p>
    <w:p w:rsidR="00E575F5" w:rsidRDefault="003A258C">
      <w:pPr>
        <w:pStyle w:val="a5"/>
        <w:numPr>
          <w:ilvl w:val="3"/>
          <w:numId w:val="116"/>
        </w:numPr>
        <w:tabs>
          <w:tab w:val="left" w:pos="1413"/>
        </w:tabs>
        <w:ind w:hanging="361"/>
        <w:rPr>
          <w:rFonts w:ascii="Symbol" w:hAnsi="Symbol"/>
          <w:sz w:val="18"/>
        </w:rPr>
      </w:pPr>
      <w:r>
        <w:rPr>
          <w:sz w:val="24"/>
        </w:rPr>
        <w:t>Комплексное благоустройство жилых</w:t>
      </w:r>
      <w:r>
        <w:rPr>
          <w:spacing w:val="-6"/>
          <w:sz w:val="24"/>
        </w:rPr>
        <w:t xml:space="preserve"> </w:t>
      </w:r>
      <w:r>
        <w:rPr>
          <w:sz w:val="24"/>
        </w:rPr>
        <w:t>кварталов.</w:t>
      </w:r>
    </w:p>
    <w:p w:rsidR="00E575F5" w:rsidRDefault="00E575F5">
      <w:pPr>
        <w:pStyle w:val="a3"/>
        <w:spacing w:before="3"/>
        <w:ind w:left="0"/>
        <w:rPr>
          <w:sz w:val="21"/>
        </w:rPr>
      </w:pPr>
    </w:p>
    <w:p w:rsidR="00E575F5" w:rsidRDefault="003A258C" w:rsidP="006C1523">
      <w:pPr>
        <w:pStyle w:val="4"/>
        <w:spacing w:line="240" w:lineRule="auto"/>
        <w:ind w:left="1624" w:right="678"/>
        <w:rPr>
          <w:b w:val="0"/>
          <w:i w:val="0"/>
        </w:rPr>
      </w:pPr>
      <w:r>
        <w:t>Перечень основных мероприятий по обеспечению сельского поселения объектами</w:t>
      </w:r>
      <w:r w:rsidR="006C1523">
        <w:t xml:space="preserve"> </w:t>
      </w:r>
      <w:r w:rsidRPr="006C1523">
        <w:rPr>
          <w:bCs w:val="0"/>
          <w:i w:val="0"/>
        </w:rPr>
        <w:t>жилой инфраструктуры.</w:t>
      </w:r>
    </w:p>
    <w:p w:rsidR="00E575F5" w:rsidRDefault="003A258C">
      <w:pPr>
        <w:pStyle w:val="a5"/>
        <w:numPr>
          <w:ilvl w:val="0"/>
          <w:numId w:val="110"/>
        </w:numPr>
        <w:tabs>
          <w:tab w:val="left" w:pos="1413"/>
        </w:tabs>
        <w:ind w:right="693"/>
        <w:rPr>
          <w:sz w:val="24"/>
        </w:rPr>
      </w:pPr>
      <w:r>
        <w:rPr>
          <w:sz w:val="24"/>
        </w:rPr>
        <w:t xml:space="preserve">Повышение уровня обеспеченности жильем населения МО </w:t>
      </w:r>
      <w:r>
        <w:rPr>
          <w:spacing w:val="-3"/>
          <w:sz w:val="24"/>
        </w:rPr>
        <w:t>"</w:t>
      </w:r>
      <w:proofErr w:type="spellStart"/>
      <w:r>
        <w:rPr>
          <w:spacing w:val="-3"/>
          <w:sz w:val="24"/>
        </w:rPr>
        <w:t>Батуринское</w:t>
      </w:r>
      <w:proofErr w:type="spellEnd"/>
      <w:r>
        <w:rPr>
          <w:spacing w:val="-3"/>
          <w:sz w:val="24"/>
        </w:rPr>
        <w:t xml:space="preserve"> </w:t>
      </w:r>
      <w:r>
        <w:rPr>
          <w:sz w:val="24"/>
        </w:rPr>
        <w:t>сельское поселение" до 35 м2 на</w:t>
      </w:r>
      <w:r>
        <w:rPr>
          <w:spacing w:val="-7"/>
          <w:sz w:val="24"/>
        </w:rPr>
        <w:t xml:space="preserve"> </w:t>
      </w:r>
      <w:r>
        <w:rPr>
          <w:sz w:val="24"/>
        </w:rPr>
        <w:t>чел.;</w:t>
      </w:r>
    </w:p>
    <w:p w:rsidR="00E575F5" w:rsidRDefault="003A258C">
      <w:pPr>
        <w:pStyle w:val="a5"/>
        <w:numPr>
          <w:ilvl w:val="0"/>
          <w:numId w:val="110"/>
        </w:numPr>
        <w:tabs>
          <w:tab w:val="left" w:pos="1413"/>
        </w:tabs>
        <w:ind w:right="693"/>
        <w:rPr>
          <w:sz w:val="24"/>
        </w:rPr>
      </w:pPr>
      <w:r>
        <w:rPr>
          <w:sz w:val="24"/>
        </w:rPr>
        <w:t xml:space="preserve">Обеспечение земельных </w:t>
      </w:r>
      <w:r>
        <w:rPr>
          <w:spacing w:val="-3"/>
          <w:sz w:val="24"/>
        </w:rPr>
        <w:t xml:space="preserve">участков </w:t>
      </w:r>
      <w:r>
        <w:rPr>
          <w:spacing w:val="-4"/>
          <w:sz w:val="24"/>
        </w:rPr>
        <w:t>под</w:t>
      </w:r>
      <w:r>
        <w:rPr>
          <w:spacing w:val="52"/>
          <w:sz w:val="24"/>
        </w:rPr>
        <w:t xml:space="preserve"> </w:t>
      </w:r>
      <w:r>
        <w:rPr>
          <w:sz w:val="24"/>
        </w:rPr>
        <w:t>жилищную застройку инженерной инфраструктурой, объектами социальной сферы, устройством спортивных и парковых зон;</w:t>
      </w:r>
    </w:p>
    <w:p w:rsidR="00E575F5" w:rsidRDefault="003A258C">
      <w:pPr>
        <w:pStyle w:val="a5"/>
        <w:numPr>
          <w:ilvl w:val="0"/>
          <w:numId w:val="110"/>
        </w:numPr>
        <w:tabs>
          <w:tab w:val="left" w:pos="1413"/>
        </w:tabs>
        <w:ind w:right="689"/>
        <w:rPr>
          <w:sz w:val="24"/>
        </w:rPr>
      </w:pPr>
      <w:r>
        <w:rPr>
          <w:sz w:val="24"/>
        </w:rPr>
        <w:lastRenderedPageBreak/>
        <w:t xml:space="preserve">Освоение земельного участка </w:t>
      </w:r>
      <w:r>
        <w:rPr>
          <w:spacing w:val="-4"/>
          <w:sz w:val="24"/>
        </w:rPr>
        <w:t xml:space="preserve">под </w:t>
      </w:r>
      <w:r>
        <w:rPr>
          <w:sz w:val="24"/>
        </w:rPr>
        <w:t xml:space="preserve">индивидуальную жилую застройку по пер. Садовый в селе </w:t>
      </w:r>
      <w:r>
        <w:rPr>
          <w:spacing w:val="-3"/>
          <w:sz w:val="24"/>
        </w:rPr>
        <w:t xml:space="preserve">Батурино </w:t>
      </w:r>
      <w:r>
        <w:rPr>
          <w:sz w:val="24"/>
        </w:rPr>
        <w:t xml:space="preserve">общей площадью 1,5 </w:t>
      </w:r>
      <w:r>
        <w:rPr>
          <w:spacing w:val="2"/>
          <w:sz w:val="24"/>
        </w:rPr>
        <w:t xml:space="preserve">га </w:t>
      </w:r>
      <w:r>
        <w:rPr>
          <w:sz w:val="24"/>
        </w:rPr>
        <w:t>(общая площадь жилищного строительства 0,7 тыс.</w:t>
      </w:r>
      <w:r w:rsidR="004F3D18">
        <w:rPr>
          <w:sz w:val="24"/>
        </w:rPr>
        <w:t xml:space="preserve"> </w:t>
      </w:r>
      <w:r>
        <w:rPr>
          <w:sz w:val="24"/>
        </w:rPr>
        <w:t>м2);</w:t>
      </w:r>
    </w:p>
    <w:p w:rsidR="00E575F5" w:rsidRDefault="003A258C">
      <w:pPr>
        <w:pStyle w:val="a5"/>
        <w:numPr>
          <w:ilvl w:val="0"/>
          <w:numId w:val="110"/>
        </w:numPr>
        <w:tabs>
          <w:tab w:val="left" w:pos="1413"/>
        </w:tabs>
        <w:ind w:right="685"/>
        <w:rPr>
          <w:sz w:val="24"/>
        </w:rPr>
      </w:pPr>
      <w:r>
        <w:rPr>
          <w:sz w:val="24"/>
        </w:rPr>
        <w:t xml:space="preserve">Освоение земельного участка </w:t>
      </w:r>
      <w:r>
        <w:rPr>
          <w:spacing w:val="-4"/>
          <w:sz w:val="24"/>
        </w:rPr>
        <w:t xml:space="preserve">под </w:t>
      </w:r>
      <w:r>
        <w:rPr>
          <w:sz w:val="24"/>
        </w:rPr>
        <w:t xml:space="preserve">строительство индивидуальной жилой застройки в завершении </w:t>
      </w:r>
      <w:r>
        <w:rPr>
          <w:spacing w:val="-6"/>
          <w:sz w:val="24"/>
        </w:rPr>
        <w:t xml:space="preserve">улиц </w:t>
      </w:r>
      <w:r>
        <w:rPr>
          <w:spacing w:val="-4"/>
          <w:sz w:val="24"/>
        </w:rPr>
        <w:t xml:space="preserve">Трудовая </w:t>
      </w:r>
      <w:r>
        <w:rPr>
          <w:sz w:val="24"/>
        </w:rPr>
        <w:t>и Нагорная в северо-восточной части села Батурино общей площадью 1 га (общая площадь жилищного строительства 0,45 тыс.</w:t>
      </w:r>
      <w:r>
        <w:rPr>
          <w:spacing w:val="-5"/>
          <w:sz w:val="24"/>
        </w:rPr>
        <w:t xml:space="preserve"> </w:t>
      </w:r>
      <w:r>
        <w:rPr>
          <w:sz w:val="24"/>
        </w:rPr>
        <w:t>м2);</w:t>
      </w:r>
    </w:p>
    <w:p w:rsidR="00E575F5" w:rsidRDefault="003A258C">
      <w:pPr>
        <w:pStyle w:val="a5"/>
        <w:numPr>
          <w:ilvl w:val="0"/>
          <w:numId w:val="110"/>
        </w:numPr>
        <w:tabs>
          <w:tab w:val="left" w:pos="1413"/>
        </w:tabs>
        <w:ind w:right="686"/>
        <w:rPr>
          <w:sz w:val="24"/>
        </w:rPr>
      </w:pPr>
      <w:r>
        <w:rPr>
          <w:sz w:val="24"/>
        </w:rPr>
        <w:t xml:space="preserve">Освоение земельного участка </w:t>
      </w:r>
      <w:r>
        <w:rPr>
          <w:spacing w:val="-4"/>
          <w:sz w:val="24"/>
        </w:rPr>
        <w:t xml:space="preserve">под </w:t>
      </w:r>
      <w:r>
        <w:rPr>
          <w:sz w:val="24"/>
        </w:rPr>
        <w:t xml:space="preserve">строительство индивидуальной жилой застройки по </w:t>
      </w:r>
      <w:r>
        <w:rPr>
          <w:spacing w:val="-6"/>
          <w:sz w:val="24"/>
        </w:rPr>
        <w:t xml:space="preserve">ул. </w:t>
      </w:r>
      <w:r>
        <w:rPr>
          <w:sz w:val="24"/>
        </w:rPr>
        <w:t xml:space="preserve">Лесная в поселке </w:t>
      </w:r>
      <w:proofErr w:type="spellStart"/>
      <w:r>
        <w:rPr>
          <w:sz w:val="24"/>
        </w:rPr>
        <w:t>Первопашенск</w:t>
      </w:r>
      <w:proofErr w:type="spellEnd"/>
      <w:r>
        <w:rPr>
          <w:sz w:val="24"/>
        </w:rPr>
        <w:t xml:space="preserve"> общей площадью 0,9 га (общая площадь жилищного строительства 0,4 тыс. м2);</w:t>
      </w:r>
    </w:p>
    <w:p w:rsidR="00E575F5" w:rsidRDefault="003A258C">
      <w:pPr>
        <w:pStyle w:val="a5"/>
        <w:numPr>
          <w:ilvl w:val="0"/>
          <w:numId w:val="110"/>
        </w:numPr>
        <w:tabs>
          <w:tab w:val="left" w:pos="1413"/>
        </w:tabs>
        <w:ind w:right="686"/>
        <w:rPr>
          <w:sz w:val="24"/>
        </w:rPr>
      </w:pPr>
      <w:r>
        <w:rPr>
          <w:sz w:val="24"/>
        </w:rPr>
        <w:t xml:space="preserve">Освоение земельного участка </w:t>
      </w:r>
      <w:r>
        <w:rPr>
          <w:spacing w:val="-4"/>
          <w:sz w:val="24"/>
        </w:rPr>
        <w:t xml:space="preserve">под </w:t>
      </w:r>
      <w:r>
        <w:rPr>
          <w:sz w:val="24"/>
        </w:rPr>
        <w:t xml:space="preserve">строительство индивидуальной жилой застройки по </w:t>
      </w:r>
      <w:r>
        <w:rPr>
          <w:spacing w:val="-6"/>
          <w:sz w:val="24"/>
        </w:rPr>
        <w:t xml:space="preserve">ул. </w:t>
      </w:r>
      <w:r>
        <w:rPr>
          <w:sz w:val="24"/>
        </w:rPr>
        <w:t xml:space="preserve">Береговая в поселке </w:t>
      </w:r>
      <w:proofErr w:type="spellStart"/>
      <w:r>
        <w:rPr>
          <w:sz w:val="24"/>
        </w:rPr>
        <w:t>Первопашенск</w:t>
      </w:r>
      <w:proofErr w:type="spellEnd"/>
      <w:r>
        <w:rPr>
          <w:sz w:val="24"/>
        </w:rPr>
        <w:t xml:space="preserve"> общей площадью 1,2 га (общая площадь жилищного строительства 0,5 тыс.</w:t>
      </w:r>
      <w:r>
        <w:rPr>
          <w:spacing w:val="2"/>
          <w:sz w:val="24"/>
        </w:rPr>
        <w:t xml:space="preserve"> </w:t>
      </w:r>
      <w:r>
        <w:rPr>
          <w:sz w:val="24"/>
        </w:rPr>
        <w:t>м2);</w:t>
      </w:r>
    </w:p>
    <w:p w:rsidR="00E575F5" w:rsidRDefault="003A258C">
      <w:pPr>
        <w:pStyle w:val="a5"/>
        <w:numPr>
          <w:ilvl w:val="0"/>
          <w:numId w:val="110"/>
        </w:numPr>
        <w:tabs>
          <w:tab w:val="left" w:pos="1413"/>
        </w:tabs>
        <w:ind w:right="687"/>
        <w:rPr>
          <w:sz w:val="24"/>
        </w:rPr>
      </w:pPr>
      <w:r>
        <w:rPr>
          <w:sz w:val="24"/>
        </w:rPr>
        <w:t xml:space="preserve">Освоение земельного участка </w:t>
      </w:r>
      <w:r>
        <w:rPr>
          <w:spacing w:val="-4"/>
          <w:sz w:val="24"/>
        </w:rPr>
        <w:t xml:space="preserve">под </w:t>
      </w:r>
      <w:r>
        <w:rPr>
          <w:sz w:val="24"/>
        </w:rPr>
        <w:t xml:space="preserve">строительство индивидуальной жилой застройки на пересечении </w:t>
      </w:r>
      <w:r>
        <w:rPr>
          <w:spacing w:val="-7"/>
          <w:sz w:val="24"/>
        </w:rPr>
        <w:t xml:space="preserve">ул. </w:t>
      </w:r>
      <w:r>
        <w:rPr>
          <w:sz w:val="24"/>
        </w:rPr>
        <w:t xml:space="preserve">Промышленная и Лесная в п. </w:t>
      </w:r>
      <w:proofErr w:type="spellStart"/>
      <w:r>
        <w:rPr>
          <w:sz w:val="24"/>
        </w:rPr>
        <w:t>Первопашенск</w:t>
      </w:r>
      <w:proofErr w:type="spellEnd"/>
      <w:r>
        <w:rPr>
          <w:sz w:val="24"/>
        </w:rPr>
        <w:t xml:space="preserve"> общей площадью 0,6 га (общая площадь жилищного строительства 0,3 тыс.</w:t>
      </w:r>
      <w:r>
        <w:rPr>
          <w:spacing w:val="-3"/>
          <w:sz w:val="24"/>
        </w:rPr>
        <w:t xml:space="preserve"> </w:t>
      </w:r>
      <w:r>
        <w:rPr>
          <w:sz w:val="24"/>
        </w:rPr>
        <w:t>м2);</w:t>
      </w:r>
    </w:p>
    <w:p w:rsidR="00E575F5" w:rsidRDefault="003A258C">
      <w:pPr>
        <w:pStyle w:val="a5"/>
        <w:numPr>
          <w:ilvl w:val="0"/>
          <w:numId w:val="110"/>
        </w:numPr>
        <w:tabs>
          <w:tab w:val="left" w:pos="1413"/>
        </w:tabs>
        <w:ind w:right="686"/>
        <w:rPr>
          <w:sz w:val="24"/>
        </w:rPr>
      </w:pPr>
      <w:r>
        <w:rPr>
          <w:sz w:val="24"/>
        </w:rPr>
        <w:t xml:space="preserve">Освоение земельного участка </w:t>
      </w:r>
      <w:r>
        <w:rPr>
          <w:spacing w:val="-4"/>
          <w:sz w:val="24"/>
        </w:rPr>
        <w:t xml:space="preserve">под </w:t>
      </w:r>
      <w:r>
        <w:rPr>
          <w:sz w:val="24"/>
        </w:rPr>
        <w:t xml:space="preserve">строительство индивидуальной жилой застройки по </w:t>
      </w:r>
      <w:r>
        <w:rPr>
          <w:spacing w:val="-6"/>
          <w:sz w:val="24"/>
        </w:rPr>
        <w:t xml:space="preserve">ул. </w:t>
      </w:r>
      <w:r>
        <w:rPr>
          <w:sz w:val="24"/>
        </w:rPr>
        <w:t xml:space="preserve">Железнодорожная в северной части поселка </w:t>
      </w:r>
      <w:r>
        <w:rPr>
          <w:spacing w:val="-3"/>
          <w:sz w:val="24"/>
        </w:rPr>
        <w:t xml:space="preserve">Ноль </w:t>
      </w:r>
      <w:r>
        <w:rPr>
          <w:sz w:val="24"/>
        </w:rPr>
        <w:t xml:space="preserve">- </w:t>
      </w:r>
      <w:r>
        <w:rPr>
          <w:spacing w:val="-3"/>
          <w:sz w:val="24"/>
        </w:rPr>
        <w:t xml:space="preserve">Пикет </w:t>
      </w:r>
      <w:r>
        <w:rPr>
          <w:sz w:val="24"/>
        </w:rPr>
        <w:t>общей площадью 1,3 га (общая площадь жилищного строительства 0,6 тыс.</w:t>
      </w:r>
      <w:r>
        <w:rPr>
          <w:spacing w:val="-3"/>
          <w:sz w:val="24"/>
        </w:rPr>
        <w:t xml:space="preserve"> </w:t>
      </w:r>
      <w:r>
        <w:rPr>
          <w:sz w:val="24"/>
        </w:rPr>
        <w:t>м2);</w:t>
      </w:r>
    </w:p>
    <w:p w:rsidR="00E575F5" w:rsidRDefault="003A258C">
      <w:pPr>
        <w:pStyle w:val="a5"/>
        <w:numPr>
          <w:ilvl w:val="0"/>
          <w:numId w:val="110"/>
        </w:numPr>
        <w:tabs>
          <w:tab w:val="left" w:pos="1413"/>
        </w:tabs>
        <w:ind w:right="691"/>
        <w:rPr>
          <w:sz w:val="24"/>
        </w:rPr>
      </w:pPr>
      <w:r>
        <w:rPr>
          <w:sz w:val="24"/>
        </w:rPr>
        <w:t xml:space="preserve">Освоение земельного участка </w:t>
      </w:r>
      <w:r>
        <w:rPr>
          <w:spacing w:val="-4"/>
          <w:sz w:val="24"/>
        </w:rPr>
        <w:t xml:space="preserve">под </w:t>
      </w:r>
      <w:r>
        <w:rPr>
          <w:sz w:val="24"/>
        </w:rPr>
        <w:t xml:space="preserve">строительство индивидуальной жилой застройки по </w:t>
      </w:r>
      <w:r>
        <w:rPr>
          <w:spacing w:val="-6"/>
          <w:sz w:val="24"/>
        </w:rPr>
        <w:t xml:space="preserve">ул. </w:t>
      </w:r>
      <w:r>
        <w:rPr>
          <w:sz w:val="24"/>
        </w:rPr>
        <w:t xml:space="preserve">Береговая в юго-восточной части посёлка </w:t>
      </w:r>
      <w:r>
        <w:rPr>
          <w:spacing w:val="-3"/>
          <w:sz w:val="24"/>
        </w:rPr>
        <w:t xml:space="preserve">Ноль </w:t>
      </w:r>
      <w:r>
        <w:rPr>
          <w:sz w:val="24"/>
        </w:rPr>
        <w:t xml:space="preserve">- </w:t>
      </w:r>
      <w:r>
        <w:rPr>
          <w:spacing w:val="-3"/>
          <w:sz w:val="24"/>
        </w:rPr>
        <w:t xml:space="preserve">Пикет </w:t>
      </w:r>
      <w:r>
        <w:rPr>
          <w:sz w:val="24"/>
        </w:rPr>
        <w:t>общей площадью 1,6 га (общая площадь жилищного строительства 0,8 тыс.</w:t>
      </w:r>
      <w:r>
        <w:rPr>
          <w:spacing w:val="-3"/>
          <w:sz w:val="24"/>
        </w:rPr>
        <w:t xml:space="preserve"> </w:t>
      </w:r>
      <w:r>
        <w:rPr>
          <w:sz w:val="24"/>
        </w:rPr>
        <w:t>м2);</w:t>
      </w:r>
    </w:p>
    <w:p w:rsidR="00E575F5" w:rsidRDefault="003A258C">
      <w:pPr>
        <w:pStyle w:val="a5"/>
        <w:numPr>
          <w:ilvl w:val="0"/>
          <w:numId w:val="110"/>
        </w:numPr>
        <w:tabs>
          <w:tab w:val="left" w:pos="1413"/>
        </w:tabs>
        <w:ind w:right="686"/>
        <w:rPr>
          <w:sz w:val="24"/>
        </w:rPr>
      </w:pPr>
      <w:r>
        <w:rPr>
          <w:sz w:val="24"/>
        </w:rPr>
        <w:t xml:space="preserve">Освоение земельного участка </w:t>
      </w:r>
      <w:r>
        <w:rPr>
          <w:spacing w:val="-4"/>
          <w:sz w:val="24"/>
        </w:rPr>
        <w:t xml:space="preserve">под </w:t>
      </w:r>
      <w:r>
        <w:rPr>
          <w:sz w:val="24"/>
        </w:rPr>
        <w:t xml:space="preserve">строительство индивидуальной жилой застройки по </w:t>
      </w:r>
      <w:r>
        <w:rPr>
          <w:spacing w:val="-6"/>
          <w:sz w:val="24"/>
        </w:rPr>
        <w:t xml:space="preserve">ул. </w:t>
      </w:r>
      <w:r>
        <w:rPr>
          <w:sz w:val="24"/>
        </w:rPr>
        <w:t xml:space="preserve">Промышленная в северо-западной части посёлка </w:t>
      </w:r>
      <w:r>
        <w:rPr>
          <w:spacing w:val="-3"/>
          <w:sz w:val="24"/>
        </w:rPr>
        <w:t xml:space="preserve">Ноль </w:t>
      </w:r>
      <w:r>
        <w:rPr>
          <w:sz w:val="24"/>
        </w:rPr>
        <w:t xml:space="preserve">- </w:t>
      </w:r>
      <w:r>
        <w:rPr>
          <w:spacing w:val="-3"/>
          <w:sz w:val="24"/>
        </w:rPr>
        <w:t xml:space="preserve">Пикет </w:t>
      </w:r>
      <w:r>
        <w:rPr>
          <w:sz w:val="24"/>
        </w:rPr>
        <w:t>общей площадью 0,5 га (общая площадь жилищного строительства 0,2 тыс.</w:t>
      </w:r>
      <w:r>
        <w:rPr>
          <w:spacing w:val="-3"/>
          <w:sz w:val="24"/>
        </w:rPr>
        <w:t xml:space="preserve"> </w:t>
      </w:r>
      <w:r>
        <w:rPr>
          <w:sz w:val="24"/>
        </w:rPr>
        <w:t>м2);</w:t>
      </w:r>
    </w:p>
    <w:p w:rsidR="00E575F5" w:rsidRDefault="003A258C">
      <w:pPr>
        <w:pStyle w:val="a5"/>
        <w:numPr>
          <w:ilvl w:val="0"/>
          <w:numId w:val="110"/>
        </w:numPr>
        <w:tabs>
          <w:tab w:val="left" w:pos="1413"/>
        </w:tabs>
        <w:ind w:right="690"/>
        <w:rPr>
          <w:sz w:val="24"/>
        </w:rPr>
      </w:pPr>
      <w:r>
        <w:rPr>
          <w:sz w:val="24"/>
        </w:rPr>
        <w:t xml:space="preserve">Освоение земельного участка </w:t>
      </w:r>
      <w:r>
        <w:rPr>
          <w:spacing w:val="-4"/>
          <w:sz w:val="24"/>
        </w:rPr>
        <w:t xml:space="preserve">под </w:t>
      </w:r>
      <w:r>
        <w:rPr>
          <w:sz w:val="24"/>
        </w:rPr>
        <w:t xml:space="preserve">строительство индивидуальной жилой застройки по </w:t>
      </w:r>
      <w:r>
        <w:rPr>
          <w:spacing w:val="-6"/>
          <w:sz w:val="24"/>
        </w:rPr>
        <w:t xml:space="preserve">ул. </w:t>
      </w:r>
      <w:r>
        <w:rPr>
          <w:sz w:val="24"/>
        </w:rPr>
        <w:t xml:space="preserve">Железнодорожная в юго-западной части посёлка </w:t>
      </w:r>
      <w:r>
        <w:rPr>
          <w:spacing w:val="-3"/>
          <w:sz w:val="24"/>
        </w:rPr>
        <w:t xml:space="preserve">Ноль </w:t>
      </w:r>
      <w:r>
        <w:rPr>
          <w:sz w:val="24"/>
        </w:rPr>
        <w:t xml:space="preserve">- Пикет </w:t>
      </w:r>
      <w:proofErr w:type="spellStart"/>
      <w:r>
        <w:rPr>
          <w:sz w:val="24"/>
        </w:rPr>
        <w:t>общеё</w:t>
      </w:r>
      <w:proofErr w:type="spellEnd"/>
      <w:r>
        <w:rPr>
          <w:sz w:val="24"/>
        </w:rPr>
        <w:t xml:space="preserve"> площадью 0,7</w:t>
      </w:r>
      <w:r>
        <w:rPr>
          <w:spacing w:val="-41"/>
          <w:sz w:val="24"/>
        </w:rPr>
        <w:t xml:space="preserve"> </w:t>
      </w:r>
      <w:r>
        <w:rPr>
          <w:sz w:val="24"/>
        </w:rPr>
        <w:t>га (общая площадь жилищного строительства 0,3 тыс.</w:t>
      </w:r>
      <w:r>
        <w:rPr>
          <w:spacing w:val="1"/>
          <w:sz w:val="24"/>
        </w:rPr>
        <w:t xml:space="preserve"> </w:t>
      </w:r>
      <w:r>
        <w:rPr>
          <w:sz w:val="24"/>
        </w:rPr>
        <w:t>м2);</w:t>
      </w:r>
    </w:p>
    <w:p w:rsidR="00E575F5" w:rsidRDefault="003A258C">
      <w:pPr>
        <w:pStyle w:val="a5"/>
        <w:numPr>
          <w:ilvl w:val="0"/>
          <w:numId w:val="110"/>
        </w:numPr>
        <w:tabs>
          <w:tab w:val="left" w:pos="1413"/>
        </w:tabs>
        <w:spacing w:before="1"/>
        <w:ind w:hanging="577"/>
        <w:rPr>
          <w:sz w:val="24"/>
        </w:rPr>
      </w:pPr>
      <w:r>
        <w:rPr>
          <w:sz w:val="24"/>
        </w:rPr>
        <w:t>Предусматривается</w:t>
      </w:r>
      <w:r>
        <w:rPr>
          <w:spacing w:val="30"/>
          <w:sz w:val="24"/>
        </w:rPr>
        <w:t xml:space="preserve"> </w:t>
      </w:r>
      <w:r>
        <w:rPr>
          <w:sz w:val="24"/>
        </w:rPr>
        <w:t>участие</w:t>
      </w:r>
      <w:r>
        <w:rPr>
          <w:spacing w:val="30"/>
          <w:sz w:val="24"/>
        </w:rPr>
        <w:t xml:space="preserve"> </w:t>
      </w:r>
      <w:r>
        <w:rPr>
          <w:sz w:val="24"/>
        </w:rPr>
        <w:t>в</w:t>
      </w:r>
      <w:r>
        <w:rPr>
          <w:spacing w:val="28"/>
          <w:sz w:val="24"/>
        </w:rPr>
        <w:t xml:space="preserve"> </w:t>
      </w:r>
      <w:r>
        <w:rPr>
          <w:sz w:val="24"/>
        </w:rPr>
        <w:t>региональных</w:t>
      </w:r>
      <w:r>
        <w:rPr>
          <w:spacing w:val="28"/>
          <w:sz w:val="24"/>
        </w:rPr>
        <w:t xml:space="preserve"> </w:t>
      </w:r>
      <w:r>
        <w:rPr>
          <w:sz w:val="24"/>
        </w:rPr>
        <w:t>адресных</w:t>
      </w:r>
      <w:r>
        <w:rPr>
          <w:spacing w:val="29"/>
          <w:sz w:val="24"/>
        </w:rPr>
        <w:t xml:space="preserve"> </w:t>
      </w:r>
      <w:r>
        <w:rPr>
          <w:sz w:val="24"/>
        </w:rPr>
        <w:t>программах</w:t>
      </w:r>
      <w:r>
        <w:rPr>
          <w:spacing w:val="25"/>
          <w:sz w:val="24"/>
        </w:rPr>
        <w:t xml:space="preserve"> </w:t>
      </w:r>
      <w:r>
        <w:rPr>
          <w:sz w:val="24"/>
        </w:rPr>
        <w:t>по</w:t>
      </w:r>
      <w:r>
        <w:rPr>
          <w:spacing w:val="29"/>
          <w:sz w:val="24"/>
        </w:rPr>
        <w:t xml:space="preserve"> </w:t>
      </w:r>
      <w:r>
        <w:rPr>
          <w:sz w:val="24"/>
        </w:rPr>
        <w:t>переселению</w:t>
      </w:r>
    </w:p>
    <w:p w:rsidR="00E575F5" w:rsidRDefault="003A258C" w:rsidP="002B613E">
      <w:pPr>
        <w:pStyle w:val="a3"/>
        <w:ind w:left="1412"/>
        <w:jc w:val="both"/>
      </w:pPr>
      <w:r>
        <w:t>граждан из аварийного жилищного фонда;</w:t>
      </w:r>
    </w:p>
    <w:p w:rsidR="00E575F5" w:rsidRDefault="003A258C">
      <w:pPr>
        <w:pStyle w:val="a5"/>
        <w:numPr>
          <w:ilvl w:val="0"/>
          <w:numId w:val="110"/>
        </w:numPr>
        <w:tabs>
          <w:tab w:val="left" w:pos="1413"/>
        </w:tabs>
        <w:ind w:right="689"/>
        <w:rPr>
          <w:sz w:val="24"/>
        </w:rPr>
      </w:pPr>
      <w:r>
        <w:rPr>
          <w:spacing w:val="-4"/>
          <w:sz w:val="24"/>
        </w:rPr>
        <w:t xml:space="preserve">Улучшение </w:t>
      </w:r>
      <w:r>
        <w:rPr>
          <w:sz w:val="24"/>
        </w:rPr>
        <w:t xml:space="preserve">качества жилой среды, повышение комфортности жилья должно обеспечиваться не </w:t>
      </w:r>
      <w:r>
        <w:rPr>
          <w:spacing w:val="-5"/>
          <w:sz w:val="24"/>
        </w:rPr>
        <w:t xml:space="preserve">только </w:t>
      </w:r>
      <w:r>
        <w:rPr>
          <w:sz w:val="24"/>
        </w:rPr>
        <w:t xml:space="preserve">за счет нового строительства, но и за счет </w:t>
      </w:r>
      <w:r>
        <w:rPr>
          <w:spacing w:val="-3"/>
          <w:sz w:val="24"/>
        </w:rPr>
        <w:t xml:space="preserve">комплексного </w:t>
      </w:r>
      <w:r>
        <w:rPr>
          <w:sz w:val="24"/>
        </w:rPr>
        <w:t>обновления существующей жилой застройки - 47,9 тыс.</w:t>
      </w:r>
      <w:r>
        <w:rPr>
          <w:spacing w:val="-3"/>
          <w:sz w:val="24"/>
        </w:rPr>
        <w:t xml:space="preserve"> </w:t>
      </w:r>
      <w:r>
        <w:rPr>
          <w:sz w:val="24"/>
        </w:rPr>
        <w:t>м2;</w:t>
      </w:r>
    </w:p>
    <w:p w:rsidR="00E575F5" w:rsidRDefault="003A258C">
      <w:pPr>
        <w:pStyle w:val="a5"/>
        <w:numPr>
          <w:ilvl w:val="0"/>
          <w:numId w:val="110"/>
        </w:numPr>
        <w:tabs>
          <w:tab w:val="left" w:pos="1413"/>
        </w:tabs>
        <w:ind w:right="693"/>
        <w:rPr>
          <w:sz w:val="24"/>
        </w:rPr>
      </w:pPr>
      <w:r>
        <w:rPr>
          <w:sz w:val="24"/>
        </w:rPr>
        <w:t>Общая площадь нового жилищного строительства на территории сельского поселения составит 4,25 тыс. м2;</w:t>
      </w:r>
    </w:p>
    <w:p w:rsidR="00E575F5" w:rsidRDefault="003A258C">
      <w:pPr>
        <w:pStyle w:val="a5"/>
        <w:numPr>
          <w:ilvl w:val="0"/>
          <w:numId w:val="110"/>
        </w:numPr>
        <w:tabs>
          <w:tab w:val="left" w:pos="1413"/>
        </w:tabs>
        <w:ind w:hanging="577"/>
        <w:rPr>
          <w:sz w:val="24"/>
        </w:rPr>
      </w:pPr>
      <w:r>
        <w:rPr>
          <w:sz w:val="24"/>
        </w:rPr>
        <w:t>Общая площадь новых жилых зон на территории сельского поселения составит 9,3</w:t>
      </w:r>
      <w:r>
        <w:rPr>
          <w:spacing w:val="-5"/>
          <w:sz w:val="24"/>
        </w:rPr>
        <w:t xml:space="preserve"> </w:t>
      </w:r>
      <w:r>
        <w:rPr>
          <w:sz w:val="24"/>
        </w:rPr>
        <w:t>га;</w:t>
      </w:r>
    </w:p>
    <w:p w:rsidR="00E575F5" w:rsidRDefault="003A258C">
      <w:pPr>
        <w:pStyle w:val="a5"/>
        <w:numPr>
          <w:ilvl w:val="0"/>
          <w:numId w:val="110"/>
        </w:numPr>
        <w:tabs>
          <w:tab w:val="left" w:pos="1413"/>
        </w:tabs>
        <w:ind w:right="698"/>
        <w:rPr>
          <w:sz w:val="24"/>
        </w:rPr>
      </w:pPr>
      <w:r>
        <w:rPr>
          <w:sz w:val="24"/>
        </w:rPr>
        <w:t>Строительство усадебных домов по программе "доступное жилье", предназначенных для молодых специалистов, молодых</w:t>
      </w:r>
      <w:r>
        <w:rPr>
          <w:spacing w:val="-2"/>
          <w:sz w:val="24"/>
        </w:rPr>
        <w:t xml:space="preserve"> </w:t>
      </w:r>
      <w:r>
        <w:rPr>
          <w:sz w:val="24"/>
        </w:rPr>
        <w:t>семей;</w:t>
      </w:r>
    </w:p>
    <w:p w:rsidR="00E575F5" w:rsidRDefault="003A258C">
      <w:pPr>
        <w:pStyle w:val="a5"/>
        <w:numPr>
          <w:ilvl w:val="0"/>
          <w:numId w:val="110"/>
        </w:numPr>
        <w:tabs>
          <w:tab w:val="left" w:pos="1413"/>
        </w:tabs>
        <w:spacing w:before="1"/>
        <w:ind w:right="699"/>
        <w:rPr>
          <w:sz w:val="24"/>
        </w:rPr>
      </w:pPr>
      <w:r>
        <w:rPr>
          <w:sz w:val="24"/>
        </w:rPr>
        <w:t>Снос ветхого жилого фонда с последующим возведением индивидуальной жилой застройки на освободившихся территориях - 5,3 тыс.</w:t>
      </w:r>
      <w:r>
        <w:rPr>
          <w:spacing w:val="-2"/>
          <w:sz w:val="24"/>
        </w:rPr>
        <w:t xml:space="preserve"> </w:t>
      </w:r>
      <w:r>
        <w:rPr>
          <w:sz w:val="24"/>
        </w:rPr>
        <w:t>м2;</w:t>
      </w:r>
    </w:p>
    <w:p w:rsidR="00E575F5" w:rsidRDefault="003A258C">
      <w:pPr>
        <w:pStyle w:val="a5"/>
        <w:numPr>
          <w:ilvl w:val="0"/>
          <w:numId w:val="110"/>
        </w:numPr>
        <w:tabs>
          <w:tab w:val="left" w:pos="1413"/>
        </w:tabs>
        <w:ind w:right="692"/>
        <w:rPr>
          <w:sz w:val="24"/>
        </w:rPr>
      </w:pPr>
      <w:r>
        <w:rPr>
          <w:sz w:val="24"/>
        </w:rPr>
        <w:t xml:space="preserve">При реконструкции и формировании жилой застройки на территории общественных центров следует ориентироваться на </w:t>
      </w:r>
      <w:r>
        <w:rPr>
          <w:spacing w:val="-3"/>
          <w:sz w:val="24"/>
        </w:rPr>
        <w:t xml:space="preserve">переход от </w:t>
      </w:r>
      <w:r>
        <w:rPr>
          <w:sz w:val="24"/>
        </w:rPr>
        <w:t xml:space="preserve">типового к </w:t>
      </w:r>
      <w:r>
        <w:rPr>
          <w:spacing w:val="-3"/>
          <w:sz w:val="24"/>
        </w:rPr>
        <w:t xml:space="preserve">авторскому </w:t>
      </w:r>
      <w:r>
        <w:rPr>
          <w:sz w:val="24"/>
        </w:rPr>
        <w:t>адресному проектированию и строительству домов с улучшенной планировкой квартир и увеличением их</w:t>
      </w:r>
      <w:r>
        <w:rPr>
          <w:spacing w:val="-2"/>
          <w:sz w:val="24"/>
        </w:rPr>
        <w:t xml:space="preserve"> </w:t>
      </w:r>
      <w:r>
        <w:rPr>
          <w:sz w:val="24"/>
        </w:rPr>
        <w:t>площади.</w:t>
      </w:r>
    </w:p>
    <w:p w:rsidR="002B613E" w:rsidRPr="002B613E" w:rsidRDefault="002B613E">
      <w:pPr>
        <w:pStyle w:val="a3"/>
        <w:spacing w:before="8"/>
        <w:ind w:left="0"/>
      </w:pPr>
    </w:p>
    <w:p w:rsidR="00E575F5" w:rsidRDefault="003A258C">
      <w:pPr>
        <w:pStyle w:val="2"/>
        <w:numPr>
          <w:ilvl w:val="2"/>
          <w:numId w:val="116"/>
        </w:numPr>
        <w:tabs>
          <w:tab w:val="left" w:pos="1576"/>
          <w:tab w:val="left" w:pos="1577"/>
          <w:tab w:val="left" w:pos="3567"/>
          <w:tab w:val="left" w:pos="4118"/>
          <w:tab w:val="left" w:pos="6036"/>
          <w:tab w:val="left" w:pos="7787"/>
          <w:tab w:val="left" w:pos="9274"/>
        </w:tabs>
        <w:spacing w:line="242" w:lineRule="auto"/>
        <w:ind w:right="699" w:firstLine="0"/>
      </w:pPr>
      <w:bookmarkStart w:id="287" w:name="_bookmark52"/>
      <w:bookmarkStart w:id="288" w:name="_Toc152846411"/>
      <w:bookmarkStart w:id="289" w:name="_Toc152846810"/>
      <w:bookmarkStart w:id="290" w:name="_Toc152847314"/>
      <w:bookmarkStart w:id="291" w:name="_Toc153550738"/>
      <w:bookmarkEnd w:id="287"/>
      <w:r>
        <w:t>Предложения</w:t>
      </w:r>
      <w:r>
        <w:tab/>
        <w:t>по</w:t>
      </w:r>
      <w:r>
        <w:tab/>
        <w:t>обеспечению</w:t>
      </w:r>
      <w:r>
        <w:tab/>
        <w:t>территории</w:t>
      </w:r>
      <w:r>
        <w:tab/>
        <w:t>сельского</w:t>
      </w:r>
      <w:r>
        <w:tab/>
      </w:r>
      <w:r>
        <w:rPr>
          <w:spacing w:val="-3"/>
        </w:rPr>
        <w:t xml:space="preserve">поселения </w:t>
      </w:r>
      <w:r>
        <w:t>объектами социальной</w:t>
      </w:r>
      <w:r>
        <w:rPr>
          <w:spacing w:val="-5"/>
        </w:rPr>
        <w:t xml:space="preserve"> </w:t>
      </w:r>
      <w:r>
        <w:t>инфраструктуры</w:t>
      </w:r>
      <w:bookmarkEnd w:id="288"/>
      <w:bookmarkEnd w:id="289"/>
      <w:bookmarkEnd w:id="290"/>
      <w:bookmarkEnd w:id="291"/>
    </w:p>
    <w:p w:rsidR="00E575F5" w:rsidRDefault="003A258C">
      <w:pPr>
        <w:pStyle w:val="a3"/>
        <w:spacing w:before="47"/>
        <w:ind w:right="688" w:firstLine="708"/>
        <w:jc w:val="both"/>
      </w:pPr>
      <w:r>
        <w:t>Согласно ст. 14 Федерального закона №131-ФЗ от 06.10.2003г. к полномочиям органов местного самоуправления сельского поселения относятся:</w:t>
      </w:r>
    </w:p>
    <w:p w:rsidR="00E575F5" w:rsidRDefault="003A258C">
      <w:pPr>
        <w:pStyle w:val="a5"/>
        <w:numPr>
          <w:ilvl w:val="3"/>
          <w:numId w:val="116"/>
        </w:numPr>
        <w:tabs>
          <w:tab w:val="left" w:pos="1413"/>
        </w:tabs>
        <w:ind w:hanging="361"/>
        <w:rPr>
          <w:rFonts w:ascii="Symbol" w:hAnsi="Symbol"/>
          <w:sz w:val="18"/>
        </w:rPr>
      </w:pPr>
      <w:r>
        <w:rPr>
          <w:sz w:val="24"/>
        </w:rPr>
        <w:t>предложения по библиотечному обслуживанию</w:t>
      </w:r>
      <w:r>
        <w:rPr>
          <w:spacing w:val="-11"/>
          <w:sz w:val="24"/>
        </w:rPr>
        <w:t xml:space="preserve"> </w:t>
      </w:r>
      <w:r>
        <w:rPr>
          <w:sz w:val="24"/>
        </w:rPr>
        <w:t>населения;</w:t>
      </w:r>
    </w:p>
    <w:p w:rsidR="00E575F5" w:rsidRDefault="003A258C">
      <w:pPr>
        <w:pStyle w:val="a5"/>
        <w:numPr>
          <w:ilvl w:val="3"/>
          <w:numId w:val="116"/>
        </w:numPr>
        <w:tabs>
          <w:tab w:val="left" w:pos="1413"/>
        </w:tabs>
        <w:ind w:right="701"/>
        <w:rPr>
          <w:rFonts w:ascii="Symbol" w:hAnsi="Symbol"/>
          <w:sz w:val="18"/>
        </w:rPr>
      </w:pPr>
      <w:r>
        <w:rPr>
          <w:sz w:val="24"/>
        </w:rPr>
        <w:t>создание условий для организации досуга и обеспечения жителей поселения услугами организаций</w:t>
      </w:r>
      <w:r>
        <w:rPr>
          <w:spacing w:val="-1"/>
          <w:sz w:val="24"/>
        </w:rPr>
        <w:t xml:space="preserve"> </w:t>
      </w:r>
      <w:r>
        <w:rPr>
          <w:spacing w:val="-4"/>
          <w:sz w:val="24"/>
        </w:rPr>
        <w:t>культуры;</w:t>
      </w:r>
    </w:p>
    <w:p w:rsidR="00E575F5" w:rsidRDefault="003A258C">
      <w:pPr>
        <w:pStyle w:val="a5"/>
        <w:numPr>
          <w:ilvl w:val="3"/>
          <w:numId w:val="116"/>
        </w:numPr>
        <w:tabs>
          <w:tab w:val="left" w:pos="1413"/>
        </w:tabs>
        <w:ind w:right="693"/>
        <w:rPr>
          <w:rFonts w:ascii="Symbol" w:hAnsi="Symbol"/>
          <w:sz w:val="18"/>
        </w:rPr>
      </w:pPr>
      <w:r>
        <w:rPr>
          <w:sz w:val="24"/>
        </w:rPr>
        <w:t xml:space="preserve">сохранение, использование и популяризация </w:t>
      </w:r>
      <w:r>
        <w:rPr>
          <w:spacing w:val="-3"/>
          <w:sz w:val="24"/>
        </w:rPr>
        <w:t xml:space="preserve">объектов </w:t>
      </w:r>
      <w:r>
        <w:rPr>
          <w:spacing w:val="-4"/>
          <w:sz w:val="24"/>
        </w:rPr>
        <w:t xml:space="preserve">культурного </w:t>
      </w:r>
      <w:r>
        <w:rPr>
          <w:sz w:val="24"/>
        </w:rPr>
        <w:t xml:space="preserve">наследия (памятников истории и </w:t>
      </w:r>
      <w:r>
        <w:rPr>
          <w:spacing w:val="-4"/>
          <w:sz w:val="24"/>
        </w:rPr>
        <w:t xml:space="preserve">культуры), </w:t>
      </w:r>
      <w:r>
        <w:rPr>
          <w:spacing w:val="-3"/>
          <w:sz w:val="24"/>
        </w:rPr>
        <w:t xml:space="preserve">находящихся </w:t>
      </w:r>
      <w:r>
        <w:rPr>
          <w:sz w:val="24"/>
        </w:rPr>
        <w:t xml:space="preserve">в собственности поселения, охрана </w:t>
      </w:r>
      <w:r>
        <w:rPr>
          <w:spacing w:val="-3"/>
          <w:sz w:val="24"/>
        </w:rPr>
        <w:t xml:space="preserve">объектов </w:t>
      </w:r>
      <w:r>
        <w:rPr>
          <w:spacing w:val="-4"/>
          <w:sz w:val="24"/>
        </w:rPr>
        <w:t>культурного</w:t>
      </w:r>
      <w:r>
        <w:rPr>
          <w:spacing w:val="52"/>
          <w:sz w:val="24"/>
        </w:rPr>
        <w:t xml:space="preserve"> </w:t>
      </w:r>
      <w:r>
        <w:rPr>
          <w:sz w:val="24"/>
        </w:rPr>
        <w:t xml:space="preserve">наследия (памятников истории и </w:t>
      </w:r>
      <w:r>
        <w:rPr>
          <w:spacing w:val="-4"/>
          <w:sz w:val="24"/>
        </w:rPr>
        <w:t>культуры)</w:t>
      </w:r>
      <w:r>
        <w:rPr>
          <w:spacing w:val="52"/>
          <w:sz w:val="24"/>
        </w:rPr>
        <w:t xml:space="preserve"> </w:t>
      </w:r>
      <w:r>
        <w:rPr>
          <w:sz w:val="24"/>
        </w:rPr>
        <w:t xml:space="preserve">местного (муниципального) </w:t>
      </w:r>
      <w:r>
        <w:rPr>
          <w:sz w:val="24"/>
        </w:rPr>
        <w:lastRenderedPageBreak/>
        <w:t>значения, расположенных на территории</w:t>
      </w:r>
      <w:r>
        <w:rPr>
          <w:spacing w:val="-3"/>
          <w:sz w:val="24"/>
        </w:rPr>
        <w:t xml:space="preserve"> </w:t>
      </w:r>
      <w:r>
        <w:rPr>
          <w:sz w:val="24"/>
        </w:rPr>
        <w:t>поселения;</w:t>
      </w:r>
    </w:p>
    <w:p w:rsidR="00E575F5" w:rsidRDefault="003A258C">
      <w:pPr>
        <w:pStyle w:val="a5"/>
        <w:numPr>
          <w:ilvl w:val="3"/>
          <w:numId w:val="116"/>
        </w:numPr>
        <w:tabs>
          <w:tab w:val="left" w:pos="1413"/>
        </w:tabs>
        <w:spacing w:before="1"/>
        <w:ind w:right="693"/>
        <w:rPr>
          <w:rFonts w:ascii="Symbol" w:hAnsi="Symbol"/>
          <w:sz w:val="18"/>
        </w:rPr>
      </w:pPr>
      <w:r>
        <w:rPr>
          <w:sz w:val="24"/>
        </w:rPr>
        <w:t xml:space="preserve">создание условий для развития местного традиционного народного </w:t>
      </w:r>
      <w:r>
        <w:rPr>
          <w:spacing w:val="-3"/>
          <w:sz w:val="24"/>
        </w:rPr>
        <w:t xml:space="preserve">художественного </w:t>
      </w:r>
      <w:r>
        <w:rPr>
          <w:sz w:val="24"/>
        </w:rPr>
        <w:t xml:space="preserve">творчества, участие в сохранении, возрождении и развитии народных </w:t>
      </w:r>
      <w:r>
        <w:rPr>
          <w:spacing w:val="-3"/>
          <w:sz w:val="24"/>
        </w:rPr>
        <w:t xml:space="preserve">художественных </w:t>
      </w:r>
      <w:r>
        <w:rPr>
          <w:sz w:val="24"/>
        </w:rPr>
        <w:t>промыслов в</w:t>
      </w:r>
      <w:r>
        <w:rPr>
          <w:spacing w:val="-4"/>
          <w:sz w:val="24"/>
        </w:rPr>
        <w:t xml:space="preserve"> </w:t>
      </w:r>
      <w:r>
        <w:rPr>
          <w:sz w:val="24"/>
        </w:rPr>
        <w:t>поселении;</w:t>
      </w:r>
    </w:p>
    <w:p w:rsidR="00E575F5" w:rsidRDefault="003A258C">
      <w:pPr>
        <w:pStyle w:val="a5"/>
        <w:numPr>
          <w:ilvl w:val="3"/>
          <w:numId w:val="116"/>
        </w:numPr>
        <w:tabs>
          <w:tab w:val="left" w:pos="1413"/>
        </w:tabs>
        <w:ind w:right="699"/>
        <w:rPr>
          <w:rFonts w:ascii="Symbol" w:hAnsi="Symbol"/>
          <w:sz w:val="18"/>
        </w:rPr>
      </w:pPr>
      <w:r>
        <w:rPr>
          <w:sz w:val="24"/>
        </w:rPr>
        <w:t xml:space="preserve">обеспечение условий для развития на территории поселения физической </w:t>
      </w:r>
      <w:r>
        <w:rPr>
          <w:spacing w:val="-5"/>
          <w:sz w:val="24"/>
        </w:rPr>
        <w:t xml:space="preserve">культуры </w:t>
      </w:r>
      <w:r>
        <w:rPr>
          <w:sz w:val="24"/>
        </w:rPr>
        <w:t>и массового</w:t>
      </w:r>
      <w:r>
        <w:rPr>
          <w:spacing w:val="-1"/>
          <w:sz w:val="24"/>
        </w:rPr>
        <w:t xml:space="preserve"> </w:t>
      </w:r>
      <w:r>
        <w:rPr>
          <w:sz w:val="24"/>
        </w:rPr>
        <w:t>спорта;</w:t>
      </w:r>
    </w:p>
    <w:p w:rsidR="00E575F5" w:rsidRDefault="003A258C">
      <w:pPr>
        <w:pStyle w:val="a5"/>
        <w:numPr>
          <w:ilvl w:val="3"/>
          <w:numId w:val="116"/>
        </w:numPr>
        <w:tabs>
          <w:tab w:val="left" w:pos="1413"/>
        </w:tabs>
        <w:spacing w:before="1"/>
        <w:ind w:right="683"/>
        <w:rPr>
          <w:rFonts w:ascii="Symbol" w:hAnsi="Symbol"/>
          <w:sz w:val="18"/>
        </w:rPr>
      </w:pPr>
      <w:r>
        <w:rPr>
          <w:sz w:val="24"/>
        </w:rPr>
        <w:t>создание условий для обеспечения жителей поселения услугами связи, общественного питания, торговли и бытового</w:t>
      </w:r>
      <w:r>
        <w:rPr>
          <w:spacing w:val="-5"/>
          <w:sz w:val="24"/>
        </w:rPr>
        <w:t xml:space="preserve"> </w:t>
      </w:r>
      <w:r>
        <w:rPr>
          <w:sz w:val="24"/>
        </w:rPr>
        <w:t>обслуживания.</w:t>
      </w:r>
    </w:p>
    <w:p w:rsidR="00E575F5" w:rsidRDefault="003A258C">
      <w:pPr>
        <w:pStyle w:val="a3"/>
        <w:ind w:right="693" w:firstLine="708"/>
        <w:jc w:val="both"/>
      </w:pPr>
      <w:r>
        <w:t>На территории сельского поселения планируется развитие общественных зон с комплексом инфраструктуры, отвечающей современным требованиям.</w:t>
      </w:r>
    </w:p>
    <w:p w:rsidR="00E575F5" w:rsidRDefault="003A258C">
      <w:pPr>
        <w:pStyle w:val="a3"/>
        <w:ind w:right="689" w:firstLine="708"/>
        <w:jc w:val="both"/>
      </w:pPr>
      <w:r>
        <w:t xml:space="preserve">Планируемые в проекте схемы территориального планирования </w:t>
      </w:r>
      <w:proofErr w:type="spellStart"/>
      <w:r>
        <w:t>Асиновского</w:t>
      </w:r>
      <w:proofErr w:type="spellEnd"/>
      <w:r>
        <w:t xml:space="preserve"> района объекты социальной инфраструктуры местного значения района учитываются при разработке генерального плана.</w:t>
      </w:r>
    </w:p>
    <w:p w:rsidR="00E575F5" w:rsidRDefault="003A258C">
      <w:pPr>
        <w:pStyle w:val="a3"/>
        <w:ind w:right="690" w:firstLine="708"/>
        <w:jc w:val="both"/>
      </w:pPr>
      <w:r>
        <w:rPr>
          <w:spacing w:val="-3"/>
        </w:rPr>
        <w:t xml:space="preserve">Проектом </w:t>
      </w:r>
      <w:r>
        <w:t xml:space="preserve">схемы территориального планирования </w:t>
      </w:r>
      <w:proofErr w:type="spellStart"/>
      <w:r>
        <w:rPr>
          <w:spacing w:val="-3"/>
        </w:rPr>
        <w:t>Асиновского</w:t>
      </w:r>
      <w:proofErr w:type="spellEnd"/>
      <w:r>
        <w:rPr>
          <w:spacing w:val="-3"/>
        </w:rPr>
        <w:t xml:space="preserve"> </w:t>
      </w:r>
      <w:r>
        <w:t xml:space="preserve">района </w:t>
      </w:r>
      <w:r>
        <w:rPr>
          <w:spacing w:val="-3"/>
        </w:rPr>
        <w:t xml:space="preserve">на </w:t>
      </w:r>
      <w:r>
        <w:t>территории МО "</w:t>
      </w:r>
      <w:proofErr w:type="spellStart"/>
      <w:r>
        <w:t>Батуринское</w:t>
      </w:r>
      <w:proofErr w:type="spellEnd"/>
      <w:r>
        <w:t xml:space="preserve"> сельское поселение" планируются следующие объекты социальной инфраструктуры местного значения</w:t>
      </w:r>
      <w:r>
        <w:rPr>
          <w:spacing w:val="-3"/>
        </w:rPr>
        <w:t xml:space="preserve"> </w:t>
      </w:r>
      <w:r>
        <w:t>района:</w:t>
      </w:r>
    </w:p>
    <w:p w:rsidR="00E575F5" w:rsidRDefault="003A258C">
      <w:pPr>
        <w:pStyle w:val="a5"/>
        <w:numPr>
          <w:ilvl w:val="0"/>
          <w:numId w:val="109"/>
        </w:numPr>
        <w:tabs>
          <w:tab w:val="left" w:pos="1400"/>
          <w:tab w:val="left" w:pos="1401"/>
        </w:tabs>
        <w:ind w:hanging="565"/>
        <w:rPr>
          <w:sz w:val="24"/>
        </w:rPr>
      </w:pPr>
      <w:r>
        <w:rPr>
          <w:spacing w:val="-3"/>
          <w:sz w:val="24"/>
        </w:rPr>
        <w:t xml:space="preserve">ввод дошкольных </w:t>
      </w:r>
      <w:r>
        <w:rPr>
          <w:sz w:val="24"/>
        </w:rPr>
        <w:t xml:space="preserve">мест (40 мест) в </w:t>
      </w:r>
      <w:r>
        <w:rPr>
          <w:spacing w:val="-4"/>
          <w:sz w:val="24"/>
        </w:rPr>
        <w:t xml:space="preserve">МОУ </w:t>
      </w:r>
      <w:r>
        <w:rPr>
          <w:sz w:val="24"/>
        </w:rPr>
        <w:t>СОШ с. Батурино на I очередь (2013</w:t>
      </w:r>
      <w:r>
        <w:rPr>
          <w:spacing w:val="6"/>
          <w:sz w:val="24"/>
        </w:rPr>
        <w:t xml:space="preserve"> </w:t>
      </w:r>
      <w:r>
        <w:rPr>
          <w:spacing w:val="-7"/>
          <w:sz w:val="24"/>
        </w:rPr>
        <w:t>г.);</w:t>
      </w:r>
    </w:p>
    <w:p w:rsidR="00E575F5" w:rsidRDefault="003A258C">
      <w:pPr>
        <w:pStyle w:val="a5"/>
        <w:numPr>
          <w:ilvl w:val="0"/>
          <w:numId w:val="109"/>
        </w:numPr>
        <w:tabs>
          <w:tab w:val="left" w:pos="1400"/>
          <w:tab w:val="left" w:pos="1401"/>
        </w:tabs>
        <w:ind w:hanging="565"/>
        <w:rPr>
          <w:sz w:val="24"/>
        </w:rPr>
      </w:pPr>
      <w:r>
        <w:rPr>
          <w:spacing w:val="-3"/>
          <w:sz w:val="24"/>
        </w:rPr>
        <w:t xml:space="preserve">ввод дошкольных </w:t>
      </w:r>
      <w:r>
        <w:rPr>
          <w:sz w:val="24"/>
        </w:rPr>
        <w:t>мест (50 мест) в с. Батурино (2014-2020</w:t>
      </w:r>
      <w:r>
        <w:rPr>
          <w:spacing w:val="5"/>
          <w:sz w:val="24"/>
        </w:rPr>
        <w:t xml:space="preserve"> </w:t>
      </w:r>
      <w:proofErr w:type="spellStart"/>
      <w:r>
        <w:rPr>
          <w:spacing w:val="-9"/>
          <w:sz w:val="24"/>
        </w:rPr>
        <w:t>г.г</w:t>
      </w:r>
      <w:proofErr w:type="spellEnd"/>
      <w:r>
        <w:rPr>
          <w:spacing w:val="-9"/>
          <w:sz w:val="24"/>
        </w:rPr>
        <w:t>.);</w:t>
      </w:r>
    </w:p>
    <w:p w:rsidR="00E575F5" w:rsidRDefault="003A258C">
      <w:pPr>
        <w:pStyle w:val="a5"/>
        <w:numPr>
          <w:ilvl w:val="0"/>
          <w:numId w:val="109"/>
        </w:numPr>
        <w:tabs>
          <w:tab w:val="left" w:pos="1400"/>
          <w:tab w:val="left" w:pos="1401"/>
        </w:tabs>
        <w:ind w:hanging="565"/>
        <w:rPr>
          <w:sz w:val="24"/>
        </w:rPr>
      </w:pPr>
      <w:r>
        <w:rPr>
          <w:sz w:val="24"/>
        </w:rPr>
        <w:t xml:space="preserve">объекты дополнительного образования (50 мест) с. </w:t>
      </w:r>
      <w:r>
        <w:rPr>
          <w:spacing w:val="-3"/>
          <w:sz w:val="24"/>
        </w:rPr>
        <w:t xml:space="preserve">Батурино </w:t>
      </w:r>
      <w:r>
        <w:rPr>
          <w:sz w:val="24"/>
        </w:rPr>
        <w:t>(2014-2020</w:t>
      </w:r>
      <w:r>
        <w:rPr>
          <w:spacing w:val="-4"/>
          <w:sz w:val="24"/>
        </w:rPr>
        <w:t xml:space="preserve"> </w:t>
      </w:r>
      <w:proofErr w:type="spellStart"/>
      <w:r>
        <w:rPr>
          <w:spacing w:val="-9"/>
          <w:sz w:val="24"/>
        </w:rPr>
        <w:t>г.г</w:t>
      </w:r>
      <w:proofErr w:type="spellEnd"/>
      <w:r>
        <w:rPr>
          <w:spacing w:val="-9"/>
          <w:sz w:val="24"/>
        </w:rPr>
        <w:t>.);</w:t>
      </w:r>
    </w:p>
    <w:p w:rsidR="00E575F5" w:rsidRDefault="003A258C">
      <w:pPr>
        <w:pStyle w:val="a5"/>
        <w:numPr>
          <w:ilvl w:val="0"/>
          <w:numId w:val="109"/>
        </w:numPr>
        <w:tabs>
          <w:tab w:val="left" w:pos="1400"/>
          <w:tab w:val="left" w:pos="1401"/>
        </w:tabs>
        <w:ind w:hanging="565"/>
        <w:rPr>
          <w:sz w:val="24"/>
        </w:rPr>
      </w:pPr>
      <w:r>
        <w:rPr>
          <w:sz w:val="24"/>
        </w:rPr>
        <w:t xml:space="preserve">спортивный зал в с. Батурино (2014-2020 </w:t>
      </w:r>
      <w:proofErr w:type="spellStart"/>
      <w:r>
        <w:rPr>
          <w:spacing w:val="-11"/>
          <w:sz w:val="24"/>
        </w:rPr>
        <w:t>г.г</w:t>
      </w:r>
      <w:proofErr w:type="spellEnd"/>
      <w:r>
        <w:rPr>
          <w:spacing w:val="-11"/>
          <w:sz w:val="24"/>
        </w:rPr>
        <w:t xml:space="preserve">.) </w:t>
      </w:r>
      <w:r>
        <w:rPr>
          <w:sz w:val="24"/>
        </w:rPr>
        <w:t>(новое</w:t>
      </w:r>
      <w:r>
        <w:rPr>
          <w:spacing w:val="5"/>
          <w:sz w:val="24"/>
        </w:rPr>
        <w:t xml:space="preserve"> </w:t>
      </w:r>
      <w:r>
        <w:rPr>
          <w:sz w:val="24"/>
        </w:rPr>
        <w:t>строительство);</w:t>
      </w:r>
    </w:p>
    <w:p w:rsidR="00E575F5" w:rsidRDefault="003A258C">
      <w:pPr>
        <w:pStyle w:val="a5"/>
        <w:numPr>
          <w:ilvl w:val="0"/>
          <w:numId w:val="109"/>
        </w:numPr>
        <w:tabs>
          <w:tab w:val="left" w:pos="1400"/>
          <w:tab w:val="left" w:pos="1401"/>
        </w:tabs>
        <w:ind w:hanging="565"/>
        <w:rPr>
          <w:sz w:val="24"/>
        </w:rPr>
      </w:pPr>
      <w:r>
        <w:rPr>
          <w:sz w:val="24"/>
        </w:rPr>
        <w:t xml:space="preserve">плоскостные спортивные сооружения с Батурино (2021-2035 </w:t>
      </w:r>
      <w:proofErr w:type="spellStart"/>
      <w:r>
        <w:rPr>
          <w:spacing w:val="-11"/>
          <w:sz w:val="24"/>
        </w:rPr>
        <w:t>г.г</w:t>
      </w:r>
      <w:proofErr w:type="spellEnd"/>
      <w:r>
        <w:rPr>
          <w:spacing w:val="-11"/>
          <w:sz w:val="24"/>
        </w:rPr>
        <w:t xml:space="preserve">.) </w:t>
      </w:r>
      <w:r>
        <w:rPr>
          <w:sz w:val="24"/>
        </w:rPr>
        <w:t>(новое</w:t>
      </w:r>
      <w:r>
        <w:rPr>
          <w:spacing w:val="1"/>
          <w:sz w:val="24"/>
        </w:rPr>
        <w:t xml:space="preserve"> </w:t>
      </w:r>
      <w:r>
        <w:rPr>
          <w:sz w:val="24"/>
        </w:rPr>
        <w:t>строительство);</w:t>
      </w:r>
    </w:p>
    <w:p w:rsidR="00E575F5" w:rsidRDefault="003A258C">
      <w:pPr>
        <w:pStyle w:val="a5"/>
        <w:numPr>
          <w:ilvl w:val="0"/>
          <w:numId w:val="109"/>
        </w:numPr>
        <w:tabs>
          <w:tab w:val="left" w:pos="1400"/>
          <w:tab w:val="left" w:pos="1401"/>
        </w:tabs>
        <w:ind w:hanging="565"/>
        <w:rPr>
          <w:sz w:val="24"/>
        </w:rPr>
      </w:pPr>
      <w:r>
        <w:rPr>
          <w:sz w:val="24"/>
        </w:rPr>
        <w:t xml:space="preserve">дом </w:t>
      </w:r>
      <w:r>
        <w:rPr>
          <w:spacing w:val="-5"/>
          <w:sz w:val="24"/>
        </w:rPr>
        <w:t xml:space="preserve">культуры </w:t>
      </w:r>
      <w:r>
        <w:rPr>
          <w:sz w:val="24"/>
        </w:rPr>
        <w:t xml:space="preserve">на 250 мест в с. Батурино (2011-2020 </w:t>
      </w:r>
      <w:proofErr w:type="spellStart"/>
      <w:r>
        <w:rPr>
          <w:spacing w:val="-11"/>
          <w:sz w:val="24"/>
        </w:rPr>
        <w:t>г.г</w:t>
      </w:r>
      <w:proofErr w:type="spellEnd"/>
      <w:r>
        <w:rPr>
          <w:spacing w:val="-11"/>
          <w:sz w:val="24"/>
        </w:rPr>
        <w:t xml:space="preserve">.) </w:t>
      </w:r>
      <w:r>
        <w:rPr>
          <w:sz w:val="24"/>
        </w:rPr>
        <w:t>(новое</w:t>
      </w:r>
      <w:r>
        <w:rPr>
          <w:spacing w:val="13"/>
          <w:sz w:val="24"/>
        </w:rPr>
        <w:t xml:space="preserve"> </w:t>
      </w:r>
      <w:r>
        <w:rPr>
          <w:sz w:val="24"/>
        </w:rPr>
        <w:t>строительство).</w:t>
      </w:r>
    </w:p>
    <w:p w:rsidR="00E575F5" w:rsidRDefault="003A258C">
      <w:pPr>
        <w:pStyle w:val="a3"/>
        <w:spacing w:before="1"/>
        <w:ind w:right="687" w:firstLine="708"/>
      </w:pPr>
      <w:r>
        <w:t>В проекте генерального плана потребность в объектах социальной инфраструктуры местного значения поселения в соответствии с демографическим прогнозом.</w:t>
      </w:r>
    </w:p>
    <w:p w:rsidR="00E575F5" w:rsidRDefault="00E575F5">
      <w:pPr>
        <w:pStyle w:val="a3"/>
        <w:spacing w:before="2"/>
        <w:ind w:left="0"/>
        <w:rPr>
          <w:sz w:val="21"/>
        </w:rPr>
      </w:pPr>
    </w:p>
    <w:p w:rsidR="00E575F5" w:rsidRDefault="003A258C">
      <w:pPr>
        <w:pStyle w:val="4"/>
        <w:spacing w:line="240" w:lineRule="auto"/>
        <w:ind w:left="3601"/>
        <w:jc w:val="left"/>
      </w:pPr>
      <w:r>
        <w:t>Сводная таблица нормативных требований.</w:t>
      </w:r>
    </w:p>
    <w:tbl>
      <w:tblPr>
        <w:tblW w:w="0" w:type="auto"/>
        <w:tblInd w:w="7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57" w:type="dxa"/>
          <w:right w:w="57" w:type="dxa"/>
        </w:tblCellMar>
        <w:tblLook w:val="01E0" w:firstRow="1" w:lastRow="1" w:firstColumn="1" w:lastColumn="1" w:noHBand="0" w:noVBand="0"/>
      </w:tblPr>
      <w:tblGrid>
        <w:gridCol w:w="677"/>
        <w:gridCol w:w="2499"/>
        <w:gridCol w:w="1701"/>
        <w:gridCol w:w="1559"/>
        <w:gridCol w:w="1559"/>
        <w:gridCol w:w="1843"/>
      </w:tblGrid>
      <w:tr w:rsidR="00E575F5" w:rsidRPr="00723D95" w:rsidTr="00723D95">
        <w:trPr>
          <w:trHeight w:val="75"/>
        </w:trPr>
        <w:tc>
          <w:tcPr>
            <w:tcW w:w="677" w:type="dxa"/>
            <w:shd w:val="clear" w:color="auto" w:fill="F1F1F1"/>
            <w:vAlign w:val="center"/>
          </w:tcPr>
          <w:p w:rsidR="00E575F5" w:rsidRPr="00723D95" w:rsidRDefault="003A258C" w:rsidP="00723D95">
            <w:pPr>
              <w:pStyle w:val="TableParagraph"/>
              <w:spacing w:before="51"/>
              <w:ind w:left="0" w:right="99"/>
              <w:jc w:val="center"/>
              <w:rPr>
                <w:b/>
              </w:rPr>
            </w:pPr>
            <w:r w:rsidRPr="00723D95">
              <w:rPr>
                <w:b/>
              </w:rPr>
              <w:t>№ п./п.</w:t>
            </w:r>
          </w:p>
        </w:tc>
        <w:tc>
          <w:tcPr>
            <w:tcW w:w="2499" w:type="dxa"/>
            <w:shd w:val="clear" w:color="auto" w:fill="F1F1F1"/>
            <w:vAlign w:val="center"/>
          </w:tcPr>
          <w:p w:rsidR="00E575F5" w:rsidRPr="00723D95" w:rsidRDefault="003A258C" w:rsidP="00723D95">
            <w:pPr>
              <w:pStyle w:val="TableParagraph"/>
              <w:spacing w:before="51"/>
              <w:ind w:left="0" w:right="900"/>
              <w:jc w:val="center"/>
              <w:rPr>
                <w:b/>
              </w:rPr>
            </w:pPr>
            <w:r w:rsidRPr="00723D95">
              <w:rPr>
                <w:b/>
              </w:rPr>
              <w:t>Учреждения обслуживания</w:t>
            </w:r>
          </w:p>
        </w:tc>
        <w:tc>
          <w:tcPr>
            <w:tcW w:w="1701" w:type="dxa"/>
            <w:shd w:val="clear" w:color="auto" w:fill="F1F1F1"/>
            <w:vAlign w:val="center"/>
          </w:tcPr>
          <w:p w:rsidR="00E575F5" w:rsidRPr="00723D95" w:rsidRDefault="003A258C" w:rsidP="00723D95">
            <w:pPr>
              <w:pStyle w:val="TableParagraph"/>
              <w:spacing w:before="51"/>
              <w:ind w:left="0"/>
              <w:jc w:val="center"/>
              <w:rPr>
                <w:b/>
              </w:rPr>
            </w:pPr>
            <w:r w:rsidRPr="00723D95">
              <w:rPr>
                <w:b/>
              </w:rPr>
              <w:t>Норматив</w:t>
            </w:r>
          </w:p>
        </w:tc>
        <w:tc>
          <w:tcPr>
            <w:tcW w:w="1559" w:type="dxa"/>
            <w:shd w:val="clear" w:color="auto" w:fill="F1F1F1"/>
            <w:vAlign w:val="center"/>
          </w:tcPr>
          <w:p w:rsidR="00E575F5" w:rsidRPr="00723D95" w:rsidRDefault="003A258C" w:rsidP="00723D95">
            <w:pPr>
              <w:pStyle w:val="TableParagraph"/>
              <w:spacing w:before="51"/>
              <w:ind w:left="0"/>
              <w:jc w:val="center"/>
              <w:rPr>
                <w:b/>
              </w:rPr>
            </w:pPr>
            <w:r w:rsidRPr="00723D95">
              <w:rPr>
                <w:b/>
              </w:rPr>
              <w:t>Нормативная потребность</w:t>
            </w:r>
          </w:p>
        </w:tc>
        <w:tc>
          <w:tcPr>
            <w:tcW w:w="1559" w:type="dxa"/>
            <w:shd w:val="clear" w:color="auto" w:fill="F1F1F1"/>
            <w:vAlign w:val="center"/>
          </w:tcPr>
          <w:p w:rsidR="00E575F5" w:rsidRPr="00723D95" w:rsidRDefault="003A258C" w:rsidP="00723D95">
            <w:pPr>
              <w:pStyle w:val="TableParagraph"/>
              <w:spacing w:before="51"/>
              <w:ind w:left="0"/>
              <w:jc w:val="center"/>
              <w:rPr>
                <w:b/>
              </w:rPr>
            </w:pPr>
            <w:r w:rsidRPr="00723D95">
              <w:rPr>
                <w:b/>
              </w:rPr>
              <w:t>Современное положение</w:t>
            </w:r>
          </w:p>
        </w:tc>
        <w:tc>
          <w:tcPr>
            <w:tcW w:w="1843" w:type="dxa"/>
            <w:shd w:val="clear" w:color="auto" w:fill="F1F1F1"/>
            <w:vAlign w:val="center"/>
          </w:tcPr>
          <w:p w:rsidR="00E575F5" w:rsidRPr="00723D95" w:rsidRDefault="003A258C" w:rsidP="00723D95">
            <w:pPr>
              <w:pStyle w:val="TableParagraph"/>
              <w:spacing w:before="51"/>
              <w:ind w:left="0" w:right="80"/>
              <w:jc w:val="center"/>
              <w:rPr>
                <w:b/>
              </w:rPr>
            </w:pPr>
            <w:r w:rsidRPr="00723D95">
              <w:rPr>
                <w:b/>
              </w:rPr>
              <w:t>Потребность в новых объектах</w:t>
            </w:r>
          </w:p>
        </w:tc>
      </w:tr>
      <w:tr w:rsidR="00E575F5" w:rsidRPr="00723D95" w:rsidTr="00723D95">
        <w:trPr>
          <w:trHeight w:val="75"/>
        </w:trPr>
        <w:tc>
          <w:tcPr>
            <w:tcW w:w="9838" w:type="dxa"/>
            <w:gridSpan w:val="6"/>
          </w:tcPr>
          <w:p w:rsidR="00E575F5" w:rsidRPr="00723D95" w:rsidRDefault="003A258C" w:rsidP="00723D95">
            <w:pPr>
              <w:pStyle w:val="TableParagraph"/>
              <w:spacing w:before="47"/>
              <w:ind w:left="0"/>
              <w:rPr>
                <w:i/>
              </w:rPr>
            </w:pPr>
            <w:r w:rsidRPr="00723D95">
              <w:rPr>
                <w:i/>
              </w:rPr>
              <w:t>Учреждения народного образования</w:t>
            </w:r>
          </w:p>
        </w:tc>
      </w:tr>
      <w:tr w:rsidR="00E575F5" w:rsidRPr="00723D95" w:rsidTr="00723D95">
        <w:trPr>
          <w:trHeight w:val="75"/>
        </w:trPr>
        <w:tc>
          <w:tcPr>
            <w:tcW w:w="677" w:type="dxa"/>
          </w:tcPr>
          <w:p w:rsidR="00E575F5" w:rsidRPr="00723D95" w:rsidRDefault="003A258C" w:rsidP="004F3D18">
            <w:pPr>
              <w:pStyle w:val="TableParagraph"/>
              <w:spacing w:before="47"/>
              <w:ind w:left="0"/>
            </w:pPr>
            <w:r w:rsidRPr="00723D95">
              <w:t>1.</w:t>
            </w:r>
          </w:p>
        </w:tc>
        <w:tc>
          <w:tcPr>
            <w:tcW w:w="2499" w:type="dxa"/>
          </w:tcPr>
          <w:p w:rsidR="00E575F5" w:rsidRPr="00723D95" w:rsidRDefault="003A258C" w:rsidP="004F3D18">
            <w:pPr>
              <w:pStyle w:val="TableParagraph"/>
              <w:spacing w:before="47"/>
              <w:ind w:left="0"/>
            </w:pPr>
            <w:r w:rsidRPr="00723D95">
              <w:t>Детские дошкольные учреждения (ДДУ) сельское поселение</w:t>
            </w:r>
          </w:p>
        </w:tc>
        <w:tc>
          <w:tcPr>
            <w:tcW w:w="1701" w:type="dxa"/>
          </w:tcPr>
          <w:p w:rsidR="00E575F5" w:rsidRPr="00723D95" w:rsidRDefault="003A258C" w:rsidP="00723D95">
            <w:pPr>
              <w:pStyle w:val="TableParagraph"/>
              <w:spacing w:before="47"/>
              <w:ind w:left="0"/>
              <w:jc w:val="center"/>
            </w:pPr>
            <w:r w:rsidRPr="00723D95">
              <w:t>70 % охват детей</w:t>
            </w:r>
          </w:p>
        </w:tc>
        <w:tc>
          <w:tcPr>
            <w:tcW w:w="1559" w:type="dxa"/>
          </w:tcPr>
          <w:p w:rsidR="00E575F5" w:rsidRPr="00723D95" w:rsidRDefault="003A258C" w:rsidP="00723D95">
            <w:pPr>
              <w:pStyle w:val="TableParagraph"/>
              <w:spacing w:before="47"/>
              <w:ind w:left="0"/>
              <w:jc w:val="center"/>
            </w:pPr>
            <w:r w:rsidRPr="00723D95">
              <w:t>84</w:t>
            </w:r>
          </w:p>
        </w:tc>
        <w:tc>
          <w:tcPr>
            <w:tcW w:w="1559" w:type="dxa"/>
          </w:tcPr>
          <w:p w:rsidR="00E575F5" w:rsidRPr="00723D95" w:rsidRDefault="003A258C" w:rsidP="00723D95">
            <w:pPr>
              <w:pStyle w:val="TableParagraph"/>
              <w:spacing w:before="47"/>
              <w:ind w:left="0"/>
              <w:jc w:val="center"/>
            </w:pPr>
            <w:r w:rsidRPr="00723D95">
              <w:t>45</w:t>
            </w:r>
          </w:p>
        </w:tc>
        <w:tc>
          <w:tcPr>
            <w:tcW w:w="1843" w:type="dxa"/>
          </w:tcPr>
          <w:p w:rsidR="00E575F5" w:rsidRPr="00723D95" w:rsidRDefault="003A258C" w:rsidP="00723D95">
            <w:pPr>
              <w:pStyle w:val="TableParagraph"/>
              <w:spacing w:before="47"/>
              <w:ind w:left="0"/>
              <w:jc w:val="center"/>
            </w:pPr>
            <w:r w:rsidRPr="00723D95">
              <w:t>39</w:t>
            </w:r>
          </w:p>
        </w:tc>
      </w:tr>
      <w:tr w:rsidR="00E575F5" w:rsidRPr="00723D95" w:rsidTr="00723D95">
        <w:trPr>
          <w:trHeight w:val="75"/>
        </w:trPr>
        <w:tc>
          <w:tcPr>
            <w:tcW w:w="677" w:type="dxa"/>
          </w:tcPr>
          <w:p w:rsidR="00E575F5" w:rsidRPr="00723D95" w:rsidRDefault="003A258C" w:rsidP="004F3D18">
            <w:pPr>
              <w:pStyle w:val="TableParagraph"/>
              <w:spacing w:before="47"/>
              <w:ind w:left="0"/>
            </w:pPr>
            <w:r w:rsidRPr="00723D95">
              <w:t>2.</w:t>
            </w:r>
          </w:p>
        </w:tc>
        <w:tc>
          <w:tcPr>
            <w:tcW w:w="2499" w:type="dxa"/>
          </w:tcPr>
          <w:p w:rsidR="00E575F5" w:rsidRPr="00723D95" w:rsidRDefault="003A258C" w:rsidP="004F3D18">
            <w:pPr>
              <w:pStyle w:val="TableParagraph"/>
              <w:spacing w:before="47"/>
              <w:ind w:left="0"/>
            </w:pPr>
            <w:r w:rsidRPr="00723D95">
              <w:t>Общеобразовательные школы</w:t>
            </w:r>
          </w:p>
        </w:tc>
        <w:tc>
          <w:tcPr>
            <w:tcW w:w="1701" w:type="dxa"/>
          </w:tcPr>
          <w:p w:rsidR="00E575F5" w:rsidRPr="00723D95" w:rsidRDefault="003A258C" w:rsidP="00723D95">
            <w:pPr>
              <w:pStyle w:val="TableParagraph"/>
              <w:spacing w:before="47"/>
              <w:ind w:left="0"/>
              <w:jc w:val="center"/>
            </w:pPr>
            <w:r w:rsidRPr="00723D95">
              <w:t>100 мест на 1000 чел.</w:t>
            </w:r>
          </w:p>
        </w:tc>
        <w:tc>
          <w:tcPr>
            <w:tcW w:w="1559" w:type="dxa"/>
          </w:tcPr>
          <w:p w:rsidR="00E575F5" w:rsidRPr="00723D95" w:rsidRDefault="003A258C" w:rsidP="00723D95">
            <w:pPr>
              <w:pStyle w:val="TableParagraph"/>
              <w:spacing w:before="47"/>
              <w:ind w:left="0"/>
              <w:jc w:val="center"/>
            </w:pPr>
            <w:r w:rsidRPr="00723D95">
              <w:t>235</w:t>
            </w:r>
          </w:p>
        </w:tc>
        <w:tc>
          <w:tcPr>
            <w:tcW w:w="1559" w:type="dxa"/>
          </w:tcPr>
          <w:p w:rsidR="00E575F5" w:rsidRPr="00723D95" w:rsidRDefault="003A258C" w:rsidP="00723D95">
            <w:pPr>
              <w:pStyle w:val="TableParagraph"/>
              <w:spacing w:before="47"/>
              <w:ind w:left="0"/>
              <w:jc w:val="center"/>
            </w:pPr>
            <w:r w:rsidRPr="00723D95">
              <w:t>310</w:t>
            </w:r>
          </w:p>
        </w:tc>
        <w:tc>
          <w:tcPr>
            <w:tcW w:w="1843" w:type="dxa"/>
          </w:tcPr>
          <w:p w:rsidR="00E575F5" w:rsidRPr="00723D95" w:rsidRDefault="003A258C" w:rsidP="00723D95">
            <w:pPr>
              <w:pStyle w:val="TableParagraph"/>
              <w:spacing w:before="47"/>
              <w:ind w:left="0"/>
              <w:jc w:val="center"/>
            </w:pPr>
            <w:r w:rsidRPr="00723D95">
              <w:rPr>
                <w:w w:val="99"/>
              </w:rPr>
              <w:t>-</w:t>
            </w:r>
          </w:p>
        </w:tc>
      </w:tr>
      <w:tr w:rsidR="00E575F5" w:rsidRPr="00723D95" w:rsidTr="00723D95">
        <w:trPr>
          <w:trHeight w:val="75"/>
        </w:trPr>
        <w:tc>
          <w:tcPr>
            <w:tcW w:w="677" w:type="dxa"/>
          </w:tcPr>
          <w:p w:rsidR="00E575F5" w:rsidRPr="00723D95" w:rsidRDefault="003A258C" w:rsidP="004F3D18">
            <w:pPr>
              <w:pStyle w:val="TableParagraph"/>
              <w:spacing w:before="47"/>
              <w:ind w:left="0"/>
            </w:pPr>
            <w:r w:rsidRPr="00723D95">
              <w:t>3.</w:t>
            </w:r>
          </w:p>
        </w:tc>
        <w:tc>
          <w:tcPr>
            <w:tcW w:w="2499" w:type="dxa"/>
          </w:tcPr>
          <w:p w:rsidR="00E575F5" w:rsidRPr="00723D95" w:rsidRDefault="003A258C" w:rsidP="004F3D18">
            <w:pPr>
              <w:pStyle w:val="TableParagraph"/>
              <w:spacing w:before="47"/>
              <w:ind w:left="0" w:right="255"/>
            </w:pPr>
            <w:r w:rsidRPr="00723D95">
              <w:t>Специализированные внешкольные учреждения</w:t>
            </w:r>
          </w:p>
        </w:tc>
        <w:tc>
          <w:tcPr>
            <w:tcW w:w="1701" w:type="dxa"/>
          </w:tcPr>
          <w:p w:rsidR="00E575F5" w:rsidRPr="00723D95" w:rsidRDefault="003A258C" w:rsidP="00723D95">
            <w:pPr>
              <w:pStyle w:val="TableParagraph"/>
              <w:spacing w:before="47"/>
              <w:ind w:left="0"/>
              <w:jc w:val="center"/>
            </w:pPr>
            <w:r w:rsidRPr="00723D95">
              <w:t>10% охват школьников</w:t>
            </w:r>
          </w:p>
        </w:tc>
        <w:tc>
          <w:tcPr>
            <w:tcW w:w="1559" w:type="dxa"/>
          </w:tcPr>
          <w:p w:rsidR="00E575F5" w:rsidRPr="00723D95" w:rsidRDefault="003A258C" w:rsidP="00723D95">
            <w:pPr>
              <w:pStyle w:val="TableParagraph"/>
              <w:spacing w:before="47"/>
              <w:ind w:left="0"/>
              <w:jc w:val="center"/>
            </w:pPr>
            <w:r w:rsidRPr="00723D95">
              <w:t>30</w:t>
            </w:r>
          </w:p>
        </w:tc>
        <w:tc>
          <w:tcPr>
            <w:tcW w:w="1559" w:type="dxa"/>
          </w:tcPr>
          <w:p w:rsidR="00E575F5" w:rsidRPr="00723D95" w:rsidRDefault="003A258C" w:rsidP="00723D95">
            <w:pPr>
              <w:pStyle w:val="TableParagraph"/>
              <w:spacing w:before="47"/>
              <w:ind w:left="0"/>
              <w:jc w:val="center"/>
            </w:pPr>
            <w:r w:rsidRPr="00723D95">
              <w:rPr>
                <w:w w:val="99"/>
              </w:rPr>
              <w:t>-</w:t>
            </w:r>
          </w:p>
        </w:tc>
        <w:tc>
          <w:tcPr>
            <w:tcW w:w="1843" w:type="dxa"/>
          </w:tcPr>
          <w:p w:rsidR="00E575F5" w:rsidRPr="00723D95" w:rsidRDefault="003A258C" w:rsidP="00723D95">
            <w:pPr>
              <w:pStyle w:val="TableParagraph"/>
              <w:spacing w:before="47"/>
              <w:ind w:left="0"/>
              <w:jc w:val="center"/>
            </w:pPr>
            <w:r w:rsidRPr="00723D95">
              <w:t>30</w:t>
            </w:r>
          </w:p>
        </w:tc>
      </w:tr>
      <w:tr w:rsidR="00E575F5" w:rsidRPr="00723D95" w:rsidTr="00723D95">
        <w:trPr>
          <w:trHeight w:val="75"/>
        </w:trPr>
        <w:tc>
          <w:tcPr>
            <w:tcW w:w="9838" w:type="dxa"/>
            <w:gridSpan w:val="6"/>
          </w:tcPr>
          <w:p w:rsidR="00E575F5" w:rsidRPr="00723D95" w:rsidRDefault="003A258C" w:rsidP="00723D95">
            <w:pPr>
              <w:pStyle w:val="TableParagraph"/>
              <w:spacing w:before="47"/>
              <w:ind w:left="0"/>
              <w:jc w:val="center"/>
              <w:rPr>
                <w:i/>
              </w:rPr>
            </w:pPr>
            <w:r w:rsidRPr="00723D95">
              <w:rPr>
                <w:i/>
              </w:rPr>
              <w:t>Учреждения здравоохранения, социального обеспечения, спортивные и физкультурно- оздоровительные сооружения</w:t>
            </w:r>
          </w:p>
        </w:tc>
      </w:tr>
      <w:tr w:rsidR="00E575F5" w:rsidRPr="00723D95" w:rsidTr="00723D95">
        <w:trPr>
          <w:trHeight w:val="75"/>
        </w:trPr>
        <w:tc>
          <w:tcPr>
            <w:tcW w:w="677" w:type="dxa"/>
          </w:tcPr>
          <w:p w:rsidR="00E575F5" w:rsidRPr="00723D95" w:rsidRDefault="003A258C" w:rsidP="004F3D18">
            <w:pPr>
              <w:pStyle w:val="TableParagraph"/>
              <w:spacing w:before="47"/>
              <w:ind w:left="0"/>
            </w:pPr>
            <w:r w:rsidRPr="00723D95">
              <w:t>4.</w:t>
            </w:r>
          </w:p>
        </w:tc>
        <w:tc>
          <w:tcPr>
            <w:tcW w:w="2499" w:type="dxa"/>
          </w:tcPr>
          <w:p w:rsidR="00E575F5" w:rsidRPr="00723D95" w:rsidRDefault="003A258C" w:rsidP="004F3D18">
            <w:pPr>
              <w:pStyle w:val="TableParagraph"/>
              <w:spacing w:before="47"/>
              <w:ind w:left="0"/>
            </w:pPr>
            <w:r w:rsidRPr="00723D95">
              <w:t>Поликлиника, амбулатория</w:t>
            </w:r>
          </w:p>
        </w:tc>
        <w:tc>
          <w:tcPr>
            <w:tcW w:w="1701" w:type="dxa"/>
          </w:tcPr>
          <w:p w:rsidR="00E575F5" w:rsidRPr="00723D95" w:rsidRDefault="003A258C" w:rsidP="00723D95">
            <w:pPr>
              <w:pStyle w:val="TableParagraph"/>
              <w:spacing w:before="47"/>
              <w:ind w:left="0"/>
              <w:jc w:val="center"/>
            </w:pPr>
            <w:r w:rsidRPr="00723D95">
              <w:t>По заданию на проектирование 20 посещений в</w:t>
            </w:r>
            <w:r w:rsidR="004F3D18" w:rsidRPr="00723D95">
              <w:t xml:space="preserve"> </w:t>
            </w:r>
            <w:r w:rsidRPr="00723D95">
              <w:t>смену на 1000 чел.</w:t>
            </w:r>
          </w:p>
        </w:tc>
        <w:tc>
          <w:tcPr>
            <w:tcW w:w="1559" w:type="dxa"/>
          </w:tcPr>
          <w:p w:rsidR="00E575F5" w:rsidRPr="00723D95" w:rsidRDefault="003A258C" w:rsidP="00723D95">
            <w:pPr>
              <w:pStyle w:val="TableParagraph"/>
              <w:spacing w:before="47"/>
              <w:ind w:left="0"/>
              <w:jc w:val="center"/>
            </w:pPr>
            <w:r w:rsidRPr="00723D95">
              <w:t>47</w:t>
            </w:r>
          </w:p>
        </w:tc>
        <w:tc>
          <w:tcPr>
            <w:tcW w:w="1559" w:type="dxa"/>
          </w:tcPr>
          <w:p w:rsidR="00E575F5" w:rsidRPr="00723D95" w:rsidRDefault="003A258C" w:rsidP="00723D95">
            <w:pPr>
              <w:pStyle w:val="TableParagraph"/>
              <w:spacing w:before="47"/>
              <w:ind w:left="0"/>
              <w:jc w:val="center"/>
            </w:pPr>
            <w:r w:rsidRPr="00723D95">
              <w:t>16</w:t>
            </w:r>
          </w:p>
        </w:tc>
        <w:tc>
          <w:tcPr>
            <w:tcW w:w="1843" w:type="dxa"/>
          </w:tcPr>
          <w:p w:rsidR="00E575F5" w:rsidRPr="00723D95" w:rsidRDefault="003A258C" w:rsidP="00723D95">
            <w:pPr>
              <w:pStyle w:val="TableParagraph"/>
              <w:spacing w:before="47"/>
              <w:ind w:left="0"/>
              <w:jc w:val="center"/>
            </w:pPr>
            <w:r w:rsidRPr="00723D95">
              <w:t>31</w:t>
            </w:r>
          </w:p>
        </w:tc>
      </w:tr>
      <w:tr w:rsidR="00E575F5" w:rsidRPr="00723D95" w:rsidTr="00723D95">
        <w:trPr>
          <w:trHeight w:val="75"/>
        </w:trPr>
        <w:tc>
          <w:tcPr>
            <w:tcW w:w="677" w:type="dxa"/>
          </w:tcPr>
          <w:p w:rsidR="00E575F5" w:rsidRPr="00723D95" w:rsidRDefault="003A258C" w:rsidP="004F3D18">
            <w:pPr>
              <w:pStyle w:val="TableParagraph"/>
              <w:spacing w:before="47"/>
              <w:ind w:left="0"/>
            </w:pPr>
            <w:r w:rsidRPr="00723D95">
              <w:t>5.</w:t>
            </w:r>
          </w:p>
        </w:tc>
        <w:tc>
          <w:tcPr>
            <w:tcW w:w="2499" w:type="dxa"/>
          </w:tcPr>
          <w:p w:rsidR="00E575F5" w:rsidRPr="00723D95" w:rsidRDefault="003A258C" w:rsidP="004F3D18">
            <w:pPr>
              <w:pStyle w:val="TableParagraph"/>
              <w:spacing w:before="47"/>
              <w:ind w:left="0"/>
            </w:pPr>
            <w:r w:rsidRPr="00723D95">
              <w:t>Фельдшерско- акушерский пункт (ФАП)</w:t>
            </w:r>
          </w:p>
        </w:tc>
        <w:tc>
          <w:tcPr>
            <w:tcW w:w="3260" w:type="dxa"/>
            <w:gridSpan w:val="2"/>
          </w:tcPr>
          <w:p w:rsidR="00E575F5" w:rsidRPr="00723D95" w:rsidRDefault="003A258C" w:rsidP="00723D95">
            <w:pPr>
              <w:pStyle w:val="TableParagraph"/>
              <w:spacing w:before="47"/>
              <w:ind w:left="0" w:right="196"/>
            </w:pPr>
            <w:r w:rsidRPr="00723D95">
              <w:t>Нормативов нет, должен заменять амбулатории в тех населенных пунктах, где нет амбулаторий</w:t>
            </w:r>
          </w:p>
        </w:tc>
        <w:tc>
          <w:tcPr>
            <w:tcW w:w="1559" w:type="dxa"/>
          </w:tcPr>
          <w:p w:rsidR="00E575F5" w:rsidRPr="00723D95" w:rsidRDefault="003A258C" w:rsidP="00723D95">
            <w:pPr>
              <w:pStyle w:val="TableParagraph"/>
              <w:spacing w:before="47"/>
              <w:ind w:left="0"/>
              <w:jc w:val="center"/>
            </w:pPr>
            <w:r w:rsidRPr="00723D95">
              <w:t>10</w:t>
            </w:r>
          </w:p>
        </w:tc>
        <w:tc>
          <w:tcPr>
            <w:tcW w:w="1843" w:type="dxa"/>
          </w:tcPr>
          <w:p w:rsidR="00E575F5" w:rsidRPr="00723D95" w:rsidRDefault="003A258C" w:rsidP="00723D95">
            <w:pPr>
              <w:pStyle w:val="TableParagraph"/>
              <w:spacing w:before="47"/>
              <w:ind w:left="0"/>
              <w:jc w:val="center"/>
            </w:pPr>
            <w:r w:rsidRPr="00723D95">
              <w:rPr>
                <w:w w:val="99"/>
              </w:rPr>
              <w:t>-</w:t>
            </w:r>
          </w:p>
        </w:tc>
      </w:tr>
      <w:tr w:rsidR="00E575F5" w:rsidRPr="00723D95" w:rsidTr="00723D95">
        <w:trPr>
          <w:trHeight w:val="75"/>
        </w:trPr>
        <w:tc>
          <w:tcPr>
            <w:tcW w:w="677" w:type="dxa"/>
          </w:tcPr>
          <w:p w:rsidR="00E575F5" w:rsidRPr="00723D95" w:rsidRDefault="003A258C" w:rsidP="004F3D18">
            <w:pPr>
              <w:pStyle w:val="TableParagraph"/>
              <w:spacing w:before="47"/>
              <w:ind w:left="0"/>
            </w:pPr>
            <w:r w:rsidRPr="00723D95">
              <w:t>6.</w:t>
            </w:r>
          </w:p>
        </w:tc>
        <w:tc>
          <w:tcPr>
            <w:tcW w:w="2499" w:type="dxa"/>
          </w:tcPr>
          <w:p w:rsidR="00E575F5" w:rsidRPr="00723D95" w:rsidRDefault="003A258C" w:rsidP="004F3D18">
            <w:pPr>
              <w:pStyle w:val="TableParagraph"/>
              <w:spacing w:before="47"/>
              <w:ind w:left="0"/>
            </w:pPr>
            <w:r w:rsidRPr="00723D95">
              <w:t>Аптеки</w:t>
            </w:r>
          </w:p>
        </w:tc>
        <w:tc>
          <w:tcPr>
            <w:tcW w:w="1701" w:type="dxa"/>
          </w:tcPr>
          <w:p w:rsidR="00E575F5" w:rsidRPr="00723D95" w:rsidRDefault="003A258C" w:rsidP="00723D95">
            <w:pPr>
              <w:pStyle w:val="TableParagraph"/>
              <w:spacing w:before="47"/>
              <w:ind w:left="0"/>
              <w:jc w:val="center"/>
            </w:pPr>
            <w:r w:rsidRPr="00723D95">
              <w:t>По заданию на проектирование</w:t>
            </w:r>
          </w:p>
        </w:tc>
        <w:tc>
          <w:tcPr>
            <w:tcW w:w="1559" w:type="dxa"/>
          </w:tcPr>
          <w:p w:rsidR="00E575F5" w:rsidRPr="00723D95" w:rsidRDefault="003A258C" w:rsidP="00723D95">
            <w:pPr>
              <w:pStyle w:val="TableParagraph"/>
              <w:spacing w:before="47"/>
              <w:ind w:left="0"/>
              <w:jc w:val="center"/>
            </w:pPr>
            <w:r w:rsidRPr="00723D95">
              <w:t>1</w:t>
            </w:r>
          </w:p>
        </w:tc>
        <w:tc>
          <w:tcPr>
            <w:tcW w:w="1559" w:type="dxa"/>
          </w:tcPr>
          <w:p w:rsidR="00E575F5" w:rsidRPr="00723D95" w:rsidRDefault="003A258C" w:rsidP="00723D95">
            <w:pPr>
              <w:pStyle w:val="TableParagraph"/>
              <w:spacing w:before="47"/>
              <w:ind w:left="0"/>
              <w:jc w:val="center"/>
            </w:pPr>
            <w:r w:rsidRPr="00723D95">
              <w:t>1</w:t>
            </w:r>
          </w:p>
        </w:tc>
        <w:tc>
          <w:tcPr>
            <w:tcW w:w="1843" w:type="dxa"/>
          </w:tcPr>
          <w:p w:rsidR="00E575F5" w:rsidRPr="00723D95" w:rsidRDefault="003A258C" w:rsidP="00723D95">
            <w:pPr>
              <w:pStyle w:val="TableParagraph"/>
              <w:spacing w:before="47"/>
              <w:ind w:left="0"/>
              <w:jc w:val="center"/>
            </w:pPr>
            <w:r w:rsidRPr="00723D95">
              <w:rPr>
                <w:w w:val="99"/>
              </w:rPr>
              <w:t>-</w:t>
            </w:r>
          </w:p>
        </w:tc>
      </w:tr>
      <w:tr w:rsidR="00E575F5" w:rsidRPr="00723D95" w:rsidTr="00723D95">
        <w:trPr>
          <w:trHeight w:val="75"/>
        </w:trPr>
        <w:tc>
          <w:tcPr>
            <w:tcW w:w="677" w:type="dxa"/>
          </w:tcPr>
          <w:p w:rsidR="00E575F5" w:rsidRPr="00723D95" w:rsidRDefault="003A258C" w:rsidP="004F3D18">
            <w:pPr>
              <w:pStyle w:val="TableParagraph"/>
              <w:spacing w:before="47"/>
              <w:ind w:left="0"/>
            </w:pPr>
            <w:r w:rsidRPr="00723D95">
              <w:t>7.</w:t>
            </w:r>
          </w:p>
        </w:tc>
        <w:tc>
          <w:tcPr>
            <w:tcW w:w="2499" w:type="dxa"/>
          </w:tcPr>
          <w:p w:rsidR="00E575F5" w:rsidRPr="00723D95" w:rsidRDefault="003A258C" w:rsidP="004F3D18">
            <w:pPr>
              <w:pStyle w:val="TableParagraph"/>
              <w:spacing w:before="47"/>
              <w:ind w:left="0"/>
            </w:pPr>
            <w:r w:rsidRPr="00723D95">
              <w:t>Плоскостные сооружения</w:t>
            </w:r>
          </w:p>
        </w:tc>
        <w:tc>
          <w:tcPr>
            <w:tcW w:w="1701" w:type="dxa"/>
          </w:tcPr>
          <w:p w:rsidR="00E575F5" w:rsidRPr="00723D95" w:rsidRDefault="003A258C" w:rsidP="00723D95">
            <w:pPr>
              <w:pStyle w:val="TableParagraph"/>
              <w:spacing w:before="47"/>
              <w:ind w:left="0"/>
              <w:jc w:val="center"/>
            </w:pPr>
            <w:r w:rsidRPr="00723D95">
              <w:t>0,7-0,9 га, на</w:t>
            </w:r>
            <w:r w:rsidR="004F3D18" w:rsidRPr="00723D95">
              <w:t xml:space="preserve"> </w:t>
            </w:r>
            <w:r w:rsidRPr="00723D95">
              <w:t>1000 чел.</w:t>
            </w:r>
          </w:p>
        </w:tc>
        <w:tc>
          <w:tcPr>
            <w:tcW w:w="1559" w:type="dxa"/>
          </w:tcPr>
          <w:p w:rsidR="00E575F5" w:rsidRPr="00723D95" w:rsidRDefault="003A258C" w:rsidP="00723D95">
            <w:pPr>
              <w:pStyle w:val="TableParagraph"/>
              <w:spacing w:before="47"/>
              <w:ind w:left="0"/>
              <w:jc w:val="center"/>
            </w:pPr>
            <w:r w:rsidRPr="00723D95">
              <w:t>1,6-2,1</w:t>
            </w:r>
          </w:p>
        </w:tc>
        <w:tc>
          <w:tcPr>
            <w:tcW w:w="1559" w:type="dxa"/>
          </w:tcPr>
          <w:p w:rsidR="00E575F5" w:rsidRPr="00723D95" w:rsidRDefault="003A258C" w:rsidP="00723D95">
            <w:pPr>
              <w:pStyle w:val="TableParagraph"/>
              <w:spacing w:before="47"/>
              <w:ind w:left="0"/>
              <w:jc w:val="center"/>
            </w:pPr>
            <w:r w:rsidRPr="00723D95">
              <w:t>Нет данных</w:t>
            </w:r>
          </w:p>
        </w:tc>
        <w:tc>
          <w:tcPr>
            <w:tcW w:w="1843" w:type="dxa"/>
          </w:tcPr>
          <w:p w:rsidR="00E575F5" w:rsidRPr="00723D95" w:rsidRDefault="003A258C" w:rsidP="00723D95">
            <w:pPr>
              <w:pStyle w:val="TableParagraph"/>
              <w:spacing w:before="47"/>
              <w:ind w:left="0"/>
              <w:jc w:val="center"/>
            </w:pPr>
            <w:r w:rsidRPr="00723D95">
              <w:t>1,6-2,1</w:t>
            </w:r>
          </w:p>
        </w:tc>
      </w:tr>
      <w:tr w:rsidR="00E575F5" w:rsidRPr="00723D95" w:rsidTr="00723D95">
        <w:trPr>
          <w:trHeight w:val="355"/>
        </w:trPr>
        <w:tc>
          <w:tcPr>
            <w:tcW w:w="677" w:type="dxa"/>
          </w:tcPr>
          <w:p w:rsidR="00E575F5" w:rsidRPr="00723D95" w:rsidRDefault="003A258C" w:rsidP="004F3D18">
            <w:pPr>
              <w:pStyle w:val="TableParagraph"/>
              <w:spacing w:before="47"/>
              <w:ind w:left="0"/>
            </w:pPr>
            <w:r w:rsidRPr="00723D95">
              <w:t>8.</w:t>
            </w:r>
          </w:p>
        </w:tc>
        <w:tc>
          <w:tcPr>
            <w:tcW w:w="2499" w:type="dxa"/>
          </w:tcPr>
          <w:p w:rsidR="00E575F5" w:rsidRPr="00723D95" w:rsidRDefault="003A258C" w:rsidP="004F3D18">
            <w:pPr>
              <w:pStyle w:val="TableParagraph"/>
              <w:spacing w:before="47"/>
              <w:ind w:left="0"/>
            </w:pPr>
            <w:r w:rsidRPr="00723D95">
              <w:t>Спортзал</w:t>
            </w:r>
          </w:p>
        </w:tc>
        <w:tc>
          <w:tcPr>
            <w:tcW w:w="1701" w:type="dxa"/>
          </w:tcPr>
          <w:p w:rsidR="00E575F5" w:rsidRPr="00723D95" w:rsidRDefault="003A258C" w:rsidP="00723D95">
            <w:pPr>
              <w:pStyle w:val="TableParagraph"/>
              <w:spacing w:before="47"/>
              <w:ind w:left="0"/>
              <w:jc w:val="center"/>
            </w:pPr>
            <w:r w:rsidRPr="00723D95">
              <w:t>60-80 м2</w:t>
            </w:r>
            <w:r w:rsidR="004F3D18" w:rsidRPr="00723D95">
              <w:t xml:space="preserve"> </w:t>
            </w:r>
            <w:r w:rsidRPr="00723D95">
              <w:t>площади пола на 1000 чел</w:t>
            </w:r>
            <w:r w:rsidR="007E2611" w:rsidRPr="00723D95">
              <w:t>.</w:t>
            </w:r>
          </w:p>
        </w:tc>
        <w:tc>
          <w:tcPr>
            <w:tcW w:w="1559" w:type="dxa"/>
          </w:tcPr>
          <w:p w:rsidR="00E575F5" w:rsidRPr="00723D95" w:rsidRDefault="003A258C" w:rsidP="00723D95">
            <w:pPr>
              <w:pStyle w:val="TableParagraph"/>
              <w:spacing w:before="47"/>
              <w:ind w:left="0"/>
              <w:jc w:val="center"/>
            </w:pPr>
            <w:r w:rsidRPr="00723D95">
              <w:t>141-188</w:t>
            </w:r>
          </w:p>
        </w:tc>
        <w:tc>
          <w:tcPr>
            <w:tcW w:w="1559" w:type="dxa"/>
          </w:tcPr>
          <w:p w:rsidR="00E575F5" w:rsidRPr="00723D95" w:rsidRDefault="003A258C" w:rsidP="00723D95">
            <w:pPr>
              <w:pStyle w:val="TableParagraph"/>
              <w:spacing w:before="47"/>
              <w:ind w:left="0"/>
              <w:jc w:val="center"/>
            </w:pPr>
            <w:r w:rsidRPr="00723D95">
              <w:t>Нет данных</w:t>
            </w:r>
          </w:p>
        </w:tc>
        <w:tc>
          <w:tcPr>
            <w:tcW w:w="1843" w:type="dxa"/>
          </w:tcPr>
          <w:p w:rsidR="00E575F5" w:rsidRPr="00723D95" w:rsidRDefault="003A258C" w:rsidP="00723D95">
            <w:pPr>
              <w:pStyle w:val="TableParagraph"/>
              <w:spacing w:before="47"/>
              <w:ind w:left="0"/>
              <w:jc w:val="center"/>
            </w:pPr>
            <w:r w:rsidRPr="00723D95">
              <w:t>141-188</w:t>
            </w:r>
          </w:p>
        </w:tc>
      </w:tr>
      <w:tr w:rsidR="00E575F5" w:rsidRPr="00723D95" w:rsidTr="00723D95">
        <w:trPr>
          <w:trHeight w:val="75"/>
        </w:trPr>
        <w:tc>
          <w:tcPr>
            <w:tcW w:w="677" w:type="dxa"/>
          </w:tcPr>
          <w:p w:rsidR="00E575F5" w:rsidRPr="00723D95" w:rsidRDefault="003A258C" w:rsidP="004F3D18">
            <w:pPr>
              <w:pStyle w:val="TableParagraph"/>
              <w:spacing w:before="47"/>
              <w:ind w:left="0"/>
            </w:pPr>
            <w:r w:rsidRPr="00723D95">
              <w:lastRenderedPageBreak/>
              <w:t>9.</w:t>
            </w:r>
          </w:p>
        </w:tc>
        <w:tc>
          <w:tcPr>
            <w:tcW w:w="2499" w:type="dxa"/>
          </w:tcPr>
          <w:p w:rsidR="00E575F5" w:rsidRPr="00723D95" w:rsidRDefault="003A258C" w:rsidP="004F3D18">
            <w:pPr>
              <w:pStyle w:val="TableParagraph"/>
              <w:spacing w:before="47"/>
              <w:ind w:left="0"/>
            </w:pPr>
            <w:r w:rsidRPr="00723D95">
              <w:t>Бассейн</w:t>
            </w:r>
          </w:p>
        </w:tc>
        <w:tc>
          <w:tcPr>
            <w:tcW w:w="1701" w:type="dxa"/>
          </w:tcPr>
          <w:p w:rsidR="00E575F5" w:rsidRPr="00723D95" w:rsidRDefault="003A258C" w:rsidP="00723D95">
            <w:pPr>
              <w:pStyle w:val="TableParagraph"/>
              <w:spacing w:before="47"/>
              <w:ind w:left="0"/>
              <w:jc w:val="center"/>
            </w:pPr>
            <w:r w:rsidRPr="00723D95">
              <w:t>20-25 м2 зеркала</w:t>
            </w:r>
            <w:r w:rsidR="004F3D18" w:rsidRPr="00723D95">
              <w:t xml:space="preserve"> </w:t>
            </w:r>
            <w:r w:rsidRPr="00723D95">
              <w:t>воды на 1000 чел.</w:t>
            </w:r>
          </w:p>
        </w:tc>
        <w:tc>
          <w:tcPr>
            <w:tcW w:w="1559" w:type="dxa"/>
          </w:tcPr>
          <w:p w:rsidR="00E575F5" w:rsidRPr="00723D95" w:rsidRDefault="003A258C" w:rsidP="00723D95">
            <w:pPr>
              <w:pStyle w:val="TableParagraph"/>
              <w:spacing w:before="47"/>
              <w:ind w:left="0"/>
              <w:jc w:val="center"/>
            </w:pPr>
            <w:r w:rsidRPr="00723D95">
              <w:t>47-59</w:t>
            </w:r>
          </w:p>
        </w:tc>
        <w:tc>
          <w:tcPr>
            <w:tcW w:w="1559" w:type="dxa"/>
          </w:tcPr>
          <w:p w:rsidR="00E575F5" w:rsidRPr="00723D95" w:rsidRDefault="003A258C" w:rsidP="00723D95">
            <w:pPr>
              <w:pStyle w:val="TableParagraph"/>
              <w:spacing w:before="47"/>
              <w:ind w:left="0"/>
              <w:jc w:val="center"/>
            </w:pPr>
            <w:r w:rsidRPr="00723D95">
              <w:rPr>
                <w:w w:val="99"/>
              </w:rPr>
              <w:t>-</w:t>
            </w:r>
          </w:p>
        </w:tc>
        <w:tc>
          <w:tcPr>
            <w:tcW w:w="1843" w:type="dxa"/>
          </w:tcPr>
          <w:p w:rsidR="00E575F5" w:rsidRPr="00723D95" w:rsidRDefault="003A258C" w:rsidP="00723D95">
            <w:pPr>
              <w:pStyle w:val="TableParagraph"/>
              <w:spacing w:before="47"/>
              <w:ind w:left="0"/>
              <w:jc w:val="center"/>
            </w:pPr>
            <w:r w:rsidRPr="00723D95">
              <w:t>47-59</w:t>
            </w:r>
          </w:p>
        </w:tc>
      </w:tr>
      <w:tr w:rsidR="00E575F5" w:rsidRPr="00723D95" w:rsidTr="00723D95">
        <w:trPr>
          <w:trHeight w:val="75"/>
        </w:trPr>
        <w:tc>
          <w:tcPr>
            <w:tcW w:w="9838" w:type="dxa"/>
            <w:gridSpan w:val="6"/>
            <w:tcBorders>
              <w:bottom w:val="single" w:sz="4" w:space="0" w:color="000000"/>
            </w:tcBorders>
          </w:tcPr>
          <w:p w:rsidR="00E575F5" w:rsidRPr="00723D95" w:rsidRDefault="003A258C" w:rsidP="00723D95">
            <w:pPr>
              <w:pStyle w:val="TableParagraph"/>
              <w:spacing w:before="47"/>
              <w:ind w:left="0" w:right="-49"/>
              <w:jc w:val="center"/>
              <w:rPr>
                <w:i/>
              </w:rPr>
            </w:pPr>
            <w:r w:rsidRPr="00723D95">
              <w:rPr>
                <w:i/>
              </w:rPr>
              <w:t>Учреждения культуры и искусства</w:t>
            </w:r>
          </w:p>
        </w:tc>
      </w:tr>
      <w:tr w:rsidR="00E575F5" w:rsidRPr="00723D95" w:rsidTr="00723D95">
        <w:trPr>
          <w:trHeight w:val="70"/>
        </w:trPr>
        <w:tc>
          <w:tcPr>
            <w:tcW w:w="677" w:type="dxa"/>
            <w:tcBorders>
              <w:right w:val="single" w:sz="4" w:space="0" w:color="000000"/>
            </w:tcBorders>
          </w:tcPr>
          <w:p w:rsidR="00E575F5" w:rsidRPr="00723D95" w:rsidRDefault="003A258C" w:rsidP="004F3D18">
            <w:pPr>
              <w:pStyle w:val="TableParagraph"/>
              <w:spacing w:before="47"/>
              <w:ind w:left="0" w:right="242"/>
            </w:pPr>
            <w:r w:rsidRPr="00723D95">
              <w:t>10.</w:t>
            </w:r>
          </w:p>
        </w:tc>
        <w:tc>
          <w:tcPr>
            <w:tcW w:w="2499" w:type="dxa"/>
            <w:tcBorders>
              <w:top w:val="single" w:sz="4" w:space="0" w:color="000000"/>
              <w:left w:val="single" w:sz="4" w:space="0" w:color="000000"/>
              <w:bottom w:val="single" w:sz="4" w:space="0" w:color="000000"/>
            </w:tcBorders>
          </w:tcPr>
          <w:p w:rsidR="00E575F5" w:rsidRPr="00723D95" w:rsidRDefault="003A258C" w:rsidP="004F3D18">
            <w:pPr>
              <w:pStyle w:val="TableParagraph"/>
              <w:spacing w:before="47"/>
              <w:ind w:left="0" w:right="812"/>
            </w:pPr>
            <w:r w:rsidRPr="00723D95">
              <w:t>Клубы сельских поселений</w:t>
            </w:r>
          </w:p>
        </w:tc>
        <w:tc>
          <w:tcPr>
            <w:tcW w:w="1701" w:type="dxa"/>
            <w:tcBorders>
              <w:top w:val="single" w:sz="4" w:space="0" w:color="000000"/>
              <w:bottom w:val="single" w:sz="4" w:space="0" w:color="000000"/>
              <w:right w:val="single" w:sz="4" w:space="0" w:color="000000"/>
            </w:tcBorders>
          </w:tcPr>
          <w:p w:rsidR="00E575F5" w:rsidRPr="00723D95" w:rsidRDefault="003A258C" w:rsidP="00723D95">
            <w:pPr>
              <w:pStyle w:val="TableParagraph"/>
              <w:spacing w:before="47"/>
              <w:ind w:left="0"/>
              <w:jc w:val="center"/>
            </w:pPr>
            <w:r w:rsidRPr="00723D95">
              <w:t>140-500 мест на</w:t>
            </w:r>
            <w:r w:rsidR="004F3D18" w:rsidRPr="00723D95">
              <w:t xml:space="preserve"> </w:t>
            </w:r>
            <w:r w:rsidRPr="00723D95">
              <w:t>1000 чел.</w:t>
            </w:r>
          </w:p>
        </w:tc>
        <w:tc>
          <w:tcPr>
            <w:tcW w:w="1559" w:type="dxa"/>
            <w:tcBorders>
              <w:top w:val="single" w:sz="4" w:space="0" w:color="000000"/>
              <w:left w:val="single" w:sz="4" w:space="0" w:color="000000"/>
              <w:bottom w:val="single" w:sz="4" w:space="0" w:color="000000"/>
            </w:tcBorders>
          </w:tcPr>
          <w:p w:rsidR="00E575F5" w:rsidRPr="00723D95" w:rsidRDefault="003A258C" w:rsidP="00723D95">
            <w:pPr>
              <w:pStyle w:val="TableParagraph"/>
              <w:spacing w:before="47"/>
              <w:ind w:left="12"/>
              <w:jc w:val="center"/>
            </w:pPr>
            <w:r w:rsidRPr="00723D95">
              <w:t>323-1174</w:t>
            </w:r>
          </w:p>
        </w:tc>
        <w:tc>
          <w:tcPr>
            <w:tcW w:w="1559" w:type="dxa"/>
          </w:tcPr>
          <w:p w:rsidR="00E575F5" w:rsidRPr="00723D95" w:rsidRDefault="003A258C" w:rsidP="00723D95">
            <w:pPr>
              <w:pStyle w:val="TableParagraph"/>
              <w:spacing w:before="47"/>
              <w:ind w:left="0"/>
              <w:jc w:val="center"/>
            </w:pPr>
            <w:r w:rsidRPr="00723D95">
              <w:t>Нет данных</w:t>
            </w:r>
          </w:p>
        </w:tc>
        <w:tc>
          <w:tcPr>
            <w:tcW w:w="1843" w:type="dxa"/>
          </w:tcPr>
          <w:p w:rsidR="00E575F5" w:rsidRPr="00723D95" w:rsidRDefault="003A258C" w:rsidP="00723D95">
            <w:pPr>
              <w:pStyle w:val="TableParagraph"/>
              <w:spacing w:before="47"/>
              <w:ind w:left="0"/>
              <w:jc w:val="center"/>
            </w:pPr>
            <w:r w:rsidRPr="00723D95">
              <w:t>323-1174</w:t>
            </w:r>
          </w:p>
        </w:tc>
      </w:tr>
      <w:tr w:rsidR="00E575F5" w:rsidRPr="00723D95" w:rsidTr="00723D95">
        <w:trPr>
          <w:trHeight w:val="70"/>
        </w:trPr>
        <w:tc>
          <w:tcPr>
            <w:tcW w:w="677" w:type="dxa"/>
            <w:tcBorders>
              <w:right w:val="single" w:sz="4" w:space="0" w:color="000000"/>
            </w:tcBorders>
          </w:tcPr>
          <w:p w:rsidR="00E575F5" w:rsidRPr="00723D95" w:rsidRDefault="003A258C" w:rsidP="004F3D18">
            <w:pPr>
              <w:pStyle w:val="TableParagraph"/>
              <w:spacing w:before="47"/>
              <w:ind w:left="0" w:right="242"/>
            </w:pPr>
            <w:r w:rsidRPr="00723D95">
              <w:t>11.</w:t>
            </w:r>
          </w:p>
        </w:tc>
        <w:tc>
          <w:tcPr>
            <w:tcW w:w="2499" w:type="dxa"/>
            <w:tcBorders>
              <w:top w:val="single" w:sz="4" w:space="0" w:color="000000"/>
              <w:left w:val="single" w:sz="4" w:space="0" w:color="000000"/>
            </w:tcBorders>
          </w:tcPr>
          <w:p w:rsidR="00E575F5" w:rsidRPr="00723D95" w:rsidRDefault="003A258C" w:rsidP="004F3D18">
            <w:pPr>
              <w:pStyle w:val="TableParagraph"/>
              <w:spacing w:before="47"/>
              <w:ind w:left="0"/>
            </w:pPr>
            <w:r w:rsidRPr="00723D95">
              <w:t>Сельские массовые библиотеки на 1000 чел</w:t>
            </w:r>
            <w:r w:rsidR="007E2611" w:rsidRPr="00723D95">
              <w:t>.</w:t>
            </w:r>
          </w:p>
        </w:tc>
        <w:tc>
          <w:tcPr>
            <w:tcW w:w="1701" w:type="dxa"/>
            <w:tcBorders>
              <w:top w:val="single" w:sz="4" w:space="0" w:color="000000"/>
            </w:tcBorders>
          </w:tcPr>
          <w:p w:rsidR="00E575F5" w:rsidRPr="00723D95" w:rsidRDefault="003A258C" w:rsidP="00723D95">
            <w:pPr>
              <w:pStyle w:val="TableParagraph"/>
              <w:spacing w:before="47"/>
              <w:ind w:left="0"/>
              <w:jc w:val="center"/>
            </w:pPr>
            <w:r w:rsidRPr="00723D95">
              <w:rPr>
                <w:u w:val="single"/>
              </w:rPr>
              <w:t>1000 ед.</w:t>
            </w:r>
            <w:r w:rsidR="004F3D18" w:rsidRPr="00723D95">
              <w:rPr>
                <w:u w:val="single"/>
              </w:rPr>
              <w:t xml:space="preserve"> </w:t>
            </w:r>
            <w:r w:rsidRPr="00723D95">
              <w:rPr>
                <w:u w:val="single"/>
              </w:rPr>
              <w:t>хранения</w:t>
            </w:r>
            <w:r w:rsidRPr="00723D95">
              <w:t xml:space="preserve"> </w:t>
            </w:r>
            <w:r w:rsidRPr="00723D95">
              <w:rPr>
                <w:spacing w:val="-2"/>
              </w:rPr>
              <w:t xml:space="preserve">читательское </w:t>
            </w:r>
            <w:r w:rsidRPr="00723D95">
              <w:t>место</w:t>
            </w:r>
          </w:p>
        </w:tc>
        <w:tc>
          <w:tcPr>
            <w:tcW w:w="1559" w:type="dxa"/>
            <w:tcBorders>
              <w:top w:val="single" w:sz="4" w:space="0" w:color="000000"/>
            </w:tcBorders>
          </w:tcPr>
          <w:p w:rsidR="004F3D18" w:rsidRPr="00723D95" w:rsidRDefault="003A258C" w:rsidP="00723D95">
            <w:pPr>
              <w:pStyle w:val="TableParagraph"/>
              <w:spacing w:before="47"/>
              <w:ind w:left="0"/>
              <w:jc w:val="center"/>
              <w:rPr>
                <w:u w:val="single"/>
              </w:rPr>
            </w:pPr>
            <w:r w:rsidRPr="00723D95">
              <w:rPr>
                <w:u w:val="single"/>
              </w:rPr>
              <w:t>4,5-7,5</w:t>
            </w:r>
          </w:p>
          <w:p w:rsidR="00E575F5" w:rsidRPr="00723D95" w:rsidRDefault="003A258C" w:rsidP="00723D95">
            <w:pPr>
              <w:pStyle w:val="TableParagraph"/>
              <w:spacing w:before="47"/>
              <w:ind w:left="0"/>
              <w:jc w:val="center"/>
            </w:pPr>
            <w:r w:rsidRPr="00723D95">
              <w:t>4-6</w:t>
            </w:r>
          </w:p>
        </w:tc>
        <w:tc>
          <w:tcPr>
            <w:tcW w:w="1559" w:type="dxa"/>
          </w:tcPr>
          <w:p w:rsidR="00E575F5" w:rsidRPr="00723D95" w:rsidRDefault="003A258C" w:rsidP="00723D95">
            <w:pPr>
              <w:pStyle w:val="TableParagraph"/>
              <w:spacing w:before="47"/>
              <w:ind w:left="0"/>
              <w:jc w:val="center"/>
            </w:pPr>
            <w:r w:rsidRPr="00723D95">
              <w:t>Нет данных</w:t>
            </w:r>
          </w:p>
        </w:tc>
        <w:tc>
          <w:tcPr>
            <w:tcW w:w="1843" w:type="dxa"/>
          </w:tcPr>
          <w:p w:rsidR="00E575F5" w:rsidRPr="00723D95" w:rsidRDefault="003A258C" w:rsidP="00723D95">
            <w:pPr>
              <w:pStyle w:val="TableParagraph"/>
              <w:spacing w:before="47"/>
              <w:ind w:left="0"/>
              <w:jc w:val="center"/>
            </w:pPr>
            <w:r w:rsidRPr="00723D95">
              <w:rPr>
                <w:w w:val="99"/>
              </w:rPr>
              <w:t>-</w:t>
            </w:r>
          </w:p>
        </w:tc>
      </w:tr>
      <w:tr w:rsidR="00E575F5" w:rsidRPr="00723D95" w:rsidTr="00723D95">
        <w:trPr>
          <w:trHeight w:val="75"/>
        </w:trPr>
        <w:tc>
          <w:tcPr>
            <w:tcW w:w="677" w:type="dxa"/>
            <w:tcBorders>
              <w:right w:val="single" w:sz="4" w:space="0" w:color="000000"/>
            </w:tcBorders>
          </w:tcPr>
          <w:p w:rsidR="00E575F5" w:rsidRPr="00723D95" w:rsidRDefault="003A258C" w:rsidP="004F3D18">
            <w:pPr>
              <w:pStyle w:val="TableParagraph"/>
              <w:spacing w:before="47"/>
              <w:ind w:left="0" w:right="242"/>
            </w:pPr>
            <w:r w:rsidRPr="00723D95">
              <w:t>12.</w:t>
            </w:r>
          </w:p>
        </w:tc>
        <w:tc>
          <w:tcPr>
            <w:tcW w:w="2499" w:type="dxa"/>
            <w:tcBorders>
              <w:left w:val="single" w:sz="4" w:space="0" w:color="000000"/>
            </w:tcBorders>
          </w:tcPr>
          <w:p w:rsidR="00E575F5" w:rsidRPr="00723D95" w:rsidRDefault="003A258C" w:rsidP="004F3D18">
            <w:pPr>
              <w:pStyle w:val="TableParagraph"/>
              <w:spacing w:before="47"/>
              <w:ind w:left="0" w:right="151"/>
            </w:pPr>
            <w:r w:rsidRPr="00723D95">
              <w:t>Универсальные спортивно-зрелищные залы, в том числе с искусственным льдом</w:t>
            </w:r>
          </w:p>
        </w:tc>
        <w:tc>
          <w:tcPr>
            <w:tcW w:w="1701" w:type="dxa"/>
          </w:tcPr>
          <w:p w:rsidR="00E575F5" w:rsidRPr="00723D95" w:rsidRDefault="003A258C" w:rsidP="00723D95">
            <w:pPr>
              <w:pStyle w:val="TableParagraph"/>
              <w:spacing w:before="47"/>
              <w:ind w:left="0"/>
              <w:jc w:val="center"/>
            </w:pPr>
            <w:r w:rsidRPr="00723D95">
              <w:t>6-9 мест на 1000 чел</w:t>
            </w:r>
            <w:r w:rsidR="007E2611" w:rsidRPr="00723D95">
              <w:t>.</w:t>
            </w:r>
          </w:p>
        </w:tc>
        <w:tc>
          <w:tcPr>
            <w:tcW w:w="1559" w:type="dxa"/>
          </w:tcPr>
          <w:p w:rsidR="00E575F5" w:rsidRPr="00723D95" w:rsidRDefault="003A258C" w:rsidP="00723D95">
            <w:pPr>
              <w:pStyle w:val="TableParagraph"/>
              <w:spacing w:before="47"/>
              <w:ind w:left="0"/>
              <w:jc w:val="center"/>
            </w:pPr>
            <w:r w:rsidRPr="00723D95">
              <w:t>14-21</w:t>
            </w:r>
          </w:p>
        </w:tc>
        <w:tc>
          <w:tcPr>
            <w:tcW w:w="1559" w:type="dxa"/>
          </w:tcPr>
          <w:p w:rsidR="00E575F5" w:rsidRPr="00723D95" w:rsidRDefault="003A258C" w:rsidP="00723D95">
            <w:pPr>
              <w:pStyle w:val="TableParagraph"/>
              <w:spacing w:before="47"/>
              <w:ind w:left="0"/>
              <w:jc w:val="center"/>
            </w:pPr>
            <w:r w:rsidRPr="00723D95">
              <w:rPr>
                <w:w w:val="99"/>
              </w:rPr>
              <w:t>-</w:t>
            </w:r>
          </w:p>
        </w:tc>
        <w:tc>
          <w:tcPr>
            <w:tcW w:w="1843" w:type="dxa"/>
          </w:tcPr>
          <w:p w:rsidR="00E575F5" w:rsidRPr="00723D95" w:rsidRDefault="003A258C" w:rsidP="00723D95">
            <w:pPr>
              <w:pStyle w:val="TableParagraph"/>
              <w:spacing w:before="47"/>
              <w:ind w:left="0"/>
              <w:jc w:val="center"/>
            </w:pPr>
            <w:r w:rsidRPr="00723D95">
              <w:t>14-21</w:t>
            </w:r>
          </w:p>
        </w:tc>
      </w:tr>
      <w:tr w:rsidR="00E575F5" w:rsidRPr="00723D95" w:rsidTr="00723D95">
        <w:trPr>
          <w:trHeight w:val="75"/>
        </w:trPr>
        <w:tc>
          <w:tcPr>
            <w:tcW w:w="9838" w:type="dxa"/>
            <w:gridSpan w:val="6"/>
          </w:tcPr>
          <w:p w:rsidR="00E575F5" w:rsidRPr="00723D95" w:rsidRDefault="003A258C" w:rsidP="00723D95">
            <w:pPr>
              <w:pStyle w:val="TableParagraph"/>
              <w:spacing w:before="47"/>
              <w:ind w:left="0"/>
              <w:jc w:val="center"/>
              <w:rPr>
                <w:i/>
              </w:rPr>
            </w:pPr>
            <w:r w:rsidRPr="00723D95">
              <w:rPr>
                <w:i/>
              </w:rPr>
              <w:t>Предприятия торговли, общественного питания и бытового обслуживания</w:t>
            </w:r>
          </w:p>
        </w:tc>
      </w:tr>
      <w:tr w:rsidR="00E575F5" w:rsidRPr="00723D95" w:rsidTr="00723D95">
        <w:trPr>
          <w:trHeight w:val="75"/>
        </w:trPr>
        <w:tc>
          <w:tcPr>
            <w:tcW w:w="677" w:type="dxa"/>
          </w:tcPr>
          <w:p w:rsidR="00E575F5" w:rsidRPr="00723D95" w:rsidRDefault="003A258C" w:rsidP="004F3D18">
            <w:pPr>
              <w:pStyle w:val="TableParagraph"/>
              <w:spacing w:before="47"/>
              <w:ind w:left="0"/>
            </w:pPr>
            <w:r w:rsidRPr="00723D95">
              <w:t>13.</w:t>
            </w:r>
          </w:p>
        </w:tc>
        <w:tc>
          <w:tcPr>
            <w:tcW w:w="2499" w:type="dxa"/>
          </w:tcPr>
          <w:p w:rsidR="00E575F5" w:rsidRPr="00723D95" w:rsidRDefault="003A258C" w:rsidP="004F3D18">
            <w:pPr>
              <w:pStyle w:val="TableParagraph"/>
              <w:spacing w:before="47"/>
              <w:ind w:left="0"/>
            </w:pPr>
            <w:r w:rsidRPr="00723D95">
              <w:t>Магазины</w:t>
            </w:r>
          </w:p>
        </w:tc>
        <w:tc>
          <w:tcPr>
            <w:tcW w:w="1701" w:type="dxa"/>
          </w:tcPr>
          <w:p w:rsidR="00E575F5" w:rsidRPr="00723D95" w:rsidRDefault="003A258C" w:rsidP="00723D95">
            <w:pPr>
              <w:pStyle w:val="TableParagraph"/>
              <w:spacing w:before="47"/>
              <w:ind w:left="0"/>
              <w:jc w:val="center"/>
            </w:pPr>
            <w:r w:rsidRPr="00723D95">
              <w:t>300 м2 торговой площади на 1000 чел.</w:t>
            </w:r>
          </w:p>
        </w:tc>
        <w:tc>
          <w:tcPr>
            <w:tcW w:w="1559" w:type="dxa"/>
          </w:tcPr>
          <w:p w:rsidR="00E575F5" w:rsidRPr="00723D95" w:rsidRDefault="003A258C" w:rsidP="00723D95">
            <w:pPr>
              <w:pStyle w:val="TableParagraph"/>
              <w:spacing w:before="47"/>
              <w:ind w:left="0"/>
              <w:jc w:val="center"/>
            </w:pPr>
            <w:r w:rsidRPr="00723D95">
              <w:t>705</w:t>
            </w:r>
          </w:p>
        </w:tc>
        <w:tc>
          <w:tcPr>
            <w:tcW w:w="1559" w:type="dxa"/>
          </w:tcPr>
          <w:p w:rsidR="00E575F5" w:rsidRPr="00723D95" w:rsidRDefault="003A258C" w:rsidP="00723D95">
            <w:pPr>
              <w:pStyle w:val="TableParagraph"/>
              <w:spacing w:before="47"/>
              <w:ind w:left="0"/>
              <w:jc w:val="center"/>
            </w:pPr>
            <w:r w:rsidRPr="00723D95">
              <w:t>Нет данных</w:t>
            </w:r>
          </w:p>
        </w:tc>
        <w:tc>
          <w:tcPr>
            <w:tcW w:w="1843" w:type="dxa"/>
          </w:tcPr>
          <w:p w:rsidR="00E575F5" w:rsidRPr="00723D95" w:rsidRDefault="003A258C" w:rsidP="00723D95">
            <w:pPr>
              <w:pStyle w:val="TableParagraph"/>
              <w:spacing w:before="47"/>
              <w:ind w:left="0"/>
              <w:jc w:val="center"/>
            </w:pPr>
            <w:r w:rsidRPr="00723D95">
              <w:rPr>
                <w:w w:val="99"/>
              </w:rPr>
              <w:t>-</w:t>
            </w:r>
          </w:p>
        </w:tc>
      </w:tr>
      <w:tr w:rsidR="00E575F5" w:rsidRPr="00723D95" w:rsidTr="00723D95">
        <w:trPr>
          <w:trHeight w:val="75"/>
        </w:trPr>
        <w:tc>
          <w:tcPr>
            <w:tcW w:w="677" w:type="dxa"/>
          </w:tcPr>
          <w:p w:rsidR="00E575F5" w:rsidRPr="00723D95" w:rsidRDefault="003A258C" w:rsidP="004F3D18">
            <w:pPr>
              <w:pStyle w:val="TableParagraph"/>
              <w:spacing w:before="47"/>
              <w:ind w:left="0"/>
            </w:pPr>
            <w:r w:rsidRPr="00723D95">
              <w:t>14.</w:t>
            </w:r>
          </w:p>
        </w:tc>
        <w:tc>
          <w:tcPr>
            <w:tcW w:w="2499" w:type="dxa"/>
          </w:tcPr>
          <w:p w:rsidR="00E575F5" w:rsidRPr="00723D95" w:rsidRDefault="003A258C" w:rsidP="004F3D18">
            <w:pPr>
              <w:pStyle w:val="TableParagraph"/>
              <w:spacing w:before="47"/>
              <w:ind w:left="0"/>
            </w:pPr>
            <w:r w:rsidRPr="00723D95">
              <w:t>Рынки</w:t>
            </w:r>
          </w:p>
        </w:tc>
        <w:tc>
          <w:tcPr>
            <w:tcW w:w="1701" w:type="dxa"/>
          </w:tcPr>
          <w:p w:rsidR="00E575F5" w:rsidRPr="00723D95" w:rsidRDefault="003A258C" w:rsidP="00723D95">
            <w:pPr>
              <w:pStyle w:val="TableParagraph"/>
              <w:spacing w:before="47"/>
              <w:ind w:left="0"/>
              <w:jc w:val="center"/>
            </w:pPr>
            <w:r w:rsidRPr="00723D95">
              <w:t>24-40 м2</w:t>
            </w:r>
            <w:r w:rsidR="004F3D18" w:rsidRPr="00723D95">
              <w:t xml:space="preserve"> </w:t>
            </w:r>
            <w:r w:rsidRPr="00723D95">
              <w:t>торговой площади на 1000 чел.</w:t>
            </w:r>
          </w:p>
        </w:tc>
        <w:tc>
          <w:tcPr>
            <w:tcW w:w="1559" w:type="dxa"/>
          </w:tcPr>
          <w:p w:rsidR="00E575F5" w:rsidRPr="00723D95" w:rsidRDefault="003A258C" w:rsidP="00723D95">
            <w:pPr>
              <w:pStyle w:val="TableParagraph"/>
              <w:spacing w:before="47"/>
              <w:ind w:left="0"/>
              <w:jc w:val="center"/>
            </w:pPr>
            <w:r w:rsidRPr="00723D95">
              <w:t>56-94</w:t>
            </w:r>
          </w:p>
        </w:tc>
        <w:tc>
          <w:tcPr>
            <w:tcW w:w="1559" w:type="dxa"/>
          </w:tcPr>
          <w:p w:rsidR="00E575F5" w:rsidRPr="00723D95" w:rsidRDefault="003A258C" w:rsidP="00723D95">
            <w:pPr>
              <w:pStyle w:val="TableParagraph"/>
              <w:spacing w:before="47"/>
              <w:ind w:left="0"/>
              <w:jc w:val="center"/>
            </w:pPr>
            <w:r w:rsidRPr="00723D95">
              <w:rPr>
                <w:w w:val="99"/>
              </w:rPr>
              <w:t>-</w:t>
            </w:r>
          </w:p>
        </w:tc>
        <w:tc>
          <w:tcPr>
            <w:tcW w:w="1843" w:type="dxa"/>
          </w:tcPr>
          <w:p w:rsidR="00E575F5" w:rsidRPr="00723D95" w:rsidRDefault="003A258C" w:rsidP="00723D95">
            <w:pPr>
              <w:pStyle w:val="TableParagraph"/>
              <w:spacing w:before="47"/>
              <w:ind w:left="0"/>
              <w:jc w:val="center"/>
            </w:pPr>
            <w:r w:rsidRPr="00723D95">
              <w:t>56-94</w:t>
            </w:r>
          </w:p>
        </w:tc>
      </w:tr>
      <w:tr w:rsidR="00E575F5" w:rsidRPr="00723D95" w:rsidTr="00723D95">
        <w:trPr>
          <w:trHeight w:val="75"/>
        </w:trPr>
        <w:tc>
          <w:tcPr>
            <w:tcW w:w="677" w:type="dxa"/>
          </w:tcPr>
          <w:p w:rsidR="00E575F5" w:rsidRPr="00723D95" w:rsidRDefault="003A258C" w:rsidP="004F3D18">
            <w:pPr>
              <w:pStyle w:val="TableParagraph"/>
              <w:spacing w:before="47"/>
              <w:ind w:left="0"/>
            </w:pPr>
            <w:r w:rsidRPr="00723D95">
              <w:t>15.</w:t>
            </w:r>
          </w:p>
        </w:tc>
        <w:tc>
          <w:tcPr>
            <w:tcW w:w="2499" w:type="dxa"/>
          </w:tcPr>
          <w:p w:rsidR="00E575F5" w:rsidRPr="00723D95" w:rsidRDefault="003A258C" w:rsidP="004F3D18">
            <w:pPr>
              <w:pStyle w:val="TableParagraph"/>
              <w:spacing w:before="47"/>
              <w:ind w:left="0" w:right="911"/>
            </w:pPr>
            <w:r w:rsidRPr="00723D95">
              <w:t>Предприятия общественного питания</w:t>
            </w:r>
          </w:p>
        </w:tc>
        <w:tc>
          <w:tcPr>
            <w:tcW w:w="1701" w:type="dxa"/>
          </w:tcPr>
          <w:p w:rsidR="00E575F5" w:rsidRPr="00723D95" w:rsidRDefault="003A258C" w:rsidP="00723D95">
            <w:pPr>
              <w:pStyle w:val="TableParagraph"/>
              <w:spacing w:before="47"/>
              <w:ind w:left="0"/>
              <w:jc w:val="center"/>
            </w:pPr>
            <w:r w:rsidRPr="00723D95">
              <w:t>40 мест на 1000 чел.</w:t>
            </w:r>
          </w:p>
        </w:tc>
        <w:tc>
          <w:tcPr>
            <w:tcW w:w="1559" w:type="dxa"/>
          </w:tcPr>
          <w:p w:rsidR="00E575F5" w:rsidRPr="00723D95" w:rsidRDefault="003A258C" w:rsidP="00723D95">
            <w:pPr>
              <w:pStyle w:val="TableParagraph"/>
              <w:spacing w:before="47"/>
              <w:ind w:left="0"/>
              <w:jc w:val="center"/>
            </w:pPr>
            <w:r w:rsidRPr="00723D95">
              <w:t>94</w:t>
            </w:r>
          </w:p>
        </w:tc>
        <w:tc>
          <w:tcPr>
            <w:tcW w:w="1559" w:type="dxa"/>
          </w:tcPr>
          <w:p w:rsidR="00E575F5" w:rsidRPr="00723D95" w:rsidRDefault="003A258C" w:rsidP="00723D95">
            <w:pPr>
              <w:pStyle w:val="TableParagraph"/>
              <w:spacing w:before="47"/>
              <w:ind w:left="0"/>
              <w:jc w:val="center"/>
            </w:pPr>
            <w:r w:rsidRPr="00723D95">
              <w:rPr>
                <w:w w:val="99"/>
              </w:rPr>
              <w:t>-</w:t>
            </w:r>
          </w:p>
        </w:tc>
        <w:tc>
          <w:tcPr>
            <w:tcW w:w="1843" w:type="dxa"/>
          </w:tcPr>
          <w:p w:rsidR="00E575F5" w:rsidRPr="00723D95" w:rsidRDefault="003A258C" w:rsidP="00723D95">
            <w:pPr>
              <w:pStyle w:val="TableParagraph"/>
              <w:spacing w:before="47"/>
              <w:ind w:left="0"/>
              <w:jc w:val="center"/>
            </w:pPr>
            <w:r w:rsidRPr="00723D95">
              <w:t>94</w:t>
            </w:r>
          </w:p>
        </w:tc>
      </w:tr>
      <w:tr w:rsidR="00E575F5" w:rsidRPr="00723D95" w:rsidTr="00723D95">
        <w:trPr>
          <w:trHeight w:val="75"/>
        </w:trPr>
        <w:tc>
          <w:tcPr>
            <w:tcW w:w="677" w:type="dxa"/>
          </w:tcPr>
          <w:p w:rsidR="00E575F5" w:rsidRPr="00723D95" w:rsidRDefault="003A258C" w:rsidP="004F3D18">
            <w:pPr>
              <w:pStyle w:val="TableParagraph"/>
              <w:spacing w:before="47"/>
              <w:ind w:left="0"/>
            </w:pPr>
            <w:r w:rsidRPr="00723D95">
              <w:t>16.</w:t>
            </w:r>
          </w:p>
        </w:tc>
        <w:tc>
          <w:tcPr>
            <w:tcW w:w="2499" w:type="dxa"/>
          </w:tcPr>
          <w:p w:rsidR="00E575F5" w:rsidRPr="00723D95" w:rsidRDefault="003A258C" w:rsidP="004F3D18">
            <w:pPr>
              <w:pStyle w:val="TableParagraph"/>
              <w:spacing w:before="47"/>
              <w:ind w:left="0"/>
            </w:pPr>
            <w:r w:rsidRPr="00723D95">
              <w:t>Предприятия бытового обслуживания</w:t>
            </w:r>
          </w:p>
        </w:tc>
        <w:tc>
          <w:tcPr>
            <w:tcW w:w="1701" w:type="dxa"/>
          </w:tcPr>
          <w:p w:rsidR="00E575F5" w:rsidRPr="00723D95" w:rsidRDefault="003A258C" w:rsidP="00723D95">
            <w:pPr>
              <w:pStyle w:val="TableParagraph"/>
              <w:spacing w:before="47"/>
              <w:ind w:left="0"/>
              <w:jc w:val="center"/>
            </w:pPr>
            <w:r w:rsidRPr="00723D95">
              <w:t>7 рабочих мест</w:t>
            </w:r>
            <w:r w:rsidR="004F3D18" w:rsidRPr="00723D95">
              <w:t xml:space="preserve"> </w:t>
            </w:r>
            <w:r w:rsidRPr="00723D95">
              <w:t>на 1000 чел.</w:t>
            </w:r>
          </w:p>
        </w:tc>
        <w:tc>
          <w:tcPr>
            <w:tcW w:w="1559" w:type="dxa"/>
          </w:tcPr>
          <w:p w:rsidR="00E575F5" w:rsidRPr="00723D95" w:rsidRDefault="003A258C" w:rsidP="00723D95">
            <w:pPr>
              <w:pStyle w:val="TableParagraph"/>
              <w:spacing w:before="47"/>
              <w:ind w:left="0"/>
              <w:jc w:val="center"/>
            </w:pPr>
            <w:r w:rsidRPr="00723D95">
              <w:t>16</w:t>
            </w:r>
          </w:p>
        </w:tc>
        <w:tc>
          <w:tcPr>
            <w:tcW w:w="1559" w:type="dxa"/>
          </w:tcPr>
          <w:p w:rsidR="00E575F5" w:rsidRPr="00723D95" w:rsidRDefault="003A258C" w:rsidP="00723D95">
            <w:pPr>
              <w:pStyle w:val="TableParagraph"/>
              <w:spacing w:before="47"/>
              <w:ind w:left="0"/>
              <w:jc w:val="center"/>
            </w:pPr>
            <w:r w:rsidRPr="00723D95">
              <w:t>11</w:t>
            </w:r>
          </w:p>
        </w:tc>
        <w:tc>
          <w:tcPr>
            <w:tcW w:w="1843" w:type="dxa"/>
          </w:tcPr>
          <w:p w:rsidR="00E575F5" w:rsidRPr="00723D95" w:rsidRDefault="003A258C" w:rsidP="00723D95">
            <w:pPr>
              <w:pStyle w:val="TableParagraph"/>
              <w:spacing w:before="47"/>
              <w:ind w:left="0"/>
              <w:jc w:val="center"/>
            </w:pPr>
            <w:r w:rsidRPr="00723D95">
              <w:t>5</w:t>
            </w:r>
          </w:p>
        </w:tc>
      </w:tr>
      <w:tr w:rsidR="00E575F5" w:rsidRPr="00723D95" w:rsidTr="00723D95">
        <w:trPr>
          <w:trHeight w:val="75"/>
        </w:trPr>
        <w:tc>
          <w:tcPr>
            <w:tcW w:w="677" w:type="dxa"/>
          </w:tcPr>
          <w:p w:rsidR="00E575F5" w:rsidRPr="00723D95" w:rsidRDefault="003A258C" w:rsidP="004F3D18">
            <w:pPr>
              <w:pStyle w:val="TableParagraph"/>
              <w:spacing w:before="47"/>
              <w:ind w:left="0"/>
            </w:pPr>
            <w:r w:rsidRPr="00723D95">
              <w:t>17.</w:t>
            </w:r>
          </w:p>
        </w:tc>
        <w:tc>
          <w:tcPr>
            <w:tcW w:w="2499" w:type="dxa"/>
          </w:tcPr>
          <w:p w:rsidR="00E575F5" w:rsidRPr="00723D95" w:rsidRDefault="003A258C" w:rsidP="004F3D18">
            <w:pPr>
              <w:pStyle w:val="TableParagraph"/>
              <w:spacing w:before="47"/>
              <w:ind w:left="0"/>
            </w:pPr>
            <w:r w:rsidRPr="00723D95">
              <w:t>Прачечные</w:t>
            </w:r>
          </w:p>
        </w:tc>
        <w:tc>
          <w:tcPr>
            <w:tcW w:w="1701" w:type="dxa"/>
          </w:tcPr>
          <w:p w:rsidR="00E575F5" w:rsidRPr="00723D95" w:rsidRDefault="003A258C" w:rsidP="00723D95">
            <w:pPr>
              <w:pStyle w:val="TableParagraph"/>
              <w:spacing w:before="47"/>
              <w:ind w:left="0"/>
              <w:jc w:val="center"/>
            </w:pPr>
            <w:r w:rsidRPr="00723D95">
              <w:t>60 кг белья в смену на 1000 чел.</w:t>
            </w:r>
          </w:p>
        </w:tc>
        <w:tc>
          <w:tcPr>
            <w:tcW w:w="1559" w:type="dxa"/>
          </w:tcPr>
          <w:p w:rsidR="00E575F5" w:rsidRPr="00723D95" w:rsidRDefault="003A258C" w:rsidP="00723D95">
            <w:pPr>
              <w:pStyle w:val="TableParagraph"/>
              <w:spacing w:before="47"/>
              <w:ind w:left="0"/>
              <w:jc w:val="center"/>
            </w:pPr>
            <w:r w:rsidRPr="00723D95">
              <w:t>141</w:t>
            </w:r>
          </w:p>
        </w:tc>
        <w:tc>
          <w:tcPr>
            <w:tcW w:w="1559" w:type="dxa"/>
          </w:tcPr>
          <w:p w:rsidR="00E575F5" w:rsidRPr="00723D95" w:rsidRDefault="003A258C" w:rsidP="00723D95">
            <w:pPr>
              <w:pStyle w:val="TableParagraph"/>
              <w:spacing w:before="47"/>
              <w:ind w:left="0"/>
              <w:jc w:val="center"/>
            </w:pPr>
            <w:r w:rsidRPr="00723D95">
              <w:rPr>
                <w:w w:val="99"/>
              </w:rPr>
              <w:t>-</w:t>
            </w:r>
          </w:p>
        </w:tc>
        <w:tc>
          <w:tcPr>
            <w:tcW w:w="1843" w:type="dxa"/>
          </w:tcPr>
          <w:p w:rsidR="00E575F5" w:rsidRPr="00723D95" w:rsidRDefault="003A258C" w:rsidP="00723D95">
            <w:pPr>
              <w:pStyle w:val="TableParagraph"/>
              <w:spacing w:before="47"/>
              <w:ind w:left="0"/>
              <w:jc w:val="center"/>
            </w:pPr>
            <w:r w:rsidRPr="00723D95">
              <w:t>141</w:t>
            </w:r>
          </w:p>
        </w:tc>
      </w:tr>
      <w:tr w:rsidR="00E575F5" w:rsidRPr="00723D95" w:rsidTr="00723D95">
        <w:trPr>
          <w:trHeight w:val="75"/>
        </w:trPr>
        <w:tc>
          <w:tcPr>
            <w:tcW w:w="677" w:type="dxa"/>
          </w:tcPr>
          <w:p w:rsidR="00E575F5" w:rsidRPr="00723D95" w:rsidRDefault="003A258C" w:rsidP="004F3D18">
            <w:pPr>
              <w:pStyle w:val="TableParagraph"/>
              <w:spacing w:before="47"/>
              <w:ind w:left="0"/>
            </w:pPr>
            <w:r w:rsidRPr="00723D95">
              <w:t>18.</w:t>
            </w:r>
          </w:p>
        </w:tc>
        <w:tc>
          <w:tcPr>
            <w:tcW w:w="2499" w:type="dxa"/>
          </w:tcPr>
          <w:p w:rsidR="00E575F5" w:rsidRPr="00723D95" w:rsidRDefault="003A258C" w:rsidP="004F3D18">
            <w:pPr>
              <w:pStyle w:val="TableParagraph"/>
              <w:spacing w:before="47"/>
              <w:ind w:left="0"/>
            </w:pPr>
            <w:r w:rsidRPr="00723D95">
              <w:t>Химчистки</w:t>
            </w:r>
          </w:p>
        </w:tc>
        <w:tc>
          <w:tcPr>
            <w:tcW w:w="1701" w:type="dxa"/>
          </w:tcPr>
          <w:p w:rsidR="00E575F5" w:rsidRPr="00723D95" w:rsidRDefault="003A258C" w:rsidP="00723D95">
            <w:pPr>
              <w:pStyle w:val="TableParagraph"/>
              <w:spacing w:before="47"/>
              <w:ind w:left="0"/>
              <w:jc w:val="center"/>
            </w:pPr>
            <w:r w:rsidRPr="00723D95">
              <w:t>3,5 кг вещей в смену на 1000 чел.</w:t>
            </w:r>
          </w:p>
        </w:tc>
        <w:tc>
          <w:tcPr>
            <w:tcW w:w="1559" w:type="dxa"/>
          </w:tcPr>
          <w:p w:rsidR="00E575F5" w:rsidRPr="00723D95" w:rsidRDefault="003A258C" w:rsidP="00723D95">
            <w:pPr>
              <w:pStyle w:val="TableParagraph"/>
              <w:spacing w:before="47"/>
              <w:ind w:left="0"/>
              <w:jc w:val="center"/>
            </w:pPr>
            <w:r w:rsidRPr="00723D95">
              <w:t>8</w:t>
            </w:r>
          </w:p>
        </w:tc>
        <w:tc>
          <w:tcPr>
            <w:tcW w:w="1559" w:type="dxa"/>
          </w:tcPr>
          <w:p w:rsidR="00E575F5" w:rsidRPr="00723D95" w:rsidRDefault="003A258C" w:rsidP="00723D95">
            <w:pPr>
              <w:pStyle w:val="TableParagraph"/>
              <w:spacing w:before="47"/>
              <w:ind w:left="0"/>
              <w:jc w:val="center"/>
            </w:pPr>
            <w:r w:rsidRPr="00723D95">
              <w:rPr>
                <w:w w:val="99"/>
              </w:rPr>
              <w:t>-</w:t>
            </w:r>
          </w:p>
        </w:tc>
        <w:tc>
          <w:tcPr>
            <w:tcW w:w="1843" w:type="dxa"/>
          </w:tcPr>
          <w:p w:rsidR="00E575F5" w:rsidRPr="00723D95" w:rsidRDefault="003A258C" w:rsidP="00723D95">
            <w:pPr>
              <w:pStyle w:val="TableParagraph"/>
              <w:spacing w:before="47"/>
              <w:ind w:left="0"/>
              <w:jc w:val="center"/>
            </w:pPr>
            <w:r w:rsidRPr="00723D95">
              <w:t>8</w:t>
            </w:r>
          </w:p>
        </w:tc>
      </w:tr>
      <w:tr w:rsidR="00E575F5" w:rsidRPr="00723D95" w:rsidTr="00723D95">
        <w:trPr>
          <w:trHeight w:val="75"/>
        </w:trPr>
        <w:tc>
          <w:tcPr>
            <w:tcW w:w="677" w:type="dxa"/>
          </w:tcPr>
          <w:p w:rsidR="00E575F5" w:rsidRPr="00723D95" w:rsidRDefault="003A258C" w:rsidP="004F3D18">
            <w:pPr>
              <w:pStyle w:val="TableParagraph"/>
              <w:spacing w:before="48"/>
              <w:ind w:left="0"/>
            </w:pPr>
            <w:r w:rsidRPr="00723D95">
              <w:t>19.</w:t>
            </w:r>
          </w:p>
        </w:tc>
        <w:tc>
          <w:tcPr>
            <w:tcW w:w="2499" w:type="dxa"/>
          </w:tcPr>
          <w:p w:rsidR="00E575F5" w:rsidRPr="00723D95" w:rsidRDefault="003A258C" w:rsidP="004F3D18">
            <w:pPr>
              <w:pStyle w:val="TableParagraph"/>
              <w:spacing w:before="48"/>
              <w:ind w:left="0"/>
            </w:pPr>
            <w:r w:rsidRPr="00723D95">
              <w:t>Бани</w:t>
            </w:r>
          </w:p>
        </w:tc>
        <w:tc>
          <w:tcPr>
            <w:tcW w:w="1701" w:type="dxa"/>
          </w:tcPr>
          <w:p w:rsidR="00E575F5" w:rsidRPr="00723D95" w:rsidRDefault="003A258C" w:rsidP="00723D95">
            <w:pPr>
              <w:pStyle w:val="TableParagraph"/>
              <w:spacing w:before="48"/>
              <w:ind w:left="0"/>
              <w:jc w:val="center"/>
            </w:pPr>
            <w:r w:rsidRPr="00723D95">
              <w:t>7 мест на 1000 жителей</w:t>
            </w:r>
          </w:p>
        </w:tc>
        <w:tc>
          <w:tcPr>
            <w:tcW w:w="1559" w:type="dxa"/>
          </w:tcPr>
          <w:p w:rsidR="00E575F5" w:rsidRPr="00723D95" w:rsidRDefault="003A258C" w:rsidP="00723D95">
            <w:pPr>
              <w:pStyle w:val="TableParagraph"/>
              <w:spacing w:before="48"/>
              <w:ind w:left="0"/>
              <w:jc w:val="center"/>
            </w:pPr>
            <w:r w:rsidRPr="00723D95">
              <w:t>16</w:t>
            </w:r>
          </w:p>
        </w:tc>
        <w:tc>
          <w:tcPr>
            <w:tcW w:w="1559" w:type="dxa"/>
          </w:tcPr>
          <w:p w:rsidR="00E575F5" w:rsidRPr="00723D95" w:rsidRDefault="003A258C" w:rsidP="00723D95">
            <w:pPr>
              <w:pStyle w:val="TableParagraph"/>
              <w:spacing w:before="48"/>
              <w:ind w:left="0"/>
              <w:jc w:val="center"/>
            </w:pPr>
            <w:r w:rsidRPr="00723D95">
              <w:rPr>
                <w:w w:val="99"/>
              </w:rPr>
              <w:t>-</w:t>
            </w:r>
          </w:p>
        </w:tc>
        <w:tc>
          <w:tcPr>
            <w:tcW w:w="1843" w:type="dxa"/>
          </w:tcPr>
          <w:p w:rsidR="00E575F5" w:rsidRPr="00723D95" w:rsidRDefault="003A258C" w:rsidP="00723D95">
            <w:pPr>
              <w:pStyle w:val="TableParagraph"/>
              <w:spacing w:before="48"/>
              <w:ind w:left="0"/>
              <w:jc w:val="center"/>
            </w:pPr>
            <w:r w:rsidRPr="00723D95">
              <w:t>16</w:t>
            </w:r>
          </w:p>
        </w:tc>
      </w:tr>
      <w:tr w:rsidR="00E575F5" w:rsidRPr="00723D95" w:rsidTr="00723D95">
        <w:trPr>
          <w:trHeight w:val="75"/>
        </w:trPr>
        <w:tc>
          <w:tcPr>
            <w:tcW w:w="9838" w:type="dxa"/>
            <w:gridSpan w:val="6"/>
          </w:tcPr>
          <w:p w:rsidR="00E575F5" w:rsidRPr="00723D95" w:rsidRDefault="003A258C" w:rsidP="00723D95">
            <w:pPr>
              <w:pStyle w:val="TableParagraph"/>
              <w:spacing w:before="47"/>
              <w:ind w:left="0"/>
              <w:jc w:val="center"/>
              <w:rPr>
                <w:i/>
              </w:rPr>
            </w:pPr>
            <w:r w:rsidRPr="00723D95">
              <w:rPr>
                <w:i/>
              </w:rPr>
              <w:t>Организации и учреждения управления, проектные организации, кредитно-финансовые учреждения и предприятия связи</w:t>
            </w:r>
          </w:p>
        </w:tc>
      </w:tr>
      <w:tr w:rsidR="00E575F5" w:rsidRPr="00723D95" w:rsidTr="00723D95">
        <w:trPr>
          <w:trHeight w:val="75"/>
        </w:trPr>
        <w:tc>
          <w:tcPr>
            <w:tcW w:w="677" w:type="dxa"/>
          </w:tcPr>
          <w:p w:rsidR="00E575F5" w:rsidRPr="00723D95" w:rsidRDefault="003A258C" w:rsidP="004F3D18">
            <w:pPr>
              <w:pStyle w:val="TableParagraph"/>
              <w:spacing w:before="47"/>
              <w:ind w:left="0"/>
            </w:pPr>
            <w:r w:rsidRPr="00723D95">
              <w:t>20.</w:t>
            </w:r>
          </w:p>
        </w:tc>
        <w:tc>
          <w:tcPr>
            <w:tcW w:w="2499" w:type="dxa"/>
          </w:tcPr>
          <w:p w:rsidR="00E575F5" w:rsidRPr="00723D95" w:rsidRDefault="003A258C" w:rsidP="004F3D18">
            <w:pPr>
              <w:pStyle w:val="TableParagraph"/>
              <w:spacing w:before="47"/>
              <w:ind w:left="0"/>
            </w:pPr>
            <w:r w:rsidRPr="00723D95">
              <w:t>Центр административного самоуправления</w:t>
            </w:r>
          </w:p>
        </w:tc>
        <w:tc>
          <w:tcPr>
            <w:tcW w:w="3260" w:type="dxa"/>
            <w:gridSpan w:val="2"/>
          </w:tcPr>
          <w:p w:rsidR="00E575F5" w:rsidRPr="00723D95" w:rsidRDefault="003A258C" w:rsidP="00723D95">
            <w:pPr>
              <w:pStyle w:val="TableParagraph"/>
              <w:spacing w:before="47"/>
              <w:ind w:left="0"/>
              <w:jc w:val="center"/>
            </w:pPr>
            <w:r w:rsidRPr="00723D95">
              <w:t>Не менее одного в каждом поселении</w:t>
            </w:r>
          </w:p>
        </w:tc>
        <w:tc>
          <w:tcPr>
            <w:tcW w:w="1559" w:type="dxa"/>
          </w:tcPr>
          <w:p w:rsidR="00E575F5" w:rsidRPr="00723D95" w:rsidRDefault="003A258C" w:rsidP="00723D95">
            <w:pPr>
              <w:pStyle w:val="TableParagraph"/>
              <w:spacing w:before="47"/>
              <w:ind w:left="0"/>
              <w:jc w:val="center"/>
            </w:pPr>
            <w:r w:rsidRPr="00723D95">
              <w:t>1</w:t>
            </w:r>
          </w:p>
        </w:tc>
        <w:tc>
          <w:tcPr>
            <w:tcW w:w="1843" w:type="dxa"/>
          </w:tcPr>
          <w:p w:rsidR="00E575F5" w:rsidRPr="00723D95" w:rsidRDefault="003A258C" w:rsidP="00723D95">
            <w:pPr>
              <w:pStyle w:val="TableParagraph"/>
              <w:spacing w:before="47"/>
              <w:ind w:left="0"/>
              <w:jc w:val="center"/>
            </w:pPr>
            <w:r w:rsidRPr="00723D95">
              <w:rPr>
                <w:w w:val="99"/>
              </w:rPr>
              <w:t>-</w:t>
            </w:r>
          </w:p>
        </w:tc>
      </w:tr>
      <w:tr w:rsidR="00E575F5" w:rsidRPr="00723D95" w:rsidTr="00723D95">
        <w:trPr>
          <w:trHeight w:val="75"/>
        </w:trPr>
        <w:tc>
          <w:tcPr>
            <w:tcW w:w="677" w:type="dxa"/>
          </w:tcPr>
          <w:p w:rsidR="00E575F5" w:rsidRPr="00723D95" w:rsidRDefault="003A258C" w:rsidP="004F3D18">
            <w:pPr>
              <w:pStyle w:val="TableParagraph"/>
              <w:spacing w:before="48"/>
              <w:ind w:left="0"/>
            </w:pPr>
            <w:r w:rsidRPr="00723D95">
              <w:t>21.</w:t>
            </w:r>
          </w:p>
        </w:tc>
        <w:tc>
          <w:tcPr>
            <w:tcW w:w="2499" w:type="dxa"/>
          </w:tcPr>
          <w:p w:rsidR="00E575F5" w:rsidRPr="00723D95" w:rsidRDefault="003A258C" w:rsidP="004F3D18">
            <w:pPr>
              <w:pStyle w:val="TableParagraph"/>
              <w:spacing w:before="48"/>
              <w:ind w:left="0"/>
            </w:pPr>
            <w:r w:rsidRPr="00723D95">
              <w:t>Отделение связи</w:t>
            </w:r>
          </w:p>
        </w:tc>
        <w:tc>
          <w:tcPr>
            <w:tcW w:w="3260" w:type="dxa"/>
            <w:gridSpan w:val="2"/>
          </w:tcPr>
          <w:p w:rsidR="00E575F5" w:rsidRPr="00723D95" w:rsidRDefault="003A258C" w:rsidP="00723D95">
            <w:pPr>
              <w:pStyle w:val="TableParagraph"/>
              <w:spacing w:before="48"/>
              <w:ind w:left="0"/>
              <w:jc w:val="center"/>
            </w:pPr>
            <w:r w:rsidRPr="00723D95">
              <w:t>Не менее одного в каждом поселении</w:t>
            </w:r>
          </w:p>
        </w:tc>
        <w:tc>
          <w:tcPr>
            <w:tcW w:w="1559" w:type="dxa"/>
          </w:tcPr>
          <w:p w:rsidR="00E575F5" w:rsidRPr="00723D95" w:rsidRDefault="003A258C" w:rsidP="00723D95">
            <w:pPr>
              <w:pStyle w:val="TableParagraph"/>
              <w:spacing w:before="48"/>
              <w:ind w:left="0"/>
              <w:jc w:val="center"/>
            </w:pPr>
            <w:r w:rsidRPr="00723D95">
              <w:t>1</w:t>
            </w:r>
          </w:p>
        </w:tc>
        <w:tc>
          <w:tcPr>
            <w:tcW w:w="1843" w:type="dxa"/>
          </w:tcPr>
          <w:p w:rsidR="00E575F5" w:rsidRPr="00723D95" w:rsidRDefault="003A258C" w:rsidP="00723D95">
            <w:pPr>
              <w:pStyle w:val="TableParagraph"/>
              <w:spacing w:before="48"/>
              <w:ind w:left="0"/>
              <w:jc w:val="center"/>
            </w:pPr>
            <w:r w:rsidRPr="00723D95">
              <w:rPr>
                <w:w w:val="99"/>
              </w:rPr>
              <w:t>-</w:t>
            </w:r>
          </w:p>
        </w:tc>
      </w:tr>
      <w:tr w:rsidR="00E575F5" w:rsidRPr="00723D95" w:rsidTr="00723D95">
        <w:trPr>
          <w:trHeight w:val="75"/>
        </w:trPr>
        <w:tc>
          <w:tcPr>
            <w:tcW w:w="677" w:type="dxa"/>
          </w:tcPr>
          <w:p w:rsidR="00E575F5" w:rsidRPr="00723D95" w:rsidRDefault="003A258C" w:rsidP="004F3D18">
            <w:pPr>
              <w:pStyle w:val="TableParagraph"/>
              <w:spacing w:before="47"/>
              <w:ind w:left="0"/>
            </w:pPr>
            <w:r w:rsidRPr="00723D95">
              <w:t>22.</w:t>
            </w:r>
          </w:p>
        </w:tc>
        <w:tc>
          <w:tcPr>
            <w:tcW w:w="2499" w:type="dxa"/>
          </w:tcPr>
          <w:p w:rsidR="00E575F5" w:rsidRPr="00723D95" w:rsidRDefault="003A258C" w:rsidP="004F3D18">
            <w:pPr>
              <w:pStyle w:val="TableParagraph"/>
              <w:spacing w:before="47"/>
              <w:ind w:left="0" w:right="202"/>
            </w:pPr>
            <w:r w:rsidRPr="00723D95">
              <w:t>Отделения и филиалы сбербанка</w:t>
            </w:r>
          </w:p>
        </w:tc>
        <w:tc>
          <w:tcPr>
            <w:tcW w:w="3260" w:type="dxa"/>
            <w:gridSpan w:val="2"/>
          </w:tcPr>
          <w:p w:rsidR="00E575F5" w:rsidRPr="00723D95" w:rsidRDefault="003A258C" w:rsidP="00723D95">
            <w:pPr>
              <w:pStyle w:val="TableParagraph"/>
              <w:spacing w:before="47"/>
              <w:ind w:left="0"/>
              <w:jc w:val="center"/>
            </w:pPr>
            <w:r w:rsidRPr="00723D95">
              <w:t>1 операционное место (окно) на 1000-2000 чел.</w:t>
            </w:r>
          </w:p>
        </w:tc>
        <w:tc>
          <w:tcPr>
            <w:tcW w:w="1559" w:type="dxa"/>
          </w:tcPr>
          <w:p w:rsidR="00E575F5" w:rsidRPr="00723D95" w:rsidRDefault="003A258C" w:rsidP="00723D95">
            <w:pPr>
              <w:pStyle w:val="TableParagraph"/>
              <w:spacing w:before="47"/>
              <w:ind w:left="0"/>
              <w:jc w:val="center"/>
            </w:pPr>
            <w:r w:rsidRPr="00723D95">
              <w:t>1</w:t>
            </w:r>
          </w:p>
        </w:tc>
        <w:tc>
          <w:tcPr>
            <w:tcW w:w="1843" w:type="dxa"/>
          </w:tcPr>
          <w:p w:rsidR="00E575F5" w:rsidRPr="00723D95" w:rsidRDefault="003A258C" w:rsidP="00723D95">
            <w:pPr>
              <w:pStyle w:val="TableParagraph"/>
              <w:spacing w:before="47"/>
              <w:ind w:left="0"/>
              <w:jc w:val="center"/>
            </w:pPr>
            <w:r w:rsidRPr="00723D95">
              <w:rPr>
                <w:w w:val="99"/>
              </w:rPr>
              <w:t>-</w:t>
            </w:r>
          </w:p>
        </w:tc>
      </w:tr>
      <w:tr w:rsidR="00E575F5" w:rsidRPr="00723D95" w:rsidTr="00723D95">
        <w:trPr>
          <w:trHeight w:val="75"/>
        </w:trPr>
        <w:tc>
          <w:tcPr>
            <w:tcW w:w="677" w:type="dxa"/>
          </w:tcPr>
          <w:p w:rsidR="00E575F5" w:rsidRPr="00723D95" w:rsidRDefault="003A258C" w:rsidP="004F3D18">
            <w:pPr>
              <w:pStyle w:val="TableParagraph"/>
              <w:spacing w:before="47"/>
              <w:ind w:left="0"/>
            </w:pPr>
            <w:r w:rsidRPr="00723D95">
              <w:t>23.</w:t>
            </w:r>
          </w:p>
        </w:tc>
        <w:tc>
          <w:tcPr>
            <w:tcW w:w="2499" w:type="dxa"/>
          </w:tcPr>
          <w:p w:rsidR="00E575F5" w:rsidRPr="00723D95" w:rsidRDefault="003A258C" w:rsidP="004F3D18">
            <w:pPr>
              <w:pStyle w:val="TableParagraph"/>
              <w:spacing w:before="47"/>
              <w:ind w:left="0"/>
            </w:pPr>
            <w:r w:rsidRPr="00723D95">
              <w:t>Опорный пункт охраны правопорядка</w:t>
            </w:r>
          </w:p>
        </w:tc>
        <w:tc>
          <w:tcPr>
            <w:tcW w:w="3260" w:type="dxa"/>
            <w:gridSpan w:val="2"/>
          </w:tcPr>
          <w:p w:rsidR="00E575F5" w:rsidRPr="00723D95" w:rsidRDefault="003A258C" w:rsidP="00723D95">
            <w:pPr>
              <w:pStyle w:val="TableParagraph"/>
              <w:spacing w:before="47"/>
              <w:ind w:left="0"/>
              <w:jc w:val="center"/>
            </w:pPr>
            <w:r w:rsidRPr="00723D95">
              <w:t>Не менее одного в каждом поселении</w:t>
            </w:r>
          </w:p>
        </w:tc>
        <w:tc>
          <w:tcPr>
            <w:tcW w:w="1559" w:type="dxa"/>
          </w:tcPr>
          <w:p w:rsidR="00E575F5" w:rsidRPr="00723D95" w:rsidRDefault="003A258C" w:rsidP="00723D95">
            <w:pPr>
              <w:pStyle w:val="TableParagraph"/>
              <w:spacing w:before="47"/>
              <w:ind w:left="0"/>
              <w:jc w:val="center"/>
            </w:pPr>
            <w:r w:rsidRPr="00723D95">
              <w:t>1</w:t>
            </w:r>
          </w:p>
        </w:tc>
        <w:tc>
          <w:tcPr>
            <w:tcW w:w="1843" w:type="dxa"/>
          </w:tcPr>
          <w:p w:rsidR="00E575F5" w:rsidRPr="00723D95" w:rsidRDefault="003A258C" w:rsidP="00723D95">
            <w:pPr>
              <w:pStyle w:val="TableParagraph"/>
              <w:spacing w:before="47"/>
              <w:ind w:left="0"/>
              <w:jc w:val="center"/>
            </w:pPr>
            <w:r w:rsidRPr="00723D95">
              <w:rPr>
                <w:w w:val="99"/>
              </w:rPr>
              <w:t>-</w:t>
            </w:r>
          </w:p>
        </w:tc>
      </w:tr>
      <w:tr w:rsidR="00E575F5" w:rsidRPr="00723D95" w:rsidTr="00723D95">
        <w:trPr>
          <w:trHeight w:val="75"/>
        </w:trPr>
        <w:tc>
          <w:tcPr>
            <w:tcW w:w="9838" w:type="dxa"/>
            <w:gridSpan w:val="6"/>
          </w:tcPr>
          <w:p w:rsidR="00E575F5" w:rsidRPr="00723D95" w:rsidRDefault="003A258C" w:rsidP="00723D95">
            <w:pPr>
              <w:pStyle w:val="TableParagraph"/>
              <w:spacing w:before="47"/>
              <w:ind w:left="0"/>
              <w:jc w:val="center"/>
              <w:rPr>
                <w:i/>
              </w:rPr>
            </w:pPr>
            <w:r w:rsidRPr="00723D95">
              <w:rPr>
                <w:i/>
              </w:rPr>
              <w:t>Учреждения жилищно-коммунального хозяйства</w:t>
            </w:r>
          </w:p>
        </w:tc>
      </w:tr>
      <w:tr w:rsidR="00E575F5" w:rsidRPr="00723D95" w:rsidTr="00723D95">
        <w:trPr>
          <w:trHeight w:val="75"/>
        </w:trPr>
        <w:tc>
          <w:tcPr>
            <w:tcW w:w="677" w:type="dxa"/>
          </w:tcPr>
          <w:p w:rsidR="00E575F5" w:rsidRPr="00723D95" w:rsidRDefault="003A258C" w:rsidP="004F3D18">
            <w:pPr>
              <w:pStyle w:val="TableParagraph"/>
              <w:spacing w:before="47"/>
              <w:ind w:left="0"/>
            </w:pPr>
            <w:r w:rsidRPr="00723D95">
              <w:t>24.</w:t>
            </w:r>
          </w:p>
        </w:tc>
        <w:tc>
          <w:tcPr>
            <w:tcW w:w="2499" w:type="dxa"/>
          </w:tcPr>
          <w:p w:rsidR="00E575F5" w:rsidRPr="00723D95" w:rsidRDefault="003A258C" w:rsidP="004F3D18">
            <w:pPr>
              <w:pStyle w:val="TableParagraph"/>
              <w:spacing w:before="47"/>
              <w:ind w:left="0"/>
            </w:pPr>
            <w:r w:rsidRPr="00723D95">
              <w:t>Жилищно- эксплуатационные организации</w:t>
            </w:r>
          </w:p>
        </w:tc>
        <w:tc>
          <w:tcPr>
            <w:tcW w:w="3260" w:type="dxa"/>
            <w:gridSpan w:val="2"/>
          </w:tcPr>
          <w:p w:rsidR="00E575F5" w:rsidRPr="00723D95" w:rsidRDefault="003A258C" w:rsidP="00723D95">
            <w:pPr>
              <w:pStyle w:val="TableParagraph"/>
              <w:spacing w:before="47"/>
              <w:ind w:left="0" w:right="196"/>
            </w:pPr>
            <w:r w:rsidRPr="00723D95">
              <w:t>Не менее одного в каждом поселении</w:t>
            </w:r>
          </w:p>
        </w:tc>
        <w:tc>
          <w:tcPr>
            <w:tcW w:w="1559" w:type="dxa"/>
          </w:tcPr>
          <w:p w:rsidR="00E575F5" w:rsidRPr="00723D95" w:rsidRDefault="003A258C" w:rsidP="00723D95">
            <w:pPr>
              <w:pStyle w:val="TableParagraph"/>
              <w:spacing w:before="47"/>
              <w:ind w:left="0"/>
              <w:jc w:val="center"/>
            </w:pPr>
            <w:r w:rsidRPr="00723D95">
              <w:t>1</w:t>
            </w:r>
          </w:p>
        </w:tc>
        <w:tc>
          <w:tcPr>
            <w:tcW w:w="1843" w:type="dxa"/>
          </w:tcPr>
          <w:p w:rsidR="00E575F5" w:rsidRPr="00723D95" w:rsidRDefault="003A258C" w:rsidP="00723D95">
            <w:pPr>
              <w:pStyle w:val="TableParagraph"/>
              <w:spacing w:before="47"/>
              <w:ind w:left="0"/>
              <w:jc w:val="center"/>
            </w:pPr>
            <w:r w:rsidRPr="00723D95">
              <w:rPr>
                <w:w w:val="99"/>
              </w:rPr>
              <w:t>-</w:t>
            </w:r>
          </w:p>
        </w:tc>
      </w:tr>
      <w:tr w:rsidR="00E575F5" w:rsidRPr="00723D95" w:rsidTr="00723D95">
        <w:trPr>
          <w:trHeight w:val="75"/>
        </w:trPr>
        <w:tc>
          <w:tcPr>
            <w:tcW w:w="677" w:type="dxa"/>
          </w:tcPr>
          <w:p w:rsidR="00E575F5" w:rsidRPr="00723D95" w:rsidRDefault="003A258C" w:rsidP="004F3D18">
            <w:pPr>
              <w:pStyle w:val="TableParagraph"/>
              <w:spacing w:before="47"/>
              <w:ind w:left="0"/>
            </w:pPr>
            <w:r w:rsidRPr="00723D95">
              <w:t>25.</w:t>
            </w:r>
          </w:p>
        </w:tc>
        <w:tc>
          <w:tcPr>
            <w:tcW w:w="2499" w:type="dxa"/>
          </w:tcPr>
          <w:p w:rsidR="00E575F5" w:rsidRPr="00723D95" w:rsidRDefault="003A258C" w:rsidP="004F3D18">
            <w:pPr>
              <w:pStyle w:val="TableParagraph"/>
              <w:spacing w:before="47"/>
              <w:ind w:left="0"/>
            </w:pPr>
            <w:r w:rsidRPr="00723D95">
              <w:t>Гостиницы</w:t>
            </w:r>
          </w:p>
        </w:tc>
        <w:tc>
          <w:tcPr>
            <w:tcW w:w="1701" w:type="dxa"/>
          </w:tcPr>
          <w:p w:rsidR="00E575F5" w:rsidRPr="00723D95" w:rsidRDefault="003A258C" w:rsidP="00723D95">
            <w:pPr>
              <w:pStyle w:val="TableParagraph"/>
              <w:spacing w:before="47"/>
              <w:ind w:left="0" w:right="273"/>
              <w:jc w:val="center"/>
            </w:pPr>
            <w:r w:rsidRPr="00723D95">
              <w:t>6 мест на 1000 чел</w:t>
            </w:r>
            <w:r w:rsidR="007E2611" w:rsidRPr="00723D95">
              <w:t>.</w:t>
            </w:r>
          </w:p>
        </w:tc>
        <w:tc>
          <w:tcPr>
            <w:tcW w:w="1559" w:type="dxa"/>
          </w:tcPr>
          <w:p w:rsidR="00E575F5" w:rsidRPr="00723D95" w:rsidRDefault="003A258C" w:rsidP="00723D95">
            <w:pPr>
              <w:pStyle w:val="TableParagraph"/>
              <w:spacing w:before="47"/>
              <w:ind w:left="0"/>
              <w:jc w:val="center"/>
            </w:pPr>
            <w:r w:rsidRPr="00723D95">
              <w:t>14</w:t>
            </w:r>
          </w:p>
        </w:tc>
        <w:tc>
          <w:tcPr>
            <w:tcW w:w="1559" w:type="dxa"/>
          </w:tcPr>
          <w:p w:rsidR="00E575F5" w:rsidRPr="00723D95" w:rsidRDefault="003A258C" w:rsidP="00723D95">
            <w:pPr>
              <w:pStyle w:val="TableParagraph"/>
              <w:spacing w:before="47"/>
              <w:ind w:left="0"/>
              <w:jc w:val="center"/>
            </w:pPr>
            <w:r w:rsidRPr="00723D95">
              <w:rPr>
                <w:w w:val="99"/>
              </w:rPr>
              <w:t>-</w:t>
            </w:r>
          </w:p>
        </w:tc>
        <w:tc>
          <w:tcPr>
            <w:tcW w:w="1843" w:type="dxa"/>
          </w:tcPr>
          <w:p w:rsidR="00E575F5" w:rsidRPr="00723D95" w:rsidRDefault="003A258C" w:rsidP="00723D95">
            <w:pPr>
              <w:pStyle w:val="TableParagraph"/>
              <w:spacing w:before="47"/>
              <w:ind w:left="0"/>
              <w:jc w:val="center"/>
            </w:pPr>
            <w:r w:rsidRPr="00723D95">
              <w:t>14</w:t>
            </w:r>
          </w:p>
        </w:tc>
      </w:tr>
    </w:tbl>
    <w:p w:rsidR="00E575F5" w:rsidRDefault="003A258C">
      <w:pPr>
        <w:pStyle w:val="a3"/>
        <w:tabs>
          <w:tab w:val="left" w:pos="1875"/>
        </w:tabs>
        <w:ind w:right="720" w:firstLine="708"/>
      </w:pPr>
      <w:r>
        <w:rPr>
          <w:spacing w:val="-3"/>
        </w:rPr>
        <w:t>На</w:t>
      </w:r>
      <w:r w:rsidR="00723D95">
        <w:rPr>
          <w:spacing w:val="-3"/>
        </w:rPr>
        <w:t xml:space="preserve"> </w:t>
      </w:r>
      <w:r>
        <w:t xml:space="preserve">территории населенных пунктов планируется развитие общественных зон с </w:t>
      </w:r>
      <w:r>
        <w:rPr>
          <w:spacing w:val="-3"/>
        </w:rPr>
        <w:t xml:space="preserve">комплексом </w:t>
      </w:r>
      <w:r>
        <w:t>инфраструктуры, отвечающей современным</w:t>
      </w:r>
      <w:r>
        <w:rPr>
          <w:spacing w:val="1"/>
        </w:rPr>
        <w:t xml:space="preserve"> </w:t>
      </w:r>
      <w:r>
        <w:t>требованиям.</w:t>
      </w:r>
    </w:p>
    <w:p w:rsidR="00E575F5" w:rsidRDefault="003A258C">
      <w:pPr>
        <w:pStyle w:val="a3"/>
        <w:spacing w:line="237" w:lineRule="auto"/>
        <w:ind w:right="687" w:firstLine="708"/>
      </w:pPr>
      <w:r>
        <w:t xml:space="preserve">Развитие таких видов обслуживания как торговля, общественное питание, бытовое </w:t>
      </w:r>
      <w:r>
        <w:lastRenderedPageBreak/>
        <w:t xml:space="preserve">обслуживание, </w:t>
      </w:r>
      <w:r>
        <w:rPr>
          <w:spacing w:val="-3"/>
        </w:rPr>
        <w:t xml:space="preserve">происходит </w:t>
      </w:r>
      <w:r>
        <w:t>по принципу сбалансированности спроса и предложения. При этом спрос</w:t>
      </w:r>
      <w:r>
        <w:rPr>
          <w:spacing w:val="15"/>
        </w:rPr>
        <w:t xml:space="preserve"> </w:t>
      </w:r>
      <w:r>
        <w:t>на</w:t>
      </w:r>
      <w:r>
        <w:rPr>
          <w:spacing w:val="14"/>
        </w:rPr>
        <w:t xml:space="preserve"> </w:t>
      </w:r>
      <w:r>
        <w:t>те</w:t>
      </w:r>
      <w:r>
        <w:rPr>
          <w:spacing w:val="15"/>
        </w:rPr>
        <w:t xml:space="preserve"> </w:t>
      </w:r>
      <w:r>
        <w:t>или</w:t>
      </w:r>
      <w:r>
        <w:rPr>
          <w:spacing w:val="14"/>
        </w:rPr>
        <w:t xml:space="preserve"> </w:t>
      </w:r>
      <w:r>
        <w:t>иные</w:t>
      </w:r>
      <w:r>
        <w:rPr>
          <w:spacing w:val="15"/>
        </w:rPr>
        <w:t xml:space="preserve"> </w:t>
      </w:r>
      <w:r>
        <w:t>виды</w:t>
      </w:r>
      <w:r>
        <w:rPr>
          <w:spacing w:val="16"/>
        </w:rPr>
        <w:t xml:space="preserve"> </w:t>
      </w:r>
      <w:r>
        <w:t>услуг</w:t>
      </w:r>
      <w:r>
        <w:rPr>
          <w:spacing w:val="16"/>
        </w:rPr>
        <w:t xml:space="preserve"> </w:t>
      </w:r>
      <w:r>
        <w:t>зависит</w:t>
      </w:r>
      <w:r>
        <w:rPr>
          <w:spacing w:val="12"/>
        </w:rPr>
        <w:t xml:space="preserve"> </w:t>
      </w:r>
      <w:r>
        <w:rPr>
          <w:spacing w:val="-3"/>
        </w:rPr>
        <w:t>от</w:t>
      </w:r>
      <w:r>
        <w:rPr>
          <w:spacing w:val="16"/>
        </w:rPr>
        <w:t xml:space="preserve"> </w:t>
      </w:r>
      <w:r>
        <w:t>уровня</w:t>
      </w:r>
      <w:r>
        <w:rPr>
          <w:spacing w:val="15"/>
        </w:rPr>
        <w:t xml:space="preserve"> </w:t>
      </w:r>
      <w:r>
        <w:t>жизни</w:t>
      </w:r>
      <w:r>
        <w:rPr>
          <w:spacing w:val="13"/>
        </w:rPr>
        <w:t xml:space="preserve"> </w:t>
      </w:r>
      <w:r>
        <w:t>населения,</w:t>
      </w:r>
      <w:r>
        <w:rPr>
          <w:spacing w:val="13"/>
        </w:rPr>
        <w:t xml:space="preserve"> </w:t>
      </w:r>
      <w:r>
        <w:rPr>
          <w:spacing w:val="-4"/>
        </w:rPr>
        <w:t>который</w:t>
      </w:r>
      <w:r>
        <w:rPr>
          <w:spacing w:val="14"/>
        </w:rPr>
        <w:t xml:space="preserve"> </w:t>
      </w:r>
      <w:r>
        <w:t>в</w:t>
      </w:r>
      <w:r>
        <w:rPr>
          <w:spacing w:val="12"/>
        </w:rPr>
        <w:t xml:space="preserve"> </w:t>
      </w:r>
      <w:r>
        <w:t>свою</w:t>
      </w:r>
      <w:r>
        <w:rPr>
          <w:spacing w:val="15"/>
        </w:rPr>
        <w:t xml:space="preserve"> </w:t>
      </w:r>
      <w:r>
        <w:t>очередь</w:t>
      </w:r>
    </w:p>
    <w:p w:rsidR="00E575F5" w:rsidRDefault="003A258C" w:rsidP="007E2611">
      <w:pPr>
        <w:pStyle w:val="a3"/>
        <w:ind w:right="686"/>
        <w:jc w:val="both"/>
      </w:pPr>
      <w:r>
        <w:t>определяется уровнем развития экономики муниципального образования и региона. Существующие нормы расчета предприятий и учреждений обслуживания, разработанные в период, предшествовавший новым экономическим условиям (СНиП 2.07.01-89*), настоящим проектом учтены в качестве усредненной ориентировочной нормативной базы.</w:t>
      </w:r>
    </w:p>
    <w:p w:rsidR="00E575F5" w:rsidRDefault="003A258C">
      <w:pPr>
        <w:pStyle w:val="a3"/>
        <w:ind w:right="688" w:firstLine="708"/>
        <w:jc w:val="both"/>
      </w:pPr>
      <w:r>
        <w:t>В соответствии с демографическим прогнозом на расчетный срок предусматриваются территории для размещения следующих объектов капитального строительства социальной сферы.</w:t>
      </w:r>
    </w:p>
    <w:p w:rsidR="00E575F5" w:rsidRDefault="00E575F5">
      <w:pPr>
        <w:pStyle w:val="a3"/>
        <w:spacing w:before="5"/>
        <w:ind w:left="0"/>
        <w:rPr>
          <w:sz w:val="13"/>
        </w:rPr>
      </w:pPr>
    </w:p>
    <w:p w:rsidR="00E575F5" w:rsidRDefault="003A258C">
      <w:pPr>
        <w:pStyle w:val="4"/>
        <w:spacing w:before="90" w:after="5" w:line="240" w:lineRule="auto"/>
        <w:ind w:left="4333" w:right="1196" w:hanging="2361"/>
        <w:jc w:val="left"/>
      </w:pPr>
      <w:r>
        <w:t>Проектируемые объекты социальной инфраструктуры местного значения муниципального района:</w:t>
      </w:r>
    </w:p>
    <w:tbl>
      <w:tblPr>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636"/>
        <w:gridCol w:w="1785"/>
        <w:gridCol w:w="1341"/>
        <w:gridCol w:w="1282"/>
        <w:gridCol w:w="1947"/>
        <w:gridCol w:w="1785"/>
        <w:gridCol w:w="1769"/>
      </w:tblGrid>
      <w:tr w:rsidR="00E575F5" w:rsidTr="007E2611">
        <w:trPr>
          <w:trHeight w:val="761"/>
        </w:trPr>
        <w:tc>
          <w:tcPr>
            <w:tcW w:w="636" w:type="dxa"/>
            <w:shd w:val="clear" w:color="auto" w:fill="F1F1F1"/>
          </w:tcPr>
          <w:p w:rsidR="00E575F5" w:rsidRDefault="003A258C">
            <w:pPr>
              <w:pStyle w:val="TableParagraph"/>
              <w:spacing w:before="1"/>
              <w:ind w:left="151" w:right="128" w:firstLine="12"/>
              <w:rPr>
                <w:b/>
              </w:rPr>
            </w:pPr>
            <w:r>
              <w:rPr>
                <w:b/>
              </w:rPr>
              <w:t>№ п./</w:t>
            </w:r>
          </w:p>
          <w:p w:rsidR="00E575F5" w:rsidRDefault="003A258C">
            <w:pPr>
              <w:pStyle w:val="TableParagraph"/>
              <w:spacing w:line="234" w:lineRule="exact"/>
              <w:ind w:left="183"/>
              <w:rPr>
                <w:b/>
              </w:rPr>
            </w:pPr>
            <w:r>
              <w:rPr>
                <w:b/>
              </w:rPr>
              <w:t>п.</w:t>
            </w:r>
          </w:p>
        </w:tc>
        <w:tc>
          <w:tcPr>
            <w:tcW w:w="1541" w:type="dxa"/>
            <w:shd w:val="clear" w:color="auto" w:fill="F1F1F1"/>
          </w:tcPr>
          <w:p w:rsidR="00E575F5" w:rsidRDefault="003A258C">
            <w:pPr>
              <w:pStyle w:val="TableParagraph"/>
              <w:spacing w:before="1"/>
              <w:ind w:left="115"/>
              <w:rPr>
                <w:b/>
              </w:rPr>
            </w:pPr>
            <w:r>
              <w:rPr>
                <w:b/>
              </w:rPr>
              <w:t>Наименование</w:t>
            </w:r>
          </w:p>
        </w:tc>
        <w:tc>
          <w:tcPr>
            <w:tcW w:w="1341" w:type="dxa"/>
            <w:shd w:val="clear" w:color="auto" w:fill="F1F1F1"/>
          </w:tcPr>
          <w:p w:rsidR="00E575F5" w:rsidRDefault="003A258C">
            <w:pPr>
              <w:pStyle w:val="TableParagraph"/>
              <w:spacing w:before="1"/>
              <w:ind w:left="110" w:firstLine="84"/>
              <w:rPr>
                <w:b/>
              </w:rPr>
            </w:pPr>
            <w:r>
              <w:rPr>
                <w:b/>
              </w:rPr>
              <w:t>Единица измерения</w:t>
            </w:r>
          </w:p>
        </w:tc>
        <w:tc>
          <w:tcPr>
            <w:tcW w:w="1282" w:type="dxa"/>
            <w:shd w:val="clear" w:color="auto" w:fill="F1F1F1"/>
          </w:tcPr>
          <w:p w:rsidR="00E575F5" w:rsidRDefault="003A258C">
            <w:pPr>
              <w:pStyle w:val="TableParagraph"/>
              <w:spacing w:before="1" w:line="252" w:lineRule="exact"/>
              <w:ind w:left="105"/>
              <w:rPr>
                <w:b/>
              </w:rPr>
            </w:pPr>
            <w:r>
              <w:rPr>
                <w:b/>
              </w:rPr>
              <w:t>Мощность</w:t>
            </w:r>
          </w:p>
          <w:p w:rsidR="00E575F5" w:rsidRDefault="003A258C">
            <w:pPr>
              <w:pStyle w:val="TableParagraph"/>
              <w:spacing w:line="252" w:lineRule="exact"/>
              <w:ind w:left="202"/>
              <w:rPr>
                <w:b/>
              </w:rPr>
            </w:pPr>
            <w:r>
              <w:rPr>
                <w:b/>
              </w:rPr>
              <w:t>/емкость</w:t>
            </w:r>
          </w:p>
        </w:tc>
        <w:tc>
          <w:tcPr>
            <w:tcW w:w="1947" w:type="dxa"/>
            <w:shd w:val="clear" w:color="auto" w:fill="F1F1F1"/>
          </w:tcPr>
          <w:p w:rsidR="00E575F5" w:rsidRDefault="003A258C">
            <w:pPr>
              <w:pStyle w:val="TableParagraph"/>
              <w:spacing w:before="1"/>
              <w:ind w:left="173" w:firstLine="488"/>
              <w:rPr>
                <w:b/>
              </w:rPr>
            </w:pPr>
            <w:r>
              <w:rPr>
                <w:b/>
              </w:rPr>
              <w:t>Адрес/ местоположение</w:t>
            </w:r>
          </w:p>
        </w:tc>
        <w:tc>
          <w:tcPr>
            <w:tcW w:w="1785" w:type="dxa"/>
            <w:shd w:val="clear" w:color="auto" w:fill="F1F1F1"/>
          </w:tcPr>
          <w:p w:rsidR="00E575F5" w:rsidRDefault="003A258C">
            <w:pPr>
              <w:pStyle w:val="TableParagraph"/>
              <w:spacing w:before="1"/>
              <w:ind w:left="121" w:right="105" w:firstLine="87"/>
              <w:rPr>
                <w:b/>
              </w:rPr>
            </w:pPr>
            <w:r>
              <w:rPr>
                <w:b/>
              </w:rPr>
              <w:t>Очередность строительства</w:t>
            </w:r>
          </w:p>
        </w:tc>
        <w:tc>
          <w:tcPr>
            <w:tcW w:w="1769" w:type="dxa"/>
            <w:shd w:val="clear" w:color="auto" w:fill="F1F1F1"/>
          </w:tcPr>
          <w:p w:rsidR="00E575F5" w:rsidRDefault="003A258C">
            <w:pPr>
              <w:pStyle w:val="TableParagraph"/>
              <w:spacing w:before="1"/>
              <w:ind w:left="212"/>
              <w:rPr>
                <w:b/>
              </w:rPr>
            </w:pPr>
            <w:r>
              <w:rPr>
                <w:b/>
              </w:rPr>
              <w:t>Примечание</w:t>
            </w:r>
          </w:p>
        </w:tc>
      </w:tr>
      <w:tr w:rsidR="00E575F5" w:rsidTr="007E2611">
        <w:trPr>
          <w:trHeight w:val="758"/>
        </w:trPr>
        <w:tc>
          <w:tcPr>
            <w:tcW w:w="636" w:type="dxa"/>
          </w:tcPr>
          <w:p w:rsidR="00E575F5" w:rsidRDefault="003A258C">
            <w:pPr>
              <w:pStyle w:val="TableParagraph"/>
              <w:spacing w:line="247" w:lineRule="exact"/>
            </w:pPr>
            <w:r>
              <w:t>1.</w:t>
            </w:r>
          </w:p>
        </w:tc>
        <w:tc>
          <w:tcPr>
            <w:tcW w:w="1541" w:type="dxa"/>
          </w:tcPr>
          <w:p w:rsidR="00E575F5" w:rsidRDefault="003A258C">
            <w:pPr>
              <w:pStyle w:val="TableParagraph"/>
            </w:pPr>
            <w:r>
              <w:t>Детские дошкольные</w:t>
            </w:r>
          </w:p>
          <w:p w:rsidR="00E575F5" w:rsidRDefault="003A258C">
            <w:pPr>
              <w:pStyle w:val="TableParagraph"/>
              <w:spacing w:line="236" w:lineRule="exact"/>
            </w:pPr>
            <w:r>
              <w:t>учреждения</w:t>
            </w:r>
          </w:p>
        </w:tc>
        <w:tc>
          <w:tcPr>
            <w:tcW w:w="1341" w:type="dxa"/>
          </w:tcPr>
          <w:p w:rsidR="00E575F5" w:rsidRDefault="003A258C">
            <w:pPr>
              <w:pStyle w:val="TableParagraph"/>
              <w:spacing w:line="247" w:lineRule="exact"/>
              <w:ind w:left="349" w:right="349"/>
              <w:jc w:val="center"/>
            </w:pPr>
            <w:r>
              <w:t>места</w:t>
            </w:r>
          </w:p>
        </w:tc>
        <w:tc>
          <w:tcPr>
            <w:tcW w:w="1282" w:type="dxa"/>
          </w:tcPr>
          <w:p w:rsidR="00E575F5" w:rsidRDefault="003A258C">
            <w:pPr>
              <w:pStyle w:val="TableParagraph"/>
              <w:spacing w:line="247" w:lineRule="exact"/>
              <w:ind w:left="349" w:right="341"/>
              <w:jc w:val="center"/>
            </w:pPr>
            <w:r>
              <w:t>50</w:t>
            </w:r>
          </w:p>
        </w:tc>
        <w:tc>
          <w:tcPr>
            <w:tcW w:w="1947" w:type="dxa"/>
          </w:tcPr>
          <w:p w:rsidR="00E575F5" w:rsidRDefault="003A258C">
            <w:pPr>
              <w:pStyle w:val="TableParagraph"/>
              <w:spacing w:line="246" w:lineRule="exact"/>
              <w:ind w:left="105"/>
            </w:pPr>
            <w:r>
              <w:t>с. Батурино,</w:t>
            </w:r>
          </w:p>
          <w:p w:rsidR="00E575F5" w:rsidRDefault="003A258C">
            <w:pPr>
              <w:pStyle w:val="TableParagraph"/>
              <w:spacing w:line="252" w:lineRule="exact"/>
              <w:ind w:left="105"/>
            </w:pPr>
            <w:r>
              <w:t>ул. Центральная</w:t>
            </w:r>
          </w:p>
        </w:tc>
        <w:tc>
          <w:tcPr>
            <w:tcW w:w="1785" w:type="dxa"/>
          </w:tcPr>
          <w:p w:rsidR="00E575F5" w:rsidRDefault="003A258C">
            <w:pPr>
              <w:pStyle w:val="TableParagraph"/>
              <w:spacing w:line="247" w:lineRule="exact"/>
              <w:ind w:left="348" w:right="348"/>
              <w:jc w:val="center"/>
            </w:pPr>
            <w:r>
              <w:t>2014-2020</w:t>
            </w:r>
          </w:p>
        </w:tc>
        <w:tc>
          <w:tcPr>
            <w:tcW w:w="1769" w:type="dxa"/>
          </w:tcPr>
          <w:p w:rsidR="00E575F5" w:rsidRDefault="003A258C">
            <w:pPr>
              <w:pStyle w:val="TableParagraph"/>
              <w:ind w:left="104" w:right="207"/>
            </w:pPr>
            <w:r>
              <w:t>Новое строительство</w:t>
            </w:r>
          </w:p>
        </w:tc>
      </w:tr>
      <w:tr w:rsidR="00E575F5" w:rsidTr="007E2611">
        <w:trPr>
          <w:trHeight w:val="758"/>
        </w:trPr>
        <w:tc>
          <w:tcPr>
            <w:tcW w:w="636" w:type="dxa"/>
          </w:tcPr>
          <w:p w:rsidR="00E575F5" w:rsidRDefault="003A258C">
            <w:pPr>
              <w:pStyle w:val="TableParagraph"/>
              <w:spacing w:line="247" w:lineRule="exact"/>
            </w:pPr>
            <w:r>
              <w:t>2.</w:t>
            </w:r>
          </w:p>
        </w:tc>
        <w:tc>
          <w:tcPr>
            <w:tcW w:w="1541" w:type="dxa"/>
          </w:tcPr>
          <w:p w:rsidR="00E575F5" w:rsidRDefault="003A258C" w:rsidP="00DA0784">
            <w:pPr>
              <w:pStyle w:val="TableParagraph"/>
              <w:spacing w:line="247" w:lineRule="exact"/>
            </w:pPr>
            <w:r>
              <w:t>Объект</w:t>
            </w:r>
            <w:r w:rsidR="00DA0784">
              <w:t xml:space="preserve"> </w:t>
            </w:r>
            <w:r>
              <w:t xml:space="preserve">дополнительно </w:t>
            </w:r>
            <w:proofErr w:type="spellStart"/>
            <w:r>
              <w:t>го</w:t>
            </w:r>
            <w:proofErr w:type="spellEnd"/>
            <w:r>
              <w:t xml:space="preserve"> образования</w:t>
            </w:r>
          </w:p>
        </w:tc>
        <w:tc>
          <w:tcPr>
            <w:tcW w:w="1341" w:type="dxa"/>
          </w:tcPr>
          <w:p w:rsidR="00E575F5" w:rsidRDefault="003A258C">
            <w:pPr>
              <w:pStyle w:val="TableParagraph"/>
              <w:spacing w:line="247" w:lineRule="exact"/>
              <w:ind w:left="349" w:right="348"/>
              <w:jc w:val="center"/>
            </w:pPr>
            <w:r>
              <w:t>мест</w:t>
            </w:r>
          </w:p>
        </w:tc>
        <w:tc>
          <w:tcPr>
            <w:tcW w:w="1282" w:type="dxa"/>
          </w:tcPr>
          <w:p w:rsidR="00E575F5" w:rsidRDefault="003A258C">
            <w:pPr>
              <w:pStyle w:val="TableParagraph"/>
              <w:spacing w:line="247" w:lineRule="exact"/>
              <w:ind w:left="349" w:right="341"/>
              <w:jc w:val="center"/>
            </w:pPr>
            <w:r>
              <w:t>50</w:t>
            </w:r>
          </w:p>
        </w:tc>
        <w:tc>
          <w:tcPr>
            <w:tcW w:w="1947" w:type="dxa"/>
          </w:tcPr>
          <w:p w:rsidR="00E575F5" w:rsidRDefault="003A258C">
            <w:pPr>
              <w:pStyle w:val="TableParagraph"/>
              <w:spacing w:line="242" w:lineRule="auto"/>
              <w:ind w:left="105" w:right="468"/>
            </w:pPr>
            <w:r>
              <w:t xml:space="preserve">с. Батурино, </w:t>
            </w:r>
            <w:r>
              <w:rPr>
                <w:spacing w:val="-4"/>
              </w:rPr>
              <w:t xml:space="preserve">ул. </w:t>
            </w:r>
            <w:r>
              <w:t xml:space="preserve">Рабочая, </w:t>
            </w:r>
            <w:r>
              <w:rPr>
                <w:spacing w:val="-7"/>
              </w:rPr>
              <w:t>59</w:t>
            </w:r>
          </w:p>
        </w:tc>
        <w:tc>
          <w:tcPr>
            <w:tcW w:w="1785" w:type="dxa"/>
          </w:tcPr>
          <w:p w:rsidR="00E575F5" w:rsidRDefault="003A258C">
            <w:pPr>
              <w:pStyle w:val="TableParagraph"/>
              <w:spacing w:line="247" w:lineRule="exact"/>
              <w:ind w:left="348" w:right="348"/>
              <w:jc w:val="center"/>
            </w:pPr>
            <w:r>
              <w:t>2014-2020</w:t>
            </w:r>
          </w:p>
        </w:tc>
        <w:tc>
          <w:tcPr>
            <w:tcW w:w="1769" w:type="dxa"/>
          </w:tcPr>
          <w:p w:rsidR="00E575F5" w:rsidRDefault="003A258C">
            <w:pPr>
              <w:pStyle w:val="TableParagraph"/>
              <w:spacing w:line="242" w:lineRule="auto"/>
              <w:ind w:left="104"/>
            </w:pPr>
            <w:r>
              <w:t>На базе МБОУ НОШ с.</w:t>
            </w:r>
          </w:p>
          <w:p w:rsidR="00E575F5" w:rsidRDefault="003A258C">
            <w:pPr>
              <w:pStyle w:val="TableParagraph"/>
              <w:spacing w:line="234" w:lineRule="exact"/>
              <w:ind w:left="104"/>
            </w:pPr>
            <w:r>
              <w:t>Батурино</w:t>
            </w:r>
          </w:p>
        </w:tc>
      </w:tr>
      <w:tr w:rsidR="00E575F5" w:rsidTr="007E2611">
        <w:trPr>
          <w:trHeight w:val="1770"/>
        </w:trPr>
        <w:tc>
          <w:tcPr>
            <w:tcW w:w="636" w:type="dxa"/>
          </w:tcPr>
          <w:p w:rsidR="00E575F5" w:rsidRDefault="003A258C">
            <w:pPr>
              <w:pStyle w:val="TableParagraph"/>
              <w:spacing w:line="251" w:lineRule="exact"/>
            </w:pPr>
            <w:r>
              <w:t>3.</w:t>
            </w:r>
          </w:p>
        </w:tc>
        <w:tc>
          <w:tcPr>
            <w:tcW w:w="1541" w:type="dxa"/>
          </w:tcPr>
          <w:p w:rsidR="00E575F5" w:rsidRDefault="003A258C">
            <w:pPr>
              <w:pStyle w:val="TableParagraph"/>
            </w:pPr>
            <w:r>
              <w:t>Спортивный стадион</w:t>
            </w:r>
          </w:p>
        </w:tc>
        <w:tc>
          <w:tcPr>
            <w:tcW w:w="1341" w:type="dxa"/>
          </w:tcPr>
          <w:p w:rsidR="00E575F5" w:rsidRDefault="003A258C">
            <w:pPr>
              <w:pStyle w:val="TableParagraph"/>
              <w:spacing w:line="251" w:lineRule="exact"/>
              <w:ind w:left="349" w:right="340"/>
              <w:jc w:val="center"/>
            </w:pPr>
            <w:r>
              <w:t>га</w:t>
            </w:r>
          </w:p>
        </w:tc>
        <w:tc>
          <w:tcPr>
            <w:tcW w:w="1282" w:type="dxa"/>
          </w:tcPr>
          <w:p w:rsidR="00E575F5" w:rsidRDefault="003A258C">
            <w:pPr>
              <w:pStyle w:val="TableParagraph"/>
              <w:spacing w:line="251" w:lineRule="exact"/>
              <w:ind w:left="349" w:right="347"/>
              <w:jc w:val="center"/>
            </w:pPr>
            <w:r>
              <w:t>0,87</w:t>
            </w:r>
          </w:p>
        </w:tc>
        <w:tc>
          <w:tcPr>
            <w:tcW w:w="1947" w:type="dxa"/>
          </w:tcPr>
          <w:p w:rsidR="00E575F5" w:rsidRDefault="003A258C">
            <w:pPr>
              <w:pStyle w:val="TableParagraph"/>
              <w:ind w:left="105" w:right="555"/>
            </w:pPr>
            <w:r>
              <w:t>с. Батурино, ул. Клубная</w:t>
            </w:r>
          </w:p>
        </w:tc>
        <w:tc>
          <w:tcPr>
            <w:tcW w:w="1785" w:type="dxa"/>
          </w:tcPr>
          <w:p w:rsidR="00E575F5" w:rsidRDefault="003A258C">
            <w:pPr>
              <w:pStyle w:val="TableParagraph"/>
              <w:spacing w:line="251" w:lineRule="exact"/>
              <w:ind w:left="348" w:right="347"/>
              <w:jc w:val="center"/>
            </w:pPr>
            <w:r>
              <w:t>2014-2020</w:t>
            </w:r>
          </w:p>
        </w:tc>
        <w:tc>
          <w:tcPr>
            <w:tcW w:w="1769" w:type="dxa"/>
          </w:tcPr>
          <w:p w:rsidR="00E575F5" w:rsidRDefault="003A258C">
            <w:pPr>
              <w:pStyle w:val="TableParagraph"/>
              <w:ind w:left="104"/>
            </w:pPr>
            <w:r>
              <w:t>Новое строительство рядом с МБУЗ АЦРБ</w:t>
            </w:r>
          </w:p>
          <w:p w:rsidR="00E575F5" w:rsidRDefault="003A258C">
            <w:pPr>
              <w:pStyle w:val="TableParagraph"/>
              <w:spacing w:before="1" w:line="252" w:lineRule="exact"/>
              <w:ind w:left="104"/>
            </w:pPr>
            <w:proofErr w:type="spellStart"/>
            <w:r>
              <w:t>Батуринская</w:t>
            </w:r>
            <w:proofErr w:type="spellEnd"/>
            <w:r>
              <w:t xml:space="preserve"> врачебная амбулатория</w:t>
            </w:r>
          </w:p>
        </w:tc>
      </w:tr>
      <w:tr w:rsidR="00E575F5" w:rsidTr="007E2611">
        <w:trPr>
          <w:trHeight w:val="1774"/>
        </w:trPr>
        <w:tc>
          <w:tcPr>
            <w:tcW w:w="636" w:type="dxa"/>
          </w:tcPr>
          <w:p w:rsidR="00E575F5" w:rsidRDefault="003A258C">
            <w:pPr>
              <w:pStyle w:val="TableParagraph"/>
              <w:spacing w:line="251" w:lineRule="exact"/>
            </w:pPr>
            <w:r>
              <w:t>4.</w:t>
            </w:r>
          </w:p>
        </w:tc>
        <w:tc>
          <w:tcPr>
            <w:tcW w:w="1541" w:type="dxa"/>
          </w:tcPr>
          <w:p w:rsidR="00E575F5" w:rsidRDefault="003A258C" w:rsidP="00DA0784">
            <w:pPr>
              <w:pStyle w:val="TableParagraph"/>
              <w:tabs>
                <w:tab w:val="left" w:pos="1494"/>
              </w:tabs>
              <w:ind w:right="96"/>
              <w:jc w:val="both"/>
            </w:pPr>
            <w:r>
              <w:t>Спортивный центр</w:t>
            </w:r>
            <w:r w:rsidR="00DA0784">
              <w:t xml:space="preserve"> </w:t>
            </w:r>
            <w:r>
              <w:rPr>
                <w:spacing w:val="-17"/>
              </w:rPr>
              <w:t>с</w:t>
            </w:r>
            <w:r w:rsidR="00DA0784">
              <w:rPr>
                <w:spacing w:val="-17"/>
              </w:rPr>
              <w:t xml:space="preserve"> </w:t>
            </w:r>
            <w:r>
              <w:t>универсальным игровым залом и</w:t>
            </w:r>
            <w:r w:rsidR="00DA0784">
              <w:t xml:space="preserve"> </w:t>
            </w:r>
            <w:r>
              <w:t>плавательным бассейном</w:t>
            </w:r>
          </w:p>
        </w:tc>
        <w:tc>
          <w:tcPr>
            <w:tcW w:w="1341" w:type="dxa"/>
          </w:tcPr>
          <w:p w:rsidR="00E575F5" w:rsidRDefault="003A258C">
            <w:pPr>
              <w:pStyle w:val="TableParagraph"/>
              <w:spacing w:line="251" w:lineRule="exact"/>
              <w:ind w:left="349" w:right="340"/>
              <w:jc w:val="center"/>
            </w:pPr>
            <w:r>
              <w:t>га</w:t>
            </w:r>
          </w:p>
        </w:tc>
        <w:tc>
          <w:tcPr>
            <w:tcW w:w="1282" w:type="dxa"/>
          </w:tcPr>
          <w:p w:rsidR="00E575F5" w:rsidRDefault="003A258C">
            <w:pPr>
              <w:pStyle w:val="TableParagraph"/>
              <w:spacing w:line="251" w:lineRule="exact"/>
              <w:ind w:left="349" w:right="343"/>
              <w:jc w:val="center"/>
            </w:pPr>
            <w:r>
              <w:t>0,9</w:t>
            </w:r>
          </w:p>
        </w:tc>
        <w:tc>
          <w:tcPr>
            <w:tcW w:w="1947" w:type="dxa"/>
          </w:tcPr>
          <w:p w:rsidR="00E575F5" w:rsidRDefault="003A258C">
            <w:pPr>
              <w:pStyle w:val="TableParagraph"/>
              <w:ind w:left="105" w:right="555"/>
            </w:pPr>
            <w:r>
              <w:t>с. Батурино, ул. Трактовая</w:t>
            </w:r>
          </w:p>
        </w:tc>
        <w:tc>
          <w:tcPr>
            <w:tcW w:w="1785" w:type="dxa"/>
          </w:tcPr>
          <w:p w:rsidR="00E575F5" w:rsidRDefault="003A258C">
            <w:pPr>
              <w:pStyle w:val="TableParagraph"/>
              <w:spacing w:line="251" w:lineRule="exact"/>
              <w:ind w:left="348" w:right="347"/>
              <w:jc w:val="center"/>
            </w:pPr>
            <w:r>
              <w:t>2014-2020</w:t>
            </w:r>
          </w:p>
        </w:tc>
        <w:tc>
          <w:tcPr>
            <w:tcW w:w="1769" w:type="dxa"/>
          </w:tcPr>
          <w:p w:rsidR="00E575F5" w:rsidRDefault="003A258C">
            <w:pPr>
              <w:pStyle w:val="TableParagraph"/>
              <w:ind w:left="104"/>
            </w:pPr>
            <w:r>
              <w:t>Новое строительство рядом с МБУЗ АЦРБ</w:t>
            </w:r>
          </w:p>
          <w:p w:rsidR="00E575F5" w:rsidRDefault="003A258C">
            <w:pPr>
              <w:pStyle w:val="TableParagraph"/>
              <w:spacing w:before="1" w:line="252" w:lineRule="exact"/>
              <w:ind w:left="104"/>
            </w:pPr>
            <w:proofErr w:type="spellStart"/>
            <w:r>
              <w:t>Батуринская</w:t>
            </w:r>
            <w:proofErr w:type="spellEnd"/>
            <w:r>
              <w:t xml:space="preserve"> врачебная амбулатория</w:t>
            </w:r>
          </w:p>
        </w:tc>
      </w:tr>
      <w:tr w:rsidR="00E575F5" w:rsidTr="007E2611">
        <w:trPr>
          <w:trHeight w:val="758"/>
        </w:trPr>
        <w:tc>
          <w:tcPr>
            <w:tcW w:w="636" w:type="dxa"/>
          </w:tcPr>
          <w:p w:rsidR="00E575F5" w:rsidRDefault="003A258C">
            <w:pPr>
              <w:pStyle w:val="TableParagraph"/>
              <w:spacing w:line="247" w:lineRule="exact"/>
            </w:pPr>
            <w:r>
              <w:t>5.</w:t>
            </w:r>
          </w:p>
        </w:tc>
        <w:tc>
          <w:tcPr>
            <w:tcW w:w="1541" w:type="dxa"/>
          </w:tcPr>
          <w:p w:rsidR="00E575F5" w:rsidRDefault="003A258C">
            <w:pPr>
              <w:pStyle w:val="TableParagraph"/>
              <w:ind w:right="324"/>
            </w:pPr>
            <w:r>
              <w:rPr>
                <w:spacing w:val="-1"/>
              </w:rPr>
              <w:t xml:space="preserve">Плоскостные </w:t>
            </w:r>
            <w:r>
              <w:t>спортивные</w:t>
            </w:r>
          </w:p>
          <w:p w:rsidR="00E575F5" w:rsidRDefault="003A258C">
            <w:pPr>
              <w:pStyle w:val="TableParagraph"/>
              <w:spacing w:line="236" w:lineRule="exact"/>
            </w:pPr>
            <w:r>
              <w:t>сооружения</w:t>
            </w:r>
          </w:p>
        </w:tc>
        <w:tc>
          <w:tcPr>
            <w:tcW w:w="1341" w:type="dxa"/>
          </w:tcPr>
          <w:p w:rsidR="00E575F5" w:rsidRDefault="003A258C">
            <w:pPr>
              <w:pStyle w:val="TableParagraph"/>
              <w:spacing w:line="247" w:lineRule="exact"/>
              <w:ind w:left="349" w:right="340"/>
              <w:jc w:val="center"/>
            </w:pPr>
            <w:r>
              <w:t>га</w:t>
            </w:r>
          </w:p>
        </w:tc>
        <w:tc>
          <w:tcPr>
            <w:tcW w:w="1282" w:type="dxa"/>
          </w:tcPr>
          <w:p w:rsidR="00E575F5" w:rsidRDefault="003A258C">
            <w:pPr>
              <w:pStyle w:val="TableParagraph"/>
              <w:spacing w:line="247" w:lineRule="exact"/>
              <w:ind w:left="349" w:right="347"/>
              <w:jc w:val="center"/>
            </w:pPr>
            <w:r>
              <w:t>0,85</w:t>
            </w:r>
          </w:p>
        </w:tc>
        <w:tc>
          <w:tcPr>
            <w:tcW w:w="1947" w:type="dxa"/>
          </w:tcPr>
          <w:p w:rsidR="00E575F5" w:rsidRDefault="003A258C">
            <w:pPr>
              <w:pStyle w:val="TableParagraph"/>
              <w:ind w:left="105" w:right="468"/>
            </w:pPr>
            <w:r>
              <w:t>с. Батурино, ул. Некрасова</w:t>
            </w:r>
          </w:p>
        </w:tc>
        <w:tc>
          <w:tcPr>
            <w:tcW w:w="1785" w:type="dxa"/>
          </w:tcPr>
          <w:p w:rsidR="00E575F5" w:rsidRDefault="003A258C">
            <w:pPr>
              <w:pStyle w:val="TableParagraph"/>
              <w:spacing w:line="247" w:lineRule="exact"/>
              <w:ind w:left="348" w:right="348"/>
              <w:jc w:val="center"/>
            </w:pPr>
            <w:r>
              <w:t>2021-2035</w:t>
            </w:r>
          </w:p>
        </w:tc>
        <w:tc>
          <w:tcPr>
            <w:tcW w:w="1769" w:type="dxa"/>
          </w:tcPr>
          <w:p w:rsidR="00E575F5" w:rsidRDefault="003A258C">
            <w:pPr>
              <w:pStyle w:val="TableParagraph"/>
              <w:ind w:left="104" w:right="207"/>
            </w:pPr>
            <w:r>
              <w:t>Новое строительство</w:t>
            </w:r>
          </w:p>
        </w:tc>
      </w:tr>
      <w:tr w:rsidR="00E575F5" w:rsidTr="007E2611">
        <w:trPr>
          <w:trHeight w:val="1518"/>
        </w:trPr>
        <w:tc>
          <w:tcPr>
            <w:tcW w:w="636" w:type="dxa"/>
          </w:tcPr>
          <w:p w:rsidR="00E575F5" w:rsidRDefault="003A258C">
            <w:pPr>
              <w:pStyle w:val="TableParagraph"/>
              <w:spacing w:line="247" w:lineRule="exact"/>
            </w:pPr>
            <w:r>
              <w:t>6.</w:t>
            </w:r>
          </w:p>
        </w:tc>
        <w:tc>
          <w:tcPr>
            <w:tcW w:w="1541" w:type="dxa"/>
          </w:tcPr>
          <w:p w:rsidR="00E575F5" w:rsidRDefault="003A258C">
            <w:pPr>
              <w:pStyle w:val="TableParagraph"/>
              <w:tabs>
                <w:tab w:val="left" w:pos="1074"/>
                <w:tab w:val="left" w:pos="1266"/>
              </w:tabs>
              <w:ind w:right="93"/>
            </w:pPr>
            <w:r>
              <w:rPr>
                <w:spacing w:val="-1"/>
              </w:rPr>
              <w:t>Площадка</w:t>
            </w:r>
            <w:r>
              <w:rPr>
                <w:spacing w:val="-1"/>
              </w:rPr>
              <w:tab/>
            </w:r>
            <w:r>
              <w:rPr>
                <w:spacing w:val="-1"/>
              </w:rPr>
              <w:tab/>
            </w:r>
            <w:r>
              <w:t>для игр</w:t>
            </w:r>
            <w:r>
              <w:tab/>
            </w:r>
            <w:r>
              <w:rPr>
                <w:spacing w:val="-4"/>
              </w:rPr>
              <w:t xml:space="preserve">детей </w:t>
            </w:r>
            <w:r>
              <w:t xml:space="preserve">дошкольного </w:t>
            </w:r>
            <w:r>
              <w:rPr>
                <w:spacing w:val="-14"/>
              </w:rPr>
              <w:t xml:space="preserve">и </w:t>
            </w:r>
            <w:r>
              <w:t xml:space="preserve">младшего </w:t>
            </w:r>
            <w:r>
              <w:rPr>
                <w:spacing w:val="-3"/>
              </w:rPr>
              <w:t>школьного</w:t>
            </w:r>
          </w:p>
          <w:p w:rsidR="00E575F5" w:rsidRDefault="003A258C">
            <w:pPr>
              <w:pStyle w:val="TableParagraph"/>
              <w:spacing w:line="237" w:lineRule="exact"/>
            </w:pPr>
            <w:r>
              <w:t>возраста</w:t>
            </w:r>
          </w:p>
        </w:tc>
        <w:tc>
          <w:tcPr>
            <w:tcW w:w="1341" w:type="dxa"/>
          </w:tcPr>
          <w:p w:rsidR="00E575F5" w:rsidRDefault="003A258C">
            <w:pPr>
              <w:pStyle w:val="TableParagraph"/>
              <w:spacing w:line="247" w:lineRule="exact"/>
              <w:ind w:left="349" w:right="340"/>
              <w:jc w:val="center"/>
            </w:pPr>
            <w:r>
              <w:t>га</w:t>
            </w:r>
          </w:p>
        </w:tc>
        <w:tc>
          <w:tcPr>
            <w:tcW w:w="1282" w:type="dxa"/>
          </w:tcPr>
          <w:p w:rsidR="00E575F5" w:rsidRDefault="003A258C">
            <w:pPr>
              <w:pStyle w:val="TableParagraph"/>
              <w:spacing w:line="247" w:lineRule="exact"/>
              <w:ind w:left="349" w:right="343"/>
              <w:jc w:val="center"/>
            </w:pPr>
            <w:r>
              <w:t>0,3</w:t>
            </w:r>
          </w:p>
        </w:tc>
        <w:tc>
          <w:tcPr>
            <w:tcW w:w="1947" w:type="dxa"/>
          </w:tcPr>
          <w:p w:rsidR="00E575F5" w:rsidRDefault="003A258C">
            <w:pPr>
              <w:pStyle w:val="TableParagraph"/>
              <w:spacing w:line="242" w:lineRule="auto"/>
              <w:ind w:left="105" w:right="555"/>
            </w:pPr>
            <w:r>
              <w:t>с. Батурино, ул. Рабочая</w:t>
            </w:r>
          </w:p>
        </w:tc>
        <w:tc>
          <w:tcPr>
            <w:tcW w:w="1785" w:type="dxa"/>
          </w:tcPr>
          <w:p w:rsidR="00E575F5" w:rsidRDefault="003A258C">
            <w:pPr>
              <w:pStyle w:val="TableParagraph"/>
              <w:spacing w:line="247" w:lineRule="exact"/>
              <w:ind w:left="348" w:right="348"/>
              <w:jc w:val="center"/>
            </w:pPr>
            <w:r>
              <w:t>2013-2023</w:t>
            </w:r>
          </w:p>
        </w:tc>
        <w:tc>
          <w:tcPr>
            <w:tcW w:w="1769" w:type="dxa"/>
          </w:tcPr>
          <w:p w:rsidR="00E575F5" w:rsidRDefault="003A258C">
            <w:pPr>
              <w:pStyle w:val="TableParagraph"/>
              <w:spacing w:line="242" w:lineRule="auto"/>
              <w:ind w:left="104" w:right="207"/>
            </w:pPr>
            <w:r>
              <w:t>Новое строительство</w:t>
            </w:r>
          </w:p>
        </w:tc>
      </w:tr>
      <w:tr w:rsidR="00E575F5" w:rsidTr="007E2611">
        <w:trPr>
          <w:trHeight w:val="1010"/>
        </w:trPr>
        <w:tc>
          <w:tcPr>
            <w:tcW w:w="636" w:type="dxa"/>
          </w:tcPr>
          <w:p w:rsidR="00E575F5" w:rsidRDefault="003A258C">
            <w:pPr>
              <w:pStyle w:val="TableParagraph"/>
              <w:spacing w:line="246" w:lineRule="exact"/>
            </w:pPr>
            <w:r>
              <w:t>7.</w:t>
            </w:r>
          </w:p>
        </w:tc>
        <w:tc>
          <w:tcPr>
            <w:tcW w:w="1541" w:type="dxa"/>
          </w:tcPr>
          <w:p w:rsidR="00E575F5" w:rsidRDefault="003A258C">
            <w:pPr>
              <w:pStyle w:val="TableParagraph"/>
              <w:tabs>
                <w:tab w:val="left" w:pos="1266"/>
              </w:tabs>
              <w:spacing w:line="242" w:lineRule="auto"/>
              <w:ind w:right="101"/>
            </w:pPr>
            <w:r>
              <w:t>Площадка</w:t>
            </w:r>
            <w:r>
              <w:tab/>
            </w:r>
            <w:r>
              <w:rPr>
                <w:spacing w:val="-7"/>
              </w:rPr>
              <w:t xml:space="preserve">для </w:t>
            </w:r>
            <w:r>
              <w:t>отдыха</w:t>
            </w:r>
          </w:p>
          <w:p w:rsidR="00E575F5" w:rsidRDefault="003A258C">
            <w:pPr>
              <w:pStyle w:val="TableParagraph"/>
              <w:spacing w:line="252" w:lineRule="exact"/>
              <w:ind w:right="609"/>
            </w:pPr>
            <w:r>
              <w:t>взрослого населения</w:t>
            </w:r>
          </w:p>
        </w:tc>
        <w:tc>
          <w:tcPr>
            <w:tcW w:w="1341" w:type="dxa"/>
          </w:tcPr>
          <w:p w:rsidR="00E575F5" w:rsidRDefault="003A258C">
            <w:pPr>
              <w:pStyle w:val="TableParagraph"/>
              <w:spacing w:line="246" w:lineRule="exact"/>
              <w:ind w:left="349" w:right="340"/>
              <w:jc w:val="center"/>
            </w:pPr>
            <w:r>
              <w:t>га</w:t>
            </w:r>
          </w:p>
        </w:tc>
        <w:tc>
          <w:tcPr>
            <w:tcW w:w="1282" w:type="dxa"/>
          </w:tcPr>
          <w:p w:rsidR="00E575F5" w:rsidRDefault="003A258C">
            <w:pPr>
              <w:pStyle w:val="TableParagraph"/>
              <w:spacing w:line="246" w:lineRule="exact"/>
              <w:ind w:left="349" w:right="343"/>
              <w:jc w:val="center"/>
            </w:pPr>
            <w:r>
              <w:t>0,2</w:t>
            </w:r>
          </w:p>
        </w:tc>
        <w:tc>
          <w:tcPr>
            <w:tcW w:w="1947" w:type="dxa"/>
          </w:tcPr>
          <w:p w:rsidR="00E575F5" w:rsidRDefault="003A258C">
            <w:pPr>
              <w:pStyle w:val="TableParagraph"/>
              <w:spacing w:line="242" w:lineRule="auto"/>
              <w:ind w:left="105" w:right="555"/>
            </w:pPr>
            <w:r>
              <w:t>с. Батурино, ул. Рабочая</w:t>
            </w:r>
          </w:p>
        </w:tc>
        <w:tc>
          <w:tcPr>
            <w:tcW w:w="1785" w:type="dxa"/>
          </w:tcPr>
          <w:p w:rsidR="00E575F5" w:rsidRDefault="003A258C">
            <w:pPr>
              <w:pStyle w:val="TableParagraph"/>
              <w:spacing w:line="246" w:lineRule="exact"/>
              <w:ind w:left="348" w:right="348"/>
              <w:jc w:val="center"/>
            </w:pPr>
            <w:r>
              <w:t>2013-2023</w:t>
            </w:r>
          </w:p>
        </w:tc>
        <w:tc>
          <w:tcPr>
            <w:tcW w:w="1769" w:type="dxa"/>
          </w:tcPr>
          <w:p w:rsidR="00E575F5" w:rsidRDefault="003A258C">
            <w:pPr>
              <w:pStyle w:val="TableParagraph"/>
              <w:spacing w:line="242" w:lineRule="auto"/>
              <w:ind w:left="104" w:right="207"/>
            </w:pPr>
            <w:r>
              <w:t>Новое строительство</w:t>
            </w:r>
          </w:p>
        </w:tc>
      </w:tr>
      <w:tr w:rsidR="00E575F5" w:rsidTr="007E2611">
        <w:trPr>
          <w:trHeight w:val="1008"/>
        </w:trPr>
        <w:tc>
          <w:tcPr>
            <w:tcW w:w="636" w:type="dxa"/>
          </w:tcPr>
          <w:p w:rsidR="00E575F5" w:rsidRDefault="003A258C">
            <w:pPr>
              <w:pStyle w:val="TableParagraph"/>
              <w:spacing w:line="246" w:lineRule="exact"/>
            </w:pPr>
            <w:r>
              <w:t>8.</w:t>
            </w:r>
          </w:p>
        </w:tc>
        <w:tc>
          <w:tcPr>
            <w:tcW w:w="1541" w:type="dxa"/>
          </w:tcPr>
          <w:p w:rsidR="00E575F5" w:rsidRDefault="003A258C">
            <w:pPr>
              <w:pStyle w:val="TableParagraph"/>
              <w:tabs>
                <w:tab w:val="left" w:pos="1266"/>
              </w:tabs>
              <w:ind w:right="101"/>
            </w:pPr>
            <w:r>
              <w:t>Площадка</w:t>
            </w:r>
            <w:r>
              <w:tab/>
            </w:r>
            <w:r>
              <w:rPr>
                <w:spacing w:val="-7"/>
              </w:rPr>
              <w:t xml:space="preserve">для </w:t>
            </w:r>
            <w:r>
              <w:t>отдыха</w:t>
            </w:r>
          </w:p>
          <w:p w:rsidR="00E575F5" w:rsidRDefault="003A258C">
            <w:pPr>
              <w:pStyle w:val="TableParagraph"/>
              <w:spacing w:line="252" w:lineRule="exact"/>
              <w:ind w:right="609"/>
            </w:pPr>
            <w:r>
              <w:t>взрослого населения</w:t>
            </w:r>
          </w:p>
        </w:tc>
        <w:tc>
          <w:tcPr>
            <w:tcW w:w="1341" w:type="dxa"/>
          </w:tcPr>
          <w:p w:rsidR="00E575F5" w:rsidRDefault="003A258C">
            <w:pPr>
              <w:pStyle w:val="TableParagraph"/>
              <w:spacing w:line="246" w:lineRule="exact"/>
              <w:ind w:left="349" w:right="340"/>
              <w:jc w:val="center"/>
            </w:pPr>
            <w:r>
              <w:t>га</w:t>
            </w:r>
          </w:p>
        </w:tc>
        <w:tc>
          <w:tcPr>
            <w:tcW w:w="1282" w:type="dxa"/>
          </w:tcPr>
          <w:p w:rsidR="00E575F5" w:rsidRDefault="003A258C">
            <w:pPr>
              <w:pStyle w:val="TableParagraph"/>
              <w:spacing w:line="246" w:lineRule="exact"/>
              <w:ind w:left="349" w:right="343"/>
              <w:jc w:val="center"/>
            </w:pPr>
            <w:r>
              <w:t>0,3</w:t>
            </w:r>
          </w:p>
        </w:tc>
        <w:tc>
          <w:tcPr>
            <w:tcW w:w="1947" w:type="dxa"/>
          </w:tcPr>
          <w:p w:rsidR="00E575F5" w:rsidRDefault="003A258C">
            <w:pPr>
              <w:pStyle w:val="TableParagraph"/>
              <w:ind w:left="105"/>
            </w:pPr>
            <w:r>
              <w:t xml:space="preserve">с. </w:t>
            </w:r>
            <w:proofErr w:type="spellStart"/>
            <w:r>
              <w:t>Первопашенск</w:t>
            </w:r>
            <w:proofErr w:type="spellEnd"/>
            <w:r>
              <w:t>, ул. Рабочая</w:t>
            </w:r>
          </w:p>
        </w:tc>
        <w:tc>
          <w:tcPr>
            <w:tcW w:w="1785" w:type="dxa"/>
          </w:tcPr>
          <w:p w:rsidR="00E575F5" w:rsidRDefault="003A258C">
            <w:pPr>
              <w:pStyle w:val="TableParagraph"/>
              <w:spacing w:line="246" w:lineRule="exact"/>
              <w:ind w:left="348" w:right="348"/>
              <w:jc w:val="center"/>
            </w:pPr>
            <w:r>
              <w:t>2013-2023</w:t>
            </w:r>
          </w:p>
        </w:tc>
        <w:tc>
          <w:tcPr>
            <w:tcW w:w="1769" w:type="dxa"/>
          </w:tcPr>
          <w:p w:rsidR="00E575F5" w:rsidRDefault="003A258C">
            <w:pPr>
              <w:pStyle w:val="TableParagraph"/>
              <w:ind w:left="104" w:right="207"/>
            </w:pPr>
            <w:r>
              <w:t>Новое строительство</w:t>
            </w:r>
          </w:p>
        </w:tc>
      </w:tr>
      <w:tr w:rsidR="00E575F5" w:rsidTr="007E2611">
        <w:trPr>
          <w:trHeight w:val="505"/>
        </w:trPr>
        <w:tc>
          <w:tcPr>
            <w:tcW w:w="636" w:type="dxa"/>
          </w:tcPr>
          <w:p w:rsidR="00E575F5" w:rsidRDefault="003A258C">
            <w:pPr>
              <w:pStyle w:val="TableParagraph"/>
              <w:spacing w:line="246" w:lineRule="exact"/>
            </w:pPr>
            <w:r>
              <w:t>9.</w:t>
            </w:r>
          </w:p>
        </w:tc>
        <w:tc>
          <w:tcPr>
            <w:tcW w:w="1541" w:type="dxa"/>
          </w:tcPr>
          <w:p w:rsidR="00E575F5" w:rsidRDefault="003A258C">
            <w:pPr>
              <w:pStyle w:val="TableParagraph"/>
              <w:spacing w:line="246" w:lineRule="exact"/>
            </w:pPr>
            <w:r>
              <w:t>Досуговый</w:t>
            </w:r>
          </w:p>
          <w:p w:rsidR="00E575F5" w:rsidRDefault="003A258C">
            <w:pPr>
              <w:pStyle w:val="TableParagraph"/>
              <w:spacing w:line="240" w:lineRule="exact"/>
            </w:pPr>
            <w:r>
              <w:t>центр</w:t>
            </w:r>
          </w:p>
        </w:tc>
        <w:tc>
          <w:tcPr>
            <w:tcW w:w="1341" w:type="dxa"/>
          </w:tcPr>
          <w:p w:rsidR="00E575F5" w:rsidRDefault="003A258C">
            <w:pPr>
              <w:pStyle w:val="TableParagraph"/>
              <w:spacing w:line="246" w:lineRule="exact"/>
              <w:ind w:left="349" w:right="349"/>
              <w:jc w:val="center"/>
            </w:pPr>
            <w:r>
              <w:t>места</w:t>
            </w:r>
          </w:p>
        </w:tc>
        <w:tc>
          <w:tcPr>
            <w:tcW w:w="1282" w:type="dxa"/>
          </w:tcPr>
          <w:p w:rsidR="00E575F5" w:rsidRDefault="003A258C">
            <w:pPr>
              <w:pStyle w:val="TableParagraph"/>
              <w:spacing w:line="246" w:lineRule="exact"/>
              <w:ind w:left="349" w:right="340"/>
              <w:jc w:val="center"/>
            </w:pPr>
            <w:r>
              <w:t>250</w:t>
            </w:r>
          </w:p>
        </w:tc>
        <w:tc>
          <w:tcPr>
            <w:tcW w:w="1947" w:type="dxa"/>
          </w:tcPr>
          <w:p w:rsidR="00E575F5" w:rsidRDefault="003A258C">
            <w:pPr>
              <w:pStyle w:val="TableParagraph"/>
              <w:spacing w:line="246" w:lineRule="exact"/>
              <w:ind w:left="105"/>
            </w:pPr>
            <w:r>
              <w:t>с.</w:t>
            </w:r>
            <w:r>
              <w:rPr>
                <w:spacing w:val="-15"/>
              </w:rPr>
              <w:t xml:space="preserve"> </w:t>
            </w:r>
            <w:r>
              <w:t>Батурино,</w:t>
            </w:r>
          </w:p>
          <w:p w:rsidR="00E575F5" w:rsidRDefault="003A258C">
            <w:pPr>
              <w:pStyle w:val="TableParagraph"/>
              <w:spacing w:line="240" w:lineRule="exact"/>
              <w:ind w:left="105"/>
            </w:pPr>
            <w:r>
              <w:rPr>
                <w:spacing w:val="-4"/>
              </w:rPr>
              <w:t>ул.</w:t>
            </w:r>
            <w:r>
              <w:rPr>
                <w:spacing w:val="-6"/>
              </w:rPr>
              <w:t xml:space="preserve"> </w:t>
            </w:r>
            <w:r>
              <w:t>Клубная</w:t>
            </w:r>
          </w:p>
        </w:tc>
        <w:tc>
          <w:tcPr>
            <w:tcW w:w="1785" w:type="dxa"/>
          </w:tcPr>
          <w:p w:rsidR="00E575F5" w:rsidRDefault="003A258C">
            <w:pPr>
              <w:pStyle w:val="TableParagraph"/>
              <w:spacing w:line="246" w:lineRule="exact"/>
              <w:ind w:left="348" w:right="348"/>
              <w:jc w:val="center"/>
            </w:pPr>
            <w:r>
              <w:t>2013-2023</w:t>
            </w:r>
          </w:p>
        </w:tc>
        <w:tc>
          <w:tcPr>
            <w:tcW w:w="1769" w:type="dxa"/>
          </w:tcPr>
          <w:p w:rsidR="00E575F5" w:rsidRDefault="003A258C">
            <w:pPr>
              <w:pStyle w:val="TableParagraph"/>
              <w:spacing w:line="246" w:lineRule="exact"/>
              <w:ind w:left="104"/>
            </w:pPr>
            <w:r>
              <w:t>Новое</w:t>
            </w:r>
          </w:p>
          <w:p w:rsidR="00E575F5" w:rsidRDefault="003A258C">
            <w:pPr>
              <w:pStyle w:val="TableParagraph"/>
              <w:spacing w:line="240" w:lineRule="exact"/>
              <w:ind w:left="104"/>
            </w:pPr>
            <w:r>
              <w:t>строительство</w:t>
            </w:r>
          </w:p>
        </w:tc>
      </w:tr>
      <w:tr w:rsidR="00E575F5" w:rsidTr="007E2611">
        <w:trPr>
          <w:trHeight w:val="758"/>
        </w:trPr>
        <w:tc>
          <w:tcPr>
            <w:tcW w:w="636" w:type="dxa"/>
          </w:tcPr>
          <w:p w:rsidR="00E575F5" w:rsidRDefault="003A258C">
            <w:pPr>
              <w:pStyle w:val="TableParagraph"/>
              <w:spacing w:line="247" w:lineRule="exact"/>
            </w:pPr>
            <w:r>
              <w:t>10.</w:t>
            </w:r>
          </w:p>
        </w:tc>
        <w:tc>
          <w:tcPr>
            <w:tcW w:w="1541" w:type="dxa"/>
          </w:tcPr>
          <w:p w:rsidR="00E575F5" w:rsidRDefault="003A258C">
            <w:pPr>
              <w:pStyle w:val="TableParagraph"/>
              <w:tabs>
                <w:tab w:val="left" w:pos="1074"/>
                <w:tab w:val="left" w:pos="1266"/>
              </w:tabs>
              <w:ind w:right="97"/>
            </w:pPr>
            <w:r>
              <w:rPr>
                <w:spacing w:val="-1"/>
              </w:rPr>
              <w:t>Площадка</w:t>
            </w:r>
            <w:r>
              <w:rPr>
                <w:spacing w:val="-1"/>
              </w:rPr>
              <w:tab/>
            </w:r>
            <w:r>
              <w:rPr>
                <w:spacing w:val="-1"/>
              </w:rPr>
              <w:tab/>
            </w:r>
            <w:r>
              <w:rPr>
                <w:spacing w:val="-6"/>
              </w:rPr>
              <w:t xml:space="preserve">для </w:t>
            </w:r>
            <w:r>
              <w:t>игр</w:t>
            </w:r>
            <w:r>
              <w:tab/>
            </w:r>
            <w:r>
              <w:rPr>
                <w:spacing w:val="-5"/>
              </w:rPr>
              <w:t>детей</w:t>
            </w:r>
          </w:p>
          <w:p w:rsidR="00E575F5" w:rsidRDefault="003A258C">
            <w:pPr>
              <w:pStyle w:val="TableParagraph"/>
              <w:spacing w:line="236" w:lineRule="exact"/>
            </w:pPr>
            <w:proofErr w:type="gramStart"/>
            <w:r>
              <w:t xml:space="preserve">дошкольного </w:t>
            </w:r>
            <w:r>
              <w:rPr>
                <w:spacing w:val="10"/>
              </w:rPr>
              <w:t xml:space="preserve"> </w:t>
            </w:r>
            <w:r>
              <w:t>и</w:t>
            </w:r>
            <w:proofErr w:type="gramEnd"/>
          </w:p>
        </w:tc>
        <w:tc>
          <w:tcPr>
            <w:tcW w:w="1341" w:type="dxa"/>
          </w:tcPr>
          <w:p w:rsidR="00E575F5" w:rsidRDefault="003A258C">
            <w:pPr>
              <w:pStyle w:val="TableParagraph"/>
              <w:spacing w:line="247" w:lineRule="exact"/>
              <w:ind w:left="349" w:right="340"/>
              <w:jc w:val="center"/>
            </w:pPr>
            <w:r>
              <w:t>га</w:t>
            </w:r>
          </w:p>
        </w:tc>
        <w:tc>
          <w:tcPr>
            <w:tcW w:w="1282" w:type="dxa"/>
          </w:tcPr>
          <w:p w:rsidR="00E575F5" w:rsidRDefault="003A258C">
            <w:pPr>
              <w:pStyle w:val="TableParagraph"/>
              <w:spacing w:line="247" w:lineRule="exact"/>
              <w:ind w:left="349" w:right="342"/>
              <w:jc w:val="center"/>
            </w:pPr>
            <w:r>
              <w:t>0,2</w:t>
            </w:r>
          </w:p>
        </w:tc>
        <w:tc>
          <w:tcPr>
            <w:tcW w:w="1947" w:type="dxa"/>
          </w:tcPr>
          <w:p w:rsidR="00E575F5" w:rsidRDefault="003A258C">
            <w:pPr>
              <w:pStyle w:val="TableParagraph"/>
              <w:ind w:left="105"/>
            </w:pPr>
            <w:r>
              <w:t>п. Ноль-Пикет, ул. Железнодорожная</w:t>
            </w:r>
          </w:p>
        </w:tc>
        <w:tc>
          <w:tcPr>
            <w:tcW w:w="1785" w:type="dxa"/>
          </w:tcPr>
          <w:p w:rsidR="00E575F5" w:rsidRDefault="003A258C">
            <w:pPr>
              <w:pStyle w:val="TableParagraph"/>
              <w:spacing w:line="247" w:lineRule="exact"/>
              <w:ind w:left="348" w:right="348"/>
              <w:jc w:val="center"/>
            </w:pPr>
            <w:r>
              <w:t>2013-2023</w:t>
            </w:r>
          </w:p>
        </w:tc>
        <w:tc>
          <w:tcPr>
            <w:tcW w:w="1769" w:type="dxa"/>
          </w:tcPr>
          <w:p w:rsidR="00E575F5" w:rsidRDefault="003A258C">
            <w:pPr>
              <w:pStyle w:val="TableParagraph"/>
              <w:ind w:left="104" w:right="207"/>
            </w:pPr>
            <w:r>
              <w:t>Новое строительство</w:t>
            </w:r>
          </w:p>
        </w:tc>
      </w:tr>
      <w:tr w:rsidR="00E575F5" w:rsidTr="007E2611">
        <w:trPr>
          <w:trHeight w:val="757"/>
        </w:trPr>
        <w:tc>
          <w:tcPr>
            <w:tcW w:w="636" w:type="dxa"/>
          </w:tcPr>
          <w:p w:rsidR="00E575F5" w:rsidRDefault="00E575F5">
            <w:pPr>
              <w:pStyle w:val="TableParagraph"/>
              <w:ind w:left="0"/>
            </w:pPr>
          </w:p>
        </w:tc>
        <w:tc>
          <w:tcPr>
            <w:tcW w:w="1541" w:type="dxa"/>
          </w:tcPr>
          <w:p w:rsidR="00E575F5" w:rsidRDefault="003A258C">
            <w:pPr>
              <w:pStyle w:val="TableParagraph"/>
            </w:pPr>
            <w:r>
              <w:t>младшего школьного</w:t>
            </w:r>
          </w:p>
          <w:p w:rsidR="00E575F5" w:rsidRDefault="003A258C">
            <w:pPr>
              <w:pStyle w:val="TableParagraph"/>
              <w:spacing w:line="237" w:lineRule="exact"/>
            </w:pPr>
            <w:r>
              <w:t>возраста</w:t>
            </w:r>
          </w:p>
        </w:tc>
        <w:tc>
          <w:tcPr>
            <w:tcW w:w="1341" w:type="dxa"/>
          </w:tcPr>
          <w:p w:rsidR="00E575F5" w:rsidRDefault="00E575F5">
            <w:pPr>
              <w:pStyle w:val="TableParagraph"/>
              <w:ind w:left="0"/>
            </w:pPr>
          </w:p>
        </w:tc>
        <w:tc>
          <w:tcPr>
            <w:tcW w:w="1282" w:type="dxa"/>
          </w:tcPr>
          <w:p w:rsidR="00E575F5" w:rsidRDefault="00E575F5">
            <w:pPr>
              <w:pStyle w:val="TableParagraph"/>
              <w:ind w:left="0"/>
            </w:pPr>
          </w:p>
        </w:tc>
        <w:tc>
          <w:tcPr>
            <w:tcW w:w="1947" w:type="dxa"/>
          </w:tcPr>
          <w:p w:rsidR="00E575F5" w:rsidRDefault="00E575F5">
            <w:pPr>
              <w:pStyle w:val="TableParagraph"/>
              <w:ind w:left="0"/>
            </w:pPr>
          </w:p>
        </w:tc>
        <w:tc>
          <w:tcPr>
            <w:tcW w:w="1785" w:type="dxa"/>
          </w:tcPr>
          <w:p w:rsidR="00E575F5" w:rsidRDefault="00E575F5">
            <w:pPr>
              <w:pStyle w:val="TableParagraph"/>
              <w:ind w:left="0"/>
            </w:pPr>
          </w:p>
        </w:tc>
        <w:tc>
          <w:tcPr>
            <w:tcW w:w="1769" w:type="dxa"/>
          </w:tcPr>
          <w:p w:rsidR="00E575F5" w:rsidRDefault="00E575F5">
            <w:pPr>
              <w:pStyle w:val="TableParagraph"/>
              <w:ind w:left="0"/>
            </w:pPr>
          </w:p>
        </w:tc>
      </w:tr>
      <w:tr w:rsidR="00E575F5" w:rsidTr="007E2611">
        <w:trPr>
          <w:trHeight w:val="1518"/>
        </w:trPr>
        <w:tc>
          <w:tcPr>
            <w:tcW w:w="636" w:type="dxa"/>
          </w:tcPr>
          <w:p w:rsidR="00E575F5" w:rsidRDefault="003A258C">
            <w:pPr>
              <w:pStyle w:val="TableParagraph"/>
              <w:spacing w:line="246" w:lineRule="exact"/>
            </w:pPr>
            <w:r>
              <w:t>11.</w:t>
            </w:r>
          </w:p>
        </w:tc>
        <w:tc>
          <w:tcPr>
            <w:tcW w:w="1541" w:type="dxa"/>
          </w:tcPr>
          <w:p w:rsidR="00E575F5" w:rsidRDefault="003A258C">
            <w:pPr>
              <w:pStyle w:val="TableParagraph"/>
              <w:tabs>
                <w:tab w:val="left" w:pos="1074"/>
              </w:tabs>
              <w:ind w:right="93"/>
              <w:jc w:val="both"/>
            </w:pPr>
            <w:r>
              <w:t>Площадка для игр</w:t>
            </w:r>
            <w:r>
              <w:tab/>
            </w:r>
            <w:r>
              <w:rPr>
                <w:spacing w:val="-4"/>
              </w:rPr>
              <w:t xml:space="preserve">детей </w:t>
            </w:r>
            <w:r>
              <w:t xml:space="preserve">дошкольного </w:t>
            </w:r>
            <w:r>
              <w:rPr>
                <w:spacing w:val="-14"/>
              </w:rPr>
              <w:t xml:space="preserve">и </w:t>
            </w:r>
            <w:r>
              <w:t>младшего</w:t>
            </w:r>
          </w:p>
          <w:p w:rsidR="00E575F5" w:rsidRDefault="003A258C">
            <w:pPr>
              <w:pStyle w:val="TableParagraph"/>
              <w:spacing w:line="256" w:lineRule="exact"/>
            </w:pPr>
            <w:r>
              <w:t>школьного возраста</w:t>
            </w:r>
          </w:p>
        </w:tc>
        <w:tc>
          <w:tcPr>
            <w:tcW w:w="1341" w:type="dxa"/>
          </w:tcPr>
          <w:p w:rsidR="00E575F5" w:rsidRDefault="003A258C">
            <w:pPr>
              <w:pStyle w:val="TableParagraph"/>
              <w:spacing w:line="246" w:lineRule="exact"/>
              <w:ind w:left="349" w:right="340"/>
              <w:jc w:val="center"/>
            </w:pPr>
            <w:r>
              <w:t>га</w:t>
            </w:r>
          </w:p>
        </w:tc>
        <w:tc>
          <w:tcPr>
            <w:tcW w:w="1282" w:type="dxa"/>
          </w:tcPr>
          <w:p w:rsidR="00E575F5" w:rsidRDefault="003A258C">
            <w:pPr>
              <w:pStyle w:val="TableParagraph"/>
              <w:spacing w:line="246" w:lineRule="exact"/>
              <w:ind w:left="349" w:right="343"/>
              <w:jc w:val="center"/>
            </w:pPr>
            <w:r>
              <w:t>0,1</w:t>
            </w:r>
          </w:p>
        </w:tc>
        <w:tc>
          <w:tcPr>
            <w:tcW w:w="1947" w:type="dxa"/>
          </w:tcPr>
          <w:p w:rsidR="00E575F5" w:rsidRDefault="003A258C">
            <w:pPr>
              <w:pStyle w:val="TableParagraph"/>
              <w:spacing w:line="242" w:lineRule="auto"/>
              <w:ind w:left="105"/>
            </w:pPr>
            <w:r>
              <w:t>п. Ноль-Пикет, ул. Железнодорожная</w:t>
            </w:r>
          </w:p>
        </w:tc>
        <w:tc>
          <w:tcPr>
            <w:tcW w:w="1785" w:type="dxa"/>
          </w:tcPr>
          <w:p w:rsidR="00E575F5" w:rsidRDefault="003A258C">
            <w:pPr>
              <w:pStyle w:val="TableParagraph"/>
              <w:spacing w:line="246" w:lineRule="exact"/>
              <w:ind w:left="368"/>
            </w:pPr>
            <w:r>
              <w:t>2013-2023</w:t>
            </w:r>
          </w:p>
        </w:tc>
        <w:tc>
          <w:tcPr>
            <w:tcW w:w="1769" w:type="dxa"/>
          </w:tcPr>
          <w:p w:rsidR="00E575F5" w:rsidRDefault="003A258C">
            <w:pPr>
              <w:pStyle w:val="TableParagraph"/>
              <w:spacing w:line="242" w:lineRule="auto"/>
              <w:ind w:left="104" w:right="207"/>
            </w:pPr>
            <w:r>
              <w:t>Новое строительство</w:t>
            </w:r>
          </w:p>
        </w:tc>
      </w:tr>
    </w:tbl>
    <w:p w:rsidR="007E2611" w:rsidRPr="007E2611" w:rsidRDefault="007E2611">
      <w:pPr>
        <w:pStyle w:val="a3"/>
        <w:spacing w:before="8"/>
        <w:ind w:left="0"/>
        <w:rPr>
          <w:i/>
        </w:rPr>
      </w:pPr>
    </w:p>
    <w:p w:rsidR="00E575F5" w:rsidRDefault="003A258C">
      <w:pPr>
        <w:pStyle w:val="4"/>
        <w:spacing w:before="90" w:after="5" w:line="240" w:lineRule="auto"/>
        <w:ind w:left="1048"/>
        <w:jc w:val="left"/>
      </w:pPr>
      <w:r>
        <w:t>Проектируемые объекты социальной инфраструктуры местного значения поселения</w:t>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636"/>
        <w:gridCol w:w="1785"/>
        <w:gridCol w:w="1280"/>
        <w:gridCol w:w="1282"/>
        <w:gridCol w:w="1929"/>
        <w:gridCol w:w="1785"/>
        <w:gridCol w:w="1769"/>
      </w:tblGrid>
      <w:tr w:rsidR="00E575F5" w:rsidTr="007E2611">
        <w:trPr>
          <w:trHeight w:val="762"/>
        </w:trPr>
        <w:tc>
          <w:tcPr>
            <w:tcW w:w="636" w:type="dxa"/>
            <w:shd w:val="clear" w:color="auto" w:fill="F1F1F1"/>
          </w:tcPr>
          <w:p w:rsidR="00E575F5" w:rsidRDefault="003A258C">
            <w:pPr>
              <w:pStyle w:val="TableParagraph"/>
              <w:spacing w:before="1"/>
              <w:ind w:left="151" w:right="128" w:firstLine="12"/>
              <w:rPr>
                <w:b/>
              </w:rPr>
            </w:pPr>
            <w:r>
              <w:rPr>
                <w:b/>
              </w:rPr>
              <w:t>№ п./</w:t>
            </w:r>
          </w:p>
          <w:p w:rsidR="00E575F5" w:rsidRDefault="003A258C">
            <w:pPr>
              <w:pStyle w:val="TableParagraph"/>
              <w:spacing w:line="234" w:lineRule="exact"/>
              <w:ind w:left="183"/>
              <w:rPr>
                <w:b/>
              </w:rPr>
            </w:pPr>
            <w:r>
              <w:rPr>
                <w:b/>
              </w:rPr>
              <w:t>п.</w:t>
            </w:r>
          </w:p>
        </w:tc>
        <w:tc>
          <w:tcPr>
            <w:tcW w:w="1785" w:type="dxa"/>
            <w:shd w:val="clear" w:color="auto" w:fill="F1F1F1"/>
          </w:tcPr>
          <w:p w:rsidR="00E575F5" w:rsidRDefault="003A258C">
            <w:pPr>
              <w:pStyle w:val="TableParagraph"/>
              <w:spacing w:before="1"/>
              <w:ind w:left="115"/>
              <w:rPr>
                <w:b/>
              </w:rPr>
            </w:pPr>
            <w:r>
              <w:rPr>
                <w:b/>
              </w:rPr>
              <w:t>Наименование</w:t>
            </w:r>
          </w:p>
        </w:tc>
        <w:tc>
          <w:tcPr>
            <w:tcW w:w="1280" w:type="dxa"/>
            <w:shd w:val="clear" w:color="auto" w:fill="F1F1F1"/>
          </w:tcPr>
          <w:p w:rsidR="00E575F5" w:rsidRDefault="003A258C">
            <w:pPr>
              <w:pStyle w:val="TableParagraph"/>
              <w:spacing w:before="1"/>
              <w:ind w:left="110" w:firstLine="84"/>
              <w:rPr>
                <w:b/>
              </w:rPr>
            </w:pPr>
            <w:r>
              <w:rPr>
                <w:b/>
              </w:rPr>
              <w:t>Единица измерения</w:t>
            </w:r>
          </w:p>
        </w:tc>
        <w:tc>
          <w:tcPr>
            <w:tcW w:w="1282" w:type="dxa"/>
            <w:shd w:val="clear" w:color="auto" w:fill="F1F1F1"/>
          </w:tcPr>
          <w:p w:rsidR="00E575F5" w:rsidRDefault="003A258C">
            <w:pPr>
              <w:pStyle w:val="TableParagraph"/>
              <w:spacing w:before="1" w:line="252" w:lineRule="exact"/>
              <w:ind w:left="105"/>
              <w:rPr>
                <w:b/>
              </w:rPr>
            </w:pPr>
            <w:r>
              <w:rPr>
                <w:b/>
              </w:rPr>
              <w:t>Мощность</w:t>
            </w:r>
          </w:p>
          <w:p w:rsidR="00E575F5" w:rsidRDefault="003A258C">
            <w:pPr>
              <w:pStyle w:val="TableParagraph"/>
              <w:spacing w:line="252" w:lineRule="exact"/>
              <w:ind w:left="202"/>
              <w:rPr>
                <w:b/>
              </w:rPr>
            </w:pPr>
            <w:r>
              <w:rPr>
                <w:b/>
              </w:rPr>
              <w:t>/емкость</w:t>
            </w:r>
          </w:p>
        </w:tc>
        <w:tc>
          <w:tcPr>
            <w:tcW w:w="1929" w:type="dxa"/>
            <w:shd w:val="clear" w:color="auto" w:fill="F1F1F1"/>
          </w:tcPr>
          <w:p w:rsidR="00E575F5" w:rsidRDefault="003A258C">
            <w:pPr>
              <w:pStyle w:val="TableParagraph"/>
              <w:spacing w:before="1"/>
              <w:ind w:left="173" w:firstLine="488"/>
              <w:rPr>
                <w:b/>
              </w:rPr>
            </w:pPr>
            <w:r>
              <w:rPr>
                <w:b/>
              </w:rPr>
              <w:t>Адрес/ местоположение</w:t>
            </w:r>
          </w:p>
        </w:tc>
        <w:tc>
          <w:tcPr>
            <w:tcW w:w="1785" w:type="dxa"/>
            <w:shd w:val="clear" w:color="auto" w:fill="F1F1F1"/>
          </w:tcPr>
          <w:p w:rsidR="00E575F5" w:rsidRDefault="003A258C">
            <w:pPr>
              <w:pStyle w:val="TableParagraph"/>
              <w:spacing w:before="1"/>
              <w:ind w:left="121" w:right="105" w:firstLine="87"/>
              <w:rPr>
                <w:b/>
              </w:rPr>
            </w:pPr>
            <w:r>
              <w:rPr>
                <w:b/>
              </w:rPr>
              <w:t>Очередность строительства</w:t>
            </w:r>
          </w:p>
        </w:tc>
        <w:tc>
          <w:tcPr>
            <w:tcW w:w="1424" w:type="dxa"/>
            <w:shd w:val="clear" w:color="auto" w:fill="F1F1F1"/>
          </w:tcPr>
          <w:p w:rsidR="00E575F5" w:rsidRDefault="003A258C">
            <w:pPr>
              <w:pStyle w:val="TableParagraph"/>
              <w:spacing w:before="1"/>
              <w:ind w:left="212"/>
              <w:rPr>
                <w:b/>
              </w:rPr>
            </w:pPr>
            <w:r>
              <w:rPr>
                <w:b/>
              </w:rPr>
              <w:t>Примечание</w:t>
            </w:r>
          </w:p>
        </w:tc>
      </w:tr>
      <w:tr w:rsidR="00E575F5" w:rsidTr="007E2611">
        <w:trPr>
          <w:trHeight w:val="758"/>
        </w:trPr>
        <w:tc>
          <w:tcPr>
            <w:tcW w:w="636" w:type="dxa"/>
          </w:tcPr>
          <w:p w:rsidR="00E575F5" w:rsidRDefault="003A258C">
            <w:pPr>
              <w:pStyle w:val="TableParagraph"/>
              <w:spacing w:line="247" w:lineRule="exact"/>
            </w:pPr>
            <w:r>
              <w:t>1.</w:t>
            </w:r>
          </w:p>
        </w:tc>
        <w:tc>
          <w:tcPr>
            <w:tcW w:w="1785" w:type="dxa"/>
          </w:tcPr>
          <w:p w:rsidR="00E575F5" w:rsidRDefault="003A258C">
            <w:pPr>
              <w:pStyle w:val="TableParagraph"/>
            </w:pPr>
            <w:r>
              <w:t>Банно- прачечный</w:t>
            </w:r>
          </w:p>
          <w:p w:rsidR="00E575F5" w:rsidRDefault="003A258C">
            <w:pPr>
              <w:pStyle w:val="TableParagraph"/>
              <w:spacing w:line="236" w:lineRule="exact"/>
            </w:pPr>
            <w:r>
              <w:t>комплекс</w:t>
            </w:r>
          </w:p>
        </w:tc>
        <w:tc>
          <w:tcPr>
            <w:tcW w:w="1280" w:type="dxa"/>
          </w:tcPr>
          <w:p w:rsidR="00E575F5" w:rsidRDefault="003A258C">
            <w:pPr>
              <w:pStyle w:val="TableParagraph"/>
              <w:spacing w:line="247" w:lineRule="exact"/>
              <w:ind w:left="349" w:right="340"/>
              <w:jc w:val="center"/>
            </w:pPr>
            <w:r>
              <w:t>га</w:t>
            </w:r>
          </w:p>
        </w:tc>
        <w:tc>
          <w:tcPr>
            <w:tcW w:w="1282" w:type="dxa"/>
          </w:tcPr>
          <w:p w:rsidR="00E575F5" w:rsidRDefault="003A258C">
            <w:pPr>
              <w:pStyle w:val="TableParagraph"/>
              <w:spacing w:line="247" w:lineRule="exact"/>
              <w:ind w:left="349" w:right="347"/>
              <w:jc w:val="center"/>
            </w:pPr>
            <w:r>
              <w:t>0,34</w:t>
            </w:r>
          </w:p>
        </w:tc>
        <w:tc>
          <w:tcPr>
            <w:tcW w:w="1929" w:type="dxa"/>
          </w:tcPr>
          <w:p w:rsidR="00E575F5" w:rsidRDefault="003A258C">
            <w:pPr>
              <w:pStyle w:val="TableParagraph"/>
              <w:ind w:left="105" w:right="555"/>
            </w:pPr>
            <w:r>
              <w:t>с. Батурино, ул. Клубная</w:t>
            </w:r>
          </w:p>
        </w:tc>
        <w:tc>
          <w:tcPr>
            <w:tcW w:w="1785" w:type="dxa"/>
          </w:tcPr>
          <w:p w:rsidR="00E575F5" w:rsidRDefault="003A258C">
            <w:pPr>
              <w:pStyle w:val="TableParagraph"/>
              <w:spacing w:line="247" w:lineRule="exact"/>
              <w:ind w:left="348" w:right="348"/>
              <w:jc w:val="center"/>
            </w:pPr>
            <w:r>
              <w:t>2013-2023</w:t>
            </w:r>
          </w:p>
        </w:tc>
        <w:tc>
          <w:tcPr>
            <w:tcW w:w="1424" w:type="dxa"/>
          </w:tcPr>
          <w:p w:rsidR="00E575F5" w:rsidRDefault="003A258C">
            <w:pPr>
              <w:pStyle w:val="TableParagraph"/>
              <w:ind w:left="104" w:right="207"/>
            </w:pPr>
            <w:r>
              <w:t>Новое строительство</w:t>
            </w:r>
          </w:p>
        </w:tc>
      </w:tr>
      <w:tr w:rsidR="00E575F5" w:rsidTr="007E2611">
        <w:trPr>
          <w:trHeight w:val="1518"/>
        </w:trPr>
        <w:tc>
          <w:tcPr>
            <w:tcW w:w="636" w:type="dxa"/>
          </w:tcPr>
          <w:p w:rsidR="00E575F5" w:rsidRDefault="003A258C">
            <w:pPr>
              <w:pStyle w:val="TableParagraph"/>
              <w:spacing w:line="247" w:lineRule="exact"/>
            </w:pPr>
            <w:r>
              <w:t>2.</w:t>
            </w:r>
          </w:p>
        </w:tc>
        <w:tc>
          <w:tcPr>
            <w:tcW w:w="1785" w:type="dxa"/>
          </w:tcPr>
          <w:p w:rsidR="00E575F5" w:rsidRDefault="003A258C">
            <w:pPr>
              <w:pStyle w:val="TableParagraph"/>
              <w:ind w:right="134"/>
            </w:pPr>
            <w:r>
              <w:t>Предприятие общественного питания</w:t>
            </w:r>
          </w:p>
        </w:tc>
        <w:tc>
          <w:tcPr>
            <w:tcW w:w="1280" w:type="dxa"/>
          </w:tcPr>
          <w:p w:rsidR="00E575F5" w:rsidRDefault="003A258C">
            <w:pPr>
              <w:pStyle w:val="TableParagraph"/>
              <w:spacing w:line="247" w:lineRule="exact"/>
              <w:ind w:left="349" w:right="348"/>
              <w:jc w:val="center"/>
            </w:pPr>
            <w:r>
              <w:t>мест</w:t>
            </w:r>
          </w:p>
        </w:tc>
        <w:tc>
          <w:tcPr>
            <w:tcW w:w="1282" w:type="dxa"/>
          </w:tcPr>
          <w:p w:rsidR="00E575F5" w:rsidRDefault="003A258C">
            <w:pPr>
              <w:pStyle w:val="TableParagraph"/>
              <w:spacing w:line="247" w:lineRule="exact"/>
              <w:ind w:left="349" w:right="341"/>
              <w:jc w:val="center"/>
            </w:pPr>
            <w:r>
              <w:t>25</w:t>
            </w:r>
          </w:p>
        </w:tc>
        <w:tc>
          <w:tcPr>
            <w:tcW w:w="1929" w:type="dxa"/>
          </w:tcPr>
          <w:p w:rsidR="00E575F5" w:rsidRDefault="003A258C">
            <w:pPr>
              <w:pStyle w:val="TableParagraph"/>
              <w:spacing w:line="247" w:lineRule="exact"/>
              <w:ind w:left="105"/>
            </w:pPr>
            <w:r>
              <w:t>с. Батурино,</w:t>
            </w:r>
          </w:p>
          <w:p w:rsidR="00E575F5" w:rsidRDefault="003A258C">
            <w:pPr>
              <w:pStyle w:val="TableParagraph"/>
              <w:spacing w:before="3"/>
              <w:ind w:left="105"/>
            </w:pPr>
            <w:r>
              <w:t>ул. Центральная</w:t>
            </w:r>
          </w:p>
        </w:tc>
        <w:tc>
          <w:tcPr>
            <w:tcW w:w="1785" w:type="dxa"/>
          </w:tcPr>
          <w:p w:rsidR="00E575F5" w:rsidRDefault="003A258C">
            <w:pPr>
              <w:pStyle w:val="TableParagraph"/>
              <w:spacing w:line="247" w:lineRule="exact"/>
              <w:ind w:left="348" w:right="348"/>
              <w:jc w:val="center"/>
            </w:pPr>
            <w:r>
              <w:t>2013-2023</w:t>
            </w:r>
          </w:p>
        </w:tc>
        <w:tc>
          <w:tcPr>
            <w:tcW w:w="1424" w:type="dxa"/>
          </w:tcPr>
          <w:p w:rsidR="00E575F5" w:rsidRDefault="003A258C">
            <w:pPr>
              <w:pStyle w:val="TableParagraph"/>
              <w:ind w:left="104" w:right="32"/>
            </w:pPr>
            <w:r>
              <w:t>Новое строительство на перекрестке ул.</w:t>
            </w:r>
          </w:p>
          <w:p w:rsidR="00E575F5" w:rsidRDefault="003A258C">
            <w:pPr>
              <w:pStyle w:val="TableParagraph"/>
              <w:spacing w:line="256" w:lineRule="exact"/>
              <w:ind w:left="104"/>
            </w:pPr>
            <w:r>
              <w:t>Центральная и пер. Садовый</w:t>
            </w:r>
          </w:p>
        </w:tc>
      </w:tr>
      <w:tr w:rsidR="00E575F5" w:rsidTr="007E2611">
        <w:trPr>
          <w:trHeight w:val="752"/>
        </w:trPr>
        <w:tc>
          <w:tcPr>
            <w:tcW w:w="636" w:type="dxa"/>
          </w:tcPr>
          <w:p w:rsidR="00E575F5" w:rsidRDefault="003A258C">
            <w:pPr>
              <w:pStyle w:val="TableParagraph"/>
              <w:spacing w:line="241" w:lineRule="exact"/>
            </w:pPr>
            <w:r>
              <w:t>3.</w:t>
            </w:r>
          </w:p>
        </w:tc>
        <w:tc>
          <w:tcPr>
            <w:tcW w:w="1785" w:type="dxa"/>
          </w:tcPr>
          <w:p w:rsidR="00E575F5" w:rsidRDefault="003A258C">
            <w:pPr>
              <w:pStyle w:val="TableParagraph"/>
              <w:spacing w:line="241" w:lineRule="exact"/>
            </w:pPr>
            <w:r>
              <w:t>Предприятие</w:t>
            </w:r>
          </w:p>
          <w:p w:rsidR="00E575F5" w:rsidRDefault="003A258C">
            <w:pPr>
              <w:pStyle w:val="TableParagraph"/>
              <w:spacing w:before="7" w:line="252" w:lineRule="exact"/>
              <w:ind w:right="134"/>
            </w:pPr>
            <w:r>
              <w:t>общественного питания</w:t>
            </w:r>
          </w:p>
        </w:tc>
        <w:tc>
          <w:tcPr>
            <w:tcW w:w="1280" w:type="dxa"/>
          </w:tcPr>
          <w:p w:rsidR="00E575F5" w:rsidRDefault="003A258C">
            <w:pPr>
              <w:pStyle w:val="TableParagraph"/>
              <w:spacing w:line="241" w:lineRule="exact"/>
              <w:ind w:left="349" w:right="348"/>
              <w:jc w:val="center"/>
            </w:pPr>
            <w:r>
              <w:t>мест</w:t>
            </w:r>
          </w:p>
        </w:tc>
        <w:tc>
          <w:tcPr>
            <w:tcW w:w="1282" w:type="dxa"/>
          </w:tcPr>
          <w:p w:rsidR="00E575F5" w:rsidRDefault="003A258C">
            <w:pPr>
              <w:pStyle w:val="TableParagraph"/>
              <w:spacing w:line="241" w:lineRule="exact"/>
              <w:ind w:left="349" w:right="341"/>
              <w:jc w:val="center"/>
            </w:pPr>
            <w:r>
              <w:t>40</w:t>
            </w:r>
          </w:p>
        </w:tc>
        <w:tc>
          <w:tcPr>
            <w:tcW w:w="1929" w:type="dxa"/>
          </w:tcPr>
          <w:p w:rsidR="00E575F5" w:rsidRDefault="003A258C">
            <w:pPr>
              <w:pStyle w:val="TableParagraph"/>
              <w:spacing w:line="242" w:lineRule="auto"/>
              <w:ind w:left="105" w:right="555"/>
            </w:pPr>
            <w:r>
              <w:t>с. Батурино, ул. Клубная</w:t>
            </w:r>
          </w:p>
        </w:tc>
        <w:tc>
          <w:tcPr>
            <w:tcW w:w="1785" w:type="dxa"/>
          </w:tcPr>
          <w:p w:rsidR="00E575F5" w:rsidRDefault="003A258C">
            <w:pPr>
              <w:pStyle w:val="TableParagraph"/>
              <w:spacing w:line="241" w:lineRule="exact"/>
              <w:ind w:left="348" w:right="348"/>
              <w:jc w:val="center"/>
            </w:pPr>
            <w:r>
              <w:t>2013-2023</w:t>
            </w:r>
          </w:p>
        </w:tc>
        <w:tc>
          <w:tcPr>
            <w:tcW w:w="1424" w:type="dxa"/>
          </w:tcPr>
          <w:p w:rsidR="00E575F5" w:rsidRDefault="003A258C">
            <w:pPr>
              <w:pStyle w:val="TableParagraph"/>
              <w:spacing w:line="242" w:lineRule="auto"/>
              <w:ind w:left="104" w:right="207"/>
            </w:pPr>
            <w:r>
              <w:t>Новое строительство</w:t>
            </w:r>
          </w:p>
        </w:tc>
      </w:tr>
      <w:tr w:rsidR="00E575F5" w:rsidTr="007E2611">
        <w:trPr>
          <w:trHeight w:val="758"/>
        </w:trPr>
        <w:tc>
          <w:tcPr>
            <w:tcW w:w="636" w:type="dxa"/>
          </w:tcPr>
          <w:p w:rsidR="00E575F5" w:rsidRDefault="003A258C">
            <w:pPr>
              <w:pStyle w:val="TableParagraph"/>
              <w:spacing w:line="251" w:lineRule="exact"/>
            </w:pPr>
            <w:r>
              <w:t>4.</w:t>
            </w:r>
          </w:p>
        </w:tc>
        <w:tc>
          <w:tcPr>
            <w:tcW w:w="1785" w:type="dxa"/>
          </w:tcPr>
          <w:p w:rsidR="00E575F5" w:rsidRDefault="003A258C">
            <w:pPr>
              <w:pStyle w:val="TableParagraph"/>
              <w:spacing w:before="1" w:line="252" w:lineRule="exact"/>
              <w:ind w:right="134"/>
            </w:pPr>
            <w:r>
              <w:t>Предприятие общественного питания</w:t>
            </w:r>
          </w:p>
        </w:tc>
        <w:tc>
          <w:tcPr>
            <w:tcW w:w="1280" w:type="dxa"/>
          </w:tcPr>
          <w:p w:rsidR="00E575F5" w:rsidRDefault="003A258C">
            <w:pPr>
              <w:pStyle w:val="TableParagraph"/>
              <w:spacing w:line="251" w:lineRule="exact"/>
              <w:ind w:left="349" w:right="348"/>
              <w:jc w:val="center"/>
            </w:pPr>
            <w:r>
              <w:t>мест</w:t>
            </w:r>
          </w:p>
        </w:tc>
        <w:tc>
          <w:tcPr>
            <w:tcW w:w="1282" w:type="dxa"/>
          </w:tcPr>
          <w:p w:rsidR="00E575F5" w:rsidRDefault="003A258C">
            <w:pPr>
              <w:pStyle w:val="TableParagraph"/>
              <w:spacing w:line="251" w:lineRule="exact"/>
              <w:ind w:left="349" w:right="341"/>
              <w:jc w:val="center"/>
            </w:pPr>
            <w:r>
              <w:t>25</w:t>
            </w:r>
          </w:p>
        </w:tc>
        <w:tc>
          <w:tcPr>
            <w:tcW w:w="1929" w:type="dxa"/>
          </w:tcPr>
          <w:p w:rsidR="00E575F5" w:rsidRDefault="003A258C">
            <w:pPr>
              <w:pStyle w:val="TableParagraph"/>
              <w:ind w:left="105"/>
            </w:pPr>
            <w:r>
              <w:t xml:space="preserve">п. </w:t>
            </w:r>
            <w:proofErr w:type="spellStart"/>
            <w:r>
              <w:t>Первопашенск</w:t>
            </w:r>
            <w:proofErr w:type="spellEnd"/>
            <w:r>
              <w:t>, ул. Рабочая</w:t>
            </w:r>
          </w:p>
        </w:tc>
        <w:tc>
          <w:tcPr>
            <w:tcW w:w="1785" w:type="dxa"/>
          </w:tcPr>
          <w:p w:rsidR="00E575F5" w:rsidRDefault="003A258C">
            <w:pPr>
              <w:pStyle w:val="TableParagraph"/>
              <w:spacing w:line="251" w:lineRule="exact"/>
              <w:ind w:left="348" w:right="348"/>
              <w:jc w:val="center"/>
            </w:pPr>
            <w:r>
              <w:t>2013-2023</w:t>
            </w:r>
          </w:p>
        </w:tc>
        <w:tc>
          <w:tcPr>
            <w:tcW w:w="1424" w:type="dxa"/>
          </w:tcPr>
          <w:p w:rsidR="00E575F5" w:rsidRDefault="003A258C">
            <w:pPr>
              <w:pStyle w:val="TableParagraph"/>
              <w:ind w:left="104" w:right="207"/>
            </w:pPr>
            <w:r>
              <w:t>Новое строительство</w:t>
            </w:r>
          </w:p>
        </w:tc>
      </w:tr>
      <w:tr w:rsidR="00E575F5" w:rsidTr="007E2611">
        <w:trPr>
          <w:trHeight w:val="510"/>
        </w:trPr>
        <w:tc>
          <w:tcPr>
            <w:tcW w:w="636" w:type="dxa"/>
          </w:tcPr>
          <w:p w:rsidR="00E575F5" w:rsidRDefault="003A258C">
            <w:pPr>
              <w:pStyle w:val="TableParagraph"/>
              <w:spacing w:line="251" w:lineRule="exact"/>
            </w:pPr>
            <w:r>
              <w:t>5.</w:t>
            </w:r>
          </w:p>
        </w:tc>
        <w:tc>
          <w:tcPr>
            <w:tcW w:w="1785" w:type="dxa"/>
          </w:tcPr>
          <w:p w:rsidR="00E575F5" w:rsidRDefault="003A258C">
            <w:pPr>
              <w:pStyle w:val="TableParagraph"/>
              <w:spacing w:line="251" w:lineRule="exact"/>
            </w:pPr>
            <w:r>
              <w:t>Церковь</w:t>
            </w:r>
          </w:p>
        </w:tc>
        <w:tc>
          <w:tcPr>
            <w:tcW w:w="1280" w:type="dxa"/>
          </w:tcPr>
          <w:p w:rsidR="00E575F5" w:rsidRDefault="003A258C">
            <w:pPr>
              <w:pStyle w:val="TableParagraph"/>
              <w:spacing w:line="251" w:lineRule="exact"/>
              <w:ind w:left="349" w:right="340"/>
              <w:jc w:val="center"/>
            </w:pPr>
            <w:r>
              <w:t>га</w:t>
            </w:r>
          </w:p>
        </w:tc>
        <w:tc>
          <w:tcPr>
            <w:tcW w:w="1282" w:type="dxa"/>
          </w:tcPr>
          <w:p w:rsidR="00E575F5" w:rsidRDefault="003A258C">
            <w:pPr>
              <w:pStyle w:val="TableParagraph"/>
              <w:spacing w:line="251" w:lineRule="exact"/>
              <w:ind w:left="349" w:right="347"/>
              <w:jc w:val="center"/>
            </w:pPr>
            <w:r>
              <w:t>0,54</w:t>
            </w:r>
          </w:p>
        </w:tc>
        <w:tc>
          <w:tcPr>
            <w:tcW w:w="1929" w:type="dxa"/>
          </w:tcPr>
          <w:p w:rsidR="00E575F5" w:rsidRDefault="003A258C">
            <w:pPr>
              <w:pStyle w:val="TableParagraph"/>
              <w:spacing w:before="1" w:line="252" w:lineRule="exact"/>
              <w:ind w:left="105"/>
            </w:pPr>
            <w:r>
              <w:t>с. Батурино, ул. Юбилейная</w:t>
            </w:r>
          </w:p>
        </w:tc>
        <w:tc>
          <w:tcPr>
            <w:tcW w:w="1785" w:type="dxa"/>
          </w:tcPr>
          <w:p w:rsidR="00E575F5" w:rsidRDefault="003A258C">
            <w:pPr>
              <w:pStyle w:val="TableParagraph"/>
              <w:spacing w:line="251" w:lineRule="exact"/>
              <w:ind w:left="348" w:right="348"/>
              <w:jc w:val="center"/>
            </w:pPr>
            <w:r>
              <w:t>2013-2017</w:t>
            </w:r>
          </w:p>
        </w:tc>
        <w:tc>
          <w:tcPr>
            <w:tcW w:w="1424" w:type="dxa"/>
          </w:tcPr>
          <w:p w:rsidR="00E575F5" w:rsidRDefault="003A258C">
            <w:pPr>
              <w:pStyle w:val="TableParagraph"/>
              <w:spacing w:before="1" w:line="252" w:lineRule="exact"/>
              <w:ind w:left="104" w:right="207"/>
            </w:pPr>
            <w:r>
              <w:t>Новое строительство</w:t>
            </w:r>
          </w:p>
        </w:tc>
      </w:tr>
    </w:tbl>
    <w:p w:rsidR="00E575F5" w:rsidRDefault="00E575F5">
      <w:pPr>
        <w:pStyle w:val="a3"/>
        <w:spacing w:before="6"/>
        <w:ind w:left="0"/>
        <w:rPr>
          <w:b/>
          <w:i/>
          <w:sz w:val="20"/>
        </w:rPr>
      </w:pPr>
    </w:p>
    <w:p w:rsidR="00E575F5" w:rsidRDefault="003A258C">
      <w:pPr>
        <w:ind w:left="4673" w:right="886" w:hanging="3706"/>
        <w:rPr>
          <w:b/>
          <w:i/>
          <w:sz w:val="24"/>
        </w:rPr>
      </w:pPr>
      <w:r>
        <w:rPr>
          <w:b/>
          <w:i/>
          <w:sz w:val="24"/>
        </w:rPr>
        <w:t>Мероприятия по обеспечению территории сельского поселения объектами социальной инфраструктуры:</w:t>
      </w:r>
    </w:p>
    <w:p w:rsidR="00E575F5" w:rsidRDefault="003A258C">
      <w:pPr>
        <w:pStyle w:val="a5"/>
        <w:numPr>
          <w:ilvl w:val="0"/>
          <w:numId w:val="108"/>
        </w:numPr>
        <w:tabs>
          <w:tab w:val="left" w:pos="1400"/>
          <w:tab w:val="left" w:pos="1401"/>
        </w:tabs>
        <w:spacing w:line="250" w:lineRule="exact"/>
        <w:ind w:hanging="565"/>
      </w:pPr>
      <w:r>
        <w:t xml:space="preserve">Капитальный ремонт </w:t>
      </w:r>
      <w:r>
        <w:rPr>
          <w:spacing w:val="-3"/>
        </w:rPr>
        <w:t xml:space="preserve">МБОУ </w:t>
      </w:r>
      <w:r>
        <w:t>НОШ с.</w:t>
      </w:r>
      <w:r>
        <w:rPr>
          <w:spacing w:val="-4"/>
        </w:rPr>
        <w:t xml:space="preserve"> </w:t>
      </w:r>
      <w:r>
        <w:t>Батурино;</w:t>
      </w:r>
    </w:p>
    <w:p w:rsidR="00E575F5" w:rsidRDefault="003A258C">
      <w:pPr>
        <w:pStyle w:val="a5"/>
        <w:numPr>
          <w:ilvl w:val="0"/>
          <w:numId w:val="108"/>
        </w:numPr>
        <w:tabs>
          <w:tab w:val="left" w:pos="1400"/>
          <w:tab w:val="left" w:pos="1401"/>
        </w:tabs>
        <w:spacing w:line="274" w:lineRule="exact"/>
        <w:ind w:hanging="565"/>
      </w:pPr>
      <w:r>
        <w:rPr>
          <w:sz w:val="24"/>
        </w:rPr>
        <w:t xml:space="preserve">Строительство детского сада </w:t>
      </w:r>
      <w:r>
        <w:t xml:space="preserve">по </w:t>
      </w:r>
      <w:r>
        <w:rPr>
          <w:spacing w:val="-4"/>
        </w:rPr>
        <w:t xml:space="preserve">ул. </w:t>
      </w:r>
      <w:r>
        <w:t>Центральная села Батурино - 50</w:t>
      </w:r>
      <w:r>
        <w:rPr>
          <w:spacing w:val="4"/>
        </w:rPr>
        <w:t xml:space="preserve"> </w:t>
      </w:r>
      <w:r>
        <w:t>мест;</w:t>
      </w:r>
    </w:p>
    <w:p w:rsidR="00E575F5" w:rsidRDefault="003A258C">
      <w:pPr>
        <w:pStyle w:val="a5"/>
        <w:numPr>
          <w:ilvl w:val="0"/>
          <w:numId w:val="108"/>
        </w:numPr>
        <w:tabs>
          <w:tab w:val="left" w:pos="1400"/>
          <w:tab w:val="left" w:pos="1401"/>
        </w:tabs>
        <w:spacing w:before="3" w:line="253" w:lineRule="exact"/>
        <w:ind w:hanging="565"/>
      </w:pPr>
      <w:r>
        <w:t xml:space="preserve">Размещение детской дошкольной группы при </w:t>
      </w:r>
      <w:r>
        <w:rPr>
          <w:spacing w:val="-3"/>
        </w:rPr>
        <w:t xml:space="preserve">МБУЗ </w:t>
      </w:r>
      <w:r>
        <w:t xml:space="preserve">АЦРБ </w:t>
      </w:r>
      <w:proofErr w:type="spellStart"/>
      <w:r>
        <w:t>Батуринская</w:t>
      </w:r>
      <w:proofErr w:type="spellEnd"/>
      <w:r>
        <w:t xml:space="preserve"> врачебная</w:t>
      </w:r>
      <w:r>
        <w:rPr>
          <w:spacing w:val="-22"/>
        </w:rPr>
        <w:t xml:space="preserve"> </w:t>
      </w:r>
      <w:r>
        <w:t>практика;</w:t>
      </w:r>
    </w:p>
    <w:p w:rsidR="00E575F5" w:rsidRDefault="003A258C">
      <w:pPr>
        <w:pStyle w:val="a5"/>
        <w:numPr>
          <w:ilvl w:val="0"/>
          <w:numId w:val="108"/>
        </w:numPr>
        <w:tabs>
          <w:tab w:val="left" w:pos="1400"/>
          <w:tab w:val="left" w:pos="1401"/>
        </w:tabs>
        <w:spacing w:line="253" w:lineRule="exact"/>
        <w:ind w:hanging="565"/>
      </w:pPr>
      <w:r>
        <w:t xml:space="preserve">Размещение детской дошкольной группы при </w:t>
      </w:r>
      <w:r>
        <w:rPr>
          <w:spacing w:val="-4"/>
        </w:rPr>
        <w:t xml:space="preserve">МБОУ </w:t>
      </w:r>
      <w:r>
        <w:t xml:space="preserve">НОШ по </w:t>
      </w:r>
      <w:r>
        <w:rPr>
          <w:spacing w:val="-4"/>
        </w:rPr>
        <w:t xml:space="preserve">ул. </w:t>
      </w:r>
      <w:r>
        <w:t>Рабочая с.</w:t>
      </w:r>
      <w:r>
        <w:rPr>
          <w:spacing w:val="-15"/>
        </w:rPr>
        <w:t xml:space="preserve"> </w:t>
      </w:r>
      <w:r>
        <w:t>Батурино;</w:t>
      </w:r>
    </w:p>
    <w:p w:rsidR="00E575F5" w:rsidRDefault="003A258C">
      <w:pPr>
        <w:pStyle w:val="a5"/>
        <w:numPr>
          <w:ilvl w:val="0"/>
          <w:numId w:val="108"/>
        </w:numPr>
        <w:tabs>
          <w:tab w:val="left" w:pos="1400"/>
          <w:tab w:val="left" w:pos="1401"/>
        </w:tabs>
        <w:spacing w:before="7" w:line="232" w:lineRule="auto"/>
        <w:ind w:right="686"/>
        <w:rPr>
          <w:sz w:val="24"/>
        </w:rPr>
      </w:pPr>
      <w:r>
        <w:t xml:space="preserve">Объект дополнительного образования на базе </w:t>
      </w:r>
      <w:r>
        <w:rPr>
          <w:spacing w:val="-3"/>
        </w:rPr>
        <w:t xml:space="preserve">МБОУ </w:t>
      </w:r>
      <w:r>
        <w:t xml:space="preserve">НОШ по </w:t>
      </w:r>
      <w:r>
        <w:rPr>
          <w:spacing w:val="-4"/>
        </w:rPr>
        <w:t xml:space="preserve">ул. </w:t>
      </w:r>
      <w:r>
        <w:t xml:space="preserve">Рабочая села </w:t>
      </w:r>
      <w:r>
        <w:rPr>
          <w:spacing w:val="-3"/>
        </w:rPr>
        <w:t xml:space="preserve">Батурино </w:t>
      </w:r>
      <w:r>
        <w:t>- 50 мест</w:t>
      </w:r>
      <w:r>
        <w:rPr>
          <w:sz w:val="24"/>
        </w:rPr>
        <w:t>;</w:t>
      </w:r>
    </w:p>
    <w:p w:rsidR="00E575F5" w:rsidRDefault="003A258C">
      <w:pPr>
        <w:pStyle w:val="a5"/>
        <w:numPr>
          <w:ilvl w:val="0"/>
          <w:numId w:val="108"/>
        </w:numPr>
        <w:tabs>
          <w:tab w:val="left" w:pos="1400"/>
          <w:tab w:val="left" w:pos="1401"/>
        </w:tabs>
        <w:spacing w:before="2"/>
        <w:ind w:right="696"/>
        <w:rPr>
          <w:sz w:val="24"/>
        </w:rPr>
      </w:pPr>
      <w:r>
        <w:rPr>
          <w:sz w:val="24"/>
        </w:rPr>
        <w:t xml:space="preserve">Капитальный ремонт и оснащение </w:t>
      </w:r>
      <w:r>
        <w:rPr>
          <w:spacing w:val="-3"/>
          <w:sz w:val="24"/>
        </w:rPr>
        <w:t xml:space="preserve">оборудованием </w:t>
      </w:r>
      <w:r>
        <w:rPr>
          <w:spacing w:val="-4"/>
          <w:sz w:val="24"/>
        </w:rPr>
        <w:t xml:space="preserve">МБУЗ </w:t>
      </w:r>
      <w:r>
        <w:rPr>
          <w:sz w:val="24"/>
        </w:rPr>
        <w:t xml:space="preserve">АЦРБ </w:t>
      </w:r>
      <w:proofErr w:type="spellStart"/>
      <w:r>
        <w:rPr>
          <w:sz w:val="24"/>
        </w:rPr>
        <w:t>Батуринская</w:t>
      </w:r>
      <w:proofErr w:type="spellEnd"/>
      <w:r>
        <w:rPr>
          <w:sz w:val="24"/>
        </w:rPr>
        <w:t xml:space="preserve"> врачебная практика;</w:t>
      </w:r>
    </w:p>
    <w:p w:rsidR="00E575F5" w:rsidRDefault="003A258C">
      <w:pPr>
        <w:pStyle w:val="a5"/>
        <w:numPr>
          <w:ilvl w:val="0"/>
          <w:numId w:val="108"/>
        </w:numPr>
        <w:tabs>
          <w:tab w:val="left" w:pos="1400"/>
          <w:tab w:val="left" w:pos="1401"/>
        </w:tabs>
        <w:ind w:hanging="565"/>
        <w:rPr>
          <w:sz w:val="24"/>
        </w:rPr>
      </w:pPr>
      <w:r>
        <w:rPr>
          <w:sz w:val="24"/>
        </w:rPr>
        <w:t xml:space="preserve">Реконструкция и оснащение </w:t>
      </w:r>
      <w:r>
        <w:rPr>
          <w:spacing w:val="-3"/>
          <w:sz w:val="24"/>
        </w:rPr>
        <w:t xml:space="preserve">оборудованием </w:t>
      </w:r>
      <w:r>
        <w:rPr>
          <w:sz w:val="24"/>
        </w:rPr>
        <w:t xml:space="preserve">действующего </w:t>
      </w:r>
      <w:proofErr w:type="spellStart"/>
      <w:r>
        <w:rPr>
          <w:spacing w:val="-6"/>
          <w:sz w:val="24"/>
        </w:rPr>
        <w:t>ФАПа</w:t>
      </w:r>
      <w:proofErr w:type="spellEnd"/>
      <w:r>
        <w:rPr>
          <w:spacing w:val="-6"/>
          <w:sz w:val="24"/>
        </w:rPr>
        <w:t xml:space="preserve"> </w:t>
      </w:r>
      <w:r>
        <w:rPr>
          <w:sz w:val="24"/>
        </w:rPr>
        <w:t xml:space="preserve">в п. </w:t>
      </w:r>
      <w:proofErr w:type="spellStart"/>
      <w:r>
        <w:rPr>
          <w:sz w:val="24"/>
        </w:rPr>
        <w:t>Первопашенск</w:t>
      </w:r>
      <w:proofErr w:type="spellEnd"/>
      <w:r>
        <w:rPr>
          <w:sz w:val="24"/>
        </w:rPr>
        <w:t>;</w:t>
      </w:r>
    </w:p>
    <w:p w:rsidR="00E575F5" w:rsidRDefault="003A258C">
      <w:pPr>
        <w:pStyle w:val="a5"/>
        <w:numPr>
          <w:ilvl w:val="0"/>
          <w:numId w:val="108"/>
        </w:numPr>
        <w:tabs>
          <w:tab w:val="left" w:pos="1400"/>
          <w:tab w:val="left" w:pos="1401"/>
        </w:tabs>
        <w:ind w:hanging="565"/>
        <w:rPr>
          <w:sz w:val="24"/>
        </w:rPr>
      </w:pPr>
      <w:r>
        <w:rPr>
          <w:sz w:val="24"/>
        </w:rPr>
        <w:t xml:space="preserve">Реконструкция и оснащение </w:t>
      </w:r>
      <w:r>
        <w:rPr>
          <w:spacing w:val="-3"/>
          <w:sz w:val="24"/>
        </w:rPr>
        <w:t xml:space="preserve">оборудованием </w:t>
      </w:r>
      <w:r>
        <w:rPr>
          <w:sz w:val="24"/>
        </w:rPr>
        <w:t xml:space="preserve">действующего </w:t>
      </w:r>
      <w:proofErr w:type="spellStart"/>
      <w:r>
        <w:rPr>
          <w:spacing w:val="-6"/>
          <w:sz w:val="24"/>
        </w:rPr>
        <w:t>ФАПа</w:t>
      </w:r>
      <w:proofErr w:type="spellEnd"/>
      <w:r>
        <w:rPr>
          <w:spacing w:val="-6"/>
          <w:sz w:val="24"/>
        </w:rPr>
        <w:t xml:space="preserve"> </w:t>
      </w:r>
      <w:r>
        <w:rPr>
          <w:sz w:val="24"/>
        </w:rPr>
        <w:t>в п. Ноль -</w:t>
      </w:r>
      <w:r>
        <w:rPr>
          <w:spacing w:val="5"/>
          <w:sz w:val="24"/>
        </w:rPr>
        <w:t xml:space="preserve"> </w:t>
      </w:r>
      <w:r>
        <w:rPr>
          <w:spacing w:val="-3"/>
          <w:sz w:val="24"/>
        </w:rPr>
        <w:t>Пикет;</w:t>
      </w:r>
    </w:p>
    <w:p w:rsidR="00E575F5" w:rsidRDefault="003A258C">
      <w:pPr>
        <w:pStyle w:val="a5"/>
        <w:numPr>
          <w:ilvl w:val="0"/>
          <w:numId w:val="108"/>
        </w:numPr>
        <w:tabs>
          <w:tab w:val="left" w:pos="1400"/>
          <w:tab w:val="left" w:pos="1401"/>
        </w:tabs>
        <w:ind w:hanging="565"/>
        <w:rPr>
          <w:sz w:val="24"/>
        </w:rPr>
      </w:pPr>
      <w:r>
        <w:rPr>
          <w:sz w:val="24"/>
        </w:rPr>
        <w:t xml:space="preserve">Реконструкция аптечного </w:t>
      </w:r>
      <w:r>
        <w:rPr>
          <w:spacing w:val="-3"/>
          <w:sz w:val="24"/>
        </w:rPr>
        <w:t xml:space="preserve">пункта </w:t>
      </w:r>
      <w:r>
        <w:rPr>
          <w:sz w:val="24"/>
        </w:rPr>
        <w:t xml:space="preserve">по </w:t>
      </w:r>
      <w:r>
        <w:rPr>
          <w:spacing w:val="-7"/>
          <w:sz w:val="24"/>
        </w:rPr>
        <w:t xml:space="preserve">ул. </w:t>
      </w:r>
      <w:r>
        <w:rPr>
          <w:sz w:val="24"/>
        </w:rPr>
        <w:t xml:space="preserve">Центральная, 29 </w:t>
      </w:r>
      <w:r>
        <w:rPr>
          <w:spacing w:val="3"/>
          <w:sz w:val="24"/>
        </w:rPr>
        <w:t>с.</w:t>
      </w:r>
      <w:r>
        <w:rPr>
          <w:spacing w:val="14"/>
          <w:sz w:val="24"/>
        </w:rPr>
        <w:t xml:space="preserve"> </w:t>
      </w:r>
      <w:r>
        <w:rPr>
          <w:sz w:val="24"/>
        </w:rPr>
        <w:t>Батурино;</w:t>
      </w:r>
    </w:p>
    <w:p w:rsidR="00E575F5" w:rsidRDefault="003A258C">
      <w:pPr>
        <w:pStyle w:val="a5"/>
        <w:numPr>
          <w:ilvl w:val="0"/>
          <w:numId w:val="108"/>
        </w:numPr>
        <w:tabs>
          <w:tab w:val="left" w:pos="1400"/>
          <w:tab w:val="left" w:pos="1401"/>
        </w:tabs>
        <w:ind w:right="700"/>
        <w:rPr>
          <w:sz w:val="24"/>
        </w:rPr>
      </w:pPr>
      <w:r>
        <w:rPr>
          <w:sz w:val="24"/>
        </w:rPr>
        <w:t xml:space="preserve">Формирование спортивной зоны в границах </w:t>
      </w:r>
      <w:r>
        <w:rPr>
          <w:spacing w:val="-7"/>
          <w:sz w:val="24"/>
        </w:rPr>
        <w:t xml:space="preserve">ул. </w:t>
      </w:r>
      <w:r>
        <w:rPr>
          <w:sz w:val="24"/>
        </w:rPr>
        <w:t xml:space="preserve">Пушкина, </w:t>
      </w:r>
      <w:r>
        <w:rPr>
          <w:spacing w:val="-6"/>
          <w:sz w:val="24"/>
        </w:rPr>
        <w:t xml:space="preserve">ул. </w:t>
      </w:r>
      <w:r>
        <w:rPr>
          <w:sz w:val="24"/>
        </w:rPr>
        <w:t xml:space="preserve">Клубная, Некрасова и </w:t>
      </w:r>
      <w:r>
        <w:rPr>
          <w:spacing w:val="-6"/>
          <w:sz w:val="24"/>
        </w:rPr>
        <w:t xml:space="preserve">ул. </w:t>
      </w:r>
      <w:r>
        <w:rPr>
          <w:spacing w:val="-3"/>
          <w:sz w:val="24"/>
        </w:rPr>
        <w:t xml:space="preserve">Трактовая </w:t>
      </w:r>
      <w:r>
        <w:rPr>
          <w:sz w:val="24"/>
        </w:rPr>
        <w:t xml:space="preserve">в с. </w:t>
      </w:r>
      <w:r>
        <w:rPr>
          <w:spacing w:val="-3"/>
          <w:sz w:val="24"/>
        </w:rPr>
        <w:t xml:space="preserve">Батурино </w:t>
      </w:r>
      <w:r>
        <w:rPr>
          <w:sz w:val="24"/>
        </w:rPr>
        <w:t>- общая площадь земельного участка 2,7</w:t>
      </w:r>
      <w:r>
        <w:rPr>
          <w:spacing w:val="5"/>
          <w:sz w:val="24"/>
        </w:rPr>
        <w:t xml:space="preserve"> </w:t>
      </w:r>
      <w:r>
        <w:rPr>
          <w:sz w:val="24"/>
        </w:rPr>
        <w:t>га;</w:t>
      </w:r>
    </w:p>
    <w:p w:rsidR="00E575F5" w:rsidRDefault="003A258C">
      <w:pPr>
        <w:pStyle w:val="a5"/>
        <w:numPr>
          <w:ilvl w:val="0"/>
          <w:numId w:val="108"/>
        </w:numPr>
        <w:tabs>
          <w:tab w:val="left" w:pos="1400"/>
          <w:tab w:val="left" w:pos="1401"/>
        </w:tabs>
        <w:ind w:right="688"/>
        <w:rPr>
          <w:sz w:val="24"/>
        </w:rPr>
      </w:pPr>
      <w:r>
        <w:rPr>
          <w:sz w:val="24"/>
        </w:rPr>
        <w:t xml:space="preserve">Строительство спортивного стадиона по </w:t>
      </w:r>
      <w:r>
        <w:rPr>
          <w:spacing w:val="-6"/>
          <w:sz w:val="24"/>
        </w:rPr>
        <w:t xml:space="preserve">ул. </w:t>
      </w:r>
      <w:r>
        <w:rPr>
          <w:sz w:val="24"/>
        </w:rPr>
        <w:t>Клубная с. Батурино - площадь земельного участка 0,87 га;</w:t>
      </w:r>
    </w:p>
    <w:p w:rsidR="00E575F5" w:rsidRDefault="003A258C">
      <w:pPr>
        <w:pStyle w:val="a5"/>
        <w:numPr>
          <w:ilvl w:val="0"/>
          <w:numId w:val="108"/>
        </w:numPr>
        <w:tabs>
          <w:tab w:val="left" w:pos="1400"/>
          <w:tab w:val="left" w:pos="1401"/>
        </w:tabs>
        <w:spacing w:before="1"/>
        <w:ind w:right="686"/>
        <w:rPr>
          <w:sz w:val="24"/>
        </w:rPr>
      </w:pPr>
      <w:r>
        <w:rPr>
          <w:sz w:val="24"/>
        </w:rPr>
        <w:t xml:space="preserve">Строительство спортивного стадиона по </w:t>
      </w:r>
      <w:r>
        <w:rPr>
          <w:spacing w:val="-7"/>
          <w:sz w:val="24"/>
        </w:rPr>
        <w:t xml:space="preserve">ул. </w:t>
      </w:r>
      <w:r>
        <w:rPr>
          <w:sz w:val="24"/>
        </w:rPr>
        <w:t xml:space="preserve">Центральная с. </w:t>
      </w:r>
      <w:r>
        <w:rPr>
          <w:spacing w:val="-3"/>
          <w:sz w:val="24"/>
        </w:rPr>
        <w:t xml:space="preserve">Батурино </w:t>
      </w:r>
      <w:r>
        <w:rPr>
          <w:sz w:val="24"/>
        </w:rPr>
        <w:t>- площадь земельного участка 0,87 га;</w:t>
      </w:r>
    </w:p>
    <w:p w:rsidR="00E575F5" w:rsidRDefault="003A258C">
      <w:pPr>
        <w:pStyle w:val="a5"/>
        <w:numPr>
          <w:ilvl w:val="0"/>
          <w:numId w:val="108"/>
        </w:numPr>
        <w:tabs>
          <w:tab w:val="left" w:pos="1400"/>
          <w:tab w:val="left" w:pos="1401"/>
        </w:tabs>
        <w:ind w:hanging="565"/>
        <w:rPr>
          <w:sz w:val="24"/>
        </w:rPr>
      </w:pPr>
      <w:r>
        <w:rPr>
          <w:sz w:val="24"/>
        </w:rPr>
        <w:t>Строительство спортивного центра с универсальным игровым залом 45*27 м и</w:t>
      </w:r>
    </w:p>
    <w:p w:rsidR="00E575F5" w:rsidRDefault="003A258C" w:rsidP="007E2611">
      <w:pPr>
        <w:pStyle w:val="a3"/>
        <w:ind w:left="1400" w:right="686"/>
      </w:pPr>
      <w:r>
        <w:t>плавательным бассейном 25*11 м по ул. Трактовая с. Батурино - площадь земельного участка 0,9 га;</w:t>
      </w:r>
    </w:p>
    <w:p w:rsidR="00E575F5" w:rsidRDefault="003A258C">
      <w:pPr>
        <w:pStyle w:val="a5"/>
        <w:numPr>
          <w:ilvl w:val="0"/>
          <w:numId w:val="108"/>
        </w:numPr>
        <w:tabs>
          <w:tab w:val="left" w:pos="1400"/>
          <w:tab w:val="left" w:pos="1401"/>
        </w:tabs>
        <w:ind w:right="686"/>
        <w:rPr>
          <w:sz w:val="24"/>
        </w:rPr>
      </w:pPr>
      <w:r>
        <w:rPr>
          <w:sz w:val="24"/>
        </w:rPr>
        <w:t xml:space="preserve">Строительство плоскостных спортивных сооружений по </w:t>
      </w:r>
      <w:r>
        <w:rPr>
          <w:spacing w:val="-6"/>
          <w:sz w:val="24"/>
        </w:rPr>
        <w:t xml:space="preserve">ул. </w:t>
      </w:r>
      <w:r>
        <w:rPr>
          <w:sz w:val="24"/>
        </w:rPr>
        <w:t>Некрасова с. Батурино - площадь земельного участка 0,85</w:t>
      </w:r>
      <w:r>
        <w:rPr>
          <w:spacing w:val="-2"/>
          <w:sz w:val="24"/>
        </w:rPr>
        <w:t xml:space="preserve"> </w:t>
      </w:r>
      <w:r>
        <w:rPr>
          <w:sz w:val="24"/>
        </w:rPr>
        <w:t>га;</w:t>
      </w:r>
    </w:p>
    <w:p w:rsidR="00E575F5" w:rsidRDefault="003A258C">
      <w:pPr>
        <w:pStyle w:val="a5"/>
        <w:numPr>
          <w:ilvl w:val="0"/>
          <w:numId w:val="108"/>
        </w:numPr>
        <w:tabs>
          <w:tab w:val="left" w:pos="1400"/>
          <w:tab w:val="left" w:pos="1401"/>
        </w:tabs>
        <w:ind w:right="693"/>
        <w:rPr>
          <w:sz w:val="24"/>
        </w:rPr>
      </w:pPr>
      <w:r>
        <w:rPr>
          <w:sz w:val="24"/>
        </w:rPr>
        <w:t xml:space="preserve">Строительство площадки для игр детей </w:t>
      </w:r>
      <w:r>
        <w:rPr>
          <w:spacing w:val="-3"/>
          <w:sz w:val="24"/>
        </w:rPr>
        <w:t xml:space="preserve">дошкольного </w:t>
      </w:r>
      <w:r>
        <w:rPr>
          <w:sz w:val="24"/>
        </w:rPr>
        <w:t xml:space="preserve">и младшего </w:t>
      </w:r>
      <w:r>
        <w:rPr>
          <w:spacing w:val="-3"/>
          <w:sz w:val="24"/>
        </w:rPr>
        <w:t xml:space="preserve">школьного </w:t>
      </w:r>
      <w:r>
        <w:rPr>
          <w:sz w:val="24"/>
        </w:rPr>
        <w:t xml:space="preserve">возраста по </w:t>
      </w:r>
      <w:r>
        <w:rPr>
          <w:spacing w:val="-6"/>
          <w:sz w:val="24"/>
        </w:rPr>
        <w:lastRenderedPageBreak/>
        <w:t xml:space="preserve">ул. </w:t>
      </w:r>
      <w:r>
        <w:rPr>
          <w:sz w:val="24"/>
        </w:rPr>
        <w:t xml:space="preserve">Рабочая с. </w:t>
      </w:r>
      <w:r>
        <w:rPr>
          <w:spacing w:val="-3"/>
          <w:sz w:val="24"/>
        </w:rPr>
        <w:t xml:space="preserve">Батурино </w:t>
      </w:r>
      <w:r>
        <w:rPr>
          <w:sz w:val="24"/>
        </w:rPr>
        <w:t>- площадь земельного участка 0,3</w:t>
      </w:r>
      <w:r>
        <w:rPr>
          <w:spacing w:val="17"/>
          <w:sz w:val="24"/>
        </w:rPr>
        <w:t xml:space="preserve"> </w:t>
      </w:r>
      <w:r>
        <w:rPr>
          <w:sz w:val="24"/>
        </w:rPr>
        <w:t>га;</w:t>
      </w:r>
    </w:p>
    <w:p w:rsidR="00E575F5" w:rsidRDefault="003A258C">
      <w:pPr>
        <w:pStyle w:val="a5"/>
        <w:numPr>
          <w:ilvl w:val="0"/>
          <w:numId w:val="108"/>
        </w:numPr>
        <w:tabs>
          <w:tab w:val="left" w:pos="1400"/>
          <w:tab w:val="left" w:pos="1401"/>
        </w:tabs>
        <w:ind w:right="694"/>
        <w:rPr>
          <w:sz w:val="24"/>
        </w:rPr>
      </w:pPr>
      <w:r>
        <w:rPr>
          <w:sz w:val="24"/>
        </w:rPr>
        <w:t xml:space="preserve">Строительство площадки для игр детей </w:t>
      </w:r>
      <w:r>
        <w:rPr>
          <w:spacing w:val="-3"/>
          <w:sz w:val="24"/>
        </w:rPr>
        <w:t xml:space="preserve">дошкольного </w:t>
      </w:r>
      <w:r>
        <w:rPr>
          <w:sz w:val="24"/>
        </w:rPr>
        <w:t xml:space="preserve">и младшего </w:t>
      </w:r>
      <w:r>
        <w:rPr>
          <w:spacing w:val="-3"/>
          <w:sz w:val="24"/>
        </w:rPr>
        <w:t xml:space="preserve">школьного </w:t>
      </w:r>
      <w:r>
        <w:rPr>
          <w:sz w:val="24"/>
        </w:rPr>
        <w:t xml:space="preserve">возраста по </w:t>
      </w:r>
      <w:r>
        <w:rPr>
          <w:spacing w:val="-6"/>
          <w:sz w:val="24"/>
        </w:rPr>
        <w:t xml:space="preserve">ул. </w:t>
      </w:r>
      <w:r>
        <w:rPr>
          <w:sz w:val="24"/>
        </w:rPr>
        <w:t xml:space="preserve">Железнодорожная п. </w:t>
      </w:r>
      <w:r>
        <w:rPr>
          <w:spacing w:val="-3"/>
          <w:sz w:val="24"/>
        </w:rPr>
        <w:t xml:space="preserve">Ноль </w:t>
      </w:r>
      <w:r>
        <w:rPr>
          <w:sz w:val="24"/>
        </w:rPr>
        <w:t xml:space="preserve">- </w:t>
      </w:r>
      <w:r>
        <w:rPr>
          <w:spacing w:val="-3"/>
          <w:sz w:val="24"/>
        </w:rPr>
        <w:t xml:space="preserve">Пикет </w:t>
      </w:r>
      <w:r>
        <w:rPr>
          <w:sz w:val="24"/>
        </w:rPr>
        <w:t>- площадь земельного участка 0,2</w:t>
      </w:r>
      <w:r>
        <w:rPr>
          <w:spacing w:val="6"/>
          <w:sz w:val="24"/>
        </w:rPr>
        <w:t xml:space="preserve"> </w:t>
      </w:r>
      <w:r>
        <w:rPr>
          <w:sz w:val="24"/>
        </w:rPr>
        <w:t>га;</w:t>
      </w:r>
    </w:p>
    <w:p w:rsidR="00E575F5" w:rsidRDefault="003A258C">
      <w:pPr>
        <w:pStyle w:val="a5"/>
        <w:numPr>
          <w:ilvl w:val="0"/>
          <w:numId w:val="108"/>
        </w:numPr>
        <w:tabs>
          <w:tab w:val="left" w:pos="1400"/>
          <w:tab w:val="left" w:pos="1401"/>
        </w:tabs>
        <w:spacing w:before="1"/>
        <w:ind w:right="695"/>
        <w:rPr>
          <w:sz w:val="24"/>
        </w:rPr>
      </w:pPr>
      <w:r>
        <w:rPr>
          <w:sz w:val="24"/>
        </w:rPr>
        <w:t xml:space="preserve">Строительство площадки для игр детей </w:t>
      </w:r>
      <w:r>
        <w:rPr>
          <w:spacing w:val="-3"/>
          <w:sz w:val="24"/>
        </w:rPr>
        <w:t xml:space="preserve">дошкольного </w:t>
      </w:r>
      <w:r>
        <w:rPr>
          <w:sz w:val="24"/>
        </w:rPr>
        <w:t xml:space="preserve">и младшего </w:t>
      </w:r>
      <w:r>
        <w:rPr>
          <w:spacing w:val="-3"/>
          <w:sz w:val="24"/>
        </w:rPr>
        <w:t xml:space="preserve">школьного </w:t>
      </w:r>
      <w:r>
        <w:rPr>
          <w:sz w:val="24"/>
        </w:rPr>
        <w:t xml:space="preserve">возраста по </w:t>
      </w:r>
      <w:r>
        <w:rPr>
          <w:spacing w:val="-6"/>
          <w:sz w:val="24"/>
        </w:rPr>
        <w:t xml:space="preserve">ул. </w:t>
      </w:r>
      <w:r>
        <w:rPr>
          <w:sz w:val="24"/>
        </w:rPr>
        <w:t xml:space="preserve">Железнодорожная п. </w:t>
      </w:r>
      <w:r>
        <w:rPr>
          <w:spacing w:val="-3"/>
          <w:sz w:val="24"/>
        </w:rPr>
        <w:t xml:space="preserve">Ноль </w:t>
      </w:r>
      <w:r>
        <w:rPr>
          <w:sz w:val="24"/>
        </w:rPr>
        <w:t xml:space="preserve">- </w:t>
      </w:r>
      <w:r>
        <w:rPr>
          <w:spacing w:val="-3"/>
          <w:sz w:val="24"/>
        </w:rPr>
        <w:t xml:space="preserve">Пикет </w:t>
      </w:r>
      <w:r>
        <w:rPr>
          <w:sz w:val="24"/>
        </w:rPr>
        <w:t>- площадь земельного участка 0,1</w:t>
      </w:r>
      <w:r>
        <w:rPr>
          <w:spacing w:val="7"/>
          <w:sz w:val="24"/>
        </w:rPr>
        <w:t xml:space="preserve"> </w:t>
      </w:r>
      <w:r>
        <w:rPr>
          <w:sz w:val="24"/>
        </w:rPr>
        <w:t>га;</w:t>
      </w:r>
    </w:p>
    <w:p w:rsidR="00E575F5" w:rsidRDefault="003A258C">
      <w:pPr>
        <w:pStyle w:val="a5"/>
        <w:numPr>
          <w:ilvl w:val="0"/>
          <w:numId w:val="108"/>
        </w:numPr>
        <w:tabs>
          <w:tab w:val="left" w:pos="1400"/>
          <w:tab w:val="left" w:pos="1401"/>
        </w:tabs>
        <w:ind w:right="686"/>
        <w:rPr>
          <w:sz w:val="24"/>
        </w:rPr>
      </w:pPr>
      <w:r>
        <w:rPr>
          <w:sz w:val="24"/>
        </w:rPr>
        <w:t xml:space="preserve">Строительство площадки для </w:t>
      </w:r>
      <w:r>
        <w:rPr>
          <w:spacing w:val="-3"/>
          <w:sz w:val="24"/>
        </w:rPr>
        <w:t xml:space="preserve">отдыха </w:t>
      </w:r>
      <w:r>
        <w:rPr>
          <w:sz w:val="24"/>
        </w:rPr>
        <w:t xml:space="preserve">взрослого населения по </w:t>
      </w:r>
      <w:r>
        <w:rPr>
          <w:spacing w:val="-7"/>
          <w:sz w:val="24"/>
        </w:rPr>
        <w:t xml:space="preserve">ул. </w:t>
      </w:r>
      <w:r>
        <w:rPr>
          <w:sz w:val="24"/>
        </w:rPr>
        <w:t>Рабочая с. Батурино - площадь земельного участка 0,2</w:t>
      </w:r>
      <w:r>
        <w:rPr>
          <w:spacing w:val="-2"/>
          <w:sz w:val="24"/>
        </w:rPr>
        <w:t xml:space="preserve"> </w:t>
      </w:r>
      <w:r>
        <w:rPr>
          <w:sz w:val="24"/>
        </w:rPr>
        <w:t>га;</w:t>
      </w:r>
    </w:p>
    <w:p w:rsidR="00E575F5" w:rsidRDefault="003A258C">
      <w:pPr>
        <w:pStyle w:val="a5"/>
        <w:numPr>
          <w:ilvl w:val="0"/>
          <w:numId w:val="108"/>
        </w:numPr>
        <w:tabs>
          <w:tab w:val="left" w:pos="1400"/>
          <w:tab w:val="left" w:pos="1401"/>
          <w:tab w:val="left" w:pos="3136"/>
          <w:tab w:val="left" w:pos="4384"/>
          <w:tab w:val="left" w:pos="4959"/>
          <w:tab w:val="left" w:pos="5906"/>
          <w:tab w:val="left" w:pos="7142"/>
          <w:tab w:val="left" w:pos="8408"/>
          <w:tab w:val="left" w:pos="8880"/>
          <w:tab w:val="left" w:pos="9384"/>
          <w:tab w:val="left" w:pos="10423"/>
        </w:tabs>
        <w:ind w:right="694"/>
        <w:rPr>
          <w:sz w:val="24"/>
        </w:rPr>
      </w:pPr>
      <w:r>
        <w:rPr>
          <w:sz w:val="24"/>
        </w:rPr>
        <w:t>Строительство</w:t>
      </w:r>
      <w:r>
        <w:rPr>
          <w:sz w:val="24"/>
        </w:rPr>
        <w:tab/>
        <w:t>площадки</w:t>
      </w:r>
      <w:r>
        <w:rPr>
          <w:sz w:val="24"/>
        </w:rPr>
        <w:tab/>
        <w:t>для</w:t>
      </w:r>
      <w:r>
        <w:rPr>
          <w:sz w:val="24"/>
        </w:rPr>
        <w:tab/>
        <w:t>отдыха</w:t>
      </w:r>
      <w:r>
        <w:rPr>
          <w:sz w:val="24"/>
        </w:rPr>
        <w:tab/>
        <w:t>взрослого</w:t>
      </w:r>
      <w:r>
        <w:rPr>
          <w:sz w:val="24"/>
        </w:rPr>
        <w:tab/>
        <w:t>населения</w:t>
      </w:r>
      <w:r>
        <w:rPr>
          <w:sz w:val="24"/>
        </w:rPr>
        <w:tab/>
        <w:t>по</w:t>
      </w:r>
      <w:r>
        <w:rPr>
          <w:sz w:val="24"/>
        </w:rPr>
        <w:tab/>
      </w:r>
      <w:r>
        <w:rPr>
          <w:spacing w:val="-7"/>
          <w:sz w:val="24"/>
        </w:rPr>
        <w:t>ул.</w:t>
      </w:r>
      <w:r>
        <w:rPr>
          <w:spacing w:val="-7"/>
          <w:sz w:val="24"/>
        </w:rPr>
        <w:tab/>
      </w:r>
      <w:r>
        <w:rPr>
          <w:sz w:val="24"/>
        </w:rPr>
        <w:t>Рабочая</w:t>
      </w:r>
      <w:r>
        <w:rPr>
          <w:sz w:val="24"/>
        </w:rPr>
        <w:tab/>
      </w:r>
      <w:r>
        <w:rPr>
          <w:spacing w:val="-9"/>
          <w:sz w:val="24"/>
        </w:rPr>
        <w:t xml:space="preserve">п. </w:t>
      </w:r>
      <w:proofErr w:type="spellStart"/>
      <w:r>
        <w:rPr>
          <w:sz w:val="24"/>
        </w:rPr>
        <w:t>Первопашенск</w:t>
      </w:r>
      <w:proofErr w:type="spellEnd"/>
      <w:r>
        <w:rPr>
          <w:sz w:val="24"/>
        </w:rPr>
        <w:t xml:space="preserve"> - площадь земельного участка 0,3</w:t>
      </w:r>
      <w:r>
        <w:rPr>
          <w:spacing w:val="-7"/>
          <w:sz w:val="24"/>
        </w:rPr>
        <w:t xml:space="preserve"> </w:t>
      </w:r>
      <w:r>
        <w:rPr>
          <w:sz w:val="24"/>
        </w:rPr>
        <w:t>га;</w:t>
      </w:r>
    </w:p>
    <w:p w:rsidR="00E575F5" w:rsidRDefault="003A258C">
      <w:pPr>
        <w:pStyle w:val="a5"/>
        <w:numPr>
          <w:ilvl w:val="0"/>
          <w:numId w:val="108"/>
        </w:numPr>
        <w:tabs>
          <w:tab w:val="left" w:pos="1400"/>
          <w:tab w:val="left" w:pos="1401"/>
        </w:tabs>
        <w:ind w:hanging="565"/>
        <w:rPr>
          <w:sz w:val="24"/>
        </w:rPr>
      </w:pPr>
      <w:r>
        <w:rPr>
          <w:sz w:val="24"/>
        </w:rPr>
        <w:t xml:space="preserve">Строительство Досугового центра на 250 мест по </w:t>
      </w:r>
      <w:r>
        <w:rPr>
          <w:spacing w:val="-7"/>
          <w:sz w:val="24"/>
        </w:rPr>
        <w:t xml:space="preserve">ул. </w:t>
      </w:r>
      <w:r>
        <w:rPr>
          <w:sz w:val="24"/>
        </w:rPr>
        <w:t>Клубная в с.</w:t>
      </w:r>
      <w:r>
        <w:rPr>
          <w:spacing w:val="-2"/>
          <w:sz w:val="24"/>
        </w:rPr>
        <w:t xml:space="preserve"> </w:t>
      </w:r>
      <w:r>
        <w:rPr>
          <w:sz w:val="24"/>
        </w:rPr>
        <w:t>Батурино;</w:t>
      </w:r>
    </w:p>
    <w:p w:rsidR="00E575F5" w:rsidRDefault="003A258C">
      <w:pPr>
        <w:pStyle w:val="a5"/>
        <w:numPr>
          <w:ilvl w:val="0"/>
          <w:numId w:val="108"/>
        </w:numPr>
        <w:tabs>
          <w:tab w:val="left" w:pos="1400"/>
          <w:tab w:val="left" w:pos="1401"/>
        </w:tabs>
        <w:ind w:hanging="565"/>
        <w:rPr>
          <w:sz w:val="24"/>
        </w:rPr>
      </w:pPr>
      <w:r>
        <w:rPr>
          <w:sz w:val="24"/>
        </w:rPr>
        <w:t xml:space="preserve">Строительство летней эстрады по </w:t>
      </w:r>
      <w:r>
        <w:rPr>
          <w:spacing w:val="-7"/>
          <w:sz w:val="24"/>
        </w:rPr>
        <w:t xml:space="preserve">ул. </w:t>
      </w:r>
      <w:r>
        <w:rPr>
          <w:sz w:val="24"/>
        </w:rPr>
        <w:t>Центральная в с.</w:t>
      </w:r>
      <w:r>
        <w:rPr>
          <w:spacing w:val="9"/>
          <w:sz w:val="24"/>
        </w:rPr>
        <w:t xml:space="preserve"> </w:t>
      </w:r>
      <w:r>
        <w:rPr>
          <w:sz w:val="24"/>
        </w:rPr>
        <w:t>Батурино;</w:t>
      </w:r>
    </w:p>
    <w:p w:rsidR="00E575F5" w:rsidRDefault="003A258C">
      <w:pPr>
        <w:pStyle w:val="a5"/>
        <w:numPr>
          <w:ilvl w:val="0"/>
          <w:numId w:val="108"/>
        </w:numPr>
        <w:tabs>
          <w:tab w:val="left" w:pos="1401"/>
        </w:tabs>
        <w:ind w:right="686"/>
        <w:rPr>
          <w:sz w:val="24"/>
        </w:rPr>
      </w:pPr>
      <w:r>
        <w:rPr>
          <w:sz w:val="24"/>
        </w:rPr>
        <w:t xml:space="preserve">Строительство предприятия общественного питания по </w:t>
      </w:r>
      <w:r>
        <w:rPr>
          <w:spacing w:val="-7"/>
          <w:sz w:val="24"/>
        </w:rPr>
        <w:t xml:space="preserve">ул. </w:t>
      </w:r>
      <w:r>
        <w:rPr>
          <w:sz w:val="24"/>
        </w:rPr>
        <w:t xml:space="preserve">Клубная с. </w:t>
      </w:r>
      <w:r>
        <w:rPr>
          <w:spacing w:val="-3"/>
          <w:sz w:val="24"/>
        </w:rPr>
        <w:t xml:space="preserve">Батурино </w:t>
      </w:r>
      <w:r>
        <w:rPr>
          <w:sz w:val="24"/>
        </w:rPr>
        <w:t xml:space="preserve">- </w:t>
      </w:r>
      <w:r>
        <w:rPr>
          <w:spacing w:val="4"/>
          <w:sz w:val="24"/>
        </w:rPr>
        <w:t xml:space="preserve">40 </w:t>
      </w:r>
      <w:r>
        <w:rPr>
          <w:sz w:val="24"/>
        </w:rPr>
        <w:t>мест;</w:t>
      </w:r>
    </w:p>
    <w:p w:rsidR="00E575F5" w:rsidRDefault="003A258C">
      <w:pPr>
        <w:pStyle w:val="a5"/>
        <w:numPr>
          <w:ilvl w:val="0"/>
          <w:numId w:val="108"/>
        </w:numPr>
        <w:tabs>
          <w:tab w:val="left" w:pos="1401"/>
        </w:tabs>
        <w:spacing w:before="1"/>
        <w:ind w:right="690"/>
        <w:rPr>
          <w:sz w:val="24"/>
        </w:rPr>
      </w:pPr>
      <w:r>
        <w:rPr>
          <w:sz w:val="24"/>
        </w:rPr>
        <w:t xml:space="preserve">Строительство предприятия общественного питания по </w:t>
      </w:r>
      <w:r>
        <w:rPr>
          <w:spacing w:val="-6"/>
          <w:sz w:val="24"/>
        </w:rPr>
        <w:t xml:space="preserve">ул. </w:t>
      </w:r>
      <w:r>
        <w:rPr>
          <w:sz w:val="24"/>
        </w:rPr>
        <w:t>Центральная с. Батурино - 25 мест;</w:t>
      </w:r>
    </w:p>
    <w:p w:rsidR="00E575F5" w:rsidRDefault="003A258C">
      <w:pPr>
        <w:pStyle w:val="a5"/>
        <w:numPr>
          <w:ilvl w:val="0"/>
          <w:numId w:val="108"/>
        </w:numPr>
        <w:tabs>
          <w:tab w:val="left" w:pos="1401"/>
        </w:tabs>
        <w:ind w:right="690"/>
        <w:rPr>
          <w:sz w:val="24"/>
        </w:rPr>
      </w:pPr>
      <w:r>
        <w:rPr>
          <w:sz w:val="24"/>
        </w:rPr>
        <w:t xml:space="preserve">Строительство предприятия общественного питания по </w:t>
      </w:r>
      <w:r>
        <w:rPr>
          <w:spacing w:val="-7"/>
          <w:sz w:val="24"/>
        </w:rPr>
        <w:t xml:space="preserve">ул. </w:t>
      </w:r>
      <w:r>
        <w:rPr>
          <w:sz w:val="24"/>
        </w:rPr>
        <w:t xml:space="preserve">Рабочая п. </w:t>
      </w:r>
      <w:proofErr w:type="spellStart"/>
      <w:r>
        <w:rPr>
          <w:sz w:val="24"/>
        </w:rPr>
        <w:t>Первопашенск</w:t>
      </w:r>
      <w:proofErr w:type="spellEnd"/>
      <w:r>
        <w:rPr>
          <w:sz w:val="24"/>
        </w:rPr>
        <w:t xml:space="preserve"> - 25 мест;</w:t>
      </w:r>
    </w:p>
    <w:p w:rsidR="00E575F5" w:rsidRDefault="003A258C">
      <w:pPr>
        <w:pStyle w:val="a5"/>
        <w:numPr>
          <w:ilvl w:val="0"/>
          <w:numId w:val="108"/>
        </w:numPr>
        <w:tabs>
          <w:tab w:val="left" w:pos="1401"/>
        </w:tabs>
        <w:ind w:right="690"/>
        <w:rPr>
          <w:sz w:val="24"/>
        </w:rPr>
      </w:pPr>
      <w:r>
        <w:rPr>
          <w:sz w:val="24"/>
        </w:rPr>
        <w:t xml:space="preserve">Строительство банно-прачечного </w:t>
      </w:r>
      <w:r>
        <w:rPr>
          <w:spacing w:val="-3"/>
          <w:sz w:val="24"/>
        </w:rPr>
        <w:t xml:space="preserve">комплекса </w:t>
      </w:r>
      <w:r>
        <w:rPr>
          <w:sz w:val="24"/>
        </w:rPr>
        <w:t xml:space="preserve">по </w:t>
      </w:r>
      <w:r>
        <w:rPr>
          <w:spacing w:val="-6"/>
          <w:sz w:val="24"/>
        </w:rPr>
        <w:t xml:space="preserve">ул. </w:t>
      </w:r>
      <w:r>
        <w:rPr>
          <w:sz w:val="24"/>
        </w:rPr>
        <w:t>Клубная с. Батурино - площадь земельного участка 0,34 га;</w:t>
      </w:r>
    </w:p>
    <w:p w:rsidR="00E575F5" w:rsidRDefault="003A258C">
      <w:pPr>
        <w:pStyle w:val="a5"/>
        <w:numPr>
          <w:ilvl w:val="0"/>
          <w:numId w:val="108"/>
        </w:numPr>
        <w:tabs>
          <w:tab w:val="left" w:pos="1401"/>
        </w:tabs>
        <w:ind w:right="696"/>
        <w:rPr>
          <w:sz w:val="24"/>
        </w:rPr>
      </w:pPr>
      <w:r>
        <w:rPr>
          <w:spacing w:val="-3"/>
          <w:sz w:val="24"/>
        </w:rPr>
        <w:t xml:space="preserve">Проектом </w:t>
      </w:r>
      <w:r>
        <w:rPr>
          <w:sz w:val="24"/>
        </w:rPr>
        <w:t xml:space="preserve">предлагается снос знания администрации по </w:t>
      </w:r>
      <w:r>
        <w:rPr>
          <w:spacing w:val="-7"/>
          <w:sz w:val="24"/>
        </w:rPr>
        <w:t xml:space="preserve">ул. </w:t>
      </w:r>
      <w:r>
        <w:rPr>
          <w:sz w:val="24"/>
        </w:rPr>
        <w:t xml:space="preserve">Клубная, 34 с. Батурино </w:t>
      </w:r>
      <w:r w:rsidR="007E2611">
        <w:rPr>
          <w:sz w:val="24"/>
        </w:rPr>
        <w:t>с последующим</w:t>
      </w:r>
      <w:r>
        <w:rPr>
          <w:sz w:val="24"/>
        </w:rPr>
        <w:t xml:space="preserve"> строительством на освободившейся территории нового здания для размещения в нем администрации </w:t>
      </w:r>
      <w:r>
        <w:rPr>
          <w:spacing w:val="-3"/>
          <w:sz w:val="24"/>
        </w:rPr>
        <w:t xml:space="preserve">сельского </w:t>
      </w:r>
      <w:r>
        <w:rPr>
          <w:sz w:val="24"/>
        </w:rPr>
        <w:t>поселения, опорного пункта полиции и МУП "</w:t>
      </w:r>
      <w:proofErr w:type="spellStart"/>
      <w:r>
        <w:rPr>
          <w:sz w:val="24"/>
        </w:rPr>
        <w:t>Батуринское</w:t>
      </w:r>
      <w:proofErr w:type="spellEnd"/>
      <w:r>
        <w:rPr>
          <w:spacing w:val="-2"/>
          <w:sz w:val="24"/>
        </w:rPr>
        <w:t xml:space="preserve"> </w:t>
      </w:r>
      <w:r>
        <w:rPr>
          <w:sz w:val="24"/>
        </w:rPr>
        <w:t>ЖКХ";</w:t>
      </w:r>
    </w:p>
    <w:p w:rsidR="00E575F5" w:rsidRDefault="003A258C">
      <w:pPr>
        <w:pStyle w:val="a5"/>
        <w:numPr>
          <w:ilvl w:val="0"/>
          <w:numId w:val="108"/>
        </w:numPr>
        <w:tabs>
          <w:tab w:val="left" w:pos="1400"/>
          <w:tab w:val="left" w:pos="1401"/>
        </w:tabs>
        <w:ind w:hanging="565"/>
        <w:rPr>
          <w:sz w:val="24"/>
        </w:rPr>
      </w:pPr>
      <w:r>
        <w:rPr>
          <w:sz w:val="24"/>
        </w:rPr>
        <w:t xml:space="preserve">Реконструкция пожарной части по </w:t>
      </w:r>
      <w:r>
        <w:rPr>
          <w:spacing w:val="-7"/>
          <w:sz w:val="24"/>
        </w:rPr>
        <w:t xml:space="preserve">ул. </w:t>
      </w:r>
      <w:r>
        <w:rPr>
          <w:sz w:val="24"/>
        </w:rPr>
        <w:t>Ленина с.</w:t>
      </w:r>
      <w:r>
        <w:rPr>
          <w:spacing w:val="9"/>
          <w:sz w:val="24"/>
        </w:rPr>
        <w:t xml:space="preserve"> </w:t>
      </w:r>
      <w:r>
        <w:rPr>
          <w:spacing w:val="-3"/>
          <w:sz w:val="24"/>
        </w:rPr>
        <w:t>Батурино;</w:t>
      </w:r>
    </w:p>
    <w:p w:rsidR="00E575F5" w:rsidRDefault="003A258C">
      <w:pPr>
        <w:pStyle w:val="a5"/>
        <w:numPr>
          <w:ilvl w:val="0"/>
          <w:numId w:val="108"/>
        </w:numPr>
        <w:tabs>
          <w:tab w:val="left" w:pos="1400"/>
          <w:tab w:val="left" w:pos="1401"/>
        </w:tabs>
        <w:ind w:hanging="565"/>
        <w:rPr>
          <w:sz w:val="24"/>
        </w:rPr>
      </w:pPr>
      <w:r>
        <w:rPr>
          <w:sz w:val="24"/>
        </w:rPr>
        <w:t>Реконструкция пожарной части по пер. Садовый в с.</w:t>
      </w:r>
      <w:r>
        <w:rPr>
          <w:spacing w:val="-11"/>
          <w:sz w:val="24"/>
        </w:rPr>
        <w:t xml:space="preserve"> </w:t>
      </w:r>
      <w:r>
        <w:rPr>
          <w:sz w:val="24"/>
        </w:rPr>
        <w:t>Батурино;</w:t>
      </w:r>
    </w:p>
    <w:p w:rsidR="00E575F5" w:rsidRDefault="003A258C">
      <w:pPr>
        <w:pStyle w:val="a5"/>
        <w:numPr>
          <w:ilvl w:val="0"/>
          <w:numId w:val="108"/>
        </w:numPr>
        <w:tabs>
          <w:tab w:val="left" w:pos="1400"/>
          <w:tab w:val="left" w:pos="1401"/>
        </w:tabs>
        <w:ind w:hanging="565"/>
        <w:rPr>
          <w:sz w:val="24"/>
        </w:rPr>
      </w:pPr>
      <w:r>
        <w:rPr>
          <w:sz w:val="24"/>
        </w:rPr>
        <w:t xml:space="preserve">Реконструкция здания отделения связи </w:t>
      </w:r>
      <w:r>
        <w:rPr>
          <w:spacing w:val="-2"/>
          <w:sz w:val="24"/>
        </w:rPr>
        <w:t xml:space="preserve">"Почта </w:t>
      </w:r>
      <w:r>
        <w:rPr>
          <w:sz w:val="24"/>
        </w:rPr>
        <w:t>России" в с.</w:t>
      </w:r>
      <w:r>
        <w:rPr>
          <w:spacing w:val="-3"/>
          <w:sz w:val="24"/>
        </w:rPr>
        <w:t xml:space="preserve"> </w:t>
      </w:r>
      <w:r>
        <w:rPr>
          <w:sz w:val="24"/>
        </w:rPr>
        <w:t>Батурино;</w:t>
      </w:r>
    </w:p>
    <w:p w:rsidR="00E575F5" w:rsidRDefault="003A258C">
      <w:pPr>
        <w:pStyle w:val="a5"/>
        <w:numPr>
          <w:ilvl w:val="0"/>
          <w:numId w:val="108"/>
        </w:numPr>
        <w:tabs>
          <w:tab w:val="left" w:pos="1400"/>
          <w:tab w:val="left" w:pos="1401"/>
        </w:tabs>
        <w:ind w:hanging="565"/>
        <w:rPr>
          <w:sz w:val="24"/>
        </w:rPr>
      </w:pPr>
      <w:r>
        <w:rPr>
          <w:sz w:val="24"/>
        </w:rPr>
        <w:t xml:space="preserve">Реконструкция здания ветеринарной лечебницы по </w:t>
      </w:r>
      <w:r>
        <w:rPr>
          <w:spacing w:val="-7"/>
          <w:sz w:val="24"/>
        </w:rPr>
        <w:t xml:space="preserve">ул. </w:t>
      </w:r>
      <w:r>
        <w:rPr>
          <w:sz w:val="24"/>
        </w:rPr>
        <w:t>Клубная с.</w:t>
      </w:r>
      <w:r>
        <w:rPr>
          <w:spacing w:val="-3"/>
          <w:sz w:val="24"/>
        </w:rPr>
        <w:t xml:space="preserve"> </w:t>
      </w:r>
      <w:r>
        <w:rPr>
          <w:sz w:val="24"/>
        </w:rPr>
        <w:t>Батурино;</w:t>
      </w:r>
    </w:p>
    <w:p w:rsidR="00E575F5" w:rsidRDefault="003A258C">
      <w:pPr>
        <w:pStyle w:val="a5"/>
        <w:numPr>
          <w:ilvl w:val="0"/>
          <w:numId w:val="108"/>
        </w:numPr>
        <w:tabs>
          <w:tab w:val="left" w:pos="1400"/>
          <w:tab w:val="left" w:pos="1401"/>
        </w:tabs>
        <w:spacing w:before="1"/>
        <w:ind w:right="695"/>
        <w:rPr>
          <w:sz w:val="24"/>
        </w:rPr>
      </w:pPr>
      <w:r>
        <w:rPr>
          <w:sz w:val="24"/>
        </w:rPr>
        <w:t xml:space="preserve">Строительство Церкви по </w:t>
      </w:r>
      <w:r>
        <w:rPr>
          <w:spacing w:val="-6"/>
          <w:sz w:val="24"/>
        </w:rPr>
        <w:t xml:space="preserve">ул. </w:t>
      </w:r>
      <w:r>
        <w:rPr>
          <w:sz w:val="24"/>
        </w:rPr>
        <w:t>Юбилейная в с. Батурино - площадь земельного участка 0,55 га.</w:t>
      </w:r>
    </w:p>
    <w:p w:rsidR="00E575F5" w:rsidRDefault="00E575F5">
      <w:pPr>
        <w:pStyle w:val="a3"/>
        <w:spacing w:before="7"/>
        <w:ind w:left="0"/>
        <w:rPr>
          <w:sz w:val="21"/>
        </w:rPr>
      </w:pPr>
    </w:p>
    <w:p w:rsidR="00E575F5" w:rsidRDefault="003A258C">
      <w:pPr>
        <w:pStyle w:val="2"/>
        <w:numPr>
          <w:ilvl w:val="2"/>
          <w:numId w:val="116"/>
        </w:numPr>
        <w:tabs>
          <w:tab w:val="left" w:pos="1577"/>
        </w:tabs>
        <w:ind w:right="697" w:firstLine="0"/>
        <w:jc w:val="both"/>
      </w:pPr>
      <w:bookmarkStart w:id="292" w:name="_bookmark53"/>
      <w:bookmarkStart w:id="293" w:name="_Toc152846412"/>
      <w:bookmarkStart w:id="294" w:name="_Toc152846811"/>
      <w:bookmarkStart w:id="295" w:name="_Toc152847315"/>
      <w:bookmarkStart w:id="296" w:name="_Toc153550739"/>
      <w:bookmarkEnd w:id="292"/>
      <w:r>
        <w:t xml:space="preserve">Предложения по обеспечению территории сельского поселения объектами массового </w:t>
      </w:r>
      <w:r>
        <w:rPr>
          <w:spacing w:val="-4"/>
        </w:rPr>
        <w:t xml:space="preserve">отдыха </w:t>
      </w:r>
      <w:r>
        <w:t>жителей поселения, благоустройства и озеленения</w:t>
      </w:r>
      <w:bookmarkEnd w:id="293"/>
      <w:bookmarkEnd w:id="294"/>
      <w:bookmarkEnd w:id="295"/>
      <w:bookmarkEnd w:id="296"/>
    </w:p>
    <w:p w:rsidR="00E575F5" w:rsidRDefault="003A258C">
      <w:pPr>
        <w:pStyle w:val="a3"/>
        <w:spacing w:before="53"/>
        <w:ind w:right="688" w:firstLine="708"/>
        <w:jc w:val="both"/>
      </w:pPr>
      <w:r>
        <w:t>Согласно ст. 14 Федерального закона №131-ФЗ от 06.10.2003г. к полномочиям органов местного самоуправления сельского поселения относятся:</w:t>
      </w:r>
    </w:p>
    <w:p w:rsidR="00E575F5" w:rsidRDefault="003A258C">
      <w:pPr>
        <w:pStyle w:val="a5"/>
        <w:numPr>
          <w:ilvl w:val="3"/>
          <w:numId w:val="116"/>
        </w:numPr>
        <w:tabs>
          <w:tab w:val="left" w:pos="1413"/>
        </w:tabs>
        <w:ind w:right="702"/>
        <w:rPr>
          <w:rFonts w:ascii="Symbol" w:hAnsi="Symbol"/>
          <w:sz w:val="18"/>
        </w:rPr>
      </w:pPr>
      <w:r>
        <w:rPr>
          <w:sz w:val="24"/>
        </w:rPr>
        <w:t xml:space="preserve">создание условий для массового </w:t>
      </w:r>
      <w:r>
        <w:rPr>
          <w:spacing w:val="-3"/>
          <w:sz w:val="24"/>
        </w:rPr>
        <w:t xml:space="preserve">отдыха </w:t>
      </w:r>
      <w:r>
        <w:rPr>
          <w:sz w:val="24"/>
        </w:rPr>
        <w:t xml:space="preserve">жителей поселения и организация </w:t>
      </w:r>
      <w:r>
        <w:rPr>
          <w:spacing w:val="-3"/>
          <w:sz w:val="24"/>
        </w:rPr>
        <w:t xml:space="preserve">обустройства </w:t>
      </w:r>
      <w:r>
        <w:rPr>
          <w:sz w:val="24"/>
        </w:rPr>
        <w:t xml:space="preserve">мест массового </w:t>
      </w:r>
      <w:r>
        <w:rPr>
          <w:spacing w:val="-3"/>
          <w:sz w:val="24"/>
        </w:rPr>
        <w:t>отдыха</w:t>
      </w:r>
      <w:r>
        <w:rPr>
          <w:spacing w:val="-1"/>
          <w:sz w:val="24"/>
        </w:rPr>
        <w:t xml:space="preserve"> </w:t>
      </w:r>
      <w:r>
        <w:rPr>
          <w:sz w:val="24"/>
        </w:rPr>
        <w:t>населения;</w:t>
      </w:r>
    </w:p>
    <w:p w:rsidR="00E575F5" w:rsidRDefault="003A258C">
      <w:pPr>
        <w:pStyle w:val="a5"/>
        <w:numPr>
          <w:ilvl w:val="3"/>
          <w:numId w:val="116"/>
        </w:numPr>
        <w:tabs>
          <w:tab w:val="left" w:pos="1413"/>
        </w:tabs>
        <w:ind w:hanging="361"/>
        <w:rPr>
          <w:rFonts w:ascii="Symbol" w:hAnsi="Symbol"/>
          <w:sz w:val="18"/>
        </w:rPr>
      </w:pPr>
      <w:r>
        <w:rPr>
          <w:sz w:val="24"/>
        </w:rPr>
        <w:t xml:space="preserve">осуществление мероприятий по обеспечению безопасности </w:t>
      </w:r>
      <w:r>
        <w:rPr>
          <w:spacing w:val="-3"/>
          <w:sz w:val="24"/>
        </w:rPr>
        <w:t xml:space="preserve">людей </w:t>
      </w:r>
      <w:r>
        <w:rPr>
          <w:sz w:val="24"/>
        </w:rPr>
        <w:t>на водных</w:t>
      </w:r>
      <w:r>
        <w:rPr>
          <w:spacing w:val="-13"/>
          <w:sz w:val="24"/>
        </w:rPr>
        <w:t xml:space="preserve"> </w:t>
      </w:r>
      <w:r>
        <w:rPr>
          <w:sz w:val="24"/>
        </w:rPr>
        <w:t>объектах;</w:t>
      </w:r>
    </w:p>
    <w:p w:rsidR="00E575F5" w:rsidRDefault="003A258C">
      <w:pPr>
        <w:pStyle w:val="a5"/>
        <w:numPr>
          <w:ilvl w:val="3"/>
          <w:numId w:val="116"/>
        </w:numPr>
        <w:tabs>
          <w:tab w:val="left" w:pos="1413"/>
        </w:tabs>
        <w:spacing w:before="1"/>
        <w:ind w:right="696"/>
        <w:rPr>
          <w:rFonts w:ascii="Symbol" w:hAnsi="Symbol"/>
          <w:sz w:val="18"/>
        </w:rPr>
      </w:pPr>
      <w:r>
        <w:rPr>
          <w:sz w:val="24"/>
        </w:rPr>
        <w:t xml:space="preserve">организация </w:t>
      </w:r>
      <w:r>
        <w:rPr>
          <w:spacing w:val="-3"/>
          <w:sz w:val="24"/>
        </w:rPr>
        <w:t xml:space="preserve">благоустройства </w:t>
      </w:r>
      <w:r>
        <w:rPr>
          <w:sz w:val="24"/>
        </w:rPr>
        <w:t>и озеленения территории поселения, использования, охраны, защиты, воспроизводства лесов, лесов особо охраняемых природных территорий, расположенных в границах населенных пунктов</w:t>
      </w:r>
      <w:r>
        <w:rPr>
          <w:spacing w:val="-5"/>
          <w:sz w:val="24"/>
        </w:rPr>
        <w:t xml:space="preserve"> </w:t>
      </w:r>
      <w:r>
        <w:rPr>
          <w:sz w:val="24"/>
        </w:rPr>
        <w:t>поселения.</w:t>
      </w:r>
    </w:p>
    <w:p w:rsidR="00E575F5" w:rsidRDefault="003A258C">
      <w:pPr>
        <w:pStyle w:val="a3"/>
        <w:ind w:right="689" w:firstLine="708"/>
        <w:jc w:val="both"/>
      </w:pPr>
      <w:r>
        <w:t>Территории населенного пункта озеленены в основном за счет насаждений, произрастающих на приусадебных участках. Кроме того, имеются незначительные посадки вдоль улиц, посадки вдоль поймы рек. Поэтому проектным решением генерального плана предусматривается сохранение и развитие существующих зеленых насаждений и организация новых объектов рекреации.</w:t>
      </w:r>
    </w:p>
    <w:p w:rsidR="00723D95" w:rsidRDefault="00723D95">
      <w:pPr>
        <w:pStyle w:val="a3"/>
        <w:ind w:right="689" w:firstLine="708"/>
        <w:jc w:val="both"/>
      </w:pPr>
    </w:p>
    <w:p w:rsidR="00723D95" w:rsidRDefault="00723D95">
      <w:pPr>
        <w:pStyle w:val="a3"/>
        <w:ind w:right="689" w:firstLine="708"/>
        <w:jc w:val="both"/>
      </w:pPr>
    </w:p>
    <w:p w:rsidR="00723D95" w:rsidRDefault="00723D95">
      <w:pPr>
        <w:pStyle w:val="a3"/>
        <w:ind w:right="689" w:firstLine="708"/>
        <w:jc w:val="both"/>
      </w:pPr>
    </w:p>
    <w:p w:rsidR="00723D95" w:rsidRDefault="00723D95">
      <w:pPr>
        <w:pStyle w:val="a3"/>
        <w:ind w:right="689" w:firstLine="708"/>
        <w:jc w:val="both"/>
      </w:pPr>
    </w:p>
    <w:p w:rsidR="00723D95" w:rsidRDefault="00723D95">
      <w:pPr>
        <w:pStyle w:val="a3"/>
        <w:ind w:right="689" w:firstLine="708"/>
        <w:jc w:val="both"/>
      </w:pPr>
    </w:p>
    <w:p w:rsidR="00723D95" w:rsidRDefault="00723D95">
      <w:pPr>
        <w:pStyle w:val="a3"/>
        <w:ind w:right="689" w:firstLine="708"/>
        <w:jc w:val="both"/>
      </w:pPr>
    </w:p>
    <w:p w:rsidR="00723D95" w:rsidRDefault="00723D95">
      <w:pPr>
        <w:pStyle w:val="a3"/>
        <w:ind w:right="689" w:firstLine="708"/>
        <w:jc w:val="both"/>
      </w:pPr>
    </w:p>
    <w:p w:rsidR="00723D95" w:rsidRDefault="00723D95">
      <w:pPr>
        <w:pStyle w:val="a3"/>
        <w:ind w:right="689" w:firstLine="708"/>
        <w:jc w:val="both"/>
      </w:pPr>
    </w:p>
    <w:p w:rsidR="00E575F5" w:rsidRDefault="003A258C">
      <w:pPr>
        <w:pStyle w:val="4"/>
        <w:spacing w:before="91" w:after="5" w:line="240" w:lineRule="auto"/>
        <w:ind w:left="812"/>
        <w:jc w:val="left"/>
      </w:pPr>
      <w:r>
        <w:lastRenderedPageBreak/>
        <w:t>Планируемые для размещения объекты массового отдыха, благоустройства и озеленения.</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48"/>
        <w:gridCol w:w="2608"/>
        <w:gridCol w:w="812"/>
        <w:gridCol w:w="567"/>
        <w:gridCol w:w="2268"/>
        <w:gridCol w:w="2268"/>
        <w:gridCol w:w="1276"/>
      </w:tblGrid>
      <w:tr w:rsidR="007E2611" w:rsidRPr="007E2611" w:rsidTr="0013659E">
        <w:trPr>
          <w:trHeight w:val="554"/>
        </w:trPr>
        <w:tc>
          <w:tcPr>
            <w:tcW w:w="748" w:type="dxa"/>
            <w:shd w:val="clear" w:color="auto" w:fill="F1F1F1"/>
          </w:tcPr>
          <w:p w:rsidR="00E575F5" w:rsidRPr="007E2611" w:rsidRDefault="003A258C" w:rsidP="0013659E">
            <w:pPr>
              <w:pStyle w:val="TableParagraph"/>
              <w:spacing w:before="2" w:line="276" w:lineRule="exact"/>
              <w:ind w:left="0"/>
              <w:jc w:val="center"/>
              <w:rPr>
                <w:b/>
              </w:rPr>
            </w:pPr>
            <w:r w:rsidRPr="007E2611">
              <w:rPr>
                <w:b/>
              </w:rPr>
              <w:t>№ п./п.</w:t>
            </w:r>
          </w:p>
        </w:tc>
        <w:tc>
          <w:tcPr>
            <w:tcW w:w="2608" w:type="dxa"/>
            <w:shd w:val="clear" w:color="auto" w:fill="F1F1F1"/>
          </w:tcPr>
          <w:p w:rsidR="00E575F5" w:rsidRPr="007E2611" w:rsidRDefault="003A258C" w:rsidP="0013659E">
            <w:pPr>
              <w:pStyle w:val="TableParagraph"/>
              <w:spacing w:line="275" w:lineRule="exact"/>
              <w:ind w:left="0"/>
              <w:jc w:val="center"/>
              <w:rPr>
                <w:b/>
              </w:rPr>
            </w:pPr>
            <w:r w:rsidRPr="007E2611">
              <w:rPr>
                <w:b/>
              </w:rPr>
              <w:t>Наименование</w:t>
            </w:r>
          </w:p>
        </w:tc>
        <w:tc>
          <w:tcPr>
            <w:tcW w:w="812" w:type="dxa"/>
            <w:shd w:val="clear" w:color="auto" w:fill="F1F1F1"/>
          </w:tcPr>
          <w:p w:rsidR="00E575F5" w:rsidRPr="007E2611" w:rsidRDefault="003A258C" w:rsidP="0013659E">
            <w:pPr>
              <w:pStyle w:val="TableParagraph"/>
              <w:spacing w:before="2" w:line="276" w:lineRule="exact"/>
              <w:ind w:left="0" w:right="-35"/>
              <w:jc w:val="center"/>
              <w:rPr>
                <w:b/>
              </w:rPr>
            </w:pPr>
            <w:r w:rsidRPr="007E2611">
              <w:rPr>
                <w:b/>
              </w:rPr>
              <w:t xml:space="preserve">Един. </w:t>
            </w:r>
            <w:proofErr w:type="spellStart"/>
            <w:r w:rsidRPr="007E2611">
              <w:rPr>
                <w:b/>
              </w:rPr>
              <w:t>Измер</w:t>
            </w:r>
            <w:proofErr w:type="spellEnd"/>
          </w:p>
        </w:tc>
        <w:tc>
          <w:tcPr>
            <w:tcW w:w="567" w:type="dxa"/>
            <w:shd w:val="clear" w:color="auto" w:fill="F1F1F1"/>
          </w:tcPr>
          <w:p w:rsidR="00E575F5" w:rsidRPr="007E2611" w:rsidRDefault="003A258C" w:rsidP="0013659E">
            <w:pPr>
              <w:pStyle w:val="TableParagraph"/>
              <w:spacing w:before="2" w:line="276" w:lineRule="exact"/>
              <w:ind w:left="0"/>
              <w:jc w:val="center"/>
              <w:rPr>
                <w:b/>
              </w:rPr>
            </w:pPr>
            <w:r w:rsidRPr="007E2611">
              <w:rPr>
                <w:b/>
              </w:rPr>
              <w:t>Кол-во</w:t>
            </w:r>
          </w:p>
        </w:tc>
        <w:tc>
          <w:tcPr>
            <w:tcW w:w="2268" w:type="dxa"/>
            <w:shd w:val="clear" w:color="auto" w:fill="F1F1F1"/>
          </w:tcPr>
          <w:p w:rsidR="00E575F5" w:rsidRPr="007E2611" w:rsidRDefault="003A258C" w:rsidP="0013659E">
            <w:pPr>
              <w:pStyle w:val="TableParagraph"/>
              <w:spacing w:before="2" w:line="276" w:lineRule="exact"/>
              <w:ind w:left="0"/>
              <w:jc w:val="center"/>
              <w:rPr>
                <w:b/>
              </w:rPr>
            </w:pPr>
            <w:r w:rsidRPr="007E2611">
              <w:rPr>
                <w:b/>
              </w:rPr>
              <w:t>Место расположения</w:t>
            </w:r>
          </w:p>
        </w:tc>
        <w:tc>
          <w:tcPr>
            <w:tcW w:w="2268" w:type="dxa"/>
            <w:shd w:val="clear" w:color="auto" w:fill="F1F1F1"/>
          </w:tcPr>
          <w:p w:rsidR="00E575F5" w:rsidRPr="007E2611" w:rsidRDefault="003A258C" w:rsidP="0013659E">
            <w:pPr>
              <w:pStyle w:val="TableParagraph"/>
              <w:spacing w:line="275" w:lineRule="exact"/>
              <w:ind w:left="0"/>
              <w:jc w:val="center"/>
              <w:rPr>
                <w:b/>
              </w:rPr>
            </w:pPr>
            <w:r w:rsidRPr="007E2611">
              <w:rPr>
                <w:b/>
              </w:rPr>
              <w:t>Мероприятия</w:t>
            </w:r>
          </w:p>
        </w:tc>
        <w:tc>
          <w:tcPr>
            <w:tcW w:w="1276" w:type="dxa"/>
            <w:shd w:val="clear" w:color="auto" w:fill="F1F1F1"/>
          </w:tcPr>
          <w:p w:rsidR="00E575F5" w:rsidRPr="007E2611" w:rsidRDefault="003A258C" w:rsidP="0013659E">
            <w:pPr>
              <w:pStyle w:val="TableParagraph"/>
              <w:spacing w:before="2" w:line="276" w:lineRule="exact"/>
              <w:ind w:left="0"/>
              <w:jc w:val="center"/>
              <w:rPr>
                <w:b/>
              </w:rPr>
            </w:pPr>
            <w:r w:rsidRPr="007E2611">
              <w:rPr>
                <w:b/>
              </w:rPr>
              <w:t>Сроки реализации</w:t>
            </w:r>
          </w:p>
        </w:tc>
      </w:tr>
      <w:tr w:rsidR="007E2611" w:rsidRPr="007E2611" w:rsidTr="0013659E">
        <w:trPr>
          <w:trHeight w:val="272"/>
        </w:trPr>
        <w:tc>
          <w:tcPr>
            <w:tcW w:w="748" w:type="dxa"/>
          </w:tcPr>
          <w:p w:rsidR="00E575F5" w:rsidRPr="007E2611" w:rsidRDefault="003A258C" w:rsidP="0013659E">
            <w:pPr>
              <w:pStyle w:val="TableParagraph"/>
              <w:spacing w:line="271" w:lineRule="exact"/>
              <w:ind w:left="0"/>
              <w:jc w:val="center"/>
              <w:rPr>
                <w:b/>
              </w:rPr>
            </w:pPr>
            <w:r w:rsidRPr="007E2611">
              <w:rPr>
                <w:b/>
              </w:rPr>
              <w:t>1.</w:t>
            </w:r>
          </w:p>
        </w:tc>
        <w:tc>
          <w:tcPr>
            <w:tcW w:w="2608" w:type="dxa"/>
          </w:tcPr>
          <w:p w:rsidR="00E575F5" w:rsidRPr="007E2611" w:rsidRDefault="003A258C" w:rsidP="0013659E">
            <w:pPr>
              <w:pStyle w:val="TableParagraph"/>
              <w:ind w:left="0"/>
            </w:pPr>
            <w:r w:rsidRPr="007E2611">
              <w:t>Рекреационная зона с организацией зоны отдыха, пляжа и места для рыболовства, с возможным размещением базы</w:t>
            </w:r>
            <w:r w:rsidR="0013659E">
              <w:t xml:space="preserve"> </w:t>
            </w:r>
            <w:r w:rsidRPr="007E2611">
              <w:t>отдыха</w:t>
            </w:r>
          </w:p>
        </w:tc>
        <w:tc>
          <w:tcPr>
            <w:tcW w:w="812" w:type="dxa"/>
          </w:tcPr>
          <w:p w:rsidR="00E575F5" w:rsidRPr="007E2611" w:rsidRDefault="003A258C" w:rsidP="0013659E">
            <w:pPr>
              <w:pStyle w:val="TableParagraph"/>
              <w:ind w:left="0" w:right="-35"/>
              <w:jc w:val="center"/>
            </w:pPr>
            <w:r w:rsidRPr="007E2611">
              <w:t>Кол- во</w:t>
            </w:r>
          </w:p>
        </w:tc>
        <w:tc>
          <w:tcPr>
            <w:tcW w:w="567" w:type="dxa"/>
          </w:tcPr>
          <w:p w:rsidR="00E575F5" w:rsidRPr="007E2611" w:rsidRDefault="003A258C" w:rsidP="0013659E">
            <w:pPr>
              <w:pStyle w:val="TableParagraph"/>
              <w:spacing w:line="267" w:lineRule="exact"/>
              <w:ind w:left="0" w:right="-60"/>
              <w:jc w:val="center"/>
            </w:pPr>
            <w:r w:rsidRPr="007E2611">
              <w:t>1</w:t>
            </w:r>
          </w:p>
        </w:tc>
        <w:tc>
          <w:tcPr>
            <w:tcW w:w="2268" w:type="dxa"/>
          </w:tcPr>
          <w:p w:rsidR="00E575F5" w:rsidRPr="007E2611" w:rsidRDefault="003A258C" w:rsidP="0013659E">
            <w:pPr>
              <w:pStyle w:val="TableParagraph"/>
              <w:ind w:left="0"/>
              <w:jc w:val="center"/>
            </w:pPr>
            <w:r w:rsidRPr="007E2611">
              <w:t>В 1800 м на юго- восток от с.</w:t>
            </w:r>
            <w:r w:rsidR="00723D95">
              <w:t xml:space="preserve"> </w:t>
            </w:r>
            <w:r w:rsidRPr="007E2611">
              <w:t>Батурино у оз. Болван</w:t>
            </w:r>
            <w:r w:rsidRPr="007E2611">
              <w:rPr>
                <w:spacing w:val="-22"/>
              </w:rPr>
              <w:t xml:space="preserve"> </w:t>
            </w:r>
            <w:r w:rsidRPr="007E2611">
              <w:t>(площадь территории 120 га)</w:t>
            </w:r>
          </w:p>
        </w:tc>
        <w:tc>
          <w:tcPr>
            <w:tcW w:w="2268" w:type="dxa"/>
          </w:tcPr>
          <w:p w:rsidR="00E575F5" w:rsidRPr="007E2611" w:rsidRDefault="003A258C" w:rsidP="0013659E">
            <w:pPr>
              <w:pStyle w:val="TableParagraph"/>
              <w:ind w:left="0"/>
              <w:jc w:val="center"/>
            </w:pPr>
            <w:r w:rsidRPr="007E2611">
              <w:t>Новое строительство</w:t>
            </w:r>
          </w:p>
        </w:tc>
        <w:tc>
          <w:tcPr>
            <w:tcW w:w="1276" w:type="dxa"/>
          </w:tcPr>
          <w:p w:rsidR="00E575F5" w:rsidRPr="007E2611" w:rsidRDefault="003A258C" w:rsidP="0013659E">
            <w:pPr>
              <w:pStyle w:val="TableParagraph"/>
              <w:ind w:left="0"/>
              <w:jc w:val="center"/>
            </w:pPr>
            <w:r w:rsidRPr="007E2611">
              <w:t>Первая очередь</w:t>
            </w:r>
          </w:p>
        </w:tc>
      </w:tr>
      <w:tr w:rsidR="007E2611" w:rsidRPr="007E2611" w:rsidTr="0013659E">
        <w:trPr>
          <w:trHeight w:val="70"/>
        </w:trPr>
        <w:tc>
          <w:tcPr>
            <w:tcW w:w="748" w:type="dxa"/>
          </w:tcPr>
          <w:p w:rsidR="00E575F5" w:rsidRPr="007E2611" w:rsidRDefault="003A258C" w:rsidP="0013659E">
            <w:pPr>
              <w:pStyle w:val="TableParagraph"/>
              <w:spacing w:line="275" w:lineRule="exact"/>
              <w:ind w:left="0"/>
              <w:jc w:val="center"/>
              <w:rPr>
                <w:b/>
              </w:rPr>
            </w:pPr>
            <w:r w:rsidRPr="007E2611">
              <w:rPr>
                <w:b/>
              </w:rPr>
              <w:t>2.</w:t>
            </w:r>
          </w:p>
        </w:tc>
        <w:tc>
          <w:tcPr>
            <w:tcW w:w="2608" w:type="dxa"/>
          </w:tcPr>
          <w:p w:rsidR="00E575F5" w:rsidRPr="007E2611" w:rsidRDefault="003A258C" w:rsidP="0013659E">
            <w:pPr>
              <w:pStyle w:val="TableParagraph"/>
              <w:ind w:left="0"/>
            </w:pPr>
            <w:r w:rsidRPr="007E2611">
              <w:t>Рекреационная зона с организацией зоны отдыха, пляжа и места для рыболовства, с возможным размещением базы</w:t>
            </w:r>
            <w:r w:rsidR="0013659E">
              <w:t xml:space="preserve"> </w:t>
            </w:r>
            <w:r w:rsidRPr="007E2611">
              <w:t>отдыха</w:t>
            </w:r>
          </w:p>
        </w:tc>
        <w:tc>
          <w:tcPr>
            <w:tcW w:w="812" w:type="dxa"/>
          </w:tcPr>
          <w:p w:rsidR="00E575F5" w:rsidRPr="007E2611" w:rsidRDefault="003A258C" w:rsidP="0013659E">
            <w:pPr>
              <w:pStyle w:val="TableParagraph"/>
              <w:ind w:left="0" w:right="-35"/>
              <w:jc w:val="center"/>
            </w:pPr>
            <w:r w:rsidRPr="007E2611">
              <w:t>Кол- во</w:t>
            </w:r>
          </w:p>
        </w:tc>
        <w:tc>
          <w:tcPr>
            <w:tcW w:w="567" w:type="dxa"/>
          </w:tcPr>
          <w:p w:rsidR="00E575F5" w:rsidRPr="007E2611" w:rsidRDefault="003A258C" w:rsidP="0013659E">
            <w:pPr>
              <w:pStyle w:val="TableParagraph"/>
              <w:spacing w:line="271" w:lineRule="exact"/>
              <w:ind w:left="0" w:right="-60"/>
              <w:jc w:val="center"/>
            </w:pPr>
            <w:r w:rsidRPr="007E2611">
              <w:t>1</w:t>
            </w:r>
          </w:p>
        </w:tc>
        <w:tc>
          <w:tcPr>
            <w:tcW w:w="2268" w:type="dxa"/>
          </w:tcPr>
          <w:p w:rsidR="00E575F5" w:rsidRPr="007E2611" w:rsidRDefault="003A258C" w:rsidP="0013659E">
            <w:pPr>
              <w:pStyle w:val="TableParagraph"/>
              <w:ind w:left="0"/>
              <w:jc w:val="center"/>
            </w:pPr>
            <w:r w:rsidRPr="007E2611">
              <w:t>В 9800 м на юго- запад от с.</w:t>
            </w:r>
            <w:r w:rsidR="00723D95">
              <w:t xml:space="preserve"> </w:t>
            </w:r>
            <w:r w:rsidRPr="007E2611">
              <w:t>Батурино у оз. Светлое (площадь территории 115 га)</w:t>
            </w:r>
          </w:p>
        </w:tc>
        <w:tc>
          <w:tcPr>
            <w:tcW w:w="2268" w:type="dxa"/>
          </w:tcPr>
          <w:p w:rsidR="00E575F5" w:rsidRPr="007E2611" w:rsidRDefault="003A258C" w:rsidP="0013659E">
            <w:pPr>
              <w:pStyle w:val="TableParagraph"/>
              <w:ind w:left="0"/>
              <w:jc w:val="center"/>
            </w:pPr>
            <w:r w:rsidRPr="007E2611">
              <w:t>Новое строительство</w:t>
            </w:r>
          </w:p>
        </w:tc>
        <w:tc>
          <w:tcPr>
            <w:tcW w:w="1276" w:type="dxa"/>
          </w:tcPr>
          <w:p w:rsidR="00E575F5" w:rsidRPr="007E2611" w:rsidRDefault="003A258C" w:rsidP="0013659E">
            <w:pPr>
              <w:pStyle w:val="TableParagraph"/>
              <w:ind w:left="0"/>
              <w:jc w:val="center"/>
            </w:pPr>
            <w:r w:rsidRPr="007E2611">
              <w:t>Первая очередь</w:t>
            </w:r>
          </w:p>
        </w:tc>
      </w:tr>
      <w:tr w:rsidR="007E2611" w:rsidRPr="007E2611" w:rsidTr="0013659E">
        <w:trPr>
          <w:trHeight w:val="70"/>
        </w:trPr>
        <w:tc>
          <w:tcPr>
            <w:tcW w:w="748" w:type="dxa"/>
          </w:tcPr>
          <w:p w:rsidR="00E575F5" w:rsidRPr="007E2611" w:rsidRDefault="003A258C" w:rsidP="0013659E">
            <w:pPr>
              <w:pStyle w:val="TableParagraph"/>
              <w:spacing w:line="271" w:lineRule="exact"/>
              <w:ind w:left="0"/>
              <w:jc w:val="center"/>
              <w:rPr>
                <w:b/>
              </w:rPr>
            </w:pPr>
            <w:r w:rsidRPr="007E2611">
              <w:rPr>
                <w:b/>
              </w:rPr>
              <w:t>3.</w:t>
            </w:r>
          </w:p>
        </w:tc>
        <w:tc>
          <w:tcPr>
            <w:tcW w:w="2608" w:type="dxa"/>
          </w:tcPr>
          <w:p w:rsidR="00E575F5" w:rsidRPr="007E2611" w:rsidRDefault="003A258C" w:rsidP="0013659E">
            <w:pPr>
              <w:pStyle w:val="TableParagraph"/>
              <w:ind w:left="0"/>
            </w:pPr>
            <w:r w:rsidRPr="007E2611">
              <w:t>Многофункциональная зона отдыха</w:t>
            </w:r>
          </w:p>
        </w:tc>
        <w:tc>
          <w:tcPr>
            <w:tcW w:w="812" w:type="dxa"/>
          </w:tcPr>
          <w:p w:rsidR="00E575F5" w:rsidRPr="007E2611" w:rsidRDefault="003A258C" w:rsidP="0013659E">
            <w:pPr>
              <w:pStyle w:val="TableParagraph"/>
              <w:spacing w:line="267" w:lineRule="exact"/>
              <w:ind w:left="0" w:right="-35"/>
              <w:jc w:val="center"/>
            </w:pPr>
            <w:r w:rsidRPr="007E2611">
              <w:t>га</w:t>
            </w:r>
          </w:p>
        </w:tc>
        <w:tc>
          <w:tcPr>
            <w:tcW w:w="567" w:type="dxa"/>
          </w:tcPr>
          <w:p w:rsidR="00E575F5" w:rsidRPr="007E2611" w:rsidRDefault="003A258C" w:rsidP="0013659E">
            <w:pPr>
              <w:pStyle w:val="TableParagraph"/>
              <w:spacing w:line="267" w:lineRule="exact"/>
              <w:ind w:left="0" w:right="-60"/>
              <w:jc w:val="center"/>
            </w:pPr>
            <w:r w:rsidRPr="007E2611">
              <w:t>7</w:t>
            </w:r>
          </w:p>
        </w:tc>
        <w:tc>
          <w:tcPr>
            <w:tcW w:w="2268" w:type="dxa"/>
          </w:tcPr>
          <w:p w:rsidR="00E575F5" w:rsidRPr="007E2611" w:rsidRDefault="003A258C" w:rsidP="0013659E">
            <w:pPr>
              <w:pStyle w:val="TableParagraph"/>
              <w:ind w:left="0"/>
              <w:jc w:val="center"/>
            </w:pPr>
            <w:r w:rsidRPr="007E2611">
              <w:rPr>
                <w:spacing w:val="-3"/>
              </w:rPr>
              <w:t xml:space="preserve">На </w:t>
            </w:r>
            <w:r w:rsidRPr="007E2611">
              <w:t xml:space="preserve">берегу р. </w:t>
            </w:r>
            <w:r w:rsidRPr="007E2611">
              <w:rPr>
                <w:spacing w:val="-3"/>
              </w:rPr>
              <w:t>Чулым</w:t>
            </w:r>
            <w:r w:rsidRPr="007E2611">
              <w:t xml:space="preserve"> </w:t>
            </w:r>
            <w:r w:rsidRPr="007E2611">
              <w:rPr>
                <w:spacing w:val="-16"/>
              </w:rPr>
              <w:t>и</w:t>
            </w:r>
            <w:r w:rsidR="00723D95">
              <w:t xml:space="preserve"> </w:t>
            </w:r>
            <w:r w:rsidRPr="007E2611">
              <w:t xml:space="preserve">р. Болван по </w:t>
            </w:r>
            <w:r w:rsidRPr="007E2611">
              <w:rPr>
                <w:spacing w:val="-11"/>
              </w:rPr>
              <w:t xml:space="preserve">ул. </w:t>
            </w:r>
            <w:r w:rsidRPr="007E2611">
              <w:t>Клубная в с. Батурино</w:t>
            </w:r>
          </w:p>
        </w:tc>
        <w:tc>
          <w:tcPr>
            <w:tcW w:w="2268" w:type="dxa"/>
          </w:tcPr>
          <w:p w:rsidR="00E575F5" w:rsidRPr="007E2611" w:rsidRDefault="003A258C" w:rsidP="0013659E">
            <w:pPr>
              <w:pStyle w:val="TableParagraph"/>
              <w:ind w:left="0"/>
              <w:jc w:val="center"/>
            </w:pPr>
            <w:r w:rsidRPr="007E2611">
              <w:t>Благоустройство и озеленение, размещение плоскостных спортивных сооружений, организация</w:t>
            </w:r>
            <w:r w:rsidR="00723D95">
              <w:t xml:space="preserve"> </w:t>
            </w:r>
            <w:r w:rsidRPr="007E2611">
              <w:t>пляжа</w:t>
            </w:r>
          </w:p>
        </w:tc>
        <w:tc>
          <w:tcPr>
            <w:tcW w:w="1276" w:type="dxa"/>
          </w:tcPr>
          <w:p w:rsidR="00E575F5" w:rsidRPr="007E2611" w:rsidRDefault="003A258C" w:rsidP="0013659E">
            <w:pPr>
              <w:pStyle w:val="TableParagraph"/>
              <w:ind w:left="0"/>
              <w:jc w:val="center"/>
            </w:pPr>
            <w:r w:rsidRPr="007E2611">
              <w:t>Первая очередь</w:t>
            </w:r>
          </w:p>
        </w:tc>
      </w:tr>
      <w:tr w:rsidR="007E2611" w:rsidRPr="007E2611" w:rsidTr="0013659E">
        <w:trPr>
          <w:trHeight w:val="70"/>
        </w:trPr>
        <w:tc>
          <w:tcPr>
            <w:tcW w:w="748" w:type="dxa"/>
          </w:tcPr>
          <w:p w:rsidR="00E575F5" w:rsidRPr="007E2611" w:rsidRDefault="003A258C" w:rsidP="0013659E">
            <w:pPr>
              <w:pStyle w:val="TableParagraph"/>
              <w:spacing w:line="275" w:lineRule="exact"/>
              <w:ind w:left="0"/>
              <w:jc w:val="center"/>
              <w:rPr>
                <w:b/>
              </w:rPr>
            </w:pPr>
            <w:r w:rsidRPr="007E2611">
              <w:rPr>
                <w:b/>
              </w:rPr>
              <w:t>4.</w:t>
            </w:r>
          </w:p>
        </w:tc>
        <w:tc>
          <w:tcPr>
            <w:tcW w:w="2608" w:type="dxa"/>
          </w:tcPr>
          <w:p w:rsidR="00E575F5" w:rsidRPr="007E2611" w:rsidRDefault="003A258C" w:rsidP="0013659E">
            <w:pPr>
              <w:pStyle w:val="TableParagraph"/>
              <w:ind w:left="0"/>
            </w:pPr>
            <w:r w:rsidRPr="007E2611">
              <w:t>Многофункциональная зона отдыха</w:t>
            </w:r>
          </w:p>
        </w:tc>
        <w:tc>
          <w:tcPr>
            <w:tcW w:w="812" w:type="dxa"/>
          </w:tcPr>
          <w:p w:rsidR="00E575F5" w:rsidRPr="007E2611" w:rsidRDefault="003A258C" w:rsidP="0013659E">
            <w:pPr>
              <w:pStyle w:val="TableParagraph"/>
              <w:spacing w:line="271" w:lineRule="exact"/>
              <w:ind w:left="0" w:right="-35"/>
              <w:jc w:val="center"/>
            </w:pPr>
            <w:r w:rsidRPr="007E2611">
              <w:t>га</w:t>
            </w:r>
          </w:p>
        </w:tc>
        <w:tc>
          <w:tcPr>
            <w:tcW w:w="567" w:type="dxa"/>
          </w:tcPr>
          <w:p w:rsidR="00E575F5" w:rsidRPr="007E2611" w:rsidRDefault="003A258C" w:rsidP="0013659E">
            <w:pPr>
              <w:pStyle w:val="TableParagraph"/>
              <w:spacing w:line="271" w:lineRule="exact"/>
              <w:ind w:left="0" w:right="-60"/>
              <w:jc w:val="center"/>
            </w:pPr>
            <w:r w:rsidRPr="007E2611">
              <w:t>3,9</w:t>
            </w:r>
          </w:p>
        </w:tc>
        <w:tc>
          <w:tcPr>
            <w:tcW w:w="2268" w:type="dxa"/>
          </w:tcPr>
          <w:p w:rsidR="00E575F5" w:rsidRPr="007E2611" w:rsidRDefault="003A258C" w:rsidP="0013659E">
            <w:pPr>
              <w:pStyle w:val="TableParagraph"/>
              <w:ind w:left="0"/>
              <w:jc w:val="center"/>
            </w:pPr>
            <w:r w:rsidRPr="007E2611">
              <w:rPr>
                <w:spacing w:val="-3"/>
              </w:rPr>
              <w:t xml:space="preserve">На </w:t>
            </w:r>
            <w:r w:rsidRPr="007E2611">
              <w:t xml:space="preserve">берегу р. Болван по </w:t>
            </w:r>
            <w:r w:rsidRPr="007E2611">
              <w:rPr>
                <w:spacing w:val="-7"/>
              </w:rPr>
              <w:t xml:space="preserve">ул. </w:t>
            </w:r>
            <w:r w:rsidRPr="007E2611">
              <w:t xml:space="preserve">Молодежная в </w:t>
            </w:r>
            <w:r w:rsidRPr="007E2611">
              <w:rPr>
                <w:spacing w:val="-6"/>
              </w:rPr>
              <w:t>с.</w:t>
            </w:r>
            <w:r w:rsidR="00723D95">
              <w:t xml:space="preserve"> </w:t>
            </w:r>
            <w:r w:rsidRPr="007E2611">
              <w:t>Батурино</w:t>
            </w:r>
          </w:p>
        </w:tc>
        <w:tc>
          <w:tcPr>
            <w:tcW w:w="2268" w:type="dxa"/>
          </w:tcPr>
          <w:p w:rsidR="00E575F5" w:rsidRPr="007E2611" w:rsidRDefault="003A258C" w:rsidP="0013659E">
            <w:pPr>
              <w:pStyle w:val="TableParagraph"/>
              <w:ind w:left="0"/>
              <w:jc w:val="center"/>
            </w:pPr>
            <w:r w:rsidRPr="007E2611">
              <w:rPr>
                <w:spacing w:val="-2"/>
              </w:rPr>
              <w:t xml:space="preserve">Благоустройство </w:t>
            </w:r>
            <w:r w:rsidRPr="007E2611">
              <w:t>и озеленение, размещение плоскостных</w:t>
            </w:r>
            <w:r w:rsidR="00723D95">
              <w:t xml:space="preserve"> </w:t>
            </w:r>
            <w:r w:rsidRPr="007E2611">
              <w:t xml:space="preserve">спортивных </w:t>
            </w:r>
            <w:r w:rsidRPr="007E2611">
              <w:rPr>
                <w:spacing w:val="-2"/>
              </w:rPr>
              <w:t>сооружений.</w:t>
            </w:r>
          </w:p>
        </w:tc>
        <w:tc>
          <w:tcPr>
            <w:tcW w:w="1276" w:type="dxa"/>
          </w:tcPr>
          <w:p w:rsidR="00E575F5" w:rsidRPr="007E2611" w:rsidRDefault="003A258C" w:rsidP="0013659E">
            <w:pPr>
              <w:pStyle w:val="TableParagraph"/>
              <w:ind w:left="0"/>
              <w:jc w:val="center"/>
            </w:pPr>
            <w:r w:rsidRPr="007E2611">
              <w:t>Расчетный срок</w:t>
            </w:r>
          </w:p>
        </w:tc>
      </w:tr>
      <w:tr w:rsidR="007E2611" w:rsidRPr="007E2611" w:rsidTr="0013659E">
        <w:trPr>
          <w:trHeight w:val="70"/>
        </w:trPr>
        <w:tc>
          <w:tcPr>
            <w:tcW w:w="748" w:type="dxa"/>
          </w:tcPr>
          <w:p w:rsidR="00E575F5" w:rsidRPr="007E2611" w:rsidRDefault="003A258C" w:rsidP="0013659E">
            <w:pPr>
              <w:pStyle w:val="TableParagraph"/>
              <w:spacing w:line="271" w:lineRule="exact"/>
              <w:ind w:left="0"/>
              <w:jc w:val="center"/>
              <w:rPr>
                <w:b/>
              </w:rPr>
            </w:pPr>
            <w:r w:rsidRPr="007E2611">
              <w:rPr>
                <w:b/>
              </w:rPr>
              <w:t>5.</w:t>
            </w:r>
          </w:p>
        </w:tc>
        <w:tc>
          <w:tcPr>
            <w:tcW w:w="2608" w:type="dxa"/>
          </w:tcPr>
          <w:p w:rsidR="00E575F5" w:rsidRPr="007E2611" w:rsidRDefault="003A258C" w:rsidP="0013659E">
            <w:pPr>
              <w:pStyle w:val="TableParagraph"/>
              <w:ind w:left="0"/>
            </w:pPr>
            <w:r w:rsidRPr="007E2611">
              <w:t>Многофункциональная зона отдыха</w:t>
            </w:r>
          </w:p>
        </w:tc>
        <w:tc>
          <w:tcPr>
            <w:tcW w:w="812" w:type="dxa"/>
          </w:tcPr>
          <w:p w:rsidR="00E575F5" w:rsidRPr="007E2611" w:rsidRDefault="003A258C" w:rsidP="0013659E">
            <w:pPr>
              <w:pStyle w:val="TableParagraph"/>
              <w:spacing w:line="267" w:lineRule="exact"/>
              <w:ind w:left="0" w:right="-35"/>
              <w:jc w:val="center"/>
            </w:pPr>
            <w:r w:rsidRPr="007E2611">
              <w:t>га</w:t>
            </w:r>
          </w:p>
        </w:tc>
        <w:tc>
          <w:tcPr>
            <w:tcW w:w="567" w:type="dxa"/>
          </w:tcPr>
          <w:p w:rsidR="00E575F5" w:rsidRPr="007E2611" w:rsidRDefault="003A258C" w:rsidP="0013659E">
            <w:pPr>
              <w:pStyle w:val="TableParagraph"/>
              <w:spacing w:line="267" w:lineRule="exact"/>
              <w:ind w:left="0" w:right="-60"/>
              <w:jc w:val="center"/>
            </w:pPr>
            <w:r w:rsidRPr="007E2611">
              <w:t>5,8</w:t>
            </w:r>
          </w:p>
        </w:tc>
        <w:tc>
          <w:tcPr>
            <w:tcW w:w="2268" w:type="dxa"/>
          </w:tcPr>
          <w:p w:rsidR="00E575F5" w:rsidRPr="007E2611" w:rsidRDefault="003A258C" w:rsidP="0013659E">
            <w:pPr>
              <w:pStyle w:val="TableParagraph"/>
              <w:ind w:left="0"/>
              <w:jc w:val="center"/>
            </w:pPr>
            <w:r w:rsidRPr="007E2611">
              <w:rPr>
                <w:spacing w:val="-3"/>
              </w:rPr>
              <w:t xml:space="preserve">По </w:t>
            </w:r>
            <w:r w:rsidRPr="007E2611">
              <w:rPr>
                <w:spacing w:val="-6"/>
              </w:rPr>
              <w:t xml:space="preserve">ул. </w:t>
            </w:r>
            <w:r w:rsidRPr="007E2611">
              <w:t xml:space="preserve">Лесная в п. </w:t>
            </w:r>
            <w:proofErr w:type="spellStart"/>
            <w:r w:rsidRPr="007E2611">
              <w:t>Первопашенск</w:t>
            </w:r>
            <w:proofErr w:type="spellEnd"/>
            <w:r w:rsidRPr="007E2611">
              <w:t>, на территории существующего лесного</w:t>
            </w:r>
            <w:r w:rsidRPr="007E2611">
              <w:rPr>
                <w:spacing w:val="-7"/>
              </w:rPr>
              <w:t xml:space="preserve"> </w:t>
            </w:r>
            <w:r w:rsidRPr="007E2611">
              <w:t>массива</w:t>
            </w:r>
          </w:p>
        </w:tc>
        <w:tc>
          <w:tcPr>
            <w:tcW w:w="2268" w:type="dxa"/>
          </w:tcPr>
          <w:p w:rsidR="00E575F5" w:rsidRPr="007E2611" w:rsidRDefault="003A258C" w:rsidP="0013659E">
            <w:pPr>
              <w:pStyle w:val="TableParagraph"/>
              <w:ind w:left="0"/>
              <w:jc w:val="center"/>
            </w:pPr>
            <w:r w:rsidRPr="007E2611">
              <w:rPr>
                <w:spacing w:val="-2"/>
              </w:rPr>
              <w:t xml:space="preserve">Благоустройство, </w:t>
            </w:r>
            <w:r w:rsidRPr="007E2611">
              <w:t>освещение, размещение плоскостных спортивных сооружений, малых архитектурных форм, устройство</w:t>
            </w:r>
            <w:r w:rsidR="00723D95">
              <w:t xml:space="preserve"> </w:t>
            </w:r>
            <w:r w:rsidRPr="007E2611">
              <w:t>прогулочных дорожек</w:t>
            </w:r>
          </w:p>
        </w:tc>
        <w:tc>
          <w:tcPr>
            <w:tcW w:w="1276" w:type="dxa"/>
          </w:tcPr>
          <w:p w:rsidR="00E575F5" w:rsidRPr="007E2611" w:rsidRDefault="003A258C" w:rsidP="0013659E">
            <w:pPr>
              <w:pStyle w:val="TableParagraph"/>
              <w:ind w:left="0"/>
              <w:jc w:val="center"/>
            </w:pPr>
            <w:r w:rsidRPr="007E2611">
              <w:t>Первая очередь</w:t>
            </w:r>
          </w:p>
        </w:tc>
      </w:tr>
      <w:tr w:rsidR="007E2611" w:rsidRPr="007E2611" w:rsidTr="0013659E">
        <w:trPr>
          <w:trHeight w:val="70"/>
        </w:trPr>
        <w:tc>
          <w:tcPr>
            <w:tcW w:w="748" w:type="dxa"/>
          </w:tcPr>
          <w:p w:rsidR="00E575F5" w:rsidRPr="007E2611" w:rsidRDefault="003A258C" w:rsidP="0013659E">
            <w:pPr>
              <w:pStyle w:val="TableParagraph"/>
              <w:spacing w:line="274" w:lineRule="exact"/>
              <w:ind w:left="0"/>
              <w:jc w:val="center"/>
              <w:rPr>
                <w:b/>
              </w:rPr>
            </w:pPr>
            <w:r w:rsidRPr="007E2611">
              <w:rPr>
                <w:b/>
              </w:rPr>
              <w:t>6.</w:t>
            </w:r>
          </w:p>
        </w:tc>
        <w:tc>
          <w:tcPr>
            <w:tcW w:w="2608" w:type="dxa"/>
          </w:tcPr>
          <w:p w:rsidR="00E575F5" w:rsidRPr="007E2611" w:rsidRDefault="003A258C" w:rsidP="0013659E">
            <w:pPr>
              <w:pStyle w:val="TableParagraph"/>
              <w:ind w:left="0"/>
            </w:pPr>
            <w:r w:rsidRPr="007E2611">
              <w:t>Многофункциональная зона отдыха</w:t>
            </w:r>
          </w:p>
        </w:tc>
        <w:tc>
          <w:tcPr>
            <w:tcW w:w="812" w:type="dxa"/>
          </w:tcPr>
          <w:p w:rsidR="00E575F5" w:rsidRPr="007E2611" w:rsidRDefault="003A258C" w:rsidP="0013659E">
            <w:pPr>
              <w:pStyle w:val="TableParagraph"/>
              <w:spacing w:line="270" w:lineRule="exact"/>
              <w:ind w:left="0" w:right="-35"/>
              <w:jc w:val="center"/>
            </w:pPr>
            <w:r w:rsidRPr="007E2611">
              <w:t>га</w:t>
            </w:r>
          </w:p>
        </w:tc>
        <w:tc>
          <w:tcPr>
            <w:tcW w:w="567" w:type="dxa"/>
          </w:tcPr>
          <w:p w:rsidR="00E575F5" w:rsidRPr="007E2611" w:rsidRDefault="003A258C" w:rsidP="0013659E">
            <w:pPr>
              <w:pStyle w:val="TableParagraph"/>
              <w:spacing w:line="270" w:lineRule="exact"/>
              <w:ind w:left="0" w:right="-60"/>
              <w:jc w:val="center"/>
            </w:pPr>
            <w:r w:rsidRPr="007E2611">
              <w:t>0,3</w:t>
            </w:r>
          </w:p>
        </w:tc>
        <w:tc>
          <w:tcPr>
            <w:tcW w:w="2268" w:type="dxa"/>
          </w:tcPr>
          <w:p w:rsidR="00E575F5" w:rsidRPr="007E2611" w:rsidRDefault="003A258C" w:rsidP="0013659E">
            <w:pPr>
              <w:pStyle w:val="TableParagraph"/>
              <w:spacing w:line="270" w:lineRule="exact"/>
              <w:ind w:left="0"/>
              <w:jc w:val="center"/>
            </w:pPr>
            <w:r w:rsidRPr="007E2611">
              <w:t>По ул.</w:t>
            </w:r>
            <w:r w:rsidR="00723D95">
              <w:t xml:space="preserve"> </w:t>
            </w:r>
            <w:r w:rsidRPr="007E2611">
              <w:t xml:space="preserve">Промышленная в п. </w:t>
            </w:r>
            <w:r w:rsidRPr="007E2611">
              <w:rPr>
                <w:spacing w:val="-4"/>
              </w:rPr>
              <w:t xml:space="preserve">Ноль-Пикет, </w:t>
            </w:r>
            <w:r w:rsidRPr="007E2611">
              <w:t>на территории существующего лесного массива</w:t>
            </w:r>
          </w:p>
        </w:tc>
        <w:tc>
          <w:tcPr>
            <w:tcW w:w="2268" w:type="dxa"/>
          </w:tcPr>
          <w:p w:rsidR="00E575F5" w:rsidRPr="007E2611" w:rsidRDefault="003A258C" w:rsidP="0013659E">
            <w:pPr>
              <w:pStyle w:val="TableParagraph"/>
              <w:ind w:left="0"/>
              <w:jc w:val="center"/>
            </w:pPr>
            <w:r w:rsidRPr="007E2611">
              <w:rPr>
                <w:spacing w:val="-2"/>
              </w:rPr>
              <w:t xml:space="preserve">Благоустройство, </w:t>
            </w:r>
            <w:r w:rsidRPr="007E2611">
              <w:t>освещение, размещение малых архитектурных форм, устройство</w:t>
            </w:r>
            <w:r w:rsidR="00723D95">
              <w:t xml:space="preserve"> </w:t>
            </w:r>
            <w:r w:rsidRPr="007E2611">
              <w:t>прогулочных</w:t>
            </w:r>
            <w:r w:rsidR="007E2611" w:rsidRPr="007E2611">
              <w:t xml:space="preserve"> дорожек</w:t>
            </w:r>
          </w:p>
        </w:tc>
        <w:tc>
          <w:tcPr>
            <w:tcW w:w="1276" w:type="dxa"/>
          </w:tcPr>
          <w:p w:rsidR="00E575F5" w:rsidRPr="007E2611" w:rsidRDefault="003A258C" w:rsidP="0013659E">
            <w:pPr>
              <w:pStyle w:val="TableParagraph"/>
              <w:ind w:left="0"/>
              <w:jc w:val="center"/>
            </w:pPr>
            <w:r w:rsidRPr="007E2611">
              <w:t>Первая очередь</w:t>
            </w:r>
          </w:p>
        </w:tc>
      </w:tr>
      <w:tr w:rsidR="007E2611" w:rsidRPr="007E2611" w:rsidTr="0013659E">
        <w:trPr>
          <w:trHeight w:val="259"/>
        </w:trPr>
        <w:tc>
          <w:tcPr>
            <w:tcW w:w="748" w:type="dxa"/>
          </w:tcPr>
          <w:p w:rsidR="00E575F5" w:rsidRPr="007E2611" w:rsidRDefault="003A258C" w:rsidP="0013659E">
            <w:pPr>
              <w:pStyle w:val="TableParagraph"/>
              <w:spacing w:line="275" w:lineRule="exact"/>
              <w:ind w:left="0"/>
              <w:jc w:val="center"/>
              <w:rPr>
                <w:b/>
              </w:rPr>
            </w:pPr>
            <w:r w:rsidRPr="007E2611">
              <w:rPr>
                <w:b/>
              </w:rPr>
              <w:t>7.</w:t>
            </w:r>
          </w:p>
        </w:tc>
        <w:tc>
          <w:tcPr>
            <w:tcW w:w="2608" w:type="dxa"/>
          </w:tcPr>
          <w:p w:rsidR="00E575F5" w:rsidRPr="007E2611" w:rsidRDefault="003A258C" w:rsidP="0013659E">
            <w:pPr>
              <w:pStyle w:val="TableParagraph"/>
              <w:ind w:left="0"/>
            </w:pPr>
            <w:r w:rsidRPr="007E2611">
              <w:t>Благоустройство сквера</w:t>
            </w:r>
          </w:p>
        </w:tc>
        <w:tc>
          <w:tcPr>
            <w:tcW w:w="812" w:type="dxa"/>
          </w:tcPr>
          <w:p w:rsidR="00E575F5" w:rsidRPr="007E2611" w:rsidRDefault="003A258C" w:rsidP="0013659E">
            <w:pPr>
              <w:pStyle w:val="TableParagraph"/>
              <w:spacing w:line="271" w:lineRule="exact"/>
              <w:ind w:left="0" w:right="-35"/>
              <w:jc w:val="center"/>
            </w:pPr>
            <w:r w:rsidRPr="007E2611">
              <w:t>га</w:t>
            </w:r>
          </w:p>
        </w:tc>
        <w:tc>
          <w:tcPr>
            <w:tcW w:w="567" w:type="dxa"/>
          </w:tcPr>
          <w:p w:rsidR="00E575F5" w:rsidRPr="007E2611" w:rsidRDefault="003A258C" w:rsidP="0013659E">
            <w:pPr>
              <w:pStyle w:val="TableParagraph"/>
              <w:spacing w:line="271" w:lineRule="exact"/>
              <w:ind w:left="0" w:right="-60"/>
              <w:jc w:val="center"/>
            </w:pPr>
            <w:r w:rsidRPr="007E2611">
              <w:t>0,5</w:t>
            </w:r>
          </w:p>
        </w:tc>
        <w:tc>
          <w:tcPr>
            <w:tcW w:w="2268" w:type="dxa"/>
          </w:tcPr>
          <w:p w:rsidR="00E575F5" w:rsidRPr="007E2611" w:rsidRDefault="003A258C" w:rsidP="0013659E">
            <w:pPr>
              <w:pStyle w:val="TableParagraph"/>
              <w:ind w:left="0"/>
              <w:jc w:val="center"/>
            </w:pPr>
            <w:r w:rsidRPr="007E2611">
              <w:t>По ул. Клубная у памятника погибшим ВОВ (с. Батурино)</w:t>
            </w:r>
          </w:p>
        </w:tc>
        <w:tc>
          <w:tcPr>
            <w:tcW w:w="2268" w:type="dxa"/>
          </w:tcPr>
          <w:p w:rsidR="00E575F5" w:rsidRPr="007E2611" w:rsidRDefault="003A258C" w:rsidP="0013659E">
            <w:pPr>
              <w:pStyle w:val="TableParagraph"/>
              <w:ind w:left="0"/>
              <w:jc w:val="center"/>
            </w:pPr>
            <w:r w:rsidRPr="007E2611">
              <w:t>Благоустройство территории и формирование зоны отдыха, реконструкция</w:t>
            </w:r>
            <w:r w:rsidR="00723D95">
              <w:t xml:space="preserve"> </w:t>
            </w:r>
            <w:r w:rsidRPr="007E2611">
              <w:t>памятника ВОВ</w:t>
            </w:r>
          </w:p>
        </w:tc>
        <w:tc>
          <w:tcPr>
            <w:tcW w:w="1276" w:type="dxa"/>
          </w:tcPr>
          <w:p w:rsidR="00E575F5" w:rsidRPr="007E2611" w:rsidRDefault="003A258C" w:rsidP="0013659E">
            <w:pPr>
              <w:pStyle w:val="TableParagraph"/>
              <w:ind w:left="0"/>
              <w:jc w:val="center"/>
            </w:pPr>
            <w:r w:rsidRPr="007E2611">
              <w:t>Первая очередь</w:t>
            </w:r>
          </w:p>
        </w:tc>
      </w:tr>
      <w:tr w:rsidR="007E2611" w:rsidRPr="007E2611" w:rsidTr="0013659E">
        <w:trPr>
          <w:trHeight w:val="765"/>
        </w:trPr>
        <w:tc>
          <w:tcPr>
            <w:tcW w:w="748" w:type="dxa"/>
          </w:tcPr>
          <w:p w:rsidR="00E575F5" w:rsidRPr="007E2611" w:rsidRDefault="003A258C" w:rsidP="0013659E">
            <w:pPr>
              <w:pStyle w:val="TableParagraph"/>
              <w:spacing w:line="271" w:lineRule="exact"/>
              <w:ind w:left="0"/>
              <w:jc w:val="center"/>
              <w:rPr>
                <w:b/>
              </w:rPr>
            </w:pPr>
            <w:r w:rsidRPr="007E2611">
              <w:rPr>
                <w:b/>
              </w:rPr>
              <w:t>8.</w:t>
            </w:r>
          </w:p>
        </w:tc>
        <w:tc>
          <w:tcPr>
            <w:tcW w:w="2608" w:type="dxa"/>
          </w:tcPr>
          <w:p w:rsidR="00E575F5" w:rsidRPr="007E2611" w:rsidRDefault="003A258C" w:rsidP="0013659E">
            <w:pPr>
              <w:pStyle w:val="TableParagraph"/>
              <w:spacing w:line="267" w:lineRule="exact"/>
              <w:ind w:left="0"/>
            </w:pPr>
            <w:r w:rsidRPr="007E2611">
              <w:t>Сквер</w:t>
            </w:r>
          </w:p>
        </w:tc>
        <w:tc>
          <w:tcPr>
            <w:tcW w:w="812" w:type="dxa"/>
          </w:tcPr>
          <w:p w:rsidR="00E575F5" w:rsidRPr="007E2611" w:rsidRDefault="003A258C" w:rsidP="0013659E">
            <w:pPr>
              <w:pStyle w:val="TableParagraph"/>
              <w:spacing w:line="267" w:lineRule="exact"/>
              <w:ind w:left="0" w:right="-35"/>
              <w:jc w:val="center"/>
            </w:pPr>
            <w:r w:rsidRPr="007E2611">
              <w:t>га</w:t>
            </w:r>
          </w:p>
        </w:tc>
        <w:tc>
          <w:tcPr>
            <w:tcW w:w="567" w:type="dxa"/>
          </w:tcPr>
          <w:p w:rsidR="00E575F5" w:rsidRPr="007E2611" w:rsidRDefault="003A258C" w:rsidP="0013659E">
            <w:pPr>
              <w:pStyle w:val="TableParagraph"/>
              <w:spacing w:line="267" w:lineRule="exact"/>
              <w:ind w:left="0" w:right="-60"/>
              <w:jc w:val="center"/>
            </w:pPr>
            <w:r w:rsidRPr="007E2611">
              <w:t>0,3</w:t>
            </w:r>
          </w:p>
        </w:tc>
        <w:tc>
          <w:tcPr>
            <w:tcW w:w="2268" w:type="dxa"/>
          </w:tcPr>
          <w:p w:rsidR="00E575F5" w:rsidRPr="007E2611" w:rsidRDefault="003A258C" w:rsidP="0013659E">
            <w:pPr>
              <w:pStyle w:val="TableParagraph"/>
              <w:ind w:left="0"/>
              <w:jc w:val="center"/>
            </w:pPr>
            <w:r w:rsidRPr="007E2611">
              <w:t>По ул. Трактовая в с. Батурино у зданий администрации и школы</w:t>
            </w:r>
          </w:p>
        </w:tc>
        <w:tc>
          <w:tcPr>
            <w:tcW w:w="2268" w:type="dxa"/>
          </w:tcPr>
          <w:p w:rsidR="00E575F5" w:rsidRPr="007E2611" w:rsidRDefault="003A258C" w:rsidP="0013659E">
            <w:pPr>
              <w:pStyle w:val="TableParagraph"/>
              <w:ind w:left="0"/>
              <w:jc w:val="center"/>
            </w:pPr>
            <w:r w:rsidRPr="007E2611">
              <w:t xml:space="preserve">Организация, </w:t>
            </w:r>
            <w:r w:rsidRPr="007E2611">
              <w:rPr>
                <w:spacing w:val="-2"/>
              </w:rPr>
              <w:t xml:space="preserve">благоустройство </w:t>
            </w:r>
            <w:r w:rsidRPr="007E2611">
              <w:t>и озеленение, освещение, размещение малых архитектурных</w:t>
            </w:r>
            <w:r w:rsidR="00723D95">
              <w:t xml:space="preserve"> </w:t>
            </w:r>
            <w:r w:rsidRPr="007E2611">
              <w:t>форм</w:t>
            </w:r>
          </w:p>
        </w:tc>
        <w:tc>
          <w:tcPr>
            <w:tcW w:w="1276" w:type="dxa"/>
          </w:tcPr>
          <w:p w:rsidR="00E575F5" w:rsidRPr="007E2611" w:rsidRDefault="003A258C" w:rsidP="0013659E">
            <w:pPr>
              <w:pStyle w:val="TableParagraph"/>
              <w:ind w:left="0"/>
              <w:jc w:val="center"/>
            </w:pPr>
            <w:r w:rsidRPr="007E2611">
              <w:t>Первая очередь</w:t>
            </w:r>
          </w:p>
        </w:tc>
      </w:tr>
      <w:tr w:rsidR="007E2611" w:rsidRPr="007E2611" w:rsidTr="0013659E">
        <w:trPr>
          <w:trHeight w:val="133"/>
        </w:trPr>
        <w:tc>
          <w:tcPr>
            <w:tcW w:w="748" w:type="dxa"/>
          </w:tcPr>
          <w:p w:rsidR="00E575F5" w:rsidRPr="007E2611" w:rsidRDefault="003A258C" w:rsidP="0013659E">
            <w:pPr>
              <w:pStyle w:val="TableParagraph"/>
              <w:spacing w:line="275" w:lineRule="exact"/>
              <w:ind w:left="0"/>
              <w:jc w:val="center"/>
              <w:rPr>
                <w:b/>
              </w:rPr>
            </w:pPr>
            <w:r w:rsidRPr="007E2611">
              <w:rPr>
                <w:b/>
              </w:rPr>
              <w:t>9.</w:t>
            </w:r>
          </w:p>
        </w:tc>
        <w:tc>
          <w:tcPr>
            <w:tcW w:w="2608" w:type="dxa"/>
          </w:tcPr>
          <w:p w:rsidR="00E575F5" w:rsidRPr="007E2611" w:rsidRDefault="003A258C" w:rsidP="0013659E">
            <w:pPr>
              <w:pStyle w:val="TableParagraph"/>
              <w:spacing w:line="271" w:lineRule="exact"/>
              <w:ind w:left="0"/>
            </w:pPr>
            <w:r w:rsidRPr="007E2611">
              <w:t>Сквер</w:t>
            </w:r>
          </w:p>
        </w:tc>
        <w:tc>
          <w:tcPr>
            <w:tcW w:w="812" w:type="dxa"/>
          </w:tcPr>
          <w:p w:rsidR="00E575F5" w:rsidRPr="007E2611" w:rsidRDefault="003A258C" w:rsidP="0013659E">
            <w:pPr>
              <w:pStyle w:val="TableParagraph"/>
              <w:spacing w:line="271" w:lineRule="exact"/>
              <w:ind w:left="0" w:right="-35"/>
              <w:jc w:val="center"/>
            </w:pPr>
            <w:r w:rsidRPr="007E2611">
              <w:t>га</w:t>
            </w:r>
          </w:p>
        </w:tc>
        <w:tc>
          <w:tcPr>
            <w:tcW w:w="567" w:type="dxa"/>
          </w:tcPr>
          <w:p w:rsidR="00E575F5" w:rsidRPr="007E2611" w:rsidRDefault="003A258C" w:rsidP="0013659E">
            <w:pPr>
              <w:pStyle w:val="TableParagraph"/>
              <w:spacing w:line="271" w:lineRule="exact"/>
              <w:ind w:left="0" w:right="-60"/>
              <w:jc w:val="center"/>
            </w:pPr>
            <w:r w:rsidRPr="007E2611">
              <w:t>0,15</w:t>
            </w:r>
          </w:p>
        </w:tc>
        <w:tc>
          <w:tcPr>
            <w:tcW w:w="2268" w:type="dxa"/>
          </w:tcPr>
          <w:p w:rsidR="00E575F5" w:rsidRPr="007E2611" w:rsidRDefault="003A258C" w:rsidP="0013659E">
            <w:pPr>
              <w:pStyle w:val="TableParagraph"/>
              <w:ind w:left="0"/>
              <w:jc w:val="center"/>
            </w:pPr>
            <w:r w:rsidRPr="007E2611">
              <w:t xml:space="preserve">По ул. Рабочая, у детской игровой площадки в п. </w:t>
            </w:r>
            <w:proofErr w:type="spellStart"/>
            <w:r w:rsidRPr="007E2611">
              <w:t>Первопашенск</w:t>
            </w:r>
            <w:proofErr w:type="spellEnd"/>
          </w:p>
        </w:tc>
        <w:tc>
          <w:tcPr>
            <w:tcW w:w="2268" w:type="dxa"/>
          </w:tcPr>
          <w:p w:rsidR="00E575F5" w:rsidRPr="007E2611" w:rsidRDefault="003A258C" w:rsidP="0013659E">
            <w:pPr>
              <w:pStyle w:val="TableParagraph"/>
              <w:ind w:left="0"/>
              <w:jc w:val="center"/>
            </w:pPr>
            <w:r w:rsidRPr="007E2611">
              <w:t xml:space="preserve">Организация, </w:t>
            </w:r>
            <w:r w:rsidRPr="007E2611">
              <w:rPr>
                <w:spacing w:val="-2"/>
              </w:rPr>
              <w:t xml:space="preserve">благоустройство </w:t>
            </w:r>
            <w:r w:rsidRPr="007E2611">
              <w:t xml:space="preserve">и озеленение, освещение, </w:t>
            </w:r>
            <w:r w:rsidRPr="007E2611">
              <w:lastRenderedPageBreak/>
              <w:t>размещение малых архитектурных</w:t>
            </w:r>
            <w:r w:rsidR="0013659E">
              <w:t xml:space="preserve"> </w:t>
            </w:r>
            <w:r w:rsidRPr="007E2611">
              <w:t>форм</w:t>
            </w:r>
          </w:p>
        </w:tc>
        <w:tc>
          <w:tcPr>
            <w:tcW w:w="1276" w:type="dxa"/>
          </w:tcPr>
          <w:p w:rsidR="00E575F5" w:rsidRPr="007E2611" w:rsidRDefault="003A258C" w:rsidP="0013659E">
            <w:pPr>
              <w:pStyle w:val="TableParagraph"/>
              <w:ind w:left="0"/>
              <w:jc w:val="center"/>
            </w:pPr>
            <w:r w:rsidRPr="007E2611">
              <w:lastRenderedPageBreak/>
              <w:t>Первая очередь</w:t>
            </w:r>
          </w:p>
        </w:tc>
      </w:tr>
      <w:tr w:rsidR="007E2611" w:rsidRPr="007E2611" w:rsidTr="0013659E">
        <w:trPr>
          <w:trHeight w:val="70"/>
        </w:trPr>
        <w:tc>
          <w:tcPr>
            <w:tcW w:w="748" w:type="dxa"/>
          </w:tcPr>
          <w:p w:rsidR="00E575F5" w:rsidRPr="007E2611" w:rsidRDefault="003A258C" w:rsidP="0013659E">
            <w:pPr>
              <w:pStyle w:val="TableParagraph"/>
              <w:spacing w:line="271" w:lineRule="exact"/>
              <w:ind w:left="0"/>
              <w:jc w:val="center"/>
              <w:rPr>
                <w:b/>
              </w:rPr>
            </w:pPr>
            <w:r w:rsidRPr="007E2611">
              <w:rPr>
                <w:b/>
              </w:rPr>
              <w:t>10.</w:t>
            </w:r>
          </w:p>
        </w:tc>
        <w:tc>
          <w:tcPr>
            <w:tcW w:w="2608" w:type="dxa"/>
          </w:tcPr>
          <w:p w:rsidR="00E575F5" w:rsidRPr="007E2611" w:rsidRDefault="003A258C" w:rsidP="0013659E">
            <w:pPr>
              <w:pStyle w:val="TableParagraph"/>
              <w:ind w:left="0"/>
            </w:pPr>
            <w:r w:rsidRPr="007E2611">
              <w:t>Озеленение вдоль улиц</w:t>
            </w:r>
          </w:p>
        </w:tc>
        <w:tc>
          <w:tcPr>
            <w:tcW w:w="812" w:type="dxa"/>
          </w:tcPr>
          <w:p w:rsidR="00E575F5" w:rsidRPr="007E2611" w:rsidRDefault="003A258C" w:rsidP="0013659E">
            <w:pPr>
              <w:pStyle w:val="TableParagraph"/>
              <w:spacing w:line="267" w:lineRule="exact"/>
              <w:ind w:left="0" w:right="-35"/>
              <w:jc w:val="center"/>
            </w:pPr>
            <w:r w:rsidRPr="007E2611">
              <w:rPr>
                <w:w w:val="99"/>
              </w:rPr>
              <w:t>-</w:t>
            </w:r>
          </w:p>
        </w:tc>
        <w:tc>
          <w:tcPr>
            <w:tcW w:w="567" w:type="dxa"/>
          </w:tcPr>
          <w:p w:rsidR="00E575F5" w:rsidRPr="007E2611" w:rsidRDefault="003A258C" w:rsidP="0013659E">
            <w:pPr>
              <w:pStyle w:val="TableParagraph"/>
              <w:spacing w:line="267" w:lineRule="exact"/>
              <w:ind w:left="0" w:right="-60"/>
              <w:jc w:val="center"/>
            </w:pPr>
            <w:r w:rsidRPr="007E2611">
              <w:rPr>
                <w:w w:val="99"/>
              </w:rPr>
              <w:t>-</w:t>
            </w:r>
          </w:p>
        </w:tc>
        <w:tc>
          <w:tcPr>
            <w:tcW w:w="2268" w:type="dxa"/>
          </w:tcPr>
          <w:p w:rsidR="00E575F5" w:rsidRPr="007E2611" w:rsidRDefault="003A258C" w:rsidP="0013659E">
            <w:pPr>
              <w:pStyle w:val="TableParagraph"/>
              <w:ind w:left="0"/>
              <w:jc w:val="center"/>
            </w:pPr>
            <w:r w:rsidRPr="007E2611">
              <w:t xml:space="preserve">с. Батурино: </w:t>
            </w:r>
            <w:r w:rsidRPr="007E2611">
              <w:rPr>
                <w:spacing w:val="-11"/>
              </w:rPr>
              <w:t xml:space="preserve">Ул. </w:t>
            </w:r>
            <w:r w:rsidRPr="007E2611">
              <w:rPr>
                <w:spacing w:val="-4"/>
              </w:rPr>
              <w:t>Трудовая,</w:t>
            </w:r>
            <w:r w:rsidRPr="007E2611">
              <w:rPr>
                <w:spacing w:val="22"/>
              </w:rPr>
              <w:t xml:space="preserve"> </w:t>
            </w:r>
            <w:r w:rsidRPr="007E2611">
              <w:rPr>
                <w:spacing w:val="-8"/>
              </w:rPr>
              <w:t>ул.</w:t>
            </w:r>
            <w:r w:rsidR="00723D95">
              <w:t xml:space="preserve"> </w:t>
            </w:r>
            <w:r w:rsidRPr="007E2611">
              <w:t xml:space="preserve">Рабочая, </w:t>
            </w:r>
            <w:r w:rsidRPr="007E2611">
              <w:rPr>
                <w:spacing w:val="-8"/>
              </w:rPr>
              <w:t xml:space="preserve">ул. </w:t>
            </w:r>
            <w:r w:rsidRPr="007E2611">
              <w:t xml:space="preserve">Трактовая, </w:t>
            </w:r>
            <w:r w:rsidRPr="007E2611">
              <w:rPr>
                <w:spacing w:val="-8"/>
              </w:rPr>
              <w:t xml:space="preserve">ул. </w:t>
            </w:r>
            <w:r w:rsidRPr="007E2611">
              <w:t>Центральная,</w:t>
            </w:r>
            <w:r w:rsidRPr="007E2611">
              <w:rPr>
                <w:spacing w:val="4"/>
              </w:rPr>
              <w:t xml:space="preserve"> </w:t>
            </w:r>
            <w:r w:rsidRPr="007E2611">
              <w:rPr>
                <w:spacing w:val="-8"/>
              </w:rPr>
              <w:t>ул.</w:t>
            </w:r>
            <w:r w:rsidR="00723D95">
              <w:t xml:space="preserve"> </w:t>
            </w:r>
            <w:r w:rsidRPr="007E2611">
              <w:t>Лермонтова</w:t>
            </w:r>
          </w:p>
        </w:tc>
        <w:tc>
          <w:tcPr>
            <w:tcW w:w="2268" w:type="dxa"/>
          </w:tcPr>
          <w:p w:rsidR="00E575F5" w:rsidRPr="007E2611" w:rsidRDefault="003A258C" w:rsidP="0013659E">
            <w:pPr>
              <w:pStyle w:val="TableParagraph"/>
              <w:ind w:left="0"/>
              <w:jc w:val="center"/>
            </w:pPr>
            <w:r w:rsidRPr="007E2611">
              <w:t xml:space="preserve">Озеленение, </w:t>
            </w:r>
            <w:r w:rsidRPr="007E2611">
              <w:rPr>
                <w:spacing w:val="-2"/>
              </w:rPr>
              <w:t xml:space="preserve">благоустройство, </w:t>
            </w:r>
            <w:r w:rsidRPr="007E2611">
              <w:t>освещение, устройство тротуаров</w:t>
            </w:r>
          </w:p>
        </w:tc>
        <w:tc>
          <w:tcPr>
            <w:tcW w:w="1276" w:type="dxa"/>
          </w:tcPr>
          <w:p w:rsidR="00E575F5" w:rsidRPr="007E2611" w:rsidRDefault="003A258C" w:rsidP="0013659E">
            <w:pPr>
              <w:pStyle w:val="TableParagraph"/>
              <w:ind w:left="0"/>
              <w:jc w:val="center"/>
            </w:pPr>
            <w:r w:rsidRPr="007E2611">
              <w:t>Первая очередь</w:t>
            </w:r>
          </w:p>
        </w:tc>
      </w:tr>
      <w:tr w:rsidR="007E2611" w:rsidRPr="007E2611" w:rsidTr="0013659E">
        <w:trPr>
          <w:trHeight w:val="70"/>
        </w:trPr>
        <w:tc>
          <w:tcPr>
            <w:tcW w:w="748" w:type="dxa"/>
          </w:tcPr>
          <w:p w:rsidR="00E575F5" w:rsidRPr="007E2611" w:rsidRDefault="003A258C" w:rsidP="0013659E">
            <w:pPr>
              <w:pStyle w:val="TableParagraph"/>
              <w:spacing w:line="275" w:lineRule="exact"/>
              <w:ind w:left="0"/>
              <w:jc w:val="center"/>
              <w:rPr>
                <w:b/>
              </w:rPr>
            </w:pPr>
            <w:r w:rsidRPr="007E2611">
              <w:rPr>
                <w:b/>
              </w:rPr>
              <w:t>11.</w:t>
            </w:r>
          </w:p>
        </w:tc>
        <w:tc>
          <w:tcPr>
            <w:tcW w:w="2608" w:type="dxa"/>
          </w:tcPr>
          <w:p w:rsidR="00E575F5" w:rsidRPr="007E2611" w:rsidRDefault="003A258C" w:rsidP="0013659E">
            <w:pPr>
              <w:pStyle w:val="TableParagraph"/>
              <w:ind w:left="0"/>
            </w:pPr>
            <w:r w:rsidRPr="007E2611">
              <w:t>Озеленение вдоль улиц</w:t>
            </w:r>
          </w:p>
        </w:tc>
        <w:tc>
          <w:tcPr>
            <w:tcW w:w="812" w:type="dxa"/>
          </w:tcPr>
          <w:p w:rsidR="00E575F5" w:rsidRPr="007E2611" w:rsidRDefault="003A258C" w:rsidP="0013659E">
            <w:pPr>
              <w:pStyle w:val="TableParagraph"/>
              <w:spacing w:line="271" w:lineRule="exact"/>
              <w:ind w:left="0" w:right="-35"/>
              <w:jc w:val="center"/>
            </w:pPr>
            <w:r w:rsidRPr="007E2611">
              <w:rPr>
                <w:w w:val="99"/>
              </w:rPr>
              <w:t>-</w:t>
            </w:r>
          </w:p>
        </w:tc>
        <w:tc>
          <w:tcPr>
            <w:tcW w:w="567" w:type="dxa"/>
          </w:tcPr>
          <w:p w:rsidR="00E575F5" w:rsidRPr="007E2611" w:rsidRDefault="003A258C" w:rsidP="0013659E">
            <w:pPr>
              <w:pStyle w:val="TableParagraph"/>
              <w:spacing w:line="271" w:lineRule="exact"/>
              <w:ind w:left="0" w:right="-60"/>
              <w:jc w:val="center"/>
            </w:pPr>
            <w:r w:rsidRPr="007E2611">
              <w:rPr>
                <w:w w:val="99"/>
              </w:rPr>
              <w:t>-</w:t>
            </w:r>
          </w:p>
        </w:tc>
        <w:tc>
          <w:tcPr>
            <w:tcW w:w="2268" w:type="dxa"/>
          </w:tcPr>
          <w:p w:rsidR="00E575F5" w:rsidRPr="007E2611" w:rsidRDefault="003A258C" w:rsidP="0013659E">
            <w:pPr>
              <w:pStyle w:val="TableParagraph"/>
              <w:ind w:left="0"/>
              <w:jc w:val="center"/>
            </w:pPr>
            <w:r w:rsidRPr="007E2611">
              <w:t xml:space="preserve">п. </w:t>
            </w:r>
            <w:proofErr w:type="spellStart"/>
            <w:r w:rsidRPr="007E2611">
              <w:t>Первопашенск</w:t>
            </w:r>
            <w:proofErr w:type="spellEnd"/>
            <w:r w:rsidRPr="007E2611">
              <w:t>: ул.</w:t>
            </w:r>
            <w:r w:rsidR="00723D95">
              <w:t xml:space="preserve"> </w:t>
            </w:r>
            <w:r w:rsidRPr="007E2611">
              <w:t>Промышленная, ул. Рабочая.</w:t>
            </w:r>
          </w:p>
        </w:tc>
        <w:tc>
          <w:tcPr>
            <w:tcW w:w="2268" w:type="dxa"/>
          </w:tcPr>
          <w:p w:rsidR="00E575F5" w:rsidRPr="007E2611" w:rsidRDefault="003A258C" w:rsidP="0013659E">
            <w:pPr>
              <w:pStyle w:val="TableParagraph"/>
              <w:ind w:left="0"/>
              <w:jc w:val="center"/>
            </w:pPr>
            <w:r w:rsidRPr="007E2611">
              <w:t xml:space="preserve">Озеленение, </w:t>
            </w:r>
            <w:r w:rsidRPr="007E2611">
              <w:rPr>
                <w:spacing w:val="-2"/>
              </w:rPr>
              <w:t xml:space="preserve">благоустройство, </w:t>
            </w:r>
            <w:r w:rsidRPr="007E2611">
              <w:t>освещение,</w:t>
            </w:r>
            <w:r w:rsidR="0013659E">
              <w:t xml:space="preserve"> </w:t>
            </w:r>
            <w:r w:rsidRPr="007E2611">
              <w:t>устройство тротуаров</w:t>
            </w:r>
          </w:p>
        </w:tc>
        <w:tc>
          <w:tcPr>
            <w:tcW w:w="1276" w:type="dxa"/>
          </w:tcPr>
          <w:p w:rsidR="00E575F5" w:rsidRPr="007E2611" w:rsidRDefault="003A258C" w:rsidP="0013659E">
            <w:pPr>
              <w:pStyle w:val="TableParagraph"/>
              <w:ind w:left="0"/>
              <w:jc w:val="center"/>
            </w:pPr>
            <w:r w:rsidRPr="007E2611">
              <w:t>Первая очередь</w:t>
            </w:r>
          </w:p>
        </w:tc>
      </w:tr>
      <w:tr w:rsidR="007E2611" w:rsidRPr="007E2611" w:rsidTr="0013659E">
        <w:trPr>
          <w:trHeight w:val="70"/>
        </w:trPr>
        <w:tc>
          <w:tcPr>
            <w:tcW w:w="748" w:type="dxa"/>
          </w:tcPr>
          <w:p w:rsidR="00E575F5" w:rsidRPr="007E2611" w:rsidRDefault="003A258C" w:rsidP="0013659E">
            <w:pPr>
              <w:pStyle w:val="TableParagraph"/>
              <w:spacing w:line="271" w:lineRule="exact"/>
              <w:ind w:left="0"/>
              <w:jc w:val="center"/>
              <w:rPr>
                <w:b/>
              </w:rPr>
            </w:pPr>
            <w:r w:rsidRPr="007E2611">
              <w:rPr>
                <w:b/>
              </w:rPr>
              <w:t>12.</w:t>
            </w:r>
          </w:p>
        </w:tc>
        <w:tc>
          <w:tcPr>
            <w:tcW w:w="2608" w:type="dxa"/>
          </w:tcPr>
          <w:p w:rsidR="00E575F5" w:rsidRPr="007E2611" w:rsidRDefault="003A258C" w:rsidP="0013659E">
            <w:pPr>
              <w:pStyle w:val="TableParagraph"/>
              <w:ind w:left="0"/>
            </w:pPr>
            <w:r w:rsidRPr="007E2611">
              <w:t>Озеленение вдоль улиц</w:t>
            </w:r>
          </w:p>
        </w:tc>
        <w:tc>
          <w:tcPr>
            <w:tcW w:w="812" w:type="dxa"/>
          </w:tcPr>
          <w:p w:rsidR="00E575F5" w:rsidRPr="007E2611" w:rsidRDefault="003A258C" w:rsidP="0013659E">
            <w:pPr>
              <w:pStyle w:val="TableParagraph"/>
              <w:spacing w:line="267" w:lineRule="exact"/>
              <w:ind w:left="0" w:right="-35"/>
              <w:jc w:val="center"/>
            </w:pPr>
            <w:r w:rsidRPr="007E2611">
              <w:rPr>
                <w:w w:val="99"/>
              </w:rPr>
              <w:t>-</w:t>
            </w:r>
          </w:p>
        </w:tc>
        <w:tc>
          <w:tcPr>
            <w:tcW w:w="567" w:type="dxa"/>
          </w:tcPr>
          <w:p w:rsidR="00E575F5" w:rsidRPr="007E2611" w:rsidRDefault="003A258C" w:rsidP="0013659E">
            <w:pPr>
              <w:pStyle w:val="TableParagraph"/>
              <w:spacing w:line="267" w:lineRule="exact"/>
              <w:ind w:left="0" w:right="-60"/>
              <w:jc w:val="center"/>
            </w:pPr>
            <w:r w:rsidRPr="007E2611">
              <w:rPr>
                <w:w w:val="99"/>
              </w:rPr>
              <w:t>-</w:t>
            </w:r>
          </w:p>
        </w:tc>
        <w:tc>
          <w:tcPr>
            <w:tcW w:w="2268" w:type="dxa"/>
          </w:tcPr>
          <w:p w:rsidR="00E575F5" w:rsidRPr="007E2611" w:rsidRDefault="003A258C" w:rsidP="0013659E">
            <w:pPr>
              <w:pStyle w:val="TableParagraph"/>
              <w:ind w:left="0"/>
              <w:jc w:val="center"/>
            </w:pPr>
            <w:r w:rsidRPr="007E2611">
              <w:t>п. Ноль - Пикет: ул.</w:t>
            </w:r>
            <w:r w:rsidR="00723D95">
              <w:t xml:space="preserve"> </w:t>
            </w:r>
            <w:r w:rsidRPr="007E2611">
              <w:t>Железнодорожная</w:t>
            </w:r>
          </w:p>
        </w:tc>
        <w:tc>
          <w:tcPr>
            <w:tcW w:w="2268" w:type="dxa"/>
          </w:tcPr>
          <w:p w:rsidR="00E575F5" w:rsidRPr="007E2611" w:rsidRDefault="003A258C" w:rsidP="0013659E">
            <w:pPr>
              <w:pStyle w:val="TableParagraph"/>
              <w:ind w:left="0"/>
              <w:jc w:val="center"/>
            </w:pPr>
            <w:r w:rsidRPr="007E2611">
              <w:t xml:space="preserve">Озеленение, </w:t>
            </w:r>
            <w:r w:rsidRPr="007E2611">
              <w:rPr>
                <w:spacing w:val="-2"/>
              </w:rPr>
              <w:t xml:space="preserve">благоустройство, </w:t>
            </w:r>
            <w:r w:rsidRPr="007E2611">
              <w:t>освещение, устройство</w:t>
            </w:r>
            <w:r w:rsidR="0013659E">
              <w:t xml:space="preserve"> </w:t>
            </w:r>
            <w:r w:rsidRPr="007E2611">
              <w:t>тротуаров</w:t>
            </w:r>
          </w:p>
        </w:tc>
        <w:tc>
          <w:tcPr>
            <w:tcW w:w="1276" w:type="dxa"/>
          </w:tcPr>
          <w:p w:rsidR="00E575F5" w:rsidRPr="007E2611" w:rsidRDefault="003A258C" w:rsidP="0013659E">
            <w:pPr>
              <w:pStyle w:val="TableParagraph"/>
              <w:ind w:left="0"/>
              <w:jc w:val="center"/>
            </w:pPr>
            <w:r w:rsidRPr="007E2611">
              <w:t>Первая очередь</w:t>
            </w:r>
          </w:p>
        </w:tc>
      </w:tr>
      <w:tr w:rsidR="007E2611" w:rsidRPr="007E2611" w:rsidTr="0013659E">
        <w:trPr>
          <w:trHeight w:val="70"/>
        </w:trPr>
        <w:tc>
          <w:tcPr>
            <w:tcW w:w="748" w:type="dxa"/>
          </w:tcPr>
          <w:p w:rsidR="00E575F5" w:rsidRPr="007E2611" w:rsidRDefault="003A258C" w:rsidP="0013659E">
            <w:pPr>
              <w:pStyle w:val="TableParagraph"/>
              <w:spacing w:line="275" w:lineRule="exact"/>
              <w:ind w:left="0"/>
              <w:jc w:val="center"/>
              <w:rPr>
                <w:b/>
              </w:rPr>
            </w:pPr>
            <w:r w:rsidRPr="007E2611">
              <w:rPr>
                <w:b/>
              </w:rPr>
              <w:t>13.</w:t>
            </w:r>
          </w:p>
        </w:tc>
        <w:tc>
          <w:tcPr>
            <w:tcW w:w="2608" w:type="dxa"/>
          </w:tcPr>
          <w:p w:rsidR="00E575F5" w:rsidRPr="007E2611" w:rsidRDefault="003A258C" w:rsidP="0013659E">
            <w:pPr>
              <w:pStyle w:val="TableParagraph"/>
              <w:spacing w:line="271" w:lineRule="exact"/>
              <w:ind w:left="0"/>
            </w:pPr>
            <w:r w:rsidRPr="007E2611">
              <w:t>Пляж</w:t>
            </w:r>
          </w:p>
        </w:tc>
        <w:tc>
          <w:tcPr>
            <w:tcW w:w="812" w:type="dxa"/>
          </w:tcPr>
          <w:p w:rsidR="00E575F5" w:rsidRPr="007E2611" w:rsidRDefault="003A258C" w:rsidP="0013659E">
            <w:pPr>
              <w:pStyle w:val="TableParagraph"/>
              <w:spacing w:line="271" w:lineRule="exact"/>
              <w:ind w:left="0" w:right="-35"/>
              <w:jc w:val="center"/>
            </w:pPr>
            <w:r w:rsidRPr="007E2611">
              <w:t>объект</w:t>
            </w:r>
          </w:p>
        </w:tc>
        <w:tc>
          <w:tcPr>
            <w:tcW w:w="567" w:type="dxa"/>
          </w:tcPr>
          <w:p w:rsidR="00E575F5" w:rsidRPr="007E2611" w:rsidRDefault="003A258C" w:rsidP="0013659E">
            <w:pPr>
              <w:pStyle w:val="TableParagraph"/>
              <w:spacing w:line="271" w:lineRule="exact"/>
              <w:ind w:left="0" w:right="-60"/>
              <w:jc w:val="center"/>
            </w:pPr>
            <w:r w:rsidRPr="007E2611">
              <w:t>1</w:t>
            </w:r>
          </w:p>
        </w:tc>
        <w:tc>
          <w:tcPr>
            <w:tcW w:w="2268" w:type="dxa"/>
          </w:tcPr>
          <w:p w:rsidR="00E575F5" w:rsidRPr="007E2611" w:rsidRDefault="003A258C" w:rsidP="0013659E">
            <w:pPr>
              <w:pStyle w:val="TableParagraph"/>
              <w:ind w:left="0"/>
              <w:jc w:val="center"/>
            </w:pPr>
            <w:r w:rsidRPr="007E2611">
              <w:t xml:space="preserve">п. </w:t>
            </w:r>
            <w:proofErr w:type="spellStart"/>
            <w:r w:rsidRPr="007E2611">
              <w:t>Первопашенск</w:t>
            </w:r>
            <w:proofErr w:type="spellEnd"/>
            <w:r w:rsidRPr="007E2611">
              <w:t>, пойма р. Бол.</w:t>
            </w:r>
            <w:r w:rsidR="00723D95">
              <w:t xml:space="preserve"> </w:t>
            </w:r>
            <w:r w:rsidRPr="007E2611">
              <w:t>Юкса</w:t>
            </w:r>
          </w:p>
        </w:tc>
        <w:tc>
          <w:tcPr>
            <w:tcW w:w="2268" w:type="dxa"/>
          </w:tcPr>
          <w:p w:rsidR="00E575F5" w:rsidRPr="007E2611" w:rsidRDefault="003A258C" w:rsidP="0013659E">
            <w:pPr>
              <w:pStyle w:val="TableParagraph"/>
              <w:ind w:left="0"/>
              <w:jc w:val="center"/>
            </w:pPr>
            <w:r w:rsidRPr="007E2611">
              <w:t>Благоустройство, озеленение, размещение малых</w:t>
            </w:r>
            <w:r w:rsidR="0013659E">
              <w:t xml:space="preserve"> </w:t>
            </w:r>
            <w:r w:rsidRPr="007E2611">
              <w:t>архитектурных форм</w:t>
            </w:r>
          </w:p>
        </w:tc>
        <w:tc>
          <w:tcPr>
            <w:tcW w:w="1276" w:type="dxa"/>
          </w:tcPr>
          <w:p w:rsidR="00E575F5" w:rsidRPr="007E2611" w:rsidRDefault="003A258C" w:rsidP="0013659E">
            <w:pPr>
              <w:pStyle w:val="TableParagraph"/>
              <w:ind w:left="0"/>
              <w:jc w:val="center"/>
            </w:pPr>
            <w:r w:rsidRPr="007E2611">
              <w:t>Первая очередь</w:t>
            </w:r>
          </w:p>
        </w:tc>
      </w:tr>
      <w:tr w:rsidR="00723D95" w:rsidRPr="007E2611" w:rsidTr="0013659E">
        <w:trPr>
          <w:trHeight w:val="70"/>
        </w:trPr>
        <w:tc>
          <w:tcPr>
            <w:tcW w:w="748" w:type="dxa"/>
          </w:tcPr>
          <w:p w:rsidR="00723D95" w:rsidRPr="007E2611" w:rsidRDefault="00723D95" w:rsidP="0013659E">
            <w:pPr>
              <w:pStyle w:val="TableParagraph"/>
              <w:spacing w:line="271" w:lineRule="exact"/>
              <w:ind w:left="0"/>
              <w:jc w:val="center"/>
              <w:rPr>
                <w:b/>
              </w:rPr>
            </w:pPr>
            <w:r w:rsidRPr="007E2611">
              <w:rPr>
                <w:b/>
              </w:rPr>
              <w:t>14.</w:t>
            </w:r>
          </w:p>
        </w:tc>
        <w:tc>
          <w:tcPr>
            <w:tcW w:w="2608" w:type="dxa"/>
          </w:tcPr>
          <w:p w:rsidR="00723D95" w:rsidRPr="007E2611" w:rsidRDefault="00723D95" w:rsidP="0013659E">
            <w:pPr>
              <w:pStyle w:val="TableParagraph"/>
              <w:ind w:left="0"/>
            </w:pPr>
            <w:r w:rsidRPr="007E2611">
              <w:t>Зеленые насаждения специального назначения</w:t>
            </w:r>
          </w:p>
        </w:tc>
        <w:tc>
          <w:tcPr>
            <w:tcW w:w="812" w:type="dxa"/>
          </w:tcPr>
          <w:p w:rsidR="00723D95" w:rsidRPr="007E2611" w:rsidRDefault="00723D95" w:rsidP="0013659E">
            <w:pPr>
              <w:pStyle w:val="TableParagraph"/>
              <w:spacing w:line="267" w:lineRule="exact"/>
              <w:ind w:left="0" w:right="-35"/>
              <w:jc w:val="center"/>
            </w:pPr>
            <w:r w:rsidRPr="007E2611">
              <w:rPr>
                <w:w w:val="99"/>
              </w:rPr>
              <w:t>-</w:t>
            </w:r>
          </w:p>
        </w:tc>
        <w:tc>
          <w:tcPr>
            <w:tcW w:w="567" w:type="dxa"/>
          </w:tcPr>
          <w:p w:rsidR="00723D95" w:rsidRPr="007E2611" w:rsidRDefault="00723D95" w:rsidP="0013659E">
            <w:pPr>
              <w:pStyle w:val="TableParagraph"/>
              <w:spacing w:line="267" w:lineRule="exact"/>
              <w:ind w:left="0" w:right="-60"/>
              <w:jc w:val="center"/>
            </w:pPr>
            <w:r w:rsidRPr="007E2611">
              <w:rPr>
                <w:w w:val="99"/>
              </w:rPr>
              <w:t>-</w:t>
            </w:r>
          </w:p>
        </w:tc>
        <w:tc>
          <w:tcPr>
            <w:tcW w:w="2268" w:type="dxa"/>
          </w:tcPr>
          <w:p w:rsidR="00723D95" w:rsidRPr="007E2611" w:rsidRDefault="00723D95" w:rsidP="0013659E">
            <w:pPr>
              <w:pStyle w:val="TableParagraph"/>
              <w:ind w:left="0"/>
              <w:jc w:val="center"/>
            </w:pPr>
            <w:r w:rsidRPr="007E2611">
              <w:t>С. Батурино, п.</w:t>
            </w:r>
            <w:r w:rsidRPr="007E2611">
              <w:rPr>
                <w:spacing w:val="-17"/>
              </w:rPr>
              <w:t xml:space="preserve"> </w:t>
            </w:r>
            <w:proofErr w:type="spellStart"/>
            <w:r w:rsidRPr="007E2611">
              <w:t>Первопашенск</w:t>
            </w:r>
            <w:proofErr w:type="spellEnd"/>
          </w:p>
        </w:tc>
        <w:tc>
          <w:tcPr>
            <w:tcW w:w="2268" w:type="dxa"/>
          </w:tcPr>
          <w:p w:rsidR="00723D95" w:rsidRPr="007E2611" w:rsidRDefault="00723D95" w:rsidP="0013659E">
            <w:pPr>
              <w:pStyle w:val="TableParagraph"/>
              <w:ind w:left="0"/>
              <w:jc w:val="center"/>
            </w:pPr>
            <w:r w:rsidRPr="007E2611">
              <w:t>Создание защитных</w:t>
            </w:r>
            <w:r w:rsidRPr="007E2611">
              <w:rPr>
                <w:spacing w:val="1"/>
              </w:rPr>
              <w:t xml:space="preserve"> </w:t>
            </w:r>
            <w:r w:rsidRPr="007E2611">
              <w:rPr>
                <w:spacing w:val="-4"/>
              </w:rPr>
              <w:t>полос</w:t>
            </w:r>
            <w:r w:rsidR="0013659E">
              <w:t xml:space="preserve"> </w:t>
            </w:r>
            <w:r w:rsidRPr="007E2611">
              <w:rPr>
                <w:spacing w:val="-5"/>
              </w:rPr>
              <w:t xml:space="preserve">автодорог, </w:t>
            </w:r>
            <w:r w:rsidRPr="007E2611">
              <w:rPr>
                <w:spacing w:val="-1"/>
              </w:rPr>
              <w:t>промышленных</w:t>
            </w:r>
            <w:r w:rsidR="0013659E">
              <w:t xml:space="preserve"> </w:t>
            </w:r>
            <w:r w:rsidRPr="007E2611">
              <w:t>и коммунальных зон (рядовая посадка древесно-</w:t>
            </w:r>
            <w:r w:rsidR="0013659E">
              <w:t xml:space="preserve"> </w:t>
            </w:r>
            <w:r w:rsidRPr="007E2611">
              <w:t>кустарниковых насаждений)</w:t>
            </w:r>
          </w:p>
        </w:tc>
        <w:tc>
          <w:tcPr>
            <w:tcW w:w="1276" w:type="dxa"/>
          </w:tcPr>
          <w:p w:rsidR="00723D95" w:rsidRPr="007E2611" w:rsidRDefault="00723D95" w:rsidP="0013659E">
            <w:pPr>
              <w:pStyle w:val="TableParagraph"/>
              <w:ind w:left="0"/>
              <w:jc w:val="center"/>
            </w:pPr>
            <w:r w:rsidRPr="007E2611">
              <w:t>Расчетный срок</w:t>
            </w:r>
          </w:p>
        </w:tc>
      </w:tr>
      <w:tr w:rsidR="007E2611" w:rsidRPr="007E2611" w:rsidTr="0013659E">
        <w:trPr>
          <w:trHeight w:val="70"/>
        </w:trPr>
        <w:tc>
          <w:tcPr>
            <w:tcW w:w="748" w:type="dxa"/>
          </w:tcPr>
          <w:p w:rsidR="00E575F5" w:rsidRPr="007E2611" w:rsidRDefault="003A258C" w:rsidP="0013659E">
            <w:pPr>
              <w:pStyle w:val="TableParagraph"/>
              <w:spacing w:line="273" w:lineRule="exact"/>
              <w:ind w:left="0"/>
              <w:jc w:val="center"/>
              <w:rPr>
                <w:b/>
              </w:rPr>
            </w:pPr>
            <w:r w:rsidRPr="007E2611">
              <w:rPr>
                <w:b/>
              </w:rPr>
              <w:t>15.</w:t>
            </w:r>
          </w:p>
        </w:tc>
        <w:tc>
          <w:tcPr>
            <w:tcW w:w="2608" w:type="dxa"/>
          </w:tcPr>
          <w:p w:rsidR="00E575F5" w:rsidRPr="007E2611" w:rsidRDefault="003A258C" w:rsidP="0013659E">
            <w:pPr>
              <w:pStyle w:val="TableParagraph"/>
              <w:spacing w:line="269" w:lineRule="exact"/>
              <w:ind w:left="0"/>
            </w:pPr>
            <w:r w:rsidRPr="007E2611">
              <w:t>Благоустройство рек</w:t>
            </w:r>
          </w:p>
        </w:tc>
        <w:tc>
          <w:tcPr>
            <w:tcW w:w="812" w:type="dxa"/>
          </w:tcPr>
          <w:p w:rsidR="00E575F5" w:rsidRPr="007E2611" w:rsidRDefault="003A258C" w:rsidP="0013659E">
            <w:pPr>
              <w:pStyle w:val="TableParagraph"/>
              <w:spacing w:line="269" w:lineRule="exact"/>
              <w:ind w:left="0" w:right="-35"/>
              <w:jc w:val="center"/>
            </w:pPr>
            <w:r w:rsidRPr="007E2611">
              <w:rPr>
                <w:w w:val="99"/>
              </w:rPr>
              <w:t>-</w:t>
            </w:r>
          </w:p>
        </w:tc>
        <w:tc>
          <w:tcPr>
            <w:tcW w:w="567" w:type="dxa"/>
          </w:tcPr>
          <w:p w:rsidR="00E575F5" w:rsidRPr="007E2611" w:rsidRDefault="003A258C" w:rsidP="0013659E">
            <w:pPr>
              <w:pStyle w:val="TableParagraph"/>
              <w:spacing w:line="269" w:lineRule="exact"/>
              <w:ind w:left="0" w:right="-60"/>
              <w:jc w:val="center"/>
            </w:pPr>
            <w:r w:rsidRPr="007E2611">
              <w:rPr>
                <w:w w:val="99"/>
              </w:rPr>
              <w:t>-</w:t>
            </w:r>
          </w:p>
        </w:tc>
        <w:tc>
          <w:tcPr>
            <w:tcW w:w="2268" w:type="dxa"/>
          </w:tcPr>
          <w:p w:rsidR="00E575F5" w:rsidRPr="007E2611" w:rsidRDefault="003A258C" w:rsidP="0013659E">
            <w:pPr>
              <w:pStyle w:val="TableParagraph"/>
              <w:ind w:left="0"/>
              <w:jc w:val="center"/>
            </w:pPr>
            <w:r w:rsidRPr="007E2611">
              <w:t xml:space="preserve">р. </w:t>
            </w:r>
            <w:r w:rsidRPr="007E2611">
              <w:rPr>
                <w:spacing w:val="-3"/>
              </w:rPr>
              <w:t xml:space="preserve">Чулым, </w:t>
            </w:r>
            <w:r w:rsidRPr="007E2611">
              <w:t xml:space="preserve">р. </w:t>
            </w:r>
            <w:r w:rsidRPr="007E2611">
              <w:rPr>
                <w:spacing w:val="-5"/>
              </w:rPr>
              <w:t>Болван,</w:t>
            </w:r>
            <w:r w:rsidR="00723D95">
              <w:t xml:space="preserve"> </w:t>
            </w:r>
            <w:r w:rsidRPr="007E2611">
              <w:t>р. Бол. Юкса, р. Лай</w:t>
            </w:r>
          </w:p>
        </w:tc>
        <w:tc>
          <w:tcPr>
            <w:tcW w:w="2268" w:type="dxa"/>
          </w:tcPr>
          <w:p w:rsidR="00E575F5" w:rsidRPr="007E2611" w:rsidRDefault="003A258C" w:rsidP="0013659E">
            <w:pPr>
              <w:pStyle w:val="TableParagraph"/>
              <w:ind w:left="0"/>
              <w:jc w:val="center"/>
            </w:pPr>
            <w:r w:rsidRPr="007E2611">
              <w:t>Расчистка русла, озеленение и укрепление</w:t>
            </w:r>
            <w:r w:rsidR="0013659E">
              <w:t xml:space="preserve"> </w:t>
            </w:r>
            <w:r w:rsidRPr="007E2611">
              <w:t>склонов</w:t>
            </w:r>
          </w:p>
        </w:tc>
        <w:tc>
          <w:tcPr>
            <w:tcW w:w="1276" w:type="dxa"/>
          </w:tcPr>
          <w:p w:rsidR="00E575F5" w:rsidRPr="007E2611" w:rsidRDefault="003A258C" w:rsidP="0013659E">
            <w:pPr>
              <w:pStyle w:val="TableParagraph"/>
              <w:ind w:left="0"/>
              <w:jc w:val="center"/>
            </w:pPr>
            <w:r w:rsidRPr="007E2611">
              <w:t>Расчетный срок</w:t>
            </w:r>
          </w:p>
        </w:tc>
      </w:tr>
    </w:tbl>
    <w:p w:rsidR="00E575F5" w:rsidRDefault="00E575F5">
      <w:pPr>
        <w:pStyle w:val="a3"/>
        <w:spacing w:before="3"/>
        <w:ind w:left="0"/>
        <w:rPr>
          <w:i/>
        </w:rPr>
      </w:pPr>
    </w:p>
    <w:p w:rsidR="00E575F5" w:rsidRDefault="003A258C">
      <w:pPr>
        <w:pStyle w:val="2"/>
        <w:numPr>
          <w:ilvl w:val="2"/>
          <w:numId w:val="116"/>
        </w:numPr>
        <w:tabs>
          <w:tab w:val="left" w:pos="1581"/>
        </w:tabs>
        <w:spacing w:before="100"/>
        <w:ind w:right="694" w:firstLine="0"/>
        <w:jc w:val="both"/>
      </w:pPr>
      <w:bookmarkStart w:id="297" w:name="_bookmark54"/>
      <w:bookmarkStart w:id="298" w:name="_Toc152846413"/>
      <w:bookmarkStart w:id="299" w:name="_Toc152846812"/>
      <w:bookmarkStart w:id="300" w:name="_Toc152847316"/>
      <w:bookmarkStart w:id="301" w:name="_Toc153550740"/>
      <w:bookmarkEnd w:id="297"/>
      <w:r>
        <w:t>Мероприятия по обеспечению территории сельского поселения коммунально-складскими объектами и объектами промышленного производства, создание условий для развития малого и среднего предпринимательства</w:t>
      </w:r>
      <w:bookmarkEnd w:id="298"/>
      <w:bookmarkEnd w:id="299"/>
      <w:bookmarkEnd w:id="300"/>
      <w:bookmarkEnd w:id="301"/>
    </w:p>
    <w:p w:rsidR="00E575F5" w:rsidRDefault="003A258C">
      <w:pPr>
        <w:pStyle w:val="a3"/>
        <w:spacing w:before="52"/>
        <w:ind w:right="687" w:firstLine="708"/>
        <w:jc w:val="both"/>
      </w:pPr>
      <w:r>
        <w:t>Все мероприятия по развитию объектов промышленного, коммунально-складского и сельскохозяйственного назначения на территории сельского поселения являются инвестиционными проектами. Технико-экономические показатели всех предлагаемых объектов должны рассчитывается по мере нахождения инвесторов для каждой конкретной площадки строительства.</w:t>
      </w:r>
    </w:p>
    <w:p w:rsidR="00E575F5" w:rsidRDefault="003A258C">
      <w:pPr>
        <w:pStyle w:val="a3"/>
        <w:spacing w:before="1"/>
        <w:ind w:right="690" w:firstLine="708"/>
        <w:jc w:val="both"/>
      </w:pPr>
      <w:r>
        <w:t>Развитие этих площадок должно происходить за счет привлечения частных инвесторов, а также создания муниципальных предприятий по производству продукции на основе комплексного использования ресурсно-экономического потенциала муниципального образования.</w:t>
      </w:r>
    </w:p>
    <w:p w:rsidR="00E575F5" w:rsidRDefault="00E575F5">
      <w:pPr>
        <w:pStyle w:val="a3"/>
        <w:spacing w:before="2"/>
        <w:ind w:left="0"/>
        <w:rPr>
          <w:sz w:val="21"/>
        </w:rPr>
      </w:pPr>
    </w:p>
    <w:p w:rsidR="00E575F5" w:rsidRDefault="003A258C">
      <w:pPr>
        <w:pStyle w:val="4"/>
        <w:spacing w:before="1" w:line="240" w:lineRule="auto"/>
        <w:ind w:left="848" w:right="852" w:firstLine="971"/>
      </w:pPr>
      <w:r>
        <w:t xml:space="preserve">Мероприятия по обеспечению территории </w:t>
      </w:r>
      <w:r>
        <w:rPr>
          <w:spacing w:val="-3"/>
        </w:rPr>
        <w:t xml:space="preserve">сельского </w:t>
      </w:r>
      <w:r>
        <w:t xml:space="preserve">поселения коммунально- складскими объектами и объектами промышленного производства, </w:t>
      </w:r>
      <w:r>
        <w:rPr>
          <w:spacing w:val="-3"/>
        </w:rPr>
        <w:t xml:space="preserve">создание </w:t>
      </w:r>
      <w:r>
        <w:t>условий</w:t>
      </w:r>
      <w:r>
        <w:rPr>
          <w:spacing w:val="-38"/>
        </w:rPr>
        <w:t xml:space="preserve"> </w:t>
      </w:r>
      <w:r>
        <w:t>для</w:t>
      </w:r>
    </w:p>
    <w:p w:rsidR="00E575F5" w:rsidRDefault="003A258C">
      <w:pPr>
        <w:spacing w:line="274" w:lineRule="exact"/>
        <w:ind w:left="2921"/>
        <w:jc w:val="both"/>
        <w:rPr>
          <w:b/>
          <w:i/>
          <w:sz w:val="24"/>
        </w:rPr>
      </w:pPr>
      <w:r>
        <w:rPr>
          <w:b/>
          <w:i/>
          <w:sz w:val="24"/>
        </w:rPr>
        <w:t>развития малого и среднего предпринимательства</w:t>
      </w:r>
    </w:p>
    <w:p w:rsidR="00E575F5" w:rsidRDefault="003A258C">
      <w:pPr>
        <w:pStyle w:val="a5"/>
        <w:numPr>
          <w:ilvl w:val="0"/>
          <w:numId w:val="107"/>
        </w:numPr>
        <w:tabs>
          <w:tab w:val="left" w:pos="2109"/>
        </w:tabs>
        <w:ind w:right="686" w:firstLine="708"/>
        <w:rPr>
          <w:sz w:val="24"/>
        </w:rPr>
      </w:pPr>
      <w:r>
        <w:rPr>
          <w:sz w:val="24"/>
        </w:rPr>
        <w:t>В с. Батурино инвестиционная площадка для промышленного предприятия вспомогательного и сопутствующего производства V класса опасности с максимально санитарно-защитной зоной 50 м расположенного у северной границы населенного пункта - площадь земельного участка 18</w:t>
      </w:r>
      <w:r>
        <w:rPr>
          <w:spacing w:val="-3"/>
          <w:sz w:val="24"/>
        </w:rPr>
        <w:t xml:space="preserve"> </w:t>
      </w:r>
      <w:r>
        <w:rPr>
          <w:sz w:val="24"/>
        </w:rPr>
        <w:t>га;</w:t>
      </w:r>
    </w:p>
    <w:p w:rsidR="00E575F5" w:rsidRDefault="003A258C">
      <w:pPr>
        <w:pStyle w:val="a5"/>
        <w:numPr>
          <w:ilvl w:val="0"/>
          <w:numId w:val="107"/>
        </w:numPr>
        <w:tabs>
          <w:tab w:val="left" w:pos="2109"/>
        </w:tabs>
        <w:ind w:right="690" w:firstLine="708"/>
        <w:rPr>
          <w:sz w:val="24"/>
        </w:rPr>
      </w:pPr>
      <w:r>
        <w:rPr>
          <w:sz w:val="24"/>
        </w:rPr>
        <w:t>В с. Батурино инвестиционная площадка для промышленного предприятия вспомогательного и сопутствующего производства IV класса опасности с максимально санитарно-защитной зоной 100 м расположенного у юго-западной границы населенного</w:t>
      </w:r>
      <w:r>
        <w:rPr>
          <w:spacing w:val="42"/>
          <w:sz w:val="24"/>
        </w:rPr>
        <w:t xml:space="preserve"> </w:t>
      </w:r>
      <w:r>
        <w:rPr>
          <w:sz w:val="24"/>
        </w:rPr>
        <w:t>пункта</w:t>
      </w:r>
    </w:p>
    <w:p w:rsidR="00E575F5" w:rsidRDefault="003A258C">
      <w:pPr>
        <w:pStyle w:val="a5"/>
        <w:numPr>
          <w:ilvl w:val="0"/>
          <w:numId w:val="111"/>
        </w:numPr>
        <w:tabs>
          <w:tab w:val="left" w:pos="829"/>
        </w:tabs>
        <w:ind w:left="828" w:hanging="137"/>
        <w:rPr>
          <w:sz w:val="24"/>
        </w:rPr>
      </w:pPr>
      <w:r>
        <w:rPr>
          <w:sz w:val="24"/>
        </w:rPr>
        <w:t>площадь земельного участка 59 га;</w:t>
      </w:r>
    </w:p>
    <w:p w:rsidR="00E575F5" w:rsidRDefault="003A258C">
      <w:pPr>
        <w:pStyle w:val="a5"/>
        <w:numPr>
          <w:ilvl w:val="0"/>
          <w:numId w:val="107"/>
        </w:numPr>
        <w:tabs>
          <w:tab w:val="left" w:pos="2109"/>
        </w:tabs>
        <w:ind w:right="690" w:firstLine="708"/>
        <w:rPr>
          <w:sz w:val="24"/>
        </w:rPr>
      </w:pPr>
      <w:r>
        <w:rPr>
          <w:sz w:val="24"/>
        </w:rPr>
        <w:lastRenderedPageBreak/>
        <w:t xml:space="preserve">В п. </w:t>
      </w:r>
      <w:proofErr w:type="spellStart"/>
      <w:r>
        <w:rPr>
          <w:sz w:val="24"/>
        </w:rPr>
        <w:t>Первопашенск</w:t>
      </w:r>
      <w:proofErr w:type="spellEnd"/>
      <w:r>
        <w:rPr>
          <w:sz w:val="24"/>
        </w:rPr>
        <w:t xml:space="preserve"> инвестиционная площадка для промышленного предприятия вспомогательного и сопутствующего производства IV класса опасности с максимально санитарно-защитной зоной 100 м, расположенного в северо-западной части населенного</w:t>
      </w:r>
      <w:r>
        <w:rPr>
          <w:spacing w:val="25"/>
          <w:sz w:val="24"/>
        </w:rPr>
        <w:t xml:space="preserve"> </w:t>
      </w:r>
      <w:r>
        <w:rPr>
          <w:sz w:val="24"/>
        </w:rPr>
        <w:t>пункта</w:t>
      </w:r>
    </w:p>
    <w:p w:rsidR="00E575F5" w:rsidRDefault="003A258C">
      <w:pPr>
        <w:pStyle w:val="a5"/>
        <w:numPr>
          <w:ilvl w:val="0"/>
          <w:numId w:val="111"/>
        </w:numPr>
        <w:tabs>
          <w:tab w:val="left" w:pos="829"/>
        </w:tabs>
        <w:ind w:left="828" w:hanging="137"/>
        <w:rPr>
          <w:sz w:val="24"/>
        </w:rPr>
      </w:pPr>
      <w:r>
        <w:rPr>
          <w:sz w:val="24"/>
        </w:rPr>
        <w:t>площадь земельного участка 1 га.</w:t>
      </w:r>
    </w:p>
    <w:p w:rsidR="00E575F5" w:rsidRDefault="00E575F5">
      <w:pPr>
        <w:pStyle w:val="a3"/>
        <w:spacing w:before="6"/>
        <w:ind w:left="0"/>
        <w:rPr>
          <w:sz w:val="21"/>
        </w:rPr>
      </w:pPr>
    </w:p>
    <w:p w:rsidR="00E575F5" w:rsidRDefault="003A258C">
      <w:pPr>
        <w:pStyle w:val="2"/>
        <w:numPr>
          <w:ilvl w:val="2"/>
          <w:numId w:val="116"/>
        </w:numPr>
        <w:tabs>
          <w:tab w:val="left" w:pos="1577"/>
        </w:tabs>
        <w:ind w:right="694" w:firstLine="0"/>
        <w:jc w:val="both"/>
      </w:pPr>
      <w:bookmarkStart w:id="302" w:name="_bookmark55"/>
      <w:bookmarkStart w:id="303" w:name="_Toc152846414"/>
      <w:bookmarkStart w:id="304" w:name="_Toc152846813"/>
      <w:bookmarkStart w:id="305" w:name="_Toc152847317"/>
      <w:bookmarkStart w:id="306" w:name="_Toc153550741"/>
      <w:bookmarkEnd w:id="302"/>
      <w:r>
        <w:t xml:space="preserve">Предложения по обеспечению территории сельского поселения объектами специального назначения — местами сбора бытовых </w:t>
      </w:r>
      <w:r>
        <w:rPr>
          <w:spacing w:val="-4"/>
        </w:rPr>
        <w:t xml:space="preserve">отходов </w:t>
      </w:r>
      <w:r>
        <w:t>и местами</w:t>
      </w:r>
      <w:r>
        <w:rPr>
          <w:spacing w:val="-3"/>
        </w:rPr>
        <w:t xml:space="preserve"> </w:t>
      </w:r>
      <w:r>
        <w:t>захоронений</w:t>
      </w:r>
      <w:bookmarkEnd w:id="303"/>
      <w:bookmarkEnd w:id="304"/>
      <w:bookmarkEnd w:id="305"/>
      <w:bookmarkEnd w:id="306"/>
    </w:p>
    <w:p w:rsidR="00E575F5" w:rsidRDefault="00E575F5">
      <w:pPr>
        <w:pStyle w:val="a3"/>
        <w:spacing w:before="6"/>
        <w:ind w:left="0"/>
        <w:rPr>
          <w:rFonts w:ascii="Cambria"/>
          <w:b/>
          <w:sz w:val="12"/>
        </w:rPr>
      </w:pPr>
    </w:p>
    <w:p w:rsidR="00E575F5" w:rsidRDefault="003A258C">
      <w:pPr>
        <w:pStyle w:val="4"/>
        <w:spacing w:before="90"/>
        <w:ind w:left="3949"/>
      </w:pPr>
      <w:r>
        <w:t>Места сбора бытовых отходов.</w:t>
      </w:r>
    </w:p>
    <w:p w:rsidR="00E575F5" w:rsidRDefault="003A258C">
      <w:pPr>
        <w:pStyle w:val="a3"/>
        <w:ind w:right="688" w:firstLine="708"/>
        <w:jc w:val="both"/>
      </w:pPr>
      <w:r>
        <w:t xml:space="preserve">Согласно </w:t>
      </w:r>
      <w:r>
        <w:rPr>
          <w:spacing w:val="-7"/>
        </w:rPr>
        <w:t xml:space="preserve">ст. </w:t>
      </w:r>
      <w:r>
        <w:t xml:space="preserve">14 Федерального </w:t>
      </w:r>
      <w:r>
        <w:rPr>
          <w:spacing w:val="-3"/>
        </w:rPr>
        <w:t xml:space="preserve">закона </w:t>
      </w:r>
      <w:r>
        <w:t xml:space="preserve">№131-ФЗ </w:t>
      </w:r>
      <w:r>
        <w:rPr>
          <w:spacing w:val="-3"/>
        </w:rPr>
        <w:t xml:space="preserve">от 06.10.2003г. </w:t>
      </w:r>
      <w:r>
        <w:t xml:space="preserve">к полномочиям органов местного самоуправления сельского поселения относится организация сбора и вывоза бытовых </w:t>
      </w:r>
      <w:r>
        <w:rPr>
          <w:spacing w:val="-3"/>
        </w:rPr>
        <w:t>отходов</w:t>
      </w:r>
      <w:r>
        <w:rPr>
          <w:spacing w:val="49"/>
        </w:rPr>
        <w:t xml:space="preserve"> </w:t>
      </w:r>
      <w:r>
        <w:t>и</w:t>
      </w:r>
      <w:r>
        <w:rPr>
          <w:spacing w:val="50"/>
        </w:rPr>
        <w:t xml:space="preserve"> </w:t>
      </w:r>
      <w:r>
        <w:t>мусора.</w:t>
      </w:r>
      <w:r>
        <w:rPr>
          <w:spacing w:val="55"/>
        </w:rPr>
        <w:t xml:space="preserve"> </w:t>
      </w:r>
      <w:r>
        <w:rPr>
          <w:spacing w:val="-3"/>
        </w:rPr>
        <w:t>На</w:t>
      </w:r>
      <w:r>
        <w:rPr>
          <w:spacing w:val="51"/>
        </w:rPr>
        <w:t xml:space="preserve"> </w:t>
      </w:r>
      <w:r>
        <w:t>территории</w:t>
      </w:r>
      <w:r>
        <w:rPr>
          <w:spacing w:val="49"/>
        </w:rPr>
        <w:t xml:space="preserve"> </w:t>
      </w:r>
      <w:r>
        <w:t>сельского</w:t>
      </w:r>
      <w:r>
        <w:rPr>
          <w:spacing w:val="50"/>
        </w:rPr>
        <w:t xml:space="preserve"> </w:t>
      </w:r>
      <w:r>
        <w:t>поселения</w:t>
      </w:r>
      <w:r>
        <w:rPr>
          <w:spacing w:val="48"/>
        </w:rPr>
        <w:t xml:space="preserve"> </w:t>
      </w:r>
      <w:r>
        <w:t>расположены</w:t>
      </w:r>
      <w:r>
        <w:rPr>
          <w:spacing w:val="48"/>
        </w:rPr>
        <w:t xml:space="preserve"> </w:t>
      </w:r>
      <w:r>
        <w:t>2</w:t>
      </w:r>
      <w:r>
        <w:rPr>
          <w:spacing w:val="50"/>
        </w:rPr>
        <w:t xml:space="preserve"> </w:t>
      </w:r>
      <w:r>
        <w:t>свалки</w:t>
      </w:r>
      <w:r>
        <w:rPr>
          <w:spacing w:val="50"/>
        </w:rPr>
        <w:t xml:space="preserve"> </w:t>
      </w:r>
      <w:r>
        <w:t>ТБО.</w:t>
      </w:r>
      <w:r>
        <w:rPr>
          <w:spacing w:val="50"/>
        </w:rPr>
        <w:t xml:space="preserve"> </w:t>
      </w:r>
      <w:r>
        <w:t>Свалки</w:t>
      </w:r>
    </w:p>
    <w:p w:rsidR="00E575F5" w:rsidRDefault="003A258C" w:rsidP="007E2611">
      <w:pPr>
        <w:pStyle w:val="a3"/>
        <w:jc w:val="both"/>
      </w:pPr>
      <w:r>
        <w:t>находятся на балансе МО "</w:t>
      </w:r>
      <w:proofErr w:type="spellStart"/>
      <w:r>
        <w:t>Батуринское</w:t>
      </w:r>
      <w:proofErr w:type="spellEnd"/>
      <w:r>
        <w:t xml:space="preserve"> сельское поселение".</w:t>
      </w:r>
    </w:p>
    <w:p w:rsidR="00E575F5" w:rsidRDefault="003A258C">
      <w:pPr>
        <w:pStyle w:val="a3"/>
        <w:ind w:right="690" w:firstLine="708"/>
        <w:jc w:val="both"/>
      </w:pPr>
      <w:r>
        <w:t xml:space="preserve">Данные по объектам размещения ТБО в </w:t>
      </w:r>
      <w:proofErr w:type="spellStart"/>
      <w:r>
        <w:rPr>
          <w:spacing w:val="-3"/>
        </w:rPr>
        <w:t>Батуринском</w:t>
      </w:r>
      <w:proofErr w:type="spellEnd"/>
      <w:r>
        <w:rPr>
          <w:spacing w:val="-3"/>
        </w:rPr>
        <w:t xml:space="preserve"> </w:t>
      </w:r>
      <w:r>
        <w:t>сельском поселении представлены в Разделе</w:t>
      </w:r>
      <w:r>
        <w:rPr>
          <w:spacing w:val="-2"/>
        </w:rPr>
        <w:t xml:space="preserve"> </w:t>
      </w:r>
      <w:r>
        <w:t>1.</w:t>
      </w:r>
    </w:p>
    <w:p w:rsidR="00E575F5" w:rsidRDefault="003A258C">
      <w:pPr>
        <w:pStyle w:val="a3"/>
        <w:ind w:right="695" w:firstLine="708"/>
        <w:jc w:val="both"/>
      </w:pPr>
      <w:r>
        <w:t xml:space="preserve">Расчет количества образующихся в </w:t>
      </w:r>
      <w:r>
        <w:rPr>
          <w:spacing w:val="-4"/>
        </w:rPr>
        <w:t>год</w:t>
      </w:r>
      <w:r>
        <w:rPr>
          <w:spacing w:val="52"/>
        </w:rPr>
        <w:t xml:space="preserve"> </w:t>
      </w:r>
      <w:r>
        <w:t xml:space="preserve">ТБО в </w:t>
      </w:r>
      <w:proofErr w:type="spellStart"/>
      <w:r>
        <w:rPr>
          <w:spacing w:val="-4"/>
        </w:rPr>
        <w:t>Батуринском</w:t>
      </w:r>
      <w:proofErr w:type="spellEnd"/>
      <w:r>
        <w:rPr>
          <w:spacing w:val="52"/>
        </w:rPr>
        <w:t xml:space="preserve"> </w:t>
      </w:r>
      <w:r>
        <w:t xml:space="preserve">сельском поселении произведен по норме 300 кг </w:t>
      </w:r>
      <w:r>
        <w:rPr>
          <w:spacing w:val="-3"/>
        </w:rPr>
        <w:t xml:space="preserve">на </w:t>
      </w:r>
      <w:r>
        <w:t xml:space="preserve">человека в </w:t>
      </w:r>
      <w:r>
        <w:rPr>
          <w:spacing w:val="-5"/>
        </w:rPr>
        <w:t xml:space="preserve">год </w:t>
      </w:r>
      <w:r>
        <w:t xml:space="preserve">(СП 42.13330.2011. </w:t>
      </w:r>
      <w:r>
        <w:rPr>
          <w:spacing w:val="-3"/>
        </w:rPr>
        <w:t xml:space="preserve">Свод </w:t>
      </w:r>
      <w:r>
        <w:t>правил. Актуализированная редакция СНиП 2.07.01-89*), приведен в таблице.</w:t>
      </w:r>
    </w:p>
    <w:p w:rsidR="00E575F5" w:rsidRDefault="00E575F5">
      <w:pPr>
        <w:pStyle w:val="a3"/>
        <w:spacing w:before="2"/>
        <w:ind w:left="0"/>
        <w:rPr>
          <w:sz w:val="21"/>
        </w:rPr>
      </w:pPr>
    </w:p>
    <w:p w:rsidR="00E575F5" w:rsidRDefault="003A258C">
      <w:pPr>
        <w:pStyle w:val="4"/>
        <w:spacing w:before="1" w:after="4" w:line="240" w:lineRule="auto"/>
        <w:ind w:left="672" w:right="672"/>
        <w:jc w:val="center"/>
      </w:pPr>
      <w:r>
        <w:t>Прогнозное количество ТБО от населения МО "</w:t>
      </w:r>
      <w:proofErr w:type="spellStart"/>
      <w:r>
        <w:t>Батуринское</w:t>
      </w:r>
      <w:proofErr w:type="spellEnd"/>
      <w:r>
        <w:t xml:space="preserve"> сельское поселение".</w:t>
      </w:r>
    </w:p>
    <w:tbl>
      <w:tblPr>
        <w:tblW w:w="0" w:type="auto"/>
        <w:tblInd w:w="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81"/>
        <w:gridCol w:w="3381"/>
        <w:gridCol w:w="3381"/>
      </w:tblGrid>
      <w:tr w:rsidR="00E575F5">
        <w:trPr>
          <w:trHeight w:val="278"/>
        </w:trPr>
        <w:tc>
          <w:tcPr>
            <w:tcW w:w="3381" w:type="dxa"/>
            <w:vMerge w:val="restart"/>
          </w:tcPr>
          <w:p w:rsidR="00E575F5" w:rsidRDefault="003A258C">
            <w:pPr>
              <w:pStyle w:val="TableParagraph"/>
              <w:spacing w:line="275" w:lineRule="exact"/>
              <w:rPr>
                <w:b/>
                <w:sz w:val="24"/>
              </w:rPr>
            </w:pPr>
            <w:r>
              <w:rPr>
                <w:b/>
                <w:sz w:val="24"/>
              </w:rPr>
              <w:t>Населенные пункты</w:t>
            </w:r>
          </w:p>
        </w:tc>
        <w:tc>
          <w:tcPr>
            <w:tcW w:w="6762" w:type="dxa"/>
            <w:gridSpan w:val="2"/>
          </w:tcPr>
          <w:p w:rsidR="00E575F5" w:rsidRDefault="003A258C">
            <w:pPr>
              <w:pStyle w:val="TableParagraph"/>
              <w:spacing w:line="258" w:lineRule="exact"/>
              <w:rPr>
                <w:b/>
                <w:sz w:val="24"/>
              </w:rPr>
            </w:pPr>
            <w:r>
              <w:rPr>
                <w:b/>
                <w:sz w:val="24"/>
              </w:rPr>
              <w:t>Расчетный срок 2035 г.</w:t>
            </w:r>
          </w:p>
        </w:tc>
      </w:tr>
      <w:tr w:rsidR="00E575F5">
        <w:trPr>
          <w:trHeight w:val="550"/>
        </w:trPr>
        <w:tc>
          <w:tcPr>
            <w:tcW w:w="3381" w:type="dxa"/>
            <w:vMerge/>
            <w:tcBorders>
              <w:top w:val="nil"/>
            </w:tcBorders>
          </w:tcPr>
          <w:p w:rsidR="00E575F5" w:rsidRDefault="00E575F5">
            <w:pPr>
              <w:rPr>
                <w:sz w:val="2"/>
                <w:szCs w:val="2"/>
              </w:rPr>
            </w:pPr>
          </w:p>
        </w:tc>
        <w:tc>
          <w:tcPr>
            <w:tcW w:w="3381" w:type="dxa"/>
          </w:tcPr>
          <w:p w:rsidR="00E575F5" w:rsidRDefault="003A258C">
            <w:pPr>
              <w:pStyle w:val="TableParagraph"/>
              <w:tabs>
                <w:tab w:val="left" w:pos="2088"/>
              </w:tabs>
              <w:spacing w:line="271" w:lineRule="exact"/>
              <w:rPr>
                <w:b/>
                <w:sz w:val="24"/>
              </w:rPr>
            </w:pPr>
            <w:r>
              <w:rPr>
                <w:b/>
                <w:sz w:val="24"/>
              </w:rPr>
              <w:t>Численность</w:t>
            </w:r>
            <w:r w:rsidR="007E2611">
              <w:rPr>
                <w:b/>
                <w:sz w:val="24"/>
              </w:rPr>
              <w:t xml:space="preserve"> </w:t>
            </w:r>
            <w:r>
              <w:rPr>
                <w:b/>
                <w:sz w:val="24"/>
              </w:rPr>
              <w:t>населения,</w:t>
            </w:r>
          </w:p>
          <w:p w:rsidR="00E575F5" w:rsidRDefault="003A258C">
            <w:pPr>
              <w:pStyle w:val="TableParagraph"/>
              <w:spacing w:line="259" w:lineRule="exact"/>
              <w:rPr>
                <w:b/>
                <w:sz w:val="24"/>
              </w:rPr>
            </w:pPr>
            <w:r>
              <w:rPr>
                <w:b/>
                <w:sz w:val="24"/>
              </w:rPr>
              <w:t>человек</w:t>
            </w:r>
          </w:p>
        </w:tc>
        <w:tc>
          <w:tcPr>
            <w:tcW w:w="3381" w:type="dxa"/>
          </w:tcPr>
          <w:p w:rsidR="00E575F5" w:rsidRDefault="003A258C">
            <w:pPr>
              <w:pStyle w:val="TableParagraph"/>
              <w:spacing w:line="271" w:lineRule="exact"/>
              <w:rPr>
                <w:b/>
                <w:sz w:val="24"/>
              </w:rPr>
            </w:pPr>
            <w:r>
              <w:rPr>
                <w:b/>
                <w:sz w:val="24"/>
              </w:rPr>
              <w:t>Количество отходов, тонн в</w:t>
            </w:r>
          </w:p>
          <w:p w:rsidR="00E575F5" w:rsidRDefault="003A258C">
            <w:pPr>
              <w:pStyle w:val="TableParagraph"/>
              <w:spacing w:line="259" w:lineRule="exact"/>
              <w:rPr>
                <w:b/>
                <w:sz w:val="24"/>
              </w:rPr>
            </w:pPr>
            <w:r>
              <w:rPr>
                <w:b/>
                <w:sz w:val="24"/>
              </w:rPr>
              <w:t>год</w:t>
            </w:r>
          </w:p>
        </w:tc>
      </w:tr>
      <w:tr w:rsidR="00E575F5">
        <w:trPr>
          <w:trHeight w:val="277"/>
        </w:trPr>
        <w:tc>
          <w:tcPr>
            <w:tcW w:w="3381" w:type="dxa"/>
          </w:tcPr>
          <w:p w:rsidR="00E575F5" w:rsidRDefault="003A258C">
            <w:pPr>
              <w:pStyle w:val="TableParagraph"/>
              <w:spacing w:line="258" w:lineRule="exact"/>
              <w:rPr>
                <w:sz w:val="24"/>
              </w:rPr>
            </w:pPr>
            <w:r>
              <w:rPr>
                <w:sz w:val="24"/>
              </w:rPr>
              <w:t>село Батурино</w:t>
            </w:r>
          </w:p>
        </w:tc>
        <w:tc>
          <w:tcPr>
            <w:tcW w:w="3381" w:type="dxa"/>
          </w:tcPr>
          <w:p w:rsidR="00E575F5" w:rsidRDefault="003A258C">
            <w:pPr>
              <w:pStyle w:val="TableParagraph"/>
              <w:spacing w:line="258" w:lineRule="exact"/>
              <w:rPr>
                <w:sz w:val="24"/>
              </w:rPr>
            </w:pPr>
            <w:r>
              <w:rPr>
                <w:sz w:val="24"/>
              </w:rPr>
              <w:t>2048</w:t>
            </w:r>
          </w:p>
        </w:tc>
        <w:tc>
          <w:tcPr>
            <w:tcW w:w="3381" w:type="dxa"/>
          </w:tcPr>
          <w:p w:rsidR="00E575F5" w:rsidRDefault="003A258C">
            <w:pPr>
              <w:pStyle w:val="TableParagraph"/>
              <w:spacing w:line="258" w:lineRule="exact"/>
              <w:rPr>
                <w:sz w:val="24"/>
              </w:rPr>
            </w:pPr>
            <w:r>
              <w:rPr>
                <w:sz w:val="24"/>
              </w:rPr>
              <w:t>614,4</w:t>
            </w:r>
          </w:p>
        </w:tc>
      </w:tr>
      <w:tr w:rsidR="00E575F5">
        <w:trPr>
          <w:trHeight w:val="273"/>
        </w:trPr>
        <w:tc>
          <w:tcPr>
            <w:tcW w:w="3381" w:type="dxa"/>
          </w:tcPr>
          <w:p w:rsidR="00E575F5" w:rsidRDefault="003A258C">
            <w:pPr>
              <w:pStyle w:val="TableParagraph"/>
              <w:spacing w:line="254" w:lineRule="exact"/>
              <w:rPr>
                <w:sz w:val="24"/>
              </w:rPr>
            </w:pPr>
            <w:r>
              <w:rPr>
                <w:sz w:val="24"/>
              </w:rPr>
              <w:t xml:space="preserve">поселок </w:t>
            </w:r>
            <w:proofErr w:type="spellStart"/>
            <w:r>
              <w:rPr>
                <w:sz w:val="24"/>
              </w:rPr>
              <w:t>Первопашенск</w:t>
            </w:r>
            <w:proofErr w:type="spellEnd"/>
          </w:p>
        </w:tc>
        <w:tc>
          <w:tcPr>
            <w:tcW w:w="3381" w:type="dxa"/>
          </w:tcPr>
          <w:p w:rsidR="00E575F5" w:rsidRDefault="003A258C">
            <w:pPr>
              <w:pStyle w:val="TableParagraph"/>
              <w:spacing w:line="254" w:lineRule="exact"/>
              <w:rPr>
                <w:sz w:val="24"/>
              </w:rPr>
            </w:pPr>
            <w:r>
              <w:rPr>
                <w:sz w:val="24"/>
              </w:rPr>
              <w:t>190</w:t>
            </w:r>
          </w:p>
        </w:tc>
        <w:tc>
          <w:tcPr>
            <w:tcW w:w="3381" w:type="dxa"/>
          </w:tcPr>
          <w:p w:rsidR="00E575F5" w:rsidRDefault="003A258C">
            <w:pPr>
              <w:pStyle w:val="TableParagraph"/>
              <w:spacing w:line="254" w:lineRule="exact"/>
              <w:rPr>
                <w:sz w:val="24"/>
              </w:rPr>
            </w:pPr>
            <w:r>
              <w:rPr>
                <w:sz w:val="24"/>
              </w:rPr>
              <w:t>57</w:t>
            </w:r>
          </w:p>
        </w:tc>
      </w:tr>
      <w:tr w:rsidR="00E575F5">
        <w:trPr>
          <w:trHeight w:val="278"/>
        </w:trPr>
        <w:tc>
          <w:tcPr>
            <w:tcW w:w="3381" w:type="dxa"/>
          </w:tcPr>
          <w:p w:rsidR="00E575F5" w:rsidRDefault="003A258C">
            <w:pPr>
              <w:pStyle w:val="TableParagraph"/>
              <w:spacing w:line="258" w:lineRule="exact"/>
              <w:rPr>
                <w:sz w:val="24"/>
              </w:rPr>
            </w:pPr>
            <w:r>
              <w:rPr>
                <w:sz w:val="24"/>
              </w:rPr>
              <w:t>поселок Ноль-Пикет</w:t>
            </w:r>
          </w:p>
        </w:tc>
        <w:tc>
          <w:tcPr>
            <w:tcW w:w="3381" w:type="dxa"/>
          </w:tcPr>
          <w:p w:rsidR="00E575F5" w:rsidRDefault="003A258C">
            <w:pPr>
              <w:pStyle w:val="TableParagraph"/>
              <w:spacing w:line="258" w:lineRule="exact"/>
              <w:rPr>
                <w:sz w:val="24"/>
              </w:rPr>
            </w:pPr>
            <w:r>
              <w:rPr>
                <w:sz w:val="24"/>
              </w:rPr>
              <w:t>142</w:t>
            </w:r>
          </w:p>
        </w:tc>
        <w:tc>
          <w:tcPr>
            <w:tcW w:w="3381" w:type="dxa"/>
          </w:tcPr>
          <w:p w:rsidR="00E575F5" w:rsidRDefault="003A258C">
            <w:pPr>
              <w:pStyle w:val="TableParagraph"/>
              <w:spacing w:line="258" w:lineRule="exact"/>
              <w:rPr>
                <w:sz w:val="24"/>
              </w:rPr>
            </w:pPr>
            <w:r>
              <w:rPr>
                <w:sz w:val="24"/>
              </w:rPr>
              <w:t>42,6</w:t>
            </w:r>
          </w:p>
        </w:tc>
      </w:tr>
      <w:tr w:rsidR="00E575F5">
        <w:trPr>
          <w:trHeight w:val="277"/>
        </w:trPr>
        <w:tc>
          <w:tcPr>
            <w:tcW w:w="3381" w:type="dxa"/>
          </w:tcPr>
          <w:p w:rsidR="00E575F5" w:rsidRDefault="003A258C">
            <w:pPr>
              <w:pStyle w:val="TableParagraph"/>
              <w:spacing w:line="258" w:lineRule="exact"/>
              <w:rPr>
                <w:b/>
                <w:sz w:val="24"/>
              </w:rPr>
            </w:pPr>
            <w:r>
              <w:rPr>
                <w:b/>
                <w:sz w:val="24"/>
              </w:rPr>
              <w:t>Всего по поселению</w:t>
            </w:r>
          </w:p>
        </w:tc>
        <w:tc>
          <w:tcPr>
            <w:tcW w:w="3381" w:type="dxa"/>
          </w:tcPr>
          <w:p w:rsidR="00E575F5" w:rsidRDefault="003A258C">
            <w:pPr>
              <w:pStyle w:val="TableParagraph"/>
              <w:spacing w:line="258" w:lineRule="exact"/>
              <w:rPr>
                <w:b/>
                <w:sz w:val="24"/>
              </w:rPr>
            </w:pPr>
            <w:r>
              <w:rPr>
                <w:b/>
                <w:sz w:val="24"/>
              </w:rPr>
              <w:t>2380</w:t>
            </w:r>
          </w:p>
        </w:tc>
        <w:tc>
          <w:tcPr>
            <w:tcW w:w="3381" w:type="dxa"/>
          </w:tcPr>
          <w:p w:rsidR="00E575F5" w:rsidRDefault="003A258C">
            <w:pPr>
              <w:pStyle w:val="TableParagraph"/>
              <w:spacing w:line="258" w:lineRule="exact"/>
              <w:rPr>
                <w:b/>
                <w:sz w:val="24"/>
              </w:rPr>
            </w:pPr>
            <w:r>
              <w:rPr>
                <w:b/>
                <w:sz w:val="24"/>
              </w:rPr>
              <w:t>714</w:t>
            </w:r>
          </w:p>
        </w:tc>
      </w:tr>
    </w:tbl>
    <w:p w:rsidR="00E575F5" w:rsidRDefault="003A258C">
      <w:pPr>
        <w:pStyle w:val="a3"/>
        <w:ind w:right="695" w:firstLine="708"/>
        <w:jc w:val="both"/>
      </w:pPr>
      <w:r>
        <w:t>Общий</w:t>
      </w:r>
      <w:r>
        <w:rPr>
          <w:spacing w:val="-6"/>
        </w:rPr>
        <w:t xml:space="preserve"> </w:t>
      </w:r>
      <w:r>
        <w:t>объем</w:t>
      </w:r>
      <w:r>
        <w:rPr>
          <w:spacing w:val="-4"/>
        </w:rPr>
        <w:t xml:space="preserve"> </w:t>
      </w:r>
      <w:r>
        <w:t>твердых</w:t>
      </w:r>
      <w:r>
        <w:rPr>
          <w:spacing w:val="-8"/>
        </w:rPr>
        <w:t xml:space="preserve"> </w:t>
      </w:r>
      <w:r>
        <w:t>бытовых</w:t>
      </w:r>
      <w:r>
        <w:rPr>
          <w:spacing w:val="-5"/>
        </w:rPr>
        <w:t xml:space="preserve"> </w:t>
      </w:r>
      <w:r>
        <w:rPr>
          <w:spacing w:val="-3"/>
        </w:rPr>
        <w:t>отходов</w:t>
      </w:r>
      <w:r>
        <w:rPr>
          <w:spacing w:val="-5"/>
        </w:rPr>
        <w:t xml:space="preserve"> </w:t>
      </w:r>
      <w:r>
        <w:t>в</w:t>
      </w:r>
      <w:r>
        <w:rPr>
          <w:spacing w:val="-6"/>
        </w:rPr>
        <w:t xml:space="preserve"> </w:t>
      </w:r>
      <w:r>
        <w:t>зоне</w:t>
      </w:r>
      <w:r>
        <w:rPr>
          <w:spacing w:val="-5"/>
        </w:rPr>
        <w:t xml:space="preserve"> </w:t>
      </w:r>
      <w:r>
        <w:t>индивидуальной</w:t>
      </w:r>
      <w:r>
        <w:rPr>
          <w:spacing w:val="-5"/>
        </w:rPr>
        <w:t xml:space="preserve"> </w:t>
      </w:r>
      <w:r>
        <w:t>жилой</w:t>
      </w:r>
      <w:r>
        <w:rPr>
          <w:spacing w:val="-5"/>
        </w:rPr>
        <w:t xml:space="preserve"> </w:t>
      </w:r>
      <w:r>
        <w:t>застройки</w:t>
      </w:r>
      <w:r>
        <w:rPr>
          <w:spacing w:val="-5"/>
        </w:rPr>
        <w:t xml:space="preserve"> </w:t>
      </w:r>
      <w:r>
        <w:t xml:space="preserve">должен составить: 300кг/чел в </w:t>
      </w:r>
      <w:r>
        <w:rPr>
          <w:spacing w:val="-4"/>
        </w:rPr>
        <w:t xml:space="preserve">год </w:t>
      </w:r>
      <w:r>
        <w:t xml:space="preserve">Х 2380 человек = 714 </w:t>
      </w:r>
      <w:r>
        <w:rPr>
          <w:spacing w:val="-3"/>
        </w:rPr>
        <w:t xml:space="preserve">т/год </w:t>
      </w:r>
      <w:r>
        <w:t>= 59,5 т/месяц = 1,98</w:t>
      </w:r>
      <w:r>
        <w:rPr>
          <w:spacing w:val="-1"/>
        </w:rPr>
        <w:t xml:space="preserve"> </w:t>
      </w:r>
      <w:r>
        <w:t>т/день.</w:t>
      </w:r>
    </w:p>
    <w:p w:rsidR="00E575F5" w:rsidRDefault="003A258C">
      <w:pPr>
        <w:pStyle w:val="a3"/>
        <w:ind w:right="686" w:firstLine="708"/>
        <w:jc w:val="both"/>
      </w:pPr>
      <w:r>
        <w:t xml:space="preserve">В настоящее время возле села Батурино и в границах поселка </w:t>
      </w:r>
      <w:proofErr w:type="spellStart"/>
      <w:r>
        <w:t>Первопашенск</w:t>
      </w:r>
      <w:proofErr w:type="spellEnd"/>
      <w:r>
        <w:t xml:space="preserve"> отведены земельные участки для организации санкционированных объектов размещения отходов. Однако близкое расположение их от существующей жилой застройки не позволяет обеспечить нормативный размер СЗЗ, который согласно СанПин 2.2.1./2.1.1.1200-03 составляет 1000 м. Поэтому данные земельные участки предлагается ликвидировать или использовать под станции перегруза и площадки временного хранения ТБО.</w:t>
      </w:r>
    </w:p>
    <w:p w:rsidR="00E575F5" w:rsidRDefault="00E575F5">
      <w:pPr>
        <w:pStyle w:val="a3"/>
        <w:spacing w:before="3"/>
        <w:ind w:left="0"/>
        <w:rPr>
          <w:sz w:val="21"/>
        </w:rPr>
      </w:pPr>
    </w:p>
    <w:p w:rsidR="00E575F5" w:rsidRDefault="003A258C">
      <w:pPr>
        <w:pStyle w:val="4"/>
        <w:spacing w:line="240" w:lineRule="auto"/>
        <w:ind w:left="673" w:right="672"/>
        <w:jc w:val="center"/>
      </w:pPr>
      <w:r>
        <w:t>Места захоронения.</w:t>
      </w:r>
    </w:p>
    <w:p w:rsidR="00E575F5" w:rsidRDefault="003A258C">
      <w:pPr>
        <w:spacing w:line="274" w:lineRule="exact"/>
        <w:ind w:left="671" w:right="672"/>
        <w:jc w:val="center"/>
        <w:rPr>
          <w:b/>
          <w:i/>
          <w:sz w:val="24"/>
        </w:rPr>
      </w:pPr>
      <w:r>
        <w:rPr>
          <w:b/>
          <w:i/>
          <w:sz w:val="24"/>
        </w:rPr>
        <w:t>Кладбища.</w:t>
      </w:r>
    </w:p>
    <w:p w:rsidR="00E575F5" w:rsidRDefault="003A258C">
      <w:pPr>
        <w:pStyle w:val="a3"/>
        <w:ind w:right="687" w:firstLine="708"/>
        <w:jc w:val="both"/>
      </w:pPr>
      <w:r>
        <w:rPr>
          <w:spacing w:val="-3"/>
        </w:rPr>
        <w:t xml:space="preserve">На </w:t>
      </w:r>
      <w:r>
        <w:t xml:space="preserve">территории сельского поселения </w:t>
      </w:r>
      <w:r>
        <w:rPr>
          <w:spacing w:val="-3"/>
        </w:rPr>
        <w:t xml:space="preserve">находятся </w:t>
      </w:r>
      <w:r>
        <w:t>3 кладбища. Общая площадь действующих кладбищ составляет 7,51</w:t>
      </w:r>
      <w:r>
        <w:rPr>
          <w:spacing w:val="-10"/>
        </w:rPr>
        <w:t xml:space="preserve"> </w:t>
      </w:r>
      <w:r>
        <w:t>га.</w:t>
      </w:r>
    </w:p>
    <w:p w:rsidR="00E575F5" w:rsidRDefault="003A258C">
      <w:pPr>
        <w:pStyle w:val="4"/>
        <w:spacing w:after="4" w:line="240" w:lineRule="auto"/>
        <w:ind w:left="666" w:right="672"/>
        <w:jc w:val="center"/>
      </w:pPr>
      <w:r>
        <w:t>Обеспечение населения местами захоронения.</w:t>
      </w:r>
    </w:p>
    <w:tbl>
      <w:tblPr>
        <w:tblW w:w="0" w:type="auto"/>
        <w:tblInd w:w="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3"/>
        <w:gridCol w:w="1990"/>
        <w:gridCol w:w="1541"/>
        <w:gridCol w:w="1369"/>
        <w:gridCol w:w="1445"/>
        <w:gridCol w:w="1629"/>
        <w:gridCol w:w="1481"/>
      </w:tblGrid>
      <w:tr w:rsidR="00E575F5" w:rsidRPr="0013659E" w:rsidTr="0013659E">
        <w:trPr>
          <w:trHeight w:val="70"/>
        </w:trPr>
        <w:tc>
          <w:tcPr>
            <w:tcW w:w="583" w:type="dxa"/>
            <w:tcMar>
              <w:left w:w="0" w:type="dxa"/>
              <w:right w:w="0" w:type="dxa"/>
            </w:tcMar>
          </w:tcPr>
          <w:p w:rsidR="00E575F5" w:rsidRPr="0013659E" w:rsidRDefault="003A258C" w:rsidP="0013659E">
            <w:pPr>
              <w:pStyle w:val="TableParagraph"/>
              <w:ind w:left="0"/>
              <w:jc w:val="center"/>
              <w:rPr>
                <w:b/>
              </w:rPr>
            </w:pPr>
            <w:r w:rsidRPr="0013659E">
              <w:rPr>
                <w:b/>
              </w:rPr>
              <w:t>№</w:t>
            </w:r>
            <w:r w:rsidR="0013659E" w:rsidRPr="0013659E">
              <w:rPr>
                <w:b/>
              </w:rPr>
              <w:t xml:space="preserve"> </w:t>
            </w:r>
            <w:r w:rsidRPr="0013659E">
              <w:rPr>
                <w:b/>
              </w:rPr>
              <w:t>п./п.</w:t>
            </w:r>
          </w:p>
        </w:tc>
        <w:tc>
          <w:tcPr>
            <w:tcW w:w="1990" w:type="dxa"/>
          </w:tcPr>
          <w:p w:rsidR="00E575F5" w:rsidRPr="0013659E" w:rsidRDefault="003A258C" w:rsidP="0013659E">
            <w:pPr>
              <w:pStyle w:val="TableParagraph"/>
              <w:ind w:left="0"/>
              <w:jc w:val="center"/>
              <w:rPr>
                <w:b/>
              </w:rPr>
            </w:pPr>
            <w:r w:rsidRPr="0013659E">
              <w:rPr>
                <w:b/>
              </w:rPr>
              <w:t>Населенные пункты</w:t>
            </w:r>
          </w:p>
        </w:tc>
        <w:tc>
          <w:tcPr>
            <w:tcW w:w="1541" w:type="dxa"/>
          </w:tcPr>
          <w:p w:rsidR="00E575F5" w:rsidRPr="0013659E" w:rsidRDefault="003A258C" w:rsidP="0013659E">
            <w:pPr>
              <w:pStyle w:val="TableParagraph"/>
              <w:spacing w:line="271" w:lineRule="exact"/>
              <w:ind w:left="0"/>
              <w:jc w:val="center"/>
              <w:rPr>
                <w:b/>
              </w:rPr>
            </w:pPr>
            <w:r w:rsidRPr="0013659E">
              <w:rPr>
                <w:b/>
              </w:rPr>
              <w:t>Количество</w:t>
            </w:r>
          </w:p>
        </w:tc>
        <w:tc>
          <w:tcPr>
            <w:tcW w:w="1369" w:type="dxa"/>
          </w:tcPr>
          <w:p w:rsidR="00E575F5" w:rsidRPr="0013659E" w:rsidRDefault="003A258C" w:rsidP="0013659E">
            <w:pPr>
              <w:pStyle w:val="TableParagraph"/>
              <w:ind w:left="0" w:right="-21"/>
              <w:jc w:val="center"/>
              <w:rPr>
                <w:b/>
              </w:rPr>
            </w:pPr>
            <w:r w:rsidRPr="0013659E">
              <w:rPr>
                <w:b/>
              </w:rPr>
              <w:t>Емкость сущ., га</w:t>
            </w:r>
          </w:p>
        </w:tc>
        <w:tc>
          <w:tcPr>
            <w:tcW w:w="1445" w:type="dxa"/>
          </w:tcPr>
          <w:p w:rsidR="00E575F5" w:rsidRPr="0013659E" w:rsidRDefault="003A258C" w:rsidP="0013659E">
            <w:pPr>
              <w:pStyle w:val="TableParagraph"/>
              <w:ind w:left="0" w:right="2"/>
              <w:jc w:val="center"/>
              <w:rPr>
                <w:b/>
              </w:rPr>
            </w:pPr>
            <w:r w:rsidRPr="0013659E">
              <w:rPr>
                <w:b/>
              </w:rPr>
              <w:t>Норматив га/1000</w:t>
            </w:r>
            <w:r w:rsidR="0013659E" w:rsidRPr="0013659E">
              <w:rPr>
                <w:b/>
              </w:rPr>
              <w:t xml:space="preserve"> </w:t>
            </w:r>
            <w:r w:rsidRPr="0013659E">
              <w:rPr>
                <w:b/>
              </w:rPr>
              <w:t>чел.</w:t>
            </w:r>
          </w:p>
        </w:tc>
        <w:tc>
          <w:tcPr>
            <w:tcW w:w="1629" w:type="dxa"/>
          </w:tcPr>
          <w:p w:rsidR="00E575F5" w:rsidRPr="0013659E" w:rsidRDefault="003A258C" w:rsidP="0013659E">
            <w:pPr>
              <w:pStyle w:val="TableParagraph"/>
              <w:ind w:left="0"/>
              <w:jc w:val="center"/>
              <w:rPr>
                <w:b/>
              </w:rPr>
            </w:pPr>
            <w:r w:rsidRPr="0013659E">
              <w:rPr>
                <w:b/>
              </w:rPr>
              <w:t>Численность населения на</w:t>
            </w:r>
            <w:r w:rsidR="0013659E" w:rsidRPr="0013659E">
              <w:rPr>
                <w:b/>
              </w:rPr>
              <w:t xml:space="preserve"> </w:t>
            </w:r>
            <w:r w:rsidRPr="0013659E">
              <w:rPr>
                <w:b/>
              </w:rPr>
              <w:t>расчетный срок, чел.</w:t>
            </w:r>
          </w:p>
        </w:tc>
        <w:tc>
          <w:tcPr>
            <w:tcW w:w="1481" w:type="dxa"/>
          </w:tcPr>
          <w:p w:rsidR="00E575F5" w:rsidRPr="0013659E" w:rsidRDefault="003A258C" w:rsidP="0013659E">
            <w:pPr>
              <w:pStyle w:val="TableParagraph"/>
              <w:ind w:left="0"/>
              <w:jc w:val="center"/>
              <w:rPr>
                <w:b/>
              </w:rPr>
            </w:pPr>
            <w:r w:rsidRPr="0013659E">
              <w:rPr>
                <w:b/>
              </w:rPr>
              <w:t xml:space="preserve">Емкость </w:t>
            </w:r>
            <w:r w:rsidRPr="0013659E">
              <w:rPr>
                <w:b/>
                <w:spacing w:val="-1"/>
              </w:rPr>
              <w:t xml:space="preserve">расчетная, </w:t>
            </w:r>
            <w:r w:rsidRPr="0013659E">
              <w:rPr>
                <w:b/>
              </w:rPr>
              <w:t>га</w:t>
            </w:r>
          </w:p>
        </w:tc>
      </w:tr>
      <w:tr w:rsidR="00E575F5" w:rsidRPr="0013659E" w:rsidTr="0013659E">
        <w:trPr>
          <w:trHeight w:val="277"/>
        </w:trPr>
        <w:tc>
          <w:tcPr>
            <w:tcW w:w="583" w:type="dxa"/>
          </w:tcPr>
          <w:p w:rsidR="00E575F5" w:rsidRPr="0013659E" w:rsidRDefault="003A258C" w:rsidP="0013659E">
            <w:pPr>
              <w:pStyle w:val="TableParagraph"/>
              <w:spacing w:line="257" w:lineRule="exact"/>
              <w:ind w:left="0"/>
              <w:jc w:val="center"/>
            </w:pPr>
            <w:r w:rsidRPr="0013659E">
              <w:t>1.</w:t>
            </w:r>
          </w:p>
        </w:tc>
        <w:tc>
          <w:tcPr>
            <w:tcW w:w="1990" w:type="dxa"/>
          </w:tcPr>
          <w:p w:rsidR="00E575F5" w:rsidRPr="0013659E" w:rsidRDefault="003A258C" w:rsidP="0013659E">
            <w:pPr>
              <w:pStyle w:val="TableParagraph"/>
              <w:spacing w:line="257" w:lineRule="exact"/>
              <w:ind w:left="0"/>
            </w:pPr>
            <w:r w:rsidRPr="0013659E">
              <w:t>с. Батурино</w:t>
            </w:r>
          </w:p>
        </w:tc>
        <w:tc>
          <w:tcPr>
            <w:tcW w:w="1541" w:type="dxa"/>
          </w:tcPr>
          <w:p w:rsidR="00E575F5" w:rsidRPr="0013659E" w:rsidRDefault="003A258C" w:rsidP="0013659E">
            <w:pPr>
              <w:pStyle w:val="TableParagraph"/>
              <w:spacing w:line="257" w:lineRule="exact"/>
              <w:ind w:left="0"/>
              <w:jc w:val="center"/>
            </w:pPr>
            <w:r w:rsidRPr="0013659E">
              <w:t>1</w:t>
            </w:r>
          </w:p>
        </w:tc>
        <w:tc>
          <w:tcPr>
            <w:tcW w:w="1369" w:type="dxa"/>
          </w:tcPr>
          <w:p w:rsidR="00E575F5" w:rsidRPr="0013659E" w:rsidRDefault="003A258C" w:rsidP="0013659E">
            <w:pPr>
              <w:pStyle w:val="TableParagraph"/>
              <w:spacing w:line="257" w:lineRule="exact"/>
              <w:ind w:left="0" w:right="-21"/>
              <w:jc w:val="center"/>
            </w:pPr>
            <w:r w:rsidRPr="0013659E">
              <w:t>5,6</w:t>
            </w:r>
          </w:p>
        </w:tc>
        <w:tc>
          <w:tcPr>
            <w:tcW w:w="1445" w:type="dxa"/>
          </w:tcPr>
          <w:p w:rsidR="00E575F5" w:rsidRPr="0013659E" w:rsidRDefault="003A258C" w:rsidP="0013659E">
            <w:pPr>
              <w:pStyle w:val="TableParagraph"/>
              <w:spacing w:line="257" w:lineRule="exact"/>
              <w:ind w:left="0" w:right="2"/>
              <w:jc w:val="center"/>
            </w:pPr>
            <w:r w:rsidRPr="0013659E">
              <w:t>0,24</w:t>
            </w:r>
          </w:p>
        </w:tc>
        <w:tc>
          <w:tcPr>
            <w:tcW w:w="1629" w:type="dxa"/>
          </w:tcPr>
          <w:p w:rsidR="00E575F5" w:rsidRPr="0013659E" w:rsidRDefault="003A258C" w:rsidP="0013659E">
            <w:pPr>
              <w:pStyle w:val="TableParagraph"/>
              <w:spacing w:line="257" w:lineRule="exact"/>
              <w:ind w:left="0"/>
              <w:jc w:val="center"/>
            </w:pPr>
            <w:r w:rsidRPr="0013659E">
              <w:t>2048</w:t>
            </w:r>
          </w:p>
        </w:tc>
        <w:tc>
          <w:tcPr>
            <w:tcW w:w="1481" w:type="dxa"/>
          </w:tcPr>
          <w:p w:rsidR="00E575F5" w:rsidRPr="0013659E" w:rsidRDefault="003A258C" w:rsidP="0013659E">
            <w:pPr>
              <w:pStyle w:val="TableParagraph"/>
              <w:spacing w:line="257" w:lineRule="exact"/>
              <w:ind w:left="0"/>
              <w:jc w:val="center"/>
            </w:pPr>
            <w:r w:rsidRPr="0013659E">
              <w:t>0,49</w:t>
            </w:r>
          </w:p>
        </w:tc>
      </w:tr>
      <w:tr w:rsidR="00E575F5" w:rsidRPr="0013659E" w:rsidTr="0013659E">
        <w:trPr>
          <w:trHeight w:val="273"/>
        </w:trPr>
        <w:tc>
          <w:tcPr>
            <w:tcW w:w="583" w:type="dxa"/>
          </w:tcPr>
          <w:p w:rsidR="00E575F5" w:rsidRPr="0013659E" w:rsidRDefault="003A258C" w:rsidP="0013659E">
            <w:pPr>
              <w:pStyle w:val="TableParagraph"/>
              <w:spacing w:line="254" w:lineRule="exact"/>
              <w:ind w:left="0"/>
              <w:jc w:val="center"/>
            </w:pPr>
            <w:r w:rsidRPr="0013659E">
              <w:t>2.</w:t>
            </w:r>
          </w:p>
        </w:tc>
        <w:tc>
          <w:tcPr>
            <w:tcW w:w="1990" w:type="dxa"/>
          </w:tcPr>
          <w:p w:rsidR="00E575F5" w:rsidRPr="0013659E" w:rsidRDefault="003A258C" w:rsidP="0013659E">
            <w:pPr>
              <w:pStyle w:val="TableParagraph"/>
              <w:spacing w:line="254" w:lineRule="exact"/>
              <w:ind w:left="0"/>
            </w:pPr>
            <w:r w:rsidRPr="0013659E">
              <w:t xml:space="preserve">п. </w:t>
            </w:r>
            <w:proofErr w:type="spellStart"/>
            <w:r w:rsidRPr="0013659E">
              <w:t>Первопашенск</w:t>
            </w:r>
            <w:proofErr w:type="spellEnd"/>
          </w:p>
        </w:tc>
        <w:tc>
          <w:tcPr>
            <w:tcW w:w="1541" w:type="dxa"/>
          </w:tcPr>
          <w:p w:rsidR="00E575F5" w:rsidRPr="0013659E" w:rsidRDefault="003A258C" w:rsidP="0013659E">
            <w:pPr>
              <w:pStyle w:val="TableParagraph"/>
              <w:spacing w:line="254" w:lineRule="exact"/>
              <w:ind w:left="0"/>
              <w:jc w:val="center"/>
            </w:pPr>
            <w:r w:rsidRPr="0013659E">
              <w:t>1</w:t>
            </w:r>
          </w:p>
        </w:tc>
        <w:tc>
          <w:tcPr>
            <w:tcW w:w="1369" w:type="dxa"/>
          </w:tcPr>
          <w:p w:rsidR="00E575F5" w:rsidRPr="0013659E" w:rsidRDefault="003A258C" w:rsidP="0013659E">
            <w:pPr>
              <w:pStyle w:val="TableParagraph"/>
              <w:spacing w:line="254" w:lineRule="exact"/>
              <w:ind w:left="0" w:right="-21"/>
              <w:jc w:val="center"/>
            </w:pPr>
            <w:r w:rsidRPr="0013659E">
              <w:t>1,5</w:t>
            </w:r>
          </w:p>
        </w:tc>
        <w:tc>
          <w:tcPr>
            <w:tcW w:w="1445" w:type="dxa"/>
          </w:tcPr>
          <w:p w:rsidR="00E575F5" w:rsidRPr="0013659E" w:rsidRDefault="003A258C" w:rsidP="0013659E">
            <w:pPr>
              <w:pStyle w:val="TableParagraph"/>
              <w:spacing w:line="254" w:lineRule="exact"/>
              <w:ind w:left="0" w:right="2"/>
              <w:jc w:val="center"/>
            </w:pPr>
            <w:r w:rsidRPr="0013659E">
              <w:t>0,24</w:t>
            </w:r>
          </w:p>
        </w:tc>
        <w:tc>
          <w:tcPr>
            <w:tcW w:w="1629" w:type="dxa"/>
          </w:tcPr>
          <w:p w:rsidR="00E575F5" w:rsidRPr="0013659E" w:rsidRDefault="003A258C" w:rsidP="0013659E">
            <w:pPr>
              <w:pStyle w:val="TableParagraph"/>
              <w:spacing w:line="254" w:lineRule="exact"/>
              <w:ind w:left="0"/>
              <w:jc w:val="center"/>
            </w:pPr>
            <w:r w:rsidRPr="0013659E">
              <w:t>190</w:t>
            </w:r>
          </w:p>
        </w:tc>
        <w:tc>
          <w:tcPr>
            <w:tcW w:w="1481" w:type="dxa"/>
          </w:tcPr>
          <w:p w:rsidR="00E575F5" w:rsidRPr="0013659E" w:rsidRDefault="003A258C" w:rsidP="0013659E">
            <w:pPr>
              <w:pStyle w:val="TableParagraph"/>
              <w:spacing w:line="254" w:lineRule="exact"/>
              <w:ind w:left="0"/>
              <w:jc w:val="center"/>
            </w:pPr>
            <w:r w:rsidRPr="0013659E">
              <w:t>0,05</w:t>
            </w:r>
          </w:p>
        </w:tc>
      </w:tr>
      <w:tr w:rsidR="00E575F5" w:rsidRPr="0013659E" w:rsidTr="0013659E">
        <w:trPr>
          <w:trHeight w:val="278"/>
        </w:trPr>
        <w:tc>
          <w:tcPr>
            <w:tcW w:w="583" w:type="dxa"/>
          </w:tcPr>
          <w:p w:rsidR="00E575F5" w:rsidRPr="0013659E" w:rsidRDefault="003A258C" w:rsidP="0013659E">
            <w:pPr>
              <w:pStyle w:val="TableParagraph"/>
              <w:spacing w:line="258" w:lineRule="exact"/>
              <w:ind w:left="0"/>
              <w:jc w:val="center"/>
            </w:pPr>
            <w:r w:rsidRPr="0013659E">
              <w:t>3.</w:t>
            </w:r>
          </w:p>
        </w:tc>
        <w:tc>
          <w:tcPr>
            <w:tcW w:w="1990" w:type="dxa"/>
          </w:tcPr>
          <w:p w:rsidR="00E575F5" w:rsidRPr="0013659E" w:rsidRDefault="003A258C" w:rsidP="0013659E">
            <w:pPr>
              <w:pStyle w:val="TableParagraph"/>
              <w:spacing w:line="258" w:lineRule="exact"/>
              <w:ind w:left="0"/>
            </w:pPr>
            <w:r w:rsidRPr="0013659E">
              <w:t>п. Ноль-Пикет</w:t>
            </w:r>
          </w:p>
        </w:tc>
        <w:tc>
          <w:tcPr>
            <w:tcW w:w="1541" w:type="dxa"/>
          </w:tcPr>
          <w:p w:rsidR="00E575F5" w:rsidRPr="0013659E" w:rsidRDefault="003A258C" w:rsidP="0013659E">
            <w:pPr>
              <w:pStyle w:val="TableParagraph"/>
              <w:spacing w:line="258" w:lineRule="exact"/>
              <w:ind w:left="0"/>
              <w:jc w:val="center"/>
            </w:pPr>
            <w:r w:rsidRPr="0013659E">
              <w:t>1</w:t>
            </w:r>
          </w:p>
        </w:tc>
        <w:tc>
          <w:tcPr>
            <w:tcW w:w="1369" w:type="dxa"/>
          </w:tcPr>
          <w:p w:rsidR="00E575F5" w:rsidRPr="0013659E" w:rsidRDefault="003A258C" w:rsidP="0013659E">
            <w:pPr>
              <w:pStyle w:val="TableParagraph"/>
              <w:spacing w:line="258" w:lineRule="exact"/>
              <w:ind w:left="0" w:right="-21"/>
              <w:jc w:val="center"/>
            </w:pPr>
            <w:r w:rsidRPr="0013659E">
              <w:t>0,41</w:t>
            </w:r>
          </w:p>
        </w:tc>
        <w:tc>
          <w:tcPr>
            <w:tcW w:w="1445" w:type="dxa"/>
          </w:tcPr>
          <w:p w:rsidR="00E575F5" w:rsidRPr="0013659E" w:rsidRDefault="003A258C" w:rsidP="0013659E">
            <w:pPr>
              <w:pStyle w:val="TableParagraph"/>
              <w:spacing w:line="258" w:lineRule="exact"/>
              <w:ind w:left="0" w:right="2"/>
              <w:jc w:val="center"/>
            </w:pPr>
            <w:r w:rsidRPr="0013659E">
              <w:t>0,24</w:t>
            </w:r>
          </w:p>
        </w:tc>
        <w:tc>
          <w:tcPr>
            <w:tcW w:w="1629" w:type="dxa"/>
          </w:tcPr>
          <w:p w:rsidR="00E575F5" w:rsidRPr="0013659E" w:rsidRDefault="003A258C" w:rsidP="0013659E">
            <w:pPr>
              <w:pStyle w:val="TableParagraph"/>
              <w:spacing w:line="258" w:lineRule="exact"/>
              <w:ind w:left="0"/>
              <w:jc w:val="center"/>
            </w:pPr>
            <w:r w:rsidRPr="0013659E">
              <w:t>142</w:t>
            </w:r>
          </w:p>
        </w:tc>
        <w:tc>
          <w:tcPr>
            <w:tcW w:w="1481" w:type="dxa"/>
          </w:tcPr>
          <w:p w:rsidR="00E575F5" w:rsidRPr="0013659E" w:rsidRDefault="003A258C" w:rsidP="0013659E">
            <w:pPr>
              <w:pStyle w:val="TableParagraph"/>
              <w:spacing w:line="258" w:lineRule="exact"/>
              <w:ind w:left="0"/>
              <w:jc w:val="center"/>
            </w:pPr>
            <w:r w:rsidRPr="0013659E">
              <w:t>0,03</w:t>
            </w:r>
          </w:p>
        </w:tc>
      </w:tr>
      <w:tr w:rsidR="00E575F5" w:rsidRPr="0013659E" w:rsidTr="0013659E">
        <w:trPr>
          <w:trHeight w:val="70"/>
        </w:trPr>
        <w:tc>
          <w:tcPr>
            <w:tcW w:w="583" w:type="dxa"/>
          </w:tcPr>
          <w:p w:rsidR="00E575F5" w:rsidRPr="0013659E" w:rsidRDefault="003A258C" w:rsidP="0013659E">
            <w:pPr>
              <w:pStyle w:val="TableParagraph"/>
              <w:spacing w:line="271" w:lineRule="exact"/>
              <w:ind w:left="0"/>
              <w:jc w:val="center"/>
              <w:rPr>
                <w:b/>
              </w:rPr>
            </w:pPr>
            <w:r w:rsidRPr="0013659E">
              <w:rPr>
                <w:b/>
              </w:rPr>
              <w:t>4.</w:t>
            </w:r>
          </w:p>
        </w:tc>
        <w:tc>
          <w:tcPr>
            <w:tcW w:w="1990" w:type="dxa"/>
          </w:tcPr>
          <w:p w:rsidR="00E575F5" w:rsidRPr="0013659E" w:rsidRDefault="003A258C" w:rsidP="0013659E">
            <w:pPr>
              <w:pStyle w:val="TableParagraph"/>
              <w:spacing w:line="271" w:lineRule="exact"/>
              <w:ind w:left="0"/>
              <w:rPr>
                <w:b/>
              </w:rPr>
            </w:pPr>
            <w:r w:rsidRPr="0013659E">
              <w:rPr>
                <w:b/>
              </w:rPr>
              <w:t>Всего по</w:t>
            </w:r>
            <w:r w:rsidR="0013659E" w:rsidRPr="0013659E">
              <w:rPr>
                <w:b/>
              </w:rPr>
              <w:t xml:space="preserve"> </w:t>
            </w:r>
            <w:r w:rsidRPr="0013659E">
              <w:rPr>
                <w:b/>
              </w:rPr>
              <w:t>поселению</w:t>
            </w:r>
          </w:p>
        </w:tc>
        <w:tc>
          <w:tcPr>
            <w:tcW w:w="1541" w:type="dxa"/>
          </w:tcPr>
          <w:p w:rsidR="00E575F5" w:rsidRPr="0013659E" w:rsidRDefault="003A258C" w:rsidP="0013659E">
            <w:pPr>
              <w:pStyle w:val="TableParagraph"/>
              <w:spacing w:line="271" w:lineRule="exact"/>
              <w:ind w:left="0"/>
              <w:jc w:val="center"/>
              <w:rPr>
                <w:b/>
              </w:rPr>
            </w:pPr>
            <w:r w:rsidRPr="0013659E">
              <w:rPr>
                <w:b/>
              </w:rPr>
              <w:t>3</w:t>
            </w:r>
          </w:p>
        </w:tc>
        <w:tc>
          <w:tcPr>
            <w:tcW w:w="1369" w:type="dxa"/>
          </w:tcPr>
          <w:p w:rsidR="00E575F5" w:rsidRPr="0013659E" w:rsidRDefault="003A258C" w:rsidP="0013659E">
            <w:pPr>
              <w:pStyle w:val="TableParagraph"/>
              <w:spacing w:line="271" w:lineRule="exact"/>
              <w:ind w:left="0" w:right="-21"/>
              <w:jc w:val="center"/>
              <w:rPr>
                <w:b/>
              </w:rPr>
            </w:pPr>
            <w:r w:rsidRPr="0013659E">
              <w:rPr>
                <w:b/>
              </w:rPr>
              <w:t>7,51</w:t>
            </w:r>
          </w:p>
        </w:tc>
        <w:tc>
          <w:tcPr>
            <w:tcW w:w="1445" w:type="dxa"/>
          </w:tcPr>
          <w:p w:rsidR="00E575F5" w:rsidRPr="0013659E" w:rsidRDefault="003A258C" w:rsidP="0013659E">
            <w:pPr>
              <w:pStyle w:val="TableParagraph"/>
              <w:spacing w:line="271" w:lineRule="exact"/>
              <w:ind w:left="0" w:right="2"/>
              <w:jc w:val="center"/>
              <w:rPr>
                <w:b/>
              </w:rPr>
            </w:pPr>
            <w:r w:rsidRPr="0013659E">
              <w:rPr>
                <w:b/>
              </w:rPr>
              <w:t>0,24</w:t>
            </w:r>
          </w:p>
        </w:tc>
        <w:tc>
          <w:tcPr>
            <w:tcW w:w="1629" w:type="dxa"/>
          </w:tcPr>
          <w:p w:rsidR="00E575F5" w:rsidRPr="0013659E" w:rsidRDefault="003A258C" w:rsidP="0013659E">
            <w:pPr>
              <w:pStyle w:val="TableParagraph"/>
              <w:spacing w:line="271" w:lineRule="exact"/>
              <w:ind w:left="0"/>
              <w:jc w:val="center"/>
              <w:rPr>
                <w:b/>
              </w:rPr>
            </w:pPr>
            <w:r w:rsidRPr="0013659E">
              <w:rPr>
                <w:b/>
              </w:rPr>
              <w:t>2380</w:t>
            </w:r>
          </w:p>
        </w:tc>
        <w:tc>
          <w:tcPr>
            <w:tcW w:w="1481" w:type="dxa"/>
          </w:tcPr>
          <w:p w:rsidR="00E575F5" w:rsidRPr="0013659E" w:rsidRDefault="003A258C" w:rsidP="0013659E">
            <w:pPr>
              <w:pStyle w:val="TableParagraph"/>
              <w:spacing w:line="271" w:lineRule="exact"/>
              <w:ind w:left="0"/>
              <w:jc w:val="center"/>
              <w:rPr>
                <w:b/>
              </w:rPr>
            </w:pPr>
            <w:r w:rsidRPr="0013659E">
              <w:rPr>
                <w:b/>
              </w:rPr>
              <w:t>0,57</w:t>
            </w:r>
          </w:p>
        </w:tc>
      </w:tr>
    </w:tbl>
    <w:p w:rsidR="00E575F5" w:rsidRDefault="00E575F5">
      <w:pPr>
        <w:pStyle w:val="a3"/>
        <w:spacing w:before="6"/>
        <w:ind w:left="0"/>
        <w:rPr>
          <w:b/>
          <w:i/>
          <w:sz w:val="20"/>
        </w:rPr>
      </w:pPr>
    </w:p>
    <w:p w:rsidR="0013659E" w:rsidRDefault="0013659E">
      <w:pPr>
        <w:pStyle w:val="a3"/>
        <w:spacing w:before="6"/>
        <w:ind w:left="0"/>
        <w:rPr>
          <w:b/>
          <w:i/>
          <w:sz w:val="20"/>
        </w:rPr>
      </w:pPr>
    </w:p>
    <w:p w:rsidR="0013659E" w:rsidRDefault="0013659E">
      <w:pPr>
        <w:pStyle w:val="a3"/>
        <w:spacing w:before="6"/>
        <w:ind w:left="0"/>
        <w:rPr>
          <w:b/>
          <w:i/>
          <w:sz w:val="20"/>
        </w:rPr>
      </w:pPr>
    </w:p>
    <w:p w:rsidR="0013659E" w:rsidRDefault="0013659E">
      <w:pPr>
        <w:pStyle w:val="a3"/>
        <w:spacing w:before="6"/>
        <w:ind w:left="0"/>
        <w:rPr>
          <w:b/>
          <w:i/>
          <w:sz w:val="20"/>
        </w:rPr>
      </w:pPr>
    </w:p>
    <w:p w:rsidR="00E575F5" w:rsidRDefault="003A258C">
      <w:pPr>
        <w:pStyle w:val="4"/>
        <w:spacing w:line="240" w:lineRule="auto"/>
        <w:ind w:left="664" w:right="672"/>
        <w:jc w:val="center"/>
      </w:pPr>
      <w:r>
        <w:lastRenderedPageBreak/>
        <w:t>Мероприятия по организации сбора и вывоза бытовых отходов и мусора, организация мест захоронения.</w:t>
      </w:r>
    </w:p>
    <w:p w:rsidR="00E575F5" w:rsidRDefault="003A258C" w:rsidP="007E2611">
      <w:pPr>
        <w:pStyle w:val="a5"/>
        <w:numPr>
          <w:ilvl w:val="0"/>
          <w:numId w:val="106"/>
        </w:numPr>
        <w:tabs>
          <w:tab w:val="left" w:pos="2109"/>
        </w:tabs>
        <w:rPr>
          <w:sz w:val="24"/>
        </w:rPr>
      </w:pPr>
      <w:r>
        <w:rPr>
          <w:sz w:val="24"/>
        </w:rPr>
        <w:t>Дальность вывоза ТБО с территории населенных пунктов на полигон ТБО</w:t>
      </w:r>
      <w:r>
        <w:rPr>
          <w:spacing w:val="34"/>
          <w:sz w:val="24"/>
        </w:rPr>
        <w:t xml:space="preserve"> </w:t>
      </w:r>
      <w:r>
        <w:rPr>
          <w:sz w:val="24"/>
        </w:rPr>
        <w:t>более</w:t>
      </w:r>
    </w:p>
    <w:p w:rsidR="00E575F5" w:rsidRDefault="003A258C">
      <w:pPr>
        <w:pStyle w:val="a3"/>
        <w:ind w:right="697"/>
        <w:jc w:val="both"/>
      </w:pPr>
      <w:r>
        <w:t>20 км - значительный экономический и экологический эффект может быть получен при внедрении мусороперегрузочных станций и большегрузных транспортных мусоровозов;</w:t>
      </w:r>
    </w:p>
    <w:p w:rsidR="00E575F5" w:rsidRDefault="003A258C">
      <w:pPr>
        <w:pStyle w:val="a5"/>
        <w:numPr>
          <w:ilvl w:val="0"/>
          <w:numId w:val="106"/>
        </w:numPr>
        <w:tabs>
          <w:tab w:val="left" w:pos="2109"/>
        </w:tabs>
        <w:ind w:left="692" w:right="692" w:firstLine="708"/>
        <w:rPr>
          <w:sz w:val="24"/>
        </w:rPr>
      </w:pPr>
      <w:r>
        <w:rPr>
          <w:sz w:val="24"/>
        </w:rPr>
        <w:t xml:space="preserve">Ликвидация несанкционированной свалки ТБО по </w:t>
      </w:r>
      <w:r>
        <w:rPr>
          <w:spacing w:val="-6"/>
          <w:sz w:val="24"/>
        </w:rPr>
        <w:t xml:space="preserve">ул. </w:t>
      </w:r>
      <w:r>
        <w:rPr>
          <w:sz w:val="24"/>
        </w:rPr>
        <w:t xml:space="preserve">Центральная в с. Батурино с последующей </w:t>
      </w:r>
      <w:r>
        <w:rPr>
          <w:spacing w:val="-3"/>
          <w:sz w:val="24"/>
        </w:rPr>
        <w:t xml:space="preserve">рекультивацией </w:t>
      </w:r>
      <w:r>
        <w:rPr>
          <w:sz w:val="24"/>
        </w:rPr>
        <w:t>территории и размещение на её месте площадки временного хранения ТБО с СЗЗ - 100</w:t>
      </w:r>
      <w:r>
        <w:rPr>
          <w:spacing w:val="-4"/>
          <w:sz w:val="24"/>
        </w:rPr>
        <w:t xml:space="preserve"> </w:t>
      </w:r>
      <w:r>
        <w:rPr>
          <w:sz w:val="24"/>
        </w:rPr>
        <w:t>м;</w:t>
      </w:r>
    </w:p>
    <w:p w:rsidR="00E575F5" w:rsidRDefault="003A258C">
      <w:pPr>
        <w:pStyle w:val="a5"/>
        <w:numPr>
          <w:ilvl w:val="0"/>
          <w:numId w:val="106"/>
        </w:numPr>
        <w:tabs>
          <w:tab w:val="left" w:pos="2109"/>
        </w:tabs>
        <w:ind w:left="692" w:right="690" w:firstLine="708"/>
        <w:rPr>
          <w:sz w:val="24"/>
        </w:rPr>
      </w:pPr>
      <w:r>
        <w:rPr>
          <w:spacing w:val="-3"/>
          <w:sz w:val="24"/>
        </w:rPr>
        <w:t xml:space="preserve">Рекультивация </w:t>
      </w:r>
      <w:r>
        <w:rPr>
          <w:sz w:val="24"/>
        </w:rPr>
        <w:t xml:space="preserve">территории свалки ТБО (расположенной на расстоянии 300 м к востоку от границы села Батурино в северном направлении </w:t>
      </w:r>
      <w:r>
        <w:rPr>
          <w:spacing w:val="-3"/>
          <w:sz w:val="24"/>
        </w:rPr>
        <w:t xml:space="preserve">от </w:t>
      </w:r>
      <w:r>
        <w:rPr>
          <w:sz w:val="24"/>
        </w:rPr>
        <w:t>а/д "Асино-Батурино") и размещение на её месте мусороперегрузочной станции с СЗЗ - 100</w:t>
      </w:r>
      <w:r>
        <w:rPr>
          <w:spacing w:val="-4"/>
          <w:sz w:val="24"/>
        </w:rPr>
        <w:t xml:space="preserve"> </w:t>
      </w:r>
      <w:r>
        <w:rPr>
          <w:sz w:val="24"/>
        </w:rPr>
        <w:t>м;</w:t>
      </w:r>
    </w:p>
    <w:p w:rsidR="00E575F5" w:rsidRDefault="003A258C">
      <w:pPr>
        <w:pStyle w:val="a5"/>
        <w:numPr>
          <w:ilvl w:val="0"/>
          <w:numId w:val="106"/>
        </w:numPr>
        <w:tabs>
          <w:tab w:val="left" w:pos="2109"/>
        </w:tabs>
        <w:spacing w:before="1"/>
        <w:ind w:left="692" w:right="686" w:firstLine="708"/>
        <w:rPr>
          <w:sz w:val="24"/>
        </w:rPr>
      </w:pPr>
      <w:r>
        <w:rPr>
          <w:spacing w:val="-3"/>
          <w:sz w:val="24"/>
        </w:rPr>
        <w:t xml:space="preserve">Рекультивация </w:t>
      </w:r>
      <w:r>
        <w:rPr>
          <w:sz w:val="24"/>
        </w:rPr>
        <w:t xml:space="preserve">территории свалки ТБО (расположенной на северной окраине поселка </w:t>
      </w:r>
      <w:proofErr w:type="spellStart"/>
      <w:r>
        <w:rPr>
          <w:sz w:val="24"/>
        </w:rPr>
        <w:t>Первопашенск</w:t>
      </w:r>
      <w:proofErr w:type="spellEnd"/>
      <w:r>
        <w:rPr>
          <w:sz w:val="24"/>
        </w:rPr>
        <w:t xml:space="preserve"> западнее дороги Асино-Батурино) и размещение на её месте мусороперегрузочной станции с СЗЗ - 100</w:t>
      </w:r>
      <w:r>
        <w:rPr>
          <w:spacing w:val="-6"/>
          <w:sz w:val="24"/>
        </w:rPr>
        <w:t xml:space="preserve"> </w:t>
      </w:r>
      <w:r>
        <w:rPr>
          <w:sz w:val="24"/>
        </w:rPr>
        <w:t>м;</w:t>
      </w:r>
    </w:p>
    <w:p w:rsidR="00E575F5" w:rsidRDefault="003A258C">
      <w:pPr>
        <w:pStyle w:val="a5"/>
        <w:numPr>
          <w:ilvl w:val="0"/>
          <w:numId w:val="106"/>
        </w:numPr>
        <w:tabs>
          <w:tab w:val="left" w:pos="2109"/>
        </w:tabs>
        <w:ind w:left="692" w:right="690" w:firstLine="708"/>
        <w:rPr>
          <w:sz w:val="24"/>
        </w:rPr>
      </w:pPr>
      <w:r>
        <w:rPr>
          <w:sz w:val="24"/>
        </w:rPr>
        <w:t xml:space="preserve">Вывоз ТБО с мусороперегрузочных станций на полигон ТБО (расположенный между населенными пунктами с. </w:t>
      </w:r>
      <w:proofErr w:type="spellStart"/>
      <w:r>
        <w:rPr>
          <w:sz w:val="24"/>
        </w:rPr>
        <w:t>Минаевка</w:t>
      </w:r>
      <w:proofErr w:type="spellEnd"/>
      <w:r>
        <w:rPr>
          <w:sz w:val="24"/>
        </w:rPr>
        <w:t xml:space="preserve"> и п. Большой </w:t>
      </w:r>
      <w:r>
        <w:rPr>
          <w:spacing w:val="-3"/>
          <w:sz w:val="24"/>
        </w:rPr>
        <w:t xml:space="preserve">Кордон, </w:t>
      </w:r>
      <w:r>
        <w:rPr>
          <w:sz w:val="24"/>
        </w:rPr>
        <w:t>восточнее от дороги "Асино- Батурино" в МО "Новониколаевское сельское</w:t>
      </w:r>
      <w:r>
        <w:rPr>
          <w:spacing w:val="-4"/>
          <w:sz w:val="24"/>
        </w:rPr>
        <w:t xml:space="preserve"> </w:t>
      </w:r>
      <w:r>
        <w:rPr>
          <w:sz w:val="24"/>
        </w:rPr>
        <w:t>поселение");</w:t>
      </w:r>
    </w:p>
    <w:p w:rsidR="00E575F5" w:rsidRDefault="003A258C">
      <w:pPr>
        <w:pStyle w:val="a5"/>
        <w:numPr>
          <w:ilvl w:val="0"/>
          <w:numId w:val="106"/>
        </w:numPr>
        <w:tabs>
          <w:tab w:val="left" w:pos="2109"/>
        </w:tabs>
        <w:ind w:left="692" w:right="687" w:firstLine="708"/>
        <w:rPr>
          <w:sz w:val="24"/>
        </w:rPr>
      </w:pPr>
      <w:r>
        <w:rPr>
          <w:sz w:val="24"/>
        </w:rPr>
        <w:t xml:space="preserve">Организация вывоза ТБО </w:t>
      </w:r>
      <w:r>
        <w:rPr>
          <w:spacing w:val="-3"/>
          <w:sz w:val="24"/>
        </w:rPr>
        <w:t xml:space="preserve">от </w:t>
      </w:r>
      <w:r>
        <w:rPr>
          <w:sz w:val="24"/>
        </w:rPr>
        <w:t>населенных пунктов сельского поселения на мусороперегрузочные станции с. Батурино и п.</w:t>
      </w:r>
      <w:r>
        <w:rPr>
          <w:spacing w:val="-2"/>
          <w:sz w:val="24"/>
        </w:rPr>
        <w:t xml:space="preserve"> </w:t>
      </w:r>
      <w:proofErr w:type="spellStart"/>
      <w:r>
        <w:rPr>
          <w:sz w:val="24"/>
        </w:rPr>
        <w:t>Первопашенск</w:t>
      </w:r>
      <w:proofErr w:type="spellEnd"/>
      <w:r>
        <w:rPr>
          <w:sz w:val="24"/>
        </w:rPr>
        <w:t>;</w:t>
      </w:r>
    </w:p>
    <w:p w:rsidR="00E575F5" w:rsidRDefault="003A258C">
      <w:pPr>
        <w:pStyle w:val="a5"/>
        <w:numPr>
          <w:ilvl w:val="0"/>
          <w:numId w:val="106"/>
        </w:numPr>
        <w:tabs>
          <w:tab w:val="left" w:pos="2109"/>
        </w:tabs>
        <w:spacing w:before="1"/>
        <w:ind w:left="692" w:right="686" w:firstLine="708"/>
        <w:rPr>
          <w:sz w:val="24"/>
        </w:rPr>
      </w:pPr>
      <w:r>
        <w:rPr>
          <w:sz w:val="24"/>
        </w:rPr>
        <w:t xml:space="preserve">Организация и </w:t>
      </w:r>
      <w:r>
        <w:rPr>
          <w:spacing w:val="-3"/>
          <w:sz w:val="24"/>
        </w:rPr>
        <w:t xml:space="preserve">оборудование </w:t>
      </w:r>
      <w:r>
        <w:rPr>
          <w:sz w:val="24"/>
        </w:rPr>
        <w:t xml:space="preserve">площадок в с. Батурино, п. </w:t>
      </w:r>
      <w:proofErr w:type="spellStart"/>
      <w:r>
        <w:rPr>
          <w:sz w:val="24"/>
        </w:rPr>
        <w:t>Первопашенск</w:t>
      </w:r>
      <w:proofErr w:type="spellEnd"/>
      <w:r>
        <w:rPr>
          <w:sz w:val="24"/>
        </w:rPr>
        <w:t xml:space="preserve">, п. Ноль - </w:t>
      </w:r>
      <w:r>
        <w:rPr>
          <w:spacing w:val="-3"/>
          <w:sz w:val="24"/>
        </w:rPr>
        <w:t xml:space="preserve">Пикет </w:t>
      </w:r>
      <w:r>
        <w:rPr>
          <w:sz w:val="24"/>
        </w:rPr>
        <w:t xml:space="preserve">для установки специальных бункерных контейнеров для ТБО. Размещение площадок и их обустройство </w:t>
      </w:r>
      <w:r>
        <w:rPr>
          <w:spacing w:val="-3"/>
          <w:sz w:val="24"/>
        </w:rPr>
        <w:t xml:space="preserve">необходимо </w:t>
      </w:r>
      <w:r>
        <w:rPr>
          <w:sz w:val="24"/>
        </w:rPr>
        <w:t>осуществить согласно действующим санитарным нормам (СанПиН 42-128-4690-88. Санитарные правила содержания территории населенных</w:t>
      </w:r>
      <w:r>
        <w:rPr>
          <w:spacing w:val="-9"/>
          <w:sz w:val="24"/>
        </w:rPr>
        <w:t xml:space="preserve"> </w:t>
      </w:r>
      <w:r>
        <w:rPr>
          <w:sz w:val="24"/>
        </w:rPr>
        <w:t>мест);</w:t>
      </w:r>
    </w:p>
    <w:p w:rsidR="00E575F5" w:rsidRDefault="003A258C">
      <w:pPr>
        <w:pStyle w:val="a5"/>
        <w:numPr>
          <w:ilvl w:val="0"/>
          <w:numId w:val="106"/>
        </w:numPr>
        <w:tabs>
          <w:tab w:val="left" w:pos="2109"/>
        </w:tabs>
        <w:ind w:left="692" w:right="693" w:firstLine="708"/>
        <w:rPr>
          <w:sz w:val="24"/>
        </w:rPr>
      </w:pPr>
      <w:r>
        <w:rPr>
          <w:sz w:val="24"/>
        </w:rPr>
        <w:t xml:space="preserve">Приобретение </w:t>
      </w:r>
      <w:r>
        <w:rPr>
          <w:spacing w:val="-3"/>
          <w:sz w:val="24"/>
        </w:rPr>
        <w:t xml:space="preserve">необходимого </w:t>
      </w:r>
      <w:r>
        <w:rPr>
          <w:sz w:val="24"/>
        </w:rPr>
        <w:t xml:space="preserve">парка мусоровозов и </w:t>
      </w:r>
      <w:r>
        <w:rPr>
          <w:spacing w:val="-3"/>
          <w:sz w:val="24"/>
        </w:rPr>
        <w:t xml:space="preserve">закупка </w:t>
      </w:r>
      <w:r>
        <w:rPr>
          <w:sz w:val="24"/>
        </w:rPr>
        <w:t xml:space="preserve">специальных </w:t>
      </w:r>
      <w:r>
        <w:rPr>
          <w:spacing w:val="-3"/>
          <w:sz w:val="24"/>
        </w:rPr>
        <w:t xml:space="preserve">бункерных </w:t>
      </w:r>
      <w:r>
        <w:rPr>
          <w:sz w:val="24"/>
        </w:rPr>
        <w:t>контейнеров для сбора</w:t>
      </w:r>
      <w:r>
        <w:rPr>
          <w:spacing w:val="2"/>
          <w:sz w:val="24"/>
        </w:rPr>
        <w:t xml:space="preserve"> </w:t>
      </w:r>
      <w:r>
        <w:rPr>
          <w:sz w:val="24"/>
        </w:rPr>
        <w:t>ТБО;</w:t>
      </w:r>
    </w:p>
    <w:p w:rsidR="00E575F5" w:rsidRDefault="003A258C">
      <w:pPr>
        <w:pStyle w:val="a5"/>
        <w:numPr>
          <w:ilvl w:val="0"/>
          <w:numId w:val="106"/>
        </w:numPr>
        <w:tabs>
          <w:tab w:val="left" w:pos="2109"/>
        </w:tabs>
        <w:rPr>
          <w:sz w:val="24"/>
        </w:rPr>
      </w:pPr>
      <w:r>
        <w:rPr>
          <w:sz w:val="24"/>
        </w:rPr>
        <w:t>Ликвидация несанкционированных мест складирования</w:t>
      </w:r>
      <w:r>
        <w:rPr>
          <w:spacing w:val="-1"/>
          <w:sz w:val="24"/>
        </w:rPr>
        <w:t xml:space="preserve"> </w:t>
      </w:r>
      <w:r>
        <w:rPr>
          <w:sz w:val="24"/>
        </w:rPr>
        <w:t>ТБО;</w:t>
      </w:r>
    </w:p>
    <w:p w:rsidR="00E575F5" w:rsidRDefault="003A258C">
      <w:pPr>
        <w:pStyle w:val="a5"/>
        <w:numPr>
          <w:ilvl w:val="0"/>
          <w:numId w:val="106"/>
        </w:numPr>
        <w:tabs>
          <w:tab w:val="left" w:pos="2109"/>
        </w:tabs>
        <w:ind w:left="692" w:right="694" w:firstLine="708"/>
        <w:rPr>
          <w:sz w:val="24"/>
        </w:rPr>
      </w:pPr>
      <w:r>
        <w:rPr>
          <w:sz w:val="24"/>
        </w:rPr>
        <w:t xml:space="preserve">Предлагается механизированная система сбора и вывоза мусора по утвержденному </w:t>
      </w:r>
      <w:r>
        <w:rPr>
          <w:spacing w:val="-4"/>
          <w:sz w:val="24"/>
        </w:rPr>
        <w:t xml:space="preserve">графику, </w:t>
      </w:r>
      <w:r>
        <w:rPr>
          <w:sz w:val="24"/>
        </w:rPr>
        <w:t>для всех районов</w:t>
      </w:r>
      <w:r>
        <w:rPr>
          <w:spacing w:val="-6"/>
          <w:sz w:val="24"/>
        </w:rPr>
        <w:t xml:space="preserve"> </w:t>
      </w:r>
      <w:r>
        <w:rPr>
          <w:sz w:val="24"/>
        </w:rPr>
        <w:t>застройки;</w:t>
      </w:r>
    </w:p>
    <w:p w:rsidR="00E575F5" w:rsidRDefault="003A258C">
      <w:pPr>
        <w:pStyle w:val="a5"/>
        <w:numPr>
          <w:ilvl w:val="0"/>
          <w:numId w:val="106"/>
        </w:numPr>
        <w:tabs>
          <w:tab w:val="left" w:pos="2109"/>
        </w:tabs>
        <w:ind w:left="692" w:right="694" w:firstLine="708"/>
        <w:rPr>
          <w:sz w:val="24"/>
        </w:rPr>
      </w:pPr>
      <w:r>
        <w:rPr>
          <w:sz w:val="24"/>
        </w:rPr>
        <w:t xml:space="preserve">Развитие обязательной планово-регулярной системы сбора, транспортировки бытовых </w:t>
      </w:r>
      <w:r>
        <w:rPr>
          <w:spacing w:val="-3"/>
          <w:sz w:val="24"/>
        </w:rPr>
        <w:t xml:space="preserve">отходов </w:t>
      </w:r>
      <w:r>
        <w:rPr>
          <w:sz w:val="24"/>
        </w:rPr>
        <w:t xml:space="preserve">(включая </w:t>
      </w:r>
      <w:r>
        <w:rPr>
          <w:spacing w:val="-3"/>
          <w:sz w:val="24"/>
        </w:rPr>
        <w:t xml:space="preserve">уличный </w:t>
      </w:r>
      <w:r>
        <w:rPr>
          <w:sz w:val="24"/>
        </w:rPr>
        <w:t>смет с усовершенствованного покрытия) и их обезвреживание и утилизация (с предварительной</w:t>
      </w:r>
      <w:r>
        <w:rPr>
          <w:spacing w:val="-5"/>
          <w:sz w:val="24"/>
        </w:rPr>
        <w:t xml:space="preserve"> </w:t>
      </w:r>
      <w:r>
        <w:rPr>
          <w:sz w:val="24"/>
        </w:rPr>
        <w:t>сортировкой);</w:t>
      </w:r>
    </w:p>
    <w:p w:rsidR="00E575F5" w:rsidRDefault="003A258C">
      <w:pPr>
        <w:pStyle w:val="a5"/>
        <w:numPr>
          <w:ilvl w:val="0"/>
          <w:numId w:val="106"/>
        </w:numPr>
        <w:tabs>
          <w:tab w:val="left" w:pos="2109"/>
        </w:tabs>
        <w:ind w:left="692" w:right="690" w:firstLine="708"/>
        <w:rPr>
          <w:sz w:val="24"/>
        </w:rPr>
      </w:pPr>
      <w:r>
        <w:rPr>
          <w:sz w:val="24"/>
        </w:rPr>
        <w:t xml:space="preserve">Планово-регулярная система включает </w:t>
      </w:r>
      <w:r>
        <w:rPr>
          <w:spacing w:val="-3"/>
          <w:sz w:val="24"/>
        </w:rPr>
        <w:t xml:space="preserve">подготовку отходов </w:t>
      </w:r>
      <w:r>
        <w:rPr>
          <w:sz w:val="24"/>
        </w:rPr>
        <w:t xml:space="preserve">к погрузке в собирающий </w:t>
      </w:r>
      <w:proofErr w:type="spellStart"/>
      <w:r>
        <w:rPr>
          <w:sz w:val="24"/>
        </w:rPr>
        <w:t>мусоровозный</w:t>
      </w:r>
      <w:proofErr w:type="spellEnd"/>
      <w:r>
        <w:rPr>
          <w:sz w:val="24"/>
        </w:rPr>
        <w:t xml:space="preserve"> </w:t>
      </w:r>
      <w:r>
        <w:rPr>
          <w:spacing w:val="-3"/>
          <w:sz w:val="24"/>
        </w:rPr>
        <w:t xml:space="preserve">транспорт, </w:t>
      </w:r>
      <w:r>
        <w:rPr>
          <w:sz w:val="24"/>
        </w:rPr>
        <w:t xml:space="preserve">организацию временного хранения </w:t>
      </w:r>
      <w:r>
        <w:rPr>
          <w:spacing w:val="-3"/>
          <w:sz w:val="24"/>
        </w:rPr>
        <w:t xml:space="preserve">отходов </w:t>
      </w:r>
      <w:r>
        <w:rPr>
          <w:sz w:val="24"/>
        </w:rPr>
        <w:t xml:space="preserve">(и </w:t>
      </w:r>
      <w:r>
        <w:rPr>
          <w:spacing w:val="-3"/>
          <w:sz w:val="24"/>
        </w:rPr>
        <w:t xml:space="preserve">необходимую </w:t>
      </w:r>
      <w:r>
        <w:rPr>
          <w:sz w:val="24"/>
        </w:rPr>
        <w:t xml:space="preserve">сортировку), сбор и вывоз </w:t>
      </w:r>
      <w:r>
        <w:rPr>
          <w:spacing w:val="-3"/>
          <w:sz w:val="24"/>
        </w:rPr>
        <w:t xml:space="preserve">отходов </w:t>
      </w:r>
      <w:r>
        <w:rPr>
          <w:sz w:val="24"/>
        </w:rPr>
        <w:t xml:space="preserve">с территорий домовладений, организаций, зимнюю и летнюю уборку территорий, утилизацию и обезвреживание специфических </w:t>
      </w:r>
      <w:r>
        <w:rPr>
          <w:spacing w:val="-3"/>
          <w:sz w:val="24"/>
        </w:rPr>
        <w:t xml:space="preserve">отходов </w:t>
      </w:r>
      <w:r>
        <w:rPr>
          <w:sz w:val="24"/>
        </w:rPr>
        <w:t xml:space="preserve">и вторичных ресурсов, утилизацию и обезвреживание </w:t>
      </w:r>
      <w:r>
        <w:rPr>
          <w:spacing w:val="-3"/>
          <w:sz w:val="24"/>
        </w:rPr>
        <w:t xml:space="preserve">отходов </w:t>
      </w:r>
      <w:r>
        <w:rPr>
          <w:sz w:val="24"/>
        </w:rPr>
        <w:t>на специальных</w:t>
      </w:r>
      <w:r>
        <w:rPr>
          <w:spacing w:val="-21"/>
          <w:sz w:val="24"/>
        </w:rPr>
        <w:t xml:space="preserve"> </w:t>
      </w:r>
      <w:r>
        <w:rPr>
          <w:sz w:val="24"/>
        </w:rPr>
        <w:t>сооружениях;</w:t>
      </w:r>
    </w:p>
    <w:p w:rsidR="00E575F5" w:rsidRDefault="003A258C">
      <w:pPr>
        <w:pStyle w:val="a5"/>
        <w:numPr>
          <w:ilvl w:val="0"/>
          <w:numId w:val="106"/>
        </w:numPr>
        <w:tabs>
          <w:tab w:val="left" w:pos="2109"/>
        </w:tabs>
        <w:spacing w:before="1"/>
        <w:ind w:left="692" w:right="699" w:firstLine="708"/>
        <w:rPr>
          <w:sz w:val="24"/>
        </w:rPr>
      </w:pPr>
      <w:r>
        <w:rPr>
          <w:sz w:val="24"/>
        </w:rPr>
        <w:t xml:space="preserve">Обеспечение раздельного сбора токсичных </w:t>
      </w:r>
      <w:r>
        <w:rPr>
          <w:spacing w:val="-3"/>
          <w:sz w:val="24"/>
        </w:rPr>
        <w:t xml:space="preserve">отходов </w:t>
      </w:r>
      <w:r>
        <w:rPr>
          <w:sz w:val="24"/>
        </w:rPr>
        <w:t xml:space="preserve">(батареек, люминесцентных ламп, </w:t>
      </w:r>
      <w:r>
        <w:rPr>
          <w:spacing w:val="-3"/>
          <w:sz w:val="24"/>
        </w:rPr>
        <w:t xml:space="preserve">аккумуляторов </w:t>
      </w:r>
      <w:r>
        <w:rPr>
          <w:sz w:val="24"/>
        </w:rPr>
        <w:t xml:space="preserve">и </w:t>
      </w:r>
      <w:r>
        <w:rPr>
          <w:spacing w:val="-5"/>
          <w:sz w:val="24"/>
        </w:rPr>
        <w:t xml:space="preserve">т.д.) </w:t>
      </w:r>
      <w:r>
        <w:rPr>
          <w:sz w:val="24"/>
        </w:rPr>
        <w:t>с их последующим вывозом на переработку или</w:t>
      </w:r>
      <w:r>
        <w:rPr>
          <w:spacing w:val="-14"/>
          <w:sz w:val="24"/>
        </w:rPr>
        <w:t xml:space="preserve"> </w:t>
      </w:r>
      <w:r>
        <w:rPr>
          <w:sz w:val="24"/>
        </w:rPr>
        <w:t>захоронение;</w:t>
      </w:r>
    </w:p>
    <w:p w:rsidR="00E575F5" w:rsidRDefault="003A258C">
      <w:pPr>
        <w:pStyle w:val="a5"/>
        <w:numPr>
          <w:ilvl w:val="0"/>
          <w:numId w:val="106"/>
        </w:numPr>
        <w:tabs>
          <w:tab w:val="left" w:pos="2109"/>
        </w:tabs>
        <w:ind w:left="692" w:right="696" w:firstLine="708"/>
        <w:rPr>
          <w:sz w:val="24"/>
        </w:rPr>
      </w:pPr>
      <w:r>
        <w:rPr>
          <w:sz w:val="24"/>
        </w:rPr>
        <w:t xml:space="preserve">Организация селективного сбора </w:t>
      </w:r>
      <w:r>
        <w:rPr>
          <w:spacing w:val="-4"/>
          <w:sz w:val="24"/>
        </w:rPr>
        <w:t>отходов</w:t>
      </w:r>
      <w:r>
        <w:rPr>
          <w:spacing w:val="52"/>
          <w:sz w:val="24"/>
        </w:rPr>
        <w:t xml:space="preserve"> </w:t>
      </w:r>
      <w:r>
        <w:rPr>
          <w:sz w:val="24"/>
        </w:rPr>
        <w:t>(бумага, стекло, пластик, текстиль, металл) в местах их образования, упорядочение и активизация работы предприятий, занимающихся сбором вторичных</w:t>
      </w:r>
      <w:r>
        <w:rPr>
          <w:spacing w:val="-1"/>
          <w:sz w:val="24"/>
        </w:rPr>
        <w:t xml:space="preserve"> </w:t>
      </w:r>
      <w:r>
        <w:rPr>
          <w:sz w:val="24"/>
        </w:rPr>
        <w:t>ресурсов;</w:t>
      </w:r>
    </w:p>
    <w:p w:rsidR="00E575F5" w:rsidRDefault="003A258C">
      <w:pPr>
        <w:pStyle w:val="a5"/>
        <w:numPr>
          <w:ilvl w:val="0"/>
          <w:numId w:val="106"/>
        </w:numPr>
        <w:tabs>
          <w:tab w:val="left" w:pos="2109"/>
        </w:tabs>
        <w:rPr>
          <w:sz w:val="24"/>
        </w:rPr>
      </w:pPr>
      <w:r>
        <w:rPr>
          <w:sz w:val="24"/>
        </w:rPr>
        <w:t xml:space="preserve">Предусматривается рост ТБО вследствие </w:t>
      </w:r>
      <w:r>
        <w:rPr>
          <w:spacing w:val="-3"/>
          <w:sz w:val="24"/>
        </w:rPr>
        <w:t xml:space="preserve">улучшения </w:t>
      </w:r>
      <w:r>
        <w:rPr>
          <w:sz w:val="24"/>
        </w:rPr>
        <w:t>благосостояния</w:t>
      </w:r>
      <w:r>
        <w:rPr>
          <w:spacing w:val="-2"/>
          <w:sz w:val="24"/>
        </w:rPr>
        <w:t xml:space="preserve"> </w:t>
      </w:r>
      <w:r>
        <w:rPr>
          <w:sz w:val="24"/>
        </w:rPr>
        <w:t>жителей;</w:t>
      </w:r>
    </w:p>
    <w:p w:rsidR="00E575F5" w:rsidRDefault="003A258C">
      <w:pPr>
        <w:pStyle w:val="a5"/>
        <w:numPr>
          <w:ilvl w:val="0"/>
          <w:numId w:val="106"/>
        </w:numPr>
        <w:tabs>
          <w:tab w:val="left" w:pos="2109"/>
        </w:tabs>
        <w:ind w:left="692" w:right="696" w:firstLine="708"/>
        <w:rPr>
          <w:sz w:val="24"/>
        </w:rPr>
      </w:pPr>
      <w:r>
        <w:rPr>
          <w:sz w:val="24"/>
        </w:rPr>
        <w:t xml:space="preserve">В приведенных нормах 5 % составляют крупногабаритные </w:t>
      </w:r>
      <w:r>
        <w:rPr>
          <w:spacing w:val="-4"/>
          <w:sz w:val="24"/>
        </w:rPr>
        <w:t xml:space="preserve">отходы </w:t>
      </w:r>
      <w:r>
        <w:rPr>
          <w:sz w:val="24"/>
        </w:rPr>
        <w:t>на расчетный срок - 15 кг (75 м3) на 1 человека в</w:t>
      </w:r>
      <w:r>
        <w:rPr>
          <w:spacing w:val="-7"/>
          <w:sz w:val="24"/>
        </w:rPr>
        <w:t xml:space="preserve"> </w:t>
      </w:r>
      <w:r>
        <w:rPr>
          <w:spacing w:val="-4"/>
          <w:sz w:val="24"/>
        </w:rPr>
        <w:t>год;</w:t>
      </w:r>
    </w:p>
    <w:p w:rsidR="00E575F5" w:rsidRDefault="003A258C">
      <w:pPr>
        <w:pStyle w:val="a5"/>
        <w:numPr>
          <w:ilvl w:val="0"/>
          <w:numId w:val="106"/>
        </w:numPr>
        <w:tabs>
          <w:tab w:val="left" w:pos="2109"/>
        </w:tabs>
        <w:spacing w:before="1"/>
        <w:ind w:left="692" w:right="692" w:firstLine="708"/>
        <w:rPr>
          <w:sz w:val="24"/>
        </w:rPr>
      </w:pPr>
      <w:r>
        <w:rPr>
          <w:spacing w:val="-5"/>
          <w:sz w:val="24"/>
        </w:rPr>
        <w:t xml:space="preserve">Уличный </w:t>
      </w:r>
      <w:r>
        <w:rPr>
          <w:sz w:val="24"/>
        </w:rPr>
        <w:t xml:space="preserve">смет при </w:t>
      </w:r>
      <w:r>
        <w:rPr>
          <w:spacing w:val="-3"/>
          <w:sz w:val="24"/>
        </w:rPr>
        <w:t xml:space="preserve">уборке </w:t>
      </w:r>
      <w:r>
        <w:rPr>
          <w:sz w:val="24"/>
        </w:rPr>
        <w:t>территории принят 15 кг (0,02 м3) с 1 м2 усовершенствованных</w:t>
      </w:r>
      <w:r>
        <w:rPr>
          <w:spacing w:val="-1"/>
          <w:sz w:val="24"/>
        </w:rPr>
        <w:t xml:space="preserve"> </w:t>
      </w:r>
      <w:r>
        <w:rPr>
          <w:sz w:val="24"/>
        </w:rPr>
        <w:t>покрытий;</w:t>
      </w:r>
    </w:p>
    <w:p w:rsidR="00E575F5" w:rsidRDefault="003A258C">
      <w:pPr>
        <w:pStyle w:val="a5"/>
        <w:numPr>
          <w:ilvl w:val="0"/>
          <w:numId w:val="106"/>
        </w:numPr>
        <w:tabs>
          <w:tab w:val="left" w:pos="2109"/>
        </w:tabs>
        <w:ind w:left="692" w:right="690" w:firstLine="708"/>
        <w:rPr>
          <w:sz w:val="24"/>
        </w:rPr>
      </w:pPr>
      <w:r>
        <w:rPr>
          <w:sz w:val="24"/>
        </w:rPr>
        <w:t xml:space="preserve">Специфические </w:t>
      </w:r>
      <w:r>
        <w:rPr>
          <w:spacing w:val="-4"/>
          <w:sz w:val="24"/>
        </w:rPr>
        <w:t>отходы</w:t>
      </w:r>
      <w:r>
        <w:rPr>
          <w:spacing w:val="52"/>
          <w:sz w:val="24"/>
        </w:rPr>
        <w:t xml:space="preserve"> </w:t>
      </w:r>
      <w:r>
        <w:rPr>
          <w:sz w:val="24"/>
        </w:rPr>
        <w:t xml:space="preserve">(лечебных учреждений, парикмахерских) </w:t>
      </w:r>
      <w:r>
        <w:rPr>
          <w:spacing w:val="-3"/>
          <w:sz w:val="24"/>
        </w:rPr>
        <w:t xml:space="preserve">включены </w:t>
      </w:r>
      <w:r>
        <w:rPr>
          <w:sz w:val="24"/>
        </w:rPr>
        <w:t xml:space="preserve">в </w:t>
      </w:r>
      <w:r>
        <w:rPr>
          <w:spacing w:val="-6"/>
          <w:sz w:val="24"/>
        </w:rPr>
        <w:t xml:space="preserve">норму. </w:t>
      </w:r>
      <w:r>
        <w:rPr>
          <w:sz w:val="24"/>
        </w:rPr>
        <w:t xml:space="preserve">Вывоз предполагается на проектируемую </w:t>
      </w:r>
      <w:proofErr w:type="spellStart"/>
      <w:r>
        <w:rPr>
          <w:sz w:val="24"/>
        </w:rPr>
        <w:t>инсинератную</w:t>
      </w:r>
      <w:proofErr w:type="spellEnd"/>
      <w:r>
        <w:rPr>
          <w:sz w:val="24"/>
        </w:rPr>
        <w:t xml:space="preserve"> установку в муниципальном образовании </w:t>
      </w:r>
      <w:r>
        <w:rPr>
          <w:spacing w:val="-3"/>
          <w:sz w:val="24"/>
        </w:rPr>
        <w:t>"</w:t>
      </w:r>
      <w:proofErr w:type="spellStart"/>
      <w:r>
        <w:rPr>
          <w:spacing w:val="-3"/>
          <w:sz w:val="24"/>
        </w:rPr>
        <w:t>Асиновское</w:t>
      </w:r>
      <w:proofErr w:type="spellEnd"/>
      <w:r>
        <w:rPr>
          <w:spacing w:val="-3"/>
          <w:sz w:val="24"/>
        </w:rPr>
        <w:t xml:space="preserve"> городское </w:t>
      </w:r>
      <w:r>
        <w:rPr>
          <w:sz w:val="24"/>
        </w:rPr>
        <w:t xml:space="preserve">поселение". Эти </w:t>
      </w:r>
      <w:r>
        <w:rPr>
          <w:spacing w:val="-4"/>
          <w:sz w:val="24"/>
        </w:rPr>
        <w:t xml:space="preserve">отходы </w:t>
      </w:r>
      <w:r>
        <w:rPr>
          <w:sz w:val="24"/>
        </w:rPr>
        <w:t xml:space="preserve">являются весьма опасными вследствие содержания в них </w:t>
      </w:r>
      <w:r>
        <w:rPr>
          <w:spacing w:val="-3"/>
          <w:sz w:val="24"/>
        </w:rPr>
        <w:t xml:space="preserve">токсичных </w:t>
      </w:r>
      <w:r>
        <w:rPr>
          <w:sz w:val="24"/>
        </w:rPr>
        <w:t xml:space="preserve">химических веществ и инфекционных начал; обращение с ними регламентируется СанПин 2.1.7.728-99 «Правила сбора, хранения и </w:t>
      </w:r>
      <w:r>
        <w:rPr>
          <w:spacing w:val="-3"/>
          <w:sz w:val="24"/>
        </w:rPr>
        <w:t xml:space="preserve">удаления отходов </w:t>
      </w:r>
      <w:r>
        <w:rPr>
          <w:sz w:val="24"/>
        </w:rPr>
        <w:t>лечебно-профилактических</w:t>
      </w:r>
      <w:r>
        <w:rPr>
          <w:spacing w:val="3"/>
          <w:sz w:val="24"/>
        </w:rPr>
        <w:t xml:space="preserve"> </w:t>
      </w:r>
      <w:r>
        <w:rPr>
          <w:sz w:val="24"/>
        </w:rPr>
        <w:t>учреждений»;</w:t>
      </w:r>
    </w:p>
    <w:p w:rsidR="00E575F5" w:rsidRPr="007E2611" w:rsidRDefault="003A258C" w:rsidP="00C556D3">
      <w:pPr>
        <w:pStyle w:val="a5"/>
        <w:numPr>
          <w:ilvl w:val="0"/>
          <w:numId w:val="106"/>
        </w:numPr>
        <w:tabs>
          <w:tab w:val="left" w:pos="2109"/>
        </w:tabs>
        <w:spacing w:before="87"/>
        <w:ind w:left="692" w:right="686" w:firstLine="708"/>
        <w:rPr>
          <w:sz w:val="24"/>
        </w:rPr>
      </w:pPr>
      <w:r w:rsidRPr="007E2611">
        <w:rPr>
          <w:sz w:val="24"/>
        </w:rPr>
        <w:t xml:space="preserve">Предприятиям обеспечить вывоз </w:t>
      </w:r>
      <w:r w:rsidRPr="007E2611">
        <w:rPr>
          <w:spacing w:val="-3"/>
          <w:sz w:val="24"/>
        </w:rPr>
        <w:t xml:space="preserve">отходов </w:t>
      </w:r>
      <w:r w:rsidRPr="007E2611">
        <w:rPr>
          <w:sz w:val="24"/>
        </w:rPr>
        <w:t>на дальнейшую переработку и утилизацию на договорной</w:t>
      </w:r>
      <w:r w:rsidRPr="007E2611">
        <w:rPr>
          <w:spacing w:val="-2"/>
          <w:sz w:val="24"/>
        </w:rPr>
        <w:t xml:space="preserve"> </w:t>
      </w:r>
      <w:r w:rsidRPr="007E2611">
        <w:rPr>
          <w:sz w:val="24"/>
        </w:rPr>
        <w:t>основе;</w:t>
      </w:r>
      <w:r w:rsidR="007E2611">
        <w:rPr>
          <w:sz w:val="24"/>
        </w:rPr>
        <w:t xml:space="preserve"> </w:t>
      </w:r>
      <w:r w:rsidRPr="007E2611">
        <w:rPr>
          <w:sz w:val="24"/>
        </w:rPr>
        <w:t xml:space="preserve">Сельскохозяйственные предприятия должны обеспечить </w:t>
      </w:r>
      <w:r w:rsidRPr="007E2611">
        <w:rPr>
          <w:sz w:val="24"/>
        </w:rPr>
        <w:lastRenderedPageBreak/>
        <w:t xml:space="preserve">безопасную утилизацию биологических </w:t>
      </w:r>
      <w:r w:rsidRPr="007E2611">
        <w:rPr>
          <w:spacing w:val="-3"/>
          <w:sz w:val="24"/>
        </w:rPr>
        <w:t xml:space="preserve">отходов </w:t>
      </w:r>
      <w:r w:rsidRPr="007E2611">
        <w:rPr>
          <w:sz w:val="24"/>
        </w:rPr>
        <w:t>(либо на договорной основе - на существующих объектах, либо - приобрести</w:t>
      </w:r>
      <w:r w:rsidRPr="007E2611">
        <w:rPr>
          <w:spacing w:val="-2"/>
          <w:sz w:val="24"/>
        </w:rPr>
        <w:t xml:space="preserve"> </w:t>
      </w:r>
      <w:proofErr w:type="spellStart"/>
      <w:r w:rsidRPr="007E2611">
        <w:rPr>
          <w:sz w:val="24"/>
        </w:rPr>
        <w:t>инсинераторы</w:t>
      </w:r>
      <w:proofErr w:type="spellEnd"/>
      <w:r w:rsidRPr="007E2611">
        <w:rPr>
          <w:sz w:val="24"/>
        </w:rPr>
        <w:t>);</w:t>
      </w:r>
    </w:p>
    <w:p w:rsidR="00E575F5" w:rsidRDefault="003A258C">
      <w:pPr>
        <w:pStyle w:val="a5"/>
        <w:numPr>
          <w:ilvl w:val="0"/>
          <w:numId w:val="106"/>
        </w:numPr>
        <w:tabs>
          <w:tab w:val="left" w:pos="2109"/>
        </w:tabs>
        <w:ind w:left="692" w:right="691" w:firstLine="708"/>
        <w:rPr>
          <w:sz w:val="24"/>
        </w:rPr>
      </w:pPr>
      <w:r>
        <w:rPr>
          <w:sz w:val="24"/>
        </w:rPr>
        <w:t xml:space="preserve">Ликвидация и </w:t>
      </w:r>
      <w:r>
        <w:rPr>
          <w:spacing w:val="-3"/>
          <w:sz w:val="24"/>
        </w:rPr>
        <w:t xml:space="preserve">рекультивация </w:t>
      </w:r>
      <w:r>
        <w:rPr>
          <w:sz w:val="24"/>
        </w:rPr>
        <w:t xml:space="preserve">территории существующего </w:t>
      </w:r>
      <w:r>
        <w:rPr>
          <w:spacing w:val="-3"/>
          <w:sz w:val="24"/>
        </w:rPr>
        <w:t xml:space="preserve">скотомогильника </w:t>
      </w:r>
      <w:r>
        <w:rPr>
          <w:sz w:val="24"/>
        </w:rPr>
        <w:t xml:space="preserve">у с. Батурино и на его месте строительство ямы </w:t>
      </w:r>
      <w:proofErr w:type="spellStart"/>
      <w:r>
        <w:rPr>
          <w:sz w:val="24"/>
        </w:rPr>
        <w:t>Беккари</w:t>
      </w:r>
      <w:proofErr w:type="spellEnd"/>
      <w:r>
        <w:rPr>
          <w:sz w:val="24"/>
        </w:rPr>
        <w:t>, СЗЗ - 500</w:t>
      </w:r>
      <w:r>
        <w:rPr>
          <w:spacing w:val="-11"/>
          <w:sz w:val="24"/>
        </w:rPr>
        <w:t xml:space="preserve"> </w:t>
      </w:r>
      <w:r>
        <w:rPr>
          <w:sz w:val="24"/>
        </w:rPr>
        <w:t>м;</w:t>
      </w:r>
    </w:p>
    <w:p w:rsidR="007E2611" w:rsidRDefault="003A258C" w:rsidP="007E2611">
      <w:pPr>
        <w:pStyle w:val="a5"/>
        <w:numPr>
          <w:ilvl w:val="0"/>
          <w:numId w:val="106"/>
        </w:numPr>
        <w:tabs>
          <w:tab w:val="left" w:pos="2109"/>
        </w:tabs>
        <w:ind w:left="692" w:right="691" w:firstLine="708"/>
        <w:rPr>
          <w:sz w:val="24"/>
        </w:rPr>
      </w:pPr>
      <w:r>
        <w:rPr>
          <w:spacing w:val="-3"/>
          <w:sz w:val="24"/>
        </w:rPr>
        <w:t xml:space="preserve">Проектом </w:t>
      </w:r>
      <w:r>
        <w:rPr>
          <w:sz w:val="24"/>
        </w:rPr>
        <w:t xml:space="preserve">предлагается расширение территории кладбища на 1 га у п. </w:t>
      </w:r>
      <w:proofErr w:type="spellStart"/>
      <w:r>
        <w:rPr>
          <w:sz w:val="24"/>
        </w:rPr>
        <w:t>Первопашенск</w:t>
      </w:r>
      <w:proofErr w:type="spellEnd"/>
      <w:r>
        <w:rPr>
          <w:sz w:val="24"/>
        </w:rPr>
        <w:t>;</w:t>
      </w:r>
    </w:p>
    <w:p w:rsidR="007E2611" w:rsidRDefault="007E2611">
      <w:pPr>
        <w:rPr>
          <w:sz w:val="24"/>
        </w:rPr>
      </w:pPr>
      <w:r>
        <w:rPr>
          <w:sz w:val="24"/>
        </w:rPr>
        <w:br w:type="page"/>
      </w:r>
    </w:p>
    <w:p w:rsidR="00E575F5" w:rsidRDefault="003A258C">
      <w:pPr>
        <w:pStyle w:val="2"/>
        <w:numPr>
          <w:ilvl w:val="1"/>
          <w:numId w:val="126"/>
        </w:numPr>
        <w:tabs>
          <w:tab w:val="left" w:pos="1177"/>
        </w:tabs>
        <w:spacing w:line="242" w:lineRule="auto"/>
        <w:ind w:right="931" w:firstLine="0"/>
      </w:pPr>
      <w:bookmarkStart w:id="307" w:name="_bookmark56"/>
      <w:bookmarkStart w:id="308" w:name="_Toc152846415"/>
      <w:bookmarkStart w:id="309" w:name="_Toc152846814"/>
      <w:bookmarkStart w:id="310" w:name="_Toc152847318"/>
      <w:bookmarkStart w:id="311" w:name="_Toc153550742"/>
      <w:bookmarkEnd w:id="307"/>
      <w:r>
        <w:rPr>
          <w:spacing w:val="-3"/>
        </w:rPr>
        <w:lastRenderedPageBreak/>
        <w:t xml:space="preserve">ЭКОЛОГИЧЕСКИЕ </w:t>
      </w:r>
      <w:r>
        <w:t xml:space="preserve">ПРОБЛЕМЫ И ПУТИ ИХ РЕШЕНИЯ. </w:t>
      </w:r>
      <w:r>
        <w:rPr>
          <w:spacing w:val="-4"/>
        </w:rPr>
        <w:t xml:space="preserve">ПРИРОДООХРАННЫЕ </w:t>
      </w:r>
      <w:r>
        <w:t>МЕРОПРИЯТИЯ</w:t>
      </w:r>
      <w:bookmarkEnd w:id="308"/>
      <w:bookmarkEnd w:id="309"/>
      <w:bookmarkEnd w:id="310"/>
      <w:bookmarkEnd w:id="311"/>
    </w:p>
    <w:p w:rsidR="00E575F5" w:rsidRDefault="003A258C">
      <w:pPr>
        <w:pStyle w:val="a3"/>
        <w:spacing w:before="47"/>
        <w:ind w:right="695" w:firstLine="708"/>
        <w:jc w:val="both"/>
      </w:pPr>
      <w:r>
        <w:t xml:space="preserve">В данном разделе приводится </w:t>
      </w:r>
      <w:r>
        <w:rPr>
          <w:spacing w:val="-4"/>
        </w:rPr>
        <w:t>комплекс</w:t>
      </w:r>
      <w:r>
        <w:rPr>
          <w:spacing w:val="52"/>
        </w:rPr>
        <w:t xml:space="preserve"> </w:t>
      </w:r>
      <w:r>
        <w:t xml:space="preserve">природоохранных мероприятий, </w:t>
      </w:r>
      <w:r>
        <w:rPr>
          <w:spacing w:val="-4"/>
        </w:rPr>
        <w:t>исходя</w:t>
      </w:r>
      <w:r>
        <w:rPr>
          <w:spacing w:val="52"/>
        </w:rPr>
        <w:t xml:space="preserve"> </w:t>
      </w:r>
      <w:r>
        <w:t xml:space="preserve">из первостепенной </w:t>
      </w:r>
      <w:r>
        <w:rPr>
          <w:spacing w:val="-3"/>
        </w:rPr>
        <w:t xml:space="preserve">экологической </w:t>
      </w:r>
      <w:r>
        <w:t>и социальной эффективности решения наиболее важных проблем оздоровления окружающей среды по основным природоохранным</w:t>
      </w:r>
      <w:r>
        <w:rPr>
          <w:spacing w:val="-30"/>
        </w:rPr>
        <w:t xml:space="preserve"> </w:t>
      </w:r>
      <w:r>
        <w:t>направлениям:</w:t>
      </w:r>
    </w:p>
    <w:p w:rsidR="00E575F5" w:rsidRDefault="003A258C">
      <w:pPr>
        <w:pStyle w:val="a5"/>
        <w:numPr>
          <w:ilvl w:val="0"/>
          <w:numId w:val="105"/>
        </w:numPr>
        <w:tabs>
          <w:tab w:val="left" w:pos="2108"/>
          <w:tab w:val="left" w:pos="2109"/>
          <w:tab w:val="left" w:pos="3035"/>
          <w:tab w:val="left" w:pos="4701"/>
          <w:tab w:val="left" w:pos="5716"/>
          <w:tab w:val="left" w:pos="6168"/>
          <w:tab w:val="left" w:pos="7599"/>
          <w:tab w:val="left" w:pos="9090"/>
        </w:tabs>
        <w:spacing w:before="1"/>
        <w:ind w:right="693" w:firstLine="700"/>
        <w:rPr>
          <w:sz w:val="24"/>
        </w:rPr>
      </w:pPr>
      <w:r>
        <w:rPr>
          <w:sz w:val="24"/>
        </w:rPr>
        <w:t>охрана</w:t>
      </w:r>
      <w:r>
        <w:rPr>
          <w:sz w:val="24"/>
        </w:rPr>
        <w:tab/>
        <w:t>атмосферного</w:t>
      </w:r>
      <w:r>
        <w:rPr>
          <w:sz w:val="24"/>
        </w:rPr>
        <w:tab/>
        <w:t>воздуха</w:t>
      </w:r>
      <w:r>
        <w:rPr>
          <w:sz w:val="24"/>
        </w:rPr>
        <w:tab/>
        <w:t>от</w:t>
      </w:r>
      <w:r>
        <w:rPr>
          <w:sz w:val="24"/>
        </w:rPr>
        <w:tab/>
        <w:t>физических</w:t>
      </w:r>
      <w:r>
        <w:rPr>
          <w:sz w:val="24"/>
        </w:rPr>
        <w:tab/>
        <w:t>воздействий</w:t>
      </w:r>
      <w:r>
        <w:rPr>
          <w:sz w:val="24"/>
        </w:rPr>
        <w:tab/>
      </w:r>
      <w:r>
        <w:rPr>
          <w:spacing w:val="-3"/>
          <w:sz w:val="24"/>
        </w:rPr>
        <w:t xml:space="preserve">(радиационное </w:t>
      </w:r>
      <w:r>
        <w:rPr>
          <w:sz w:val="24"/>
        </w:rPr>
        <w:t>загрязнение, снижение транспортного</w:t>
      </w:r>
      <w:r>
        <w:rPr>
          <w:spacing w:val="-10"/>
          <w:sz w:val="24"/>
        </w:rPr>
        <w:t xml:space="preserve"> </w:t>
      </w:r>
      <w:r>
        <w:rPr>
          <w:sz w:val="24"/>
        </w:rPr>
        <w:t>шума);</w:t>
      </w:r>
    </w:p>
    <w:p w:rsidR="00E575F5" w:rsidRDefault="003A258C">
      <w:pPr>
        <w:pStyle w:val="a5"/>
        <w:numPr>
          <w:ilvl w:val="0"/>
          <w:numId w:val="105"/>
        </w:numPr>
        <w:tabs>
          <w:tab w:val="left" w:pos="2108"/>
          <w:tab w:val="left" w:pos="2109"/>
        </w:tabs>
        <w:ind w:left="2109"/>
        <w:rPr>
          <w:sz w:val="24"/>
        </w:rPr>
      </w:pPr>
      <w:r>
        <w:rPr>
          <w:sz w:val="24"/>
        </w:rPr>
        <w:t>охрана и рациональное использование водных</w:t>
      </w:r>
      <w:r>
        <w:rPr>
          <w:spacing w:val="-5"/>
          <w:sz w:val="24"/>
        </w:rPr>
        <w:t xml:space="preserve"> </w:t>
      </w:r>
      <w:r>
        <w:rPr>
          <w:sz w:val="24"/>
        </w:rPr>
        <w:t>ресурсов;</w:t>
      </w:r>
    </w:p>
    <w:p w:rsidR="00E575F5" w:rsidRDefault="003A258C">
      <w:pPr>
        <w:pStyle w:val="a5"/>
        <w:numPr>
          <w:ilvl w:val="0"/>
          <w:numId w:val="105"/>
        </w:numPr>
        <w:tabs>
          <w:tab w:val="left" w:pos="2108"/>
          <w:tab w:val="left" w:pos="2109"/>
        </w:tabs>
        <w:ind w:left="2109"/>
        <w:rPr>
          <w:sz w:val="24"/>
        </w:rPr>
      </w:pPr>
      <w:r>
        <w:rPr>
          <w:sz w:val="24"/>
        </w:rPr>
        <w:t>охрана</w:t>
      </w:r>
      <w:r>
        <w:rPr>
          <w:spacing w:val="-1"/>
          <w:sz w:val="24"/>
        </w:rPr>
        <w:t xml:space="preserve"> </w:t>
      </w:r>
      <w:r>
        <w:rPr>
          <w:sz w:val="24"/>
        </w:rPr>
        <w:t>почв;</w:t>
      </w:r>
    </w:p>
    <w:p w:rsidR="00E575F5" w:rsidRDefault="003A258C">
      <w:pPr>
        <w:pStyle w:val="a5"/>
        <w:numPr>
          <w:ilvl w:val="0"/>
          <w:numId w:val="105"/>
        </w:numPr>
        <w:tabs>
          <w:tab w:val="left" w:pos="2108"/>
          <w:tab w:val="left" w:pos="2109"/>
        </w:tabs>
        <w:ind w:left="2109"/>
        <w:rPr>
          <w:sz w:val="24"/>
        </w:rPr>
      </w:pPr>
      <w:r>
        <w:rPr>
          <w:sz w:val="24"/>
        </w:rPr>
        <w:t>охрана</w:t>
      </w:r>
      <w:r>
        <w:rPr>
          <w:spacing w:val="-1"/>
          <w:sz w:val="24"/>
        </w:rPr>
        <w:t xml:space="preserve"> </w:t>
      </w:r>
      <w:r>
        <w:rPr>
          <w:sz w:val="24"/>
        </w:rPr>
        <w:t>растительности;</w:t>
      </w:r>
    </w:p>
    <w:p w:rsidR="00E575F5" w:rsidRDefault="003A258C">
      <w:pPr>
        <w:pStyle w:val="a5"/>
        <w:numPr>
          <w:ilvl w:val="0"/>
          <w:numId w:val="105"/>
        </w:numPr>
        <w:tabs>
          <w:tab w:val="left" w:pos="2108"/>
          <w:tab w:val="left" w:pos="2109"/>
        </w:tabs>
        <w:ind w:left="2109"/>
        <w:rPr>
          <w:sz w:val="24"/>
        </w:rPr>
      </w:pPr>
      <w:r>
        <w:rPr>
          <w:sz w:val="24"/>
        </w:rPr>
        <w:t>охрана от загрязнения отходами</w:t>
      </w:r>
      <w:r>
        <w:rPr>
          <w:spacing w:val="-1"/>
          <w:sz w:val="24"/>
        </w:rPr>
        <w:t xml:space="preserve"> </w:t>
      </w:r>
      <w:r>
        <w:rPr>
          <w:sz w:val="24"/>
        </w:rPr>
        <w:t>производства.</w:t>
      </w:r>
    </w:p>
    <w:p w:rsidR="00E575F5" w:rsidRDefault="00E575F5">
      <w:pPr>
        <w:pStyle w:val="a3"/>
        <w:spacing w:before="3"/>
        <w:ind w:left="0"/>
        <w:rPr>
          <w:sz w:val="21"/>
        </w:rPr>
      </w:pPr>
    </w:p>
    <w:p w:rsidR="00E575F5" w:rsidRDefault="003A258C">
      <w:pPr>
        <w:pStyle w:val="4"/>
        <w:numPr>
          <w:ilvl w:val="1"/>
          <w:numId w:val="105"/>
        </w:numPr>
        <w:tabs>
          <w:tab w:val="left" w:pos="3265"/>
        </w:tabs>
        <w:jc w:val="both"/>
      </w:pPr>
      <w:r>
        <w:t xml:space="preserve">Санитарное </w:t>
      </w:r>
      <w:r>
        <w:rPr>
          <w:spacing w:val="-3"/>
        </w:rPr>
        <w:t xml:space="preserve">состояние </w:t>
      </w:r>
      <w:r>
        <w:t>атмосферного</w:t>
      </w:r>
      <w:r>
        <w:rPr>
          <w:spacing w:val="5"/>
        </w:rPr>
        <w:t xml:space="preserve"> </w:t>
      </w:r>
      <w:r>
        <w:rPr>
          <w:spacing w:val="-4"/>
        </w:rPr>
        <w:t>воздуха.</w:t>
      </w:r>
    </w:p>
    <w:p w:rsidR="00E575F5" w:rsidRDefault="003A258C">
      <w:pPr>
        <w:pStyle w:val="a3"/>
        <w:ind w:right="700" w:firstLine="708"/>
        <w:jc w:val="both"/>
      </w:pPr>
      <w:r>
        <w:t xml:space="preserve">Основными факторами, влияющими на санитарное состояние </w:t>
      </w:r>
      <w:r w:rsidR="007E2611">
        <w:t>атмосферного воздуха,</w:t>
      </w:r>
      <w:r>
        <w:t xml:space="preserve"> являются: выбросы от стационарных источников, выбросы от передвижных источников, климатические особенности территории.</w:t>
      </w:r>
    </w:p>
    <w:p w:rsidR="00E575F5" w:rsidRDefault="003A258C">
      <w:pPr>
        <w:pStyle w:val="a3"/>
        <w:spacing w:before="18"/>
        <w:ind w:left="1400"/>
        <w:jc w:val="both"/>
      </w:pPr>
      <w:r>
        <w:t>На территории сельского поселения предприятий - основных источников загрязнения -</w:t>
      </w:r>
    </w:p>
    <w:p w:rsidR="00E575F5" w:rsidRDefault="003A258C">
      <w:pPr>
        <w:pStyle w:val="a3"/>
      </w:pPr>
      <w:r>
        <w:t>нет.</w:t>
      </w:r>
    </w:p>
    <w:p w:rsidR="00E575F5" w:rsidRDefault="003A258C">
      <w:pPr>
        <w:pStyle w:val="a3"/>
        <w:ind w:left="1400"/>
      </w:pPr>
      <w:r>
        <w:t>В населенных пунктах загрязнение воздушной среды обусловлено функционированием</w:t>
      </w:r>
    </w:p>
    <w:p w:rsidR="00E575F5" w:rsidRDefault="003A258C">
      <w:pPr>
        <w:pStyle w:val="a3"/>
        <w:jc w:val="both"/>
      </w:pPr>
      <w:r>
        <w:t>промышленных предприятий, жилищно-коммунальных комплексов и автотранспорта.</w:t>
      </w:r>
    </w:p>
    <w:p w:rsidR="00E575F5" w:rsidRDefault="003A258C">
      <w:pPr>
        <w:pStyle w:val="a3"/>
        <w:ind w:right="690" w:firstLine="708"/>
        <w:jc w:val="both"/>
      </w:pPr>
      <w:r>
        <w:t>Основная масса выбросов стационарными источниками на территории поселения - 15,9 тонн (4 котельные, 1 дизельная подстанция).</w:t>
      </w:r>
    </w:p>
    <w:p w:rsidR="00E575F5" w:rsidRDefault="00E575F5">
      <w:pPr>
        <w:pStyle w:val="a3"/>
        <w:spacing w:before="3"/>
        <w:ind w:left="0"/>
        <w:rPr>
          <w:sz w:val="21"/>
        </w:rPr>
      </w:pPr>
    </w:p>
    <w:p w:rsidR="00E575F5" w:rsidRDefault="003A258C">
      <w:pPr>
        <w:pStyle w:val="4"/>
        <w:spacing w:line="272" w:lineRule="exact"/>
        <w:ind w:left="4277"/>
      </w:pPr>
      <w:r>
        <w:t>Качество атмосферного воздуха</w:t>
      </w:r>
    </w:p>
    <w:p w:rsidR="00E575F5" w:rsidRDefault="003A258C">
      <w:pPr>
        <w:pStyle w:val="a3"/>
        <w:ind w:right="696" w:firstLine="708"/>
        <w:jc w:val="both"/>
      </w:pPr>
      <w:r>
        <w:t xml:space="preserve">Для </w:t>
      </w:r>
      <w:r>
        <w:rPr>
          <w:spacing w:val="-3"/>
        </w:rPr>
        <w:t xml:space="preserve">комплексной </w:t>
      </w:r>
      <w:r>
        <w:t xml:space="preserve">оценки степени загрязнения </w:t>
      </w:r>
      <w:r>
        <w:rPr>
          <w:spacing w:val="-3"/>
        </w:rPr>
        <w:t xml:space="preserve">воздуха </w:t>
      </w:r>
      <w:r>
        <w:t xml:space="preserve">используется показатель — индекс загрязнения атмосферы (далее — ИЗА). ИЗА характеризует уровень длительного загрязнения атмосферы и рассчитывается по пяти приоритетным загрязняющим веществам. В соответствии с существующей градацией уровень загрязнения считается низким, если ИЗА </w:t>
      </w:r>
      <w:proofErr w:type="gramStart"/>
      <w:r>
        <w:t>&lt; 5</w:t>
      </w:r>
      <w:proofErr w:type="gramEnd"/>
      <w:r>
        <w:t>,</w:t>
      </w:r>
      <w:r>
        <w:rPr>
          <w:spacing w:val="27"/>
        </w:rPr>
        <w:t xml:space="preserve"> </w:t>
      </w:r>
      <w:r>
        <w:t>повышенным</w:t>
      </w:r>
    </w:p>
    <w:p w:rsidR="00E575F5" w:rsidRDefault="003A258C">
      <w:pPr>
        <w:pStyle w:val="a5"/>
        <w:numPr>
          <w:ilvl w:val="0"/>
          <w:numId w:val="104"/>
        </w:numPr>
        <w:tabs>
          <w:tab w:val="left" w:pos="873"/>
        </w:tabs>
        <w:ind w:hanging="181"/>
        <w:rPr>
          <w:sz w:val="24"/>
        </w:rPr>
      </w:pPr>
      <w:r>
        <w:rPr>
          <w:sz w:val="24"/>
        </w:rPr>
        <w:t xml:space="preserve">при ИЗА </w:t>
      </w:r>
      <w:r>
        <w:rPr>
          <w:spacing w:val="-3"/>
          <w:sz w:val="24"/>
        </w:rPr>
        <w:t xml:space="preserve">от </w:t>
      </w:r>
      <w:r>
        <w:rPr>
          <w:sz w:val="24"/>
        </w:rPr>
        <w:t xml:space="preserve">5 до 6, высоким — при ИЗА </w:t>
      </w:r>
      <w:r>
        <w:rPr>
          <w:spacing w:val="-3"/>
          <w:sz w:val="24"/>
        </w:rPr>
        <w:t xml:space="preserve">от </w:t>
      </w:r>
      <w:r>
        <w:rPr>
          <w:sz w:val="24"/>
        </w:rPr>
        <w:t>7 до 13, очень высоким — при ИЗА</w:t>
      </w:r>
      <w:r>
        <w:rPr>
          <w:spacing w:val="-8"/>
          <w:sz w:val="24"/>
        </w:rPr>
        <w:t xml:space="preserve"> </w:t>
      </w:r>
      <w:r>
        <w:rPr>
          <w:sz w:val="24"/>
        </w:rPr>
        <w:t>&gt;14.</w:t>
      </w:r>
    </w:p>
    <w:p w:rsidR="00E575F5" w:rsidRDefault="003A258C">
      <w:pPr>
        <w:pStyle w:val="a3"/>
        <w:ind w:right="693" w:firstLine="708"/>
        <w:jc w:val="both"/>
      </w:pPr>
      <w:r>
        <w:t xml:space="preserve">Важное значение в формировании уровня загрязнения атмосферы имеют метеоусловия, определяющие перенос и рассеивание выбросов. Вредные вещества, попадающие в атмосферу </w:t>
      </w:r>
      <w:r>
        <w:rPr>
          <w:spacing w:val="-3"/>
        </w:rPr>
        <w:t xml:space="preserve">от </w:t>
      </w:r>
      <w:r>
        <w:t xml:space="preserve">антропогенных </w:t>
      </w:r>
      <w:r>
        <w:rPr>
          <w:spacing w:val="-3"/>
        </w:rPr>
        <w:t xml:space="preserve">источников, </w:t>
      </w:r>
      <w:r>
        <w:t xml:space="preserve">оседают на поверхности почвы, зданий, растений, вымываются атмосферными осадками, переносятся на значительные расстояния ветром. Все эти процессы напрямую зависят </w:t>
      </w:r>
      <w:r>
        <w:rPr>
          <w:spacing w:val="-3"/>
        </w:rPr>
        <w:t xml:space="preserve">от </w:t>
      </w:r>
      <w:r>
        <w:t>температуры воздуха, солнечной радиации, атмосферных осадков и</w:t>
      </w:r>
      <w:r>
        <w:rPr>
          <w:spacing w:val="-42"/>
        </w:rPr>
        <w:t xml:space="preserve"> </w:t>
      </w:r>
      <w:r>
        <w:rPr>
          <w:spacing w:val="-3"/>
        </w:rPr>
        <w:t xml:space="preserve">других </w:t>
      </w:r>
      <w:r>
        <w:t>метеорологических</w:t>
      </w:r>
      <w:r>
        <w:rPr>
          <w:spacing w:val="-1"/>
        </w:rPr>
        <w:t xml:space="preserve"> </w:t>
      </w:r>
      <w:r>
        <w:t>факторов.</w:t>
      </w:r>
    </w:p>
    <w:p w:rsidR="00E575F5" w:rsidRDefault="00E575F5">
      <w:pPr>
        <w:pStyle w:val="a3"/>
        <w:spacing w:before="11"/>
        <w:ind w:left="0"/>
        <w:rPr>
          <w:sz w:val="20"/>
        </w:rPr>
      </w:pPr>
    </w:p>
    <w:p w:rsidR="00E575F5" w:rsidRDefault="003A258C">
      <w:pPr>
        <w:pStyle w:val="4"/>
        <w:numPr>
          <w:ilvl w:val="1"/>
          <w:numId w:val="105"/>
        </w:numPr>
        <w:tabs>
          <w:tab w:val="left" w:pos="1977"/>
        </w:tabs>
        <w:spacing w:line="240" w:lineRule="auto"/>
        <w:ind w:left="1977" w:hanging="241"/>
        <w:jc w:val="both"/>
      </w:pPr>
      <w:r>
        <w:t xml:space="preserve">Санитарное </w:t>
      </w:r>
      <w:r>
        <w:rPr>
          <w:spacing w:val="-3"/>
        </w:rPr>
        <w:t xml:space="preserve">состояние </w:t>
      </w:r>
      <w:r>
        <w:t>и рациональное использование водных</w:t>
      </w:r>
      <w:r>
        <w:rPr>
          <w:spacing w:val="-1"/>
        </w:rPr>
        <w:t xml:space="preserve"> </w:t>
      </w:r>
      <w:r>
        <w:t>ресурсов</w:t>
      </w:r>
    </w:p>
    <w:p w:rsidR="00E575F5" w:rsidRDefault="003A258C" w:rsidP="007E2611">
      <w:pPr>
        <w:pStyle w:val="a3"/>
        <w:spacing w:before="8"/>
        <w:ind w:right="689" w:firstLine="708"/>
        <w:jc w:val="both"/>
      </w:pPr>
      <w:r>
        <w:t xml:space="preserve">Поверхностные водоемы (реки и озера) </w:t>
      </w:r>
      <w:r>
        <w:rPr>
          <w:spacing w:val="-6"/>
        </w:rPr>
        <w:t xml:space="preserve">Томской </w:t>
      </w:r>
      <w:r>
        <w:t xml:space="preserve">занимают </w:t>
      </w:r>
      <w:r>
        <w:rPr>
          <w:spacing w:val="-4"/>
        </w:rPr>
        <w:t xml:space="preserve">около </w:t>
      </w:r>
      <w:r>
        <w:t xml:space="preserve">2,5 % всей площади. </w:t>
      </w:r>
      <w:r>
        <w:rPr>
          <w:spacing w:val="-3"/>
        </w:rPr>
        <w:t xml:space="preserve">На </w:t>
      </w:r>
      <w:r>
        <w:t xml:space="preserve">территории области насчитывается 18100 рек общей протяженностью 95 тыс. км, 112900 озер площадью водного зеркала 4451 км2, более 1,5 тыс. </w:t>
      </w:r>
      <w:r>
        <w:rPr>
          <w:spacing w:val="-5"/>
        </w:rPr>
        <w:t xml:space="preserve">болот, </w:t>
      </w:r>
      <w:r>
        <w:t xml:space="preserve">более 170 </w:t>
      </w:r>
      <w:r>
        <w:rPr>
          <w:spacing w:val="-5"/>
        </w:rPr>
        <w:t xml:space="preserve">прудов </w:t>
      </w:r>
      <w:r>
        <w:t xml:space="preserve">и водохранилищ. </w:t>
      </w:r>
      <w:r>
        <w:rPr>
          <w:spacing w:val="-3"/>
        </w:rPr>
        <w:t xml:space="preserve">На </w:t>
      </w:r>
      <w:r>
        <w:t xml:space="preserve">территории </w:t>
      </w:r>
      <w:r>
        <w:rPr>
          <w:spacing w:val="-6"/>
        </w:rPr>
        <w:t xml:space="preserve">Томской </w:t>
      </w:r>
      <w:r>
        <w:t xml:space="preserve">области разведано 30 месторождений пресных подземных </w:t>
      </w:r>
      <w:r>
        <w:rPr>
          <w:spacing w:val="-4"/>
        </w:rPr>
        <w:t xml:space="preserve">вод </w:t>
      </w:r>
      <w:r>
        <w:t>и одно — минеральных.</w:t>
      </w:r>
      <w:r w:rsidR="007E2611">
        <w:t xml:space="preserve"> </w:t>
      </w:r>
      <w:r>
        <w:t xml:space="preserve">Среднее многолетнее значение поверхностных водных ресурсов по </w:t>
      </w:r>
      <w:r>
        <w:rPr>
          <w:spacing w:val="-6"/>
        </w:rPr>
        <w:t xml:space="preserve">Томской </w:t>
      </w:r>
      <w:r>
        <w:t xml:space="preserve">области составляет 182,3 км3/год, общее количество прогнозных эксплуатационных ресурсов подземных </w:t>
      </w:r>
      <w:r>
        <w:rPr>
          <w:spacing w:val="-4"/>
        </w:rPr>
        <w:t xml:space="preserve">вод </w:t>
      </w:r>
      <w:r>
        <w:t>составляет 38,8 млн.</w:t>
      </w:r>
      <w:r>
        <w:rPr>
          <w:spacing w:val="3"/>
        </w:rPr>
        <w:t xml:space="preserve"> </w:t>
      </w:r>
      <w:r>
        <w:rPr>
          <w:spacing w:val="-5"/>
        </w:rPr>
        <w:t>м3/</w:t>
      </w:r>
      <w:proofErr w:type="spellStart"/>
      <w:r>
        <w:rPr>
          <w:spacing w:val="-5"/>
        </w:rPr>
        <w:t>сут</w:t>
      </w:r>
      <w:proofErr w:type="spellEnd"/>
      <w:r>
        <w:rPr>
          <w:spacing w:val="-5"/>
        </w:rPr>
        <w:t>.</w:t>
      </w:r>
    </w:p>
    <w:p w:rsidR="00E575F5" w:rsidRDefault="003A258C">
      <w:pPr>
        <w:pStyle w:val="a3"/>
        <w:ind w:right="695" w:firstLine="708"/>
        <w:jc w:val="both"/>
      </w:pPr>
      <w:r>
        <w:t>Обеспеченность населения области ресурсами поверхностных и подземных вод неограниченна.</w:t>
      </w:r>
    </w:p>
    <w:p w:rsidR="00E575F5" w:rsidRDefault="00E575F5">
      <w:pPr>
        <w:pStyle w:val="a3"/>
        <w:spacing w:before="5"/>
        <w:ind w:left="0"/>
        <w:rPr>
          <w:sz w:val="13"/>
        </w:rPr>
      </w:pPr>
    </w:p>
    <w:p w:rsidR="00E575F5" w:rsidRDefault="003A258C">
      <w:pPr>
        <w:pStyle w:val="4"/>
        <w:spacing w:before="90"/>
        <w:ind w:left="2293"/>
        <w:jc w:val="left"/>
      </w:pPr>
      <w:r>
        <w:t>Характеристика качества воды на основных водных объектах</w:t>
      </w:r>
    </w:p>
    <w:p w:rsidR="00E575F5" w:rsidRDefault="003A258C">
      <w:pPr>
        <w:pStyle w:val="a3"/>
        <w:ind w:right="687" w:firstLine="708"/>
      </w:pPr>
      <w:r>
        <w:t>Наблюдение за состояние поверхностных вод на территории Томской области осуществляется ГУ "Томский Ц Г М С" Западно-Сибирского УГМС в 23 створах, один из которых находится на территории муниципального образования "</w:t>
      </w:r>
      <w:proofErr w:type="spellStart"/>
      <w:r>
        <w:t>Батуринское</w:t>
      </w:r>
      <w:proofErr w:type="spellEnd"/>
      <w:r>
        <w:t xml:space="preserve"> сельское поселение"</w:t>
      </w:r>
    </w:p>
    <w:p w:rsidR="00E575F5" w:rsidRDefault="003A258C">
      <w:pPr>
        <w:pStyle w:val="a3"/>
        <w:ind w:right="714" w:firstLine="708"/>
      </w:pPr>
      <w:r>
        <w:rPr>
          <w:spacing w:val="-15"/>
        </w:rPr>
        <w:t xml:space="preserve">Р. </w:t>
      </w:r>
      <w:r>
        <w:rPr>
          <w:spacing w:val="-4"/>
        </w:rPr>
        <w:t xml:space="preserve">Чулым </w:t>
      </w:r>
      <w:r>
        <w:t xml:space="preserve">с. Батурино. Качество поверхностных </w:t>
      </w:r>
      <w:r>
        <w:rPr>
          <w:spacing w:val="-4"/>
        </w:rPr>
        <w:t xml:space="preserve">вод </w:t>
      </w:r>
      <w:r>
        <w:t xml:space="preserve">оценивалось по </w:t>
      </w:r>
      <w:r>
        <w:rPr>
          <w:spacing w:val="-5"/>
        </w:rPr>
        <w:t xml:space="preserve">11 </w:t>
      </w:r>
      <w:r>
        <w:t xml:space="preserve">ингредиентам, из </w:t>
      </w:r>
      <w:r>
        <w:rPr>
          <w:spacing w:val="-4"/>
        </w:rPr>
        <w:t xml:space="preserve">которых </w:t>
      </w:r>
      <w:r>
        <w:t xml:space="preserve">по 7 ингредиентам наблюдается превышение ПДК. Значение коэффициента комплексности загрязненности </w:t>
      </w:r>
      <w:r>
        <w:rPr>
          <w:spacing w:val="-3"/>
        </w:rPr>
        <w:t xml:space="preserve">воды </w:t>
      </w:r>
      <w:r>
        <w:t xml:space="preserve">свидетельствует о загрязненности </w:t>
      </w:r>
      <w:r>
        <w:rPr>
          <w:spacing w:val="-3"/>
        </w:rPr>
        <w:t xml:space="preserve">воды по </w:t>
      </w:r>
      <w:r>
        <w:t xml:space="preserve">нескольким </w:t>
      </w:r>
      <w:r>
        <w:lastRenderedPageBreak/>
        <w:t xml:space="preserve">ингредиентам и показателям </w:t>
      </w:r>
      <w:r>
        <w:rPr>
          <w:spacing w:val="-3"/>
        </w:rPr>
        <w:t xml:space="preserve">качества </w:t>
      </w:r>
      <w:r>
        <w:t xml:space="preserve">в течение года. В 2012 </w:t>
      </w:r>
      <w:r>
        <w:rPr>
          <w:spacing w:val="-14"/>
        </w:rPr>
        <w:t xml:space="preserve">г. </w:t>
      </w:r>
      <w:r>
        <w:rPr>
          <w:spacing w:val="-4"/>
        </w:rPr>
        <w:t xml:space="preserve">Уровень </w:t>
      </w:r>
      <w:r>
        <w:t xml:space="preserve">загрязненности по БПК5, </w:t>
      </w:r>
      <w:r>
        <w:rPr>
          <w:spacing w:val="-3"/>
        </w:rPr>
        <w:t xml:space="preserve">азотом </w:t>
      </w:r>
      <w:r>
        <w:t>аммонийным - низкий; по остальным ингредиентам - средний. Наибольшую долю в общую оценку степени загрязненности вносят нефтепродукты, железо общее и</w:t>
      </w:r>
      <w:r>
        <w:rPr>
          <w:spacing w:val="-23"/>
        </w:rPr>
        <w:t xml:space="preserve"> </w:t>
      </w:r>
      <w:r>
        <w:t>ХПК.</w:t>
      </w:r>
    </w:p>
    <w:p w:rsidR="00E575F5" w:rsidRDefault="003A258C">
      <w:pPr>
        <w:pStyle w:val="a3"/>
        <w:ind w:right="687"/>
      </w:pPr>
      <w:r>
        <w:t>УКИЗВ в 2012 г составил 4,09, что соответствует классу качества 4"А" - грязная вода. Качество воды не изменилось по сравнению с 2011 г.</w:t>
      </w:r>
    </w:p>
    <w:p w:rsidR="00E575F5" w:rsidRDefault="00E575F5">
      <w:pPr>
        <w:pStyle w:val="a3"/>
        <w:spacing w:before="1"/>
        <w:ind w:left="0"/>
        <w:rPr>
          <w:sz w:val="21"/>
        </w:rPr>
      </w:pPr>
    </w:p>
    <w:p w:rsidR="00E575F5" w:rsidRDefault="003A258C">
      <w:pPr>
        <w:pStyle w:val="4"/>
        <w:spacing w:before="1" w:after="4" w:line="240" w:lineRule="auto"/>
        <w:ind w:left="3821"/>
        <w:jc w:val="left"/>
      </w:pPr>
      <w:r>
        <w:t>Сведения о качестве поверхностных вод.</w:t>
      </w:r>
    </w:p>
    <w:tbl>
      <w:tblPr>
        <w:tblW w:w="0" w:type="auto"/>
        <w:tblInd w:w="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6"/>
        <w:gridCol w:w="1528"/>
        <w:gridCol w:w="715"/>
        <w:gridCol w:w="691"/>
        <w:gridCol w:w="987"/>
        <w:gridCol w:w="972"/>
        <w:gridCol w:w="687"/>
        <w:gridCol w:w="695"/>
        <w:gridCol w:w="983"/>
        <w:gridCol w:w="1059"/>
      </w:tblGrid>
      <w:tr w:rsidR="00E575F5" w:rsidTr="001F5B0F">
        <w:trPr>
          <w:trHeight w:val="70"/>
        </w:trPr>
        <w:tc>
          <w:tcPr>
            <w:tcW w:w="1816" w:type="dxa"/>
            <w:vMerge w:val="restart"/>
            <w:shd w:val="clear" w:color="auto" w:fill="F1F1F1"/>
          </w:tcPr>
          <w:p w:rsidR="00E575F5" w:rsidRDefault="003A258C" w:rsidP="001F5B0F">
            <w:pPr>
              <w:pStyle w:val="TableParagraph"/>
              <w:ind w:left="0"/>
              <w:rPr>
                <w:b/>
                <w:sz w:val="24"/>
              </w:rPr>
            </w:pPr>
            <w:r>
              <w:rPr>
                <w:b/>
                <w:sz w:val="24"/>
              </w:rPr>
              <w:t>Наименование водного объекта</w:t>
            </w:r>
          </w:p>
        </w:tc>
        <w:tc>
          <w:tcPr>
            <w:tcW w:w="1528" w:type="dxa"/>
            <w:vMerge w:val="restart"/>
            <w:shd w:val="clear" w:color="auto" w:fill="F1F1F1"/>
          </w:tcPr>
          <w:p w:rsidR="00E575F5" w:rsidRDefault="003A258C" w:rsidP="001F5B0F">
            <w:pPr>
              <w:pStyle w:val="TableParagraph"/>
              <w:ind w:left="0"/>
              <w:rPr>
                <w:b/>
                <w:sz w:val="24"/>
              </w:rPr>
            </w:pPr>
            <w:r>
              <w:rPr>
                <w:b/>
                <w:sz w:val="24"/>
              </w:rPr>
              <w:t>Пункт наблюдения</w:t>
            </w:r>
          </w:p>
        </w:tc>
        <w:tc>
          <w:tcPr>
            <w:tcW w:w="3365" w:type="dxa"/>
            <w:gridSpan w:val="4"/>
            <w:shd w:val="clear" w:color="auto" w:fill="F1F1F1"/>
          </w:tcPr>
          <w:p w:rsidR="00E575F5" w:rsidRDefault="003A258C" w:rsidP="001F5B0F">
            <w:pPr>
              <w:pStyle w:val="TableParagraph"/>
              <w:spacing w:line="275" w:lineRule="exact"/>
              <w:ind w:left="0" w:right="1206"/>
              <w:rPr>
                <w:b/>
                <w:sz w:val="24"/>
              </w:rPr>
            </w:pPr>
            <w:r>
              <w:rPr>
                <w:b/>
                <w:sz w:val="24"/>
              </w:rPr>
              <w:t>2011 год</w:t>
            </w:r>
          </w:p>
        </w:tc>
        <w:tc>
          <w:tcPr>
            <w:tcW w:w="3424" w:type="dxa"/>
            <w:gridSpan w:val="4"/>
            <w:shd w:val="clear" w:color="auto" w:fill="F1F1F1"/>
          </w:tcPr>
          <w:p w:rsidR="00E575F5" w:rsidRDefault="003A258C" w:rsidP="001F5B0F">
            <w:pPr>
              <w:pStyle w:val="TableParagraph"/>
              <w:spacing w:line="275" w:lineRule="exact"/>
              <w:ind w:left="0" w:right="1231"/>
              <w:rPr>
                <w:b/>
                <w:sz w:val="24"/>
              </w:rPr>
            </w:pPr>
            <w:r>
              <w:rPr>
                <w:b/>
                <w:sz w:val="24"/>
              </w:rPr>
              <w:t>2012 год</w:t>
            </w:r>
          </w:p>
        </w:tc>
      </w:tr>
      <w:tr w:rsidR="00E575F5" w:rsidTr="001F5B0F">
        <w:trPr>
          <w:trHeight w:val="2191"/>
        </w:trPr>
        <w:tc>
          <w:tcPr>
            <w:tcW w:w="1816" w:type="dxa"/>
            <w:vMerge/>
            <w:tcBorders>
              <w:top w:val="nil"/>
            </w:tcBorders>
            <w:shd w:val="clear" w:color="auto" w:fill="F1F1F1"/>
          </w:tcPr>
          <w:p w:rsidR="00E575F5" w:rsidRDefault="00E575F5">
            <w:pPr>
              <w:rPr>
                <w:sz w:val="2"/>
                <w:szCs w:val="2"/>
              </w:rPr>
            </w:pPr>
          </w:p>
        </w:tc>
        <w:tc>
          <w:tcPr>
            <w:tcW w:w="1528" w:type="dxa"/>
            <w:vMerge/>
            <w:tcBorders>
              <w:top w:val="nil"/>
            </w:tcBorders>
            <w:shd w:val="clear" w:color="auto" w:fill="F1F1F1"/>
          </w:tcPr>
          <w:p w:rsidR="00E575F5" w:rsidRDefault="00E575F5">
            <w:pPr>
              <w:rPr>
                <w:sz w:val="2"/>
                <w:szCs w:val="2"/>
              </w:rPr>
            </w:pPr>
          </w:p>
        </w:tc>
        <w:tc>
          <w:tcPr>
            <w:tcW w:w="715" w:type="dxa"/>
            <w:shd w:val="clear" w:color="auto" w:fill="F1F1F1"/>
            <w:textDirection w:val="btLr"/>
            <w:vAlign w:val="center"/>
          </w:tcPr>
          <w:p w:rsidR="00E575F5" w:rsidRDefault="003A258C" w:rsidP="001F5B0F">
            <w:pPr>
              <w:pStyle w:val="TableParagraph"/>
              <w:ind w:left="220"/>
              <w:rPr>
                <w:b/>
                <w:sz w:val="24"/>
              </w:rPr>
            </w:pPr>
            <w:r>
              <w:rPr>
                <w:b/>
                <w:sz w:val="24"/>
              </w:rPr>
              <w:t>УКИЗВ</w:t>
            </w:r>
          </w:p>
        </w:tc>
        <w:tc>
          <w:tcPr>
            <w:tcW w:w="691" w:type="dxa"/>
            <w:shd w:val="clear" w:color="auto" w:fill="F1F1F1"/>
            <w:textDirection w:val="btLr"/>
            <w:vAlign w:val="center"/>
          </w:tcPr>
          <w:p w:rsidR="00E575F5" w:rsidRDefault="003A258C" w:rsidP="001F5B0F">
            <w:pPr>
              <w:pStyle w:val="TableParagraph"/>
              <w:ind w:left="220"/>
              <w:rPr>
                <w:b/>
                <w:sz w:val="24"/>
              </w:rPr>
            </w:pPr>
            <w:r>
              <w:rPr>
                <w:b/>
                <w:sz w:val="24"/>
              </w:rPr>
              <w:t>Класс качества</w:t>
            </w:r>
          </w:p>
        </w:tc>
        <w:tc>
          <w:tcPr>
            <w:tcW w:w="987" w:type="dxa"/>
            <w:shd w:val="clear" w:color="auto" w:fill="F1F1F1"/>
            <w:textDirection w:val="btLr"/>
            <w:vAlign w:val="center"/>
          </w:tcPr>
          <w:p w:rsidR="00E575F5" w:rsidRDefault="003A258C" w:rsidP="001F5B0F">
            <w:pPr>
              <w:pStyle w:val="TableParagraph"/>
              <w:ind w:left="220"/>
              <w:rPr>
                <w:b/>
                <w:sz w:val="24"/>
              </w:rPr>
            </w:pPr>
            <w:r>
              <w:rPr>
                <w:b/>
                <w:sz w:val="24"/>
              </w:rPr>
              <w:t>Ингредиент</w:t>
            </w:r>
          </w:p>
        </w:tc>
        <w:tc>
          <w:tcPr>
            <w:tcW w:w="972" w:type="dxa"/>
            <w:shd w:val="clear" w:color="auto" w:fill="F1F1F1"/>
            <w:textDirection w:val="btLr"/>
            <w:vAlign w:val="center"/>
          </w:tcPr>
          <w:p w:rsidR="00E575F5" w:rsidRDefault="003A258C" w:rsidP="001F5B0F">
            <w:pPr>
              <w:pStyle w:val="TableParagraph"/>
              <w:ind w:left="220"/>
              <w:rPr>
                <w:b/>
                <w:sz w:val="24"/>
              </w:rPr>
            </w:pPr>
            <w:r>
              <w:rPr>
                <w:b/>
                <w:sz w:val="24"/>
              </w:rPr>
              <w:t>Среднегодовая концентрация в долях ПДК</w:t>
            </w:r>
          </w:p>
        </w:tc>
        <w:tc>
          <w:tcPr>
            <w:tcW w:w="687" w:type="dxa"/>
            <w:shd w:val="clear" w:color="auto" w:fill="F1F1F1"/>
            <w:textDirection w:val="btLr"/>
            <w:vAlign w:val="center"/>
          </w:tcPr>
          <w:p w:rsidR="00E575F5" w:rsidRDefault="003A258C" w:rsidP="001F5B0F">
            <w:pPr>
              <w:pStyle w:val="TableParagraph"/>
              <w:ind w:left="220"/>
              <w:rPr>
                <w:b/>
                <w:sz w:val="24"/>
              </w:rPr>
            </w:pPr>
            <w:r>
              <w:rPr>
                <w:b/>
                <w:sz w:val="24"/>
              </w:rPr>
              <w:t>УКИЗВ</w:t>
            </w:r>
          </w:p>
        </w:tc>
        <w:tc>
          <w:tcPr>
            <w:tcW w:w="695" w:type="dxa"/>
            <w:shd w:val="clear" w:color="auto" w:fill="F1F1F1"/>
            <w:textDirection w:val="btLr"/>
            <w:vAlign w:val="center"/>
          </w:tcPr>
          <w:p w:rsidR="00E575F5" w:rsidRDefault="003A258C" w:rsidP="001F5B0F">
            <w:pPr>
              <w:pStyle w:val="TableParagraph"/>
              <w:ind w:left="220"/>
              <w:rPr>
                <w:b/>
                <w:sz w:val="24"/>
              </w:rPr>
            </w:pPr>
            <w:r>
              <w:rPr>
                <w:b/>
                <w:sz w:val="24"/>
              </w:rPr>
              <w:t>Класс качества</w:t>
            </w:r>
          </w:p>
        </w:tc>
        <w:tc>
          <w:tcPr>
            <w:tcW w:w="983" w:type="dxa"/>
            <w:shd w:val="clear" w:color="auto" w:fill="F1F1F1"/>
            <w:textDirection w:val="btLr"/>
            <w:vAlign w:val="center"/>
          </w:tcPr>
          <w:p w:rsidR="00E575F5" w:rsidRDefault="003A258C" w:rsidP="001F5B0F">
            <w:pPr>
              <w:pStyle w:val="TableParagraph"/>
              <w:ind w:left="220"/>
              <w:rPr>
                <w:b/>
                <w:sz w:val="24"/>
              </w:rPr>
            </w:pPr>
            <w:r>
              <w:rPr>
                <w:b/>
                <w:sz w:val="24"/>
              </w:rPr>
              <w:t>Ингредиент</w:t>
            </w:r>
          </w:p>
        </w:tc>
        <w:tc>
          <w:tcPr>
            <w:tcW w:w="1059" w:type="dxa"/>
            <w:shd w:val="clear" w:color="auto" w:fill="F1F1F1"/>
            <w:textDirection w:val="btLr"/>
            <w:vAlign w:val="center"/>
          </w:tcPr>
          <w:p w:rsidR="00E575F5" w:rsidRDefault="003A258C" w:rsidP="001F5B0F">
            <w:pPr>
              <w:pStyle w:val="TableParagraph"/>
              <w:ind w:left="220"/>
              <w:rPr>
                <w:b/>
                <w:sz w:val="24"/>
              </w:rPr>
            </w:pPr>
            <w:r>
              <w:rPr>
                <w:b/>
                <w:sz w:val="24"/>
              </w:rPr>
              <w:t>Среднегодовая концентрация в долях ПДК</w:t>
            </w:r>
          </w:p>
        </w:tc>
      </w:tr>
      <w:tr w:rsidR="00E575F5">
        <w:trPr>
          <w:trHeight w:val="278"/>
        </w:trPr>
        <w:tc>
          <w:tcPr>
            <w:tcW w:w="1816" w:type="dxa"/>
          </w:tcPr>
          <w:p w:rsidR="00E575F5" w:rsidRDefault="003A258C" w:rsidP="001F5B0F">
            <w:pPr>
              <w:pStyle w:val="TableParagraph"/>
              <w:spacing w:line="258" w:lineRule="exact"/>
              <w:ind w:left="0"/>
              <w:rPr>
                <w:sz w:val="24"/>
              </w:rPr>
            </w:pPr>
            <w:r>
              <w:rPr>
                <w:sz w:val="24"/>
              </w:rPr>
              <w:t>Р. Чулым</w:t>
            </w:r>
          </w:p>
        </w:tc>
        <w:tc>
          <w:tcPr>
            <w:tcW w:w="1528" w:type="dxa"/>
          </w:tcPr>
          <w:p w:rsidR="00E575F5" w:rsidRDefault="003A258C" w:rsidP="001F5B0F">
            <w:pPr>
              <w:pStyle w:val="TableParagraph"/>
              <w:spacing w:line="258" w:lineRule="exact"/>
              <w:ind w:left="0"/>
              <w:rPr>
                <w:sz w:val="24"/>
              </w:rPr>
            </w:pPr>
            <w:r>
              <w:rPr>
                <w:sz w:val="24"/>
              </w:rPr>
              <w:t>С. Батурино</w:t>
            </w:r>
          </w:p>
        </w:tc>
        <w:tc>
          <w:tcPr>
            <w:tcW w:w="715" w:type="dxa"/>
          </w:tcPr>
          <w:p w:rsidR="00E575F5" w:rsidRDefault="003A258C" w:rsidP="001F5B0F">
            <w:pPr>
              <w:pStyle w:val="TableParagraph"/>
              <w:spacing w:line="258" w:lineRule="exact"/>
              <w:ind w:left="0"/>
              <w:rPr>
                <w:sz w:val="24"/>
              </w:rPr>
            </w:pPr>
            <w:r>
              <w:rPr>
                <w:sz w:val="24"/>
              </w:rPr>
              <w:t>4,19</w:t>
            </w:r>
          </w:p>
        </w:tc>
        <w:tc>
          <w:tcPr>
            <w:tcW w:w="691" w:type="dxa"/>
          </w:tcPr>
          <w:p w:rsidR="00E575F5" w:rsidRDefault="003A258C" w:rsidP="001F5B0F">
            <w:pPr>
              <w:pStyle w:val="TableParagraph"/>
              <w:spacing w:line="258" w:lineRule="exact"/>
              <w:ind w:left="0"/>
              <w:rPr>
                <w:sz w:val="24"/>
              </w:rPr>
            </w:pPr>
            <w:r>
              <w:rPr>
                <w:sz w:val="24"/>
              </w:rPr>
              <w:t>4А</w:t>
            </w:r>
          </w:p>
        </w:tc>
        <w:tc>
          <w:tcPr>
            <w:tcW w:w="987" w:type="dxa"/>
          </w:tcPr>
          <w:p w:rsidR="00E575F5" w:rsidRDefault="003A258C" w:rsidP="001F5B0F">
            <w:pPr>
              <w:pStyle w:val="TableParagraph"/>
              <w:spacing w:line="258" w:lineRule="exact"/>
              <w:ind w:left="0"/>
              <w:rPr>
                <w:sz w:val="24"/>
              </w:rPr>
            </w:pPr>
            <w:r>
              <w:rPr>
                <w:sz w:val="24"/>
              </w:rPr>
              <w:t>НФПР</w:t>
            </w:r>
          </w:p>
        </w:tc>
        <w:tc>
          <w:tcPr>
            <w:tcW w:w="972" w:type="dxa"/>
          </w:tcPr>
          <w:p w:rsidR="00E575F5" w:rsidRDefault="003A258C" w:rsidP="001F5B0F">
            <w:pPr>
              <w:pStyle w:val="TableParagraph"/>
              <w:spacing w:line="258" w:lineRule="exact"/>
              <w:ind w:left="0"/>
              <w:rPr>
                <w:sz w:val="24"/>
              </w:rPr>
            </w:pPr>
            <w:r>
              <w:rPr>
                <w:sz w:val="24"/>
              </w:rPr>
              <w:t>6,6</w:t>
            </w:r>
          </w:p>
        </w:tc>
        <w:tc>
          <w:tcPr>
            <w:tcW w:w="687" w:type="dxa"/>
          </w:tcPr>
          <w:p w:rsidR="00E575F5" w:rsidRDefault="003A258C" w:rsidP="001F5B0F">
            <w:pPr>
              <w:pStyle w:val="TableParagraph"/>
              <w:spacing w:line="258" w:lineRule="exact"/>
              <w:ind w:left="0"/>
              <w:rPr>
                <w:sz w:val="24"/>
              </w:rPr>
            </w:pPr>
            <w:r>
              <w:rPr>
                <w:sz w:val="24"/>
              </w:rPr>
              <w:t>4,09</w:t>
            </w:r>
          </w:p>
        </w:tc>
        <w:tc>
          <w:tcPr>
            <w:tcW w:w="695" w:type="dxa"/>
          </w:tcPr>
          <w:p w:rsidR="00E575F5" w:rsidRDefault="003A258C" w:rsidP="001F5B0F">
            <w:pPr>
              <w:pStyle w:val="TableParagraph"/>
              <w:spacing w:line="258" w:lineRule="exact"/>
              <w:ind w:left="0"/>
              <w:rPr>
                <w:sz w:val="24"/>
              </w:rPr>
            </w:pPr>
            <w:r>
              <w:rPr>
                <w:sz w:val="24"/>
              </w:rPr>
              <w:t>4А</w:t>
            </w:r>
          </w:p>
        </w:tc>
        <w:tc>
          <w:tcPr>
            <w:tcW w:w="983" w:type="dxa"/>
          </w:tcPr>
          <w:p w:rsidR="00E575F5" w:rsidRDefault="003A258C" w:rsidP="001F5B0F">
            <w:pPr>
              <w:pStyle w:val="TableParagraph"/>
              <w:spacing w:line="258" w:lineRule="exact"/>
              <w:ind w:left="0"/>
              <w:rPr>
                <w:sz w:val="24"/>
              </w:rPr>
            </w:pPr>
            <w:r>
              <w:rPr>
                <w:sz w:val="24"/>
              </w:rPr>
              <w:t>НФПР</w:t>
            </w:r>
          </w:p>
        </w:tc>
        <w:tc>
          <w:tcPr>
            <w:tcW w:w="1059" w:type="dxa"/>
          </w:tcPr>
          <w:p w:rsidR="00E575F5" w:rsidRDefault="003A258C" w:rsidP="001F5B0F">
            <w:pPr>
              <w:pStyle w:val="TableParagraph"/>
              <w:spacing w:line="258" w:lineRule="exact"/>
              <w:ind w:left="0"/>
              <w:rPr>
                <w:sz w:val="24"/>
              </w:rPr>
            </w:pPr>
            <w:r>
              <w:rPr>
                <w:sz w:val="24"/>
              </w:rPr>
              <w:t>5,2</w:t>
            </w:r>
          </w:p>
        </w:tc>
      </w:tr>
    </w:tbl>
    <w:p w:rsidR="00E575F5" w:rsidRDefault="00E575F5">
      <w:pPr>
        <w:pStyle w:val="a3"/>
        <w:spacing w:before="6"/>
        <w:ind w:left="0"/>
        <w:rPr>
          <w:b/>
          <w:i/>
          <w:sz w:val="20"/>
        </w:rPr>
      </w:pPr>
    </w:p>
    <w:p w:rsidR="00E575F5" w:rsidRDefault="003A258C">
      <w:pPr>
        <w:spacing w:line="274" w:lineRule="exact"/>
        <w:ind w:left="4245"/>
        <w:jc w:val="both"/>
        <w:rPr>
          <w:b/>
          <w:i/>
          <w:sz w:val="24"/>
        </w:rPr>
      </w:pPr>
      <w:r>
        <w:rPr>
          <w:b/>
          <w:i/>
          <w:sz w:val="24"/>
        </w:rPr>
        <w:t>Питьевое водоснабжение.</w:t>
      </w:r>
    </w:p>
    <w:p w:rsidR="00E575F5" w:rsidRDefault="003A258C" w:rsidP="007E2611">
      <w:pPr>
        <w:pStyle w:val="a3"/>
        <w:ind w:right="691" w:firstLine="708"/>
        <w:jc w:val="both"/>
      </w:pPr>
      <w:r>
        <w:t>Основными факторами, обуславливающими низкое качество водопроводной воды по санитарно-химическим показателям, являются:</w:t>
      </w:r>
    </w:p>
    <w:p w:rsidR="00E575F5" w:rsidRDefault="003A258C" w:rsidP="007E2611">
      <w:pPr>
        <w:pStyle w:val="a5"/>
        <w:numPr>
          <w:ilvl w:val="0"/>
          <w:numId w:val="103"/>
        </w:numPr>
        <w:tabs>
          <w:tab w:val="left" w:pos="1701"/>
        </w:tabs>
        <w:ind w:right="696" w:firstLine="708"/>
        <w:rPr>
          <w:sz w:val="24"/>
        </w:rPr>
      </w:pPr>
      <w:r>
        <w:rPr>
          <w:sz w:val="24"/>
        </w:rPr>
        <w:t xml:space="preserve">высокая природная концентрация в подземной </w:t>
      </w:r>
      <w:r>
        <w:rPr>
          <w:spacing w:val="-4"/>
          <w:sz w:val="24"/>
        </w:rPr>
        <w:t xml:space="preserve">воде </w:t>
      </w:r>
      <w:r>
        <w:rPr>
          <w:sz w:val="24"/>
        </w:rPr>
        <w:t xml:space="preserve">железа, марганца, аммиака, кремния; отсутствие в составе </w:t>
      </w:r>
      <w:r>
        <w:rPr>
          <w:spacing w:val="-3"/>
          <w:sz w:val="24"/>
        </w:rPr>
        <w:t xml:space="preserve">головных </w:t>
      </w:r>
      <w:r>
        <w:rPr>
          <w:sz w:val="24"/>
        </w:rPr>
        <w:t>водопроводных сооружений станций водоочистки (ВОС);</w:t>
      </w:r>
    </w:p>
    <w:p w:rsidR="00E575F5" w:rsidRDefault="003A258C" w:rsidP="007E2611">
      <w:pPr>
        <w:pStyle w:val="a5"/>
        <w:numPr>
          <w:ilvl w:val="0"/>
          <w:numId w:val="103"/>
        </w:numPr>
        <w:tabs>
          <w:tab w:val="left" w:pos="1701"/>
        </w:tabs>
        <w:ind w:right="695" w:firstLine="708"/>
        <w:rPr>
          <w:sz w:val="24"/>
        </w:rPr>
      </w:pPr>
      <w:r>
        <w:rPr>
          <w:sz w:val="24"/>
        </w:rPr>
        <w:t>низкая эффективность работы имеющихся на водопроводах станций водоочистки (ВОС).</w:t>
      </w:r>
    </w:p>
    <w:p w:rsidR="00E575F5" w:rsidRDefault="003A258C" w:rsidP="007E2611">
      <w:pPr>
        <w:pStyle w:val="a5"/>
        <w:numPr>
          <w:ilvl w:val="0"/>
          <w:numId w:val="103"/>
        </w:numPr>
        <w:tabs>
          <w:tab w:val="left" w:pos="1701"/>
        </w:tabs>
        <w:ind w:right="687" w:firstLine="708"/>
        <w:rPr>
          <w:sz w:val="24"/>
        </w:rPr>
      </w:pPr>
      <w:r>
        <w:rPr>
          <w:sz w:val="24"/>
        </w:rPr>
        <w:t xml:space="preserve">отсутствие должной зоны санитарной охраны в соответствии с СанПиН 2.1.4.1175-02 «Гигиенические требования к </w:t>
      </w:r>
      <w:r>
        <w:rPr>
          <w:spacing w:val="-3"/>
          <w:sz w:val="24"/>
        </w:rPr>
        <w:t xml:space="preserve">качеству воды </w:t>
      </w:r>
      <w:r>
        <w:rPr>
          <w:sz w:val="24"/>
        </w:rPr>
        <w:t>нецентрализованного водоснабжения. Санитарная охрана</w:t>
      </w:r>
      <w:r>
        <w:rPr>
          <w:spacing w:val="-4"/>
          <w:sz w:val="24"/>
        </w:rPr>
        <w:t xml:space="preserve"> </w:t>
      </w:r>
      <w:r>
        <w:rPr>
          <w:spacing w:val="-3"/>
          <w:sz w:val="24"/>
        </w:rPr>
        <w:t>источников».</w:t>
      </w:r>
    </w:p>
    <w:p w:rsidR="00E575F5" w:rsidRDefault="003A258C" w:rsidP="007E2611">
      <w:pPr>
        <w:pStyle w:val="a3"/>
        <w:tabs>
          <w:tab w:val="left" w:pos="1701"/>
        </w:tabs>
        <w:ind w:right="708" w:firstLine="708"/>
        <w:jc w:val="both"/>
      </w:pPr>
      <w:r>
        <w:t>К факторам, определяющим низкое качество воды нецентрализованных источников питьевого водоснабжения, можно отнести:</w:t>
      </w:r>
    </w:p>
    <w:p w:rsidR="00E575F5" w:rsidRDefault="003A258C" w:rsidP="007E2611">
      <w:pPr>
        <w:pStyle w:val="a5"/>
        <w:numPr>
          <w:ilvl w:val="0"/>
          <w:numId w:val="102"/>
        </w:numPr>
        <w:tabs>
          <w:tab w:val="left" w:pos="1701"/>
        </w:tabs>
        <w:ind w:right="689" w:firstLine="708"/>
        <w:rPr>
          <w:sz w:val="24"/>
        </w:rPr>
      </w:pPr>
      <w:r>
        <w:rPr>
          <w:sz w:val="24"/>
        </w:rPr>
        <w:t xml:space="preserve">неудовлетворительное санитарно-техническое состояние из-за несвоевременного проведения ремонта </w:t>
      </w:r>
      <w:r>
        <w:rPr>
          <w:spacing w:val="-3"/>
          <w:sz w:val="24"/>
        </w:rPr>
        <w:t xml:space="preserve">сруба, </w:t>
      </w:r>
      <w:r>
        <w:rPr>
          <w:sz w:val="24"/>
        </w:rPr>
        <w:t>оснащения</w:t>
      </w:r>
      <w:r>
        <w:rPr>
          <w:spacing w:val="6"/>
          <w:sz w:val="24"/>
        </w:rPr>
        <w:t xml:space="preserve"> </w:t>
      </w:r>
      <w:r>
        <w:rPr>
          <w:spacing w:val="-4"/>
          <w:sz w:val="24"/>
        </w:rPr>
        <w:t>колодцев;</w:t>
      </w:r>
    </w:p>
    <w:p w:rsidR="00E575F5" w:rsidRPr="007E2611" w:rsidRDefault="003A258C" w:rsidP="007E2611">
      <w:pPr>
        <w:pStyle w:val="a5"/>
        <w:numPr>
          <w:ilvl w:val="0"/>
          <w:numId w:val="102"/>
        </w:numPr>
        <w:tabs>
          <w:tab w:val="left" w:pos="1701"/>
        </w:tabs>
        <w:ind w:right="692" w:firstLine="708"/>
        <w:rPr>
          <w:sz w:val="24"/>
        </w:rPr>
      </w:pPr>
      <w:r w:rsidRPr="007E2611">
        <w:rPr>
          <w:sz w:val="24"/>
        </w:rPr>
        <w:t xml:space="preserve">слабая защищенность водоносных горизонтов </w:t>
      </w:r>
      <w:r w:rsidRPr="007E2611">
        <w:rPr>
          <w:spacing w:val="-3"/>
          <w:sz w:val="24"/>
        </w:rPr>
        <w:t xml:space="preserve">от </w:t>
      </w:r>
      <w:r w:rsidRPr="007E2611">
        <w:rPr>
          <w:sz w:val="24"/>
        </w:rPr>
        <w:t>загрязнения с поверхности территорий;</w:t>
      </w:r>
      <w:r w:rsidR="007E2611">
        <w:rPr>
          <w:sz w:val="24"/>
        </w:rPr>
        <w:t xml:space="preserve"> </w:t>
      </w:r>
      <w:r w:rsidRPr="007E2611">
        <w:rPr>
          <w:sz w:val="24"/>
        </w:rPr>
        <w:t xml:space="preserve">отсутствие должной зоны санитарной охраны в соответствии с СанПиН 2.1.4.1175-02 «Гигиенические требования к </w:t>
      </w:r>
      <w:r w:rsidRPr="007E2611">
        <w:rPr>
          <w:spacing w:val="-3"/>
          <w:sz w:val="24"/>
        </w:rPr>
        <w:t xml:space="preserve">качеству воды </w:t>
      </w:r>
      <w:r w:rsidRPr="007E2611">
        <w:rPr>
          <w:sz w:val="24"/>
        </w:rPr>
        <w:t>нецентрализованного водоснабжения. Санитарная охрана</w:t>
      </w:r>
      <w:r w:rsidRPr="007E2611">
        <w:rPr>
          <w:spacing w:val="-4"/>
          <w:sz w:val="24"/>
        </w:rPr>
        <w:t xml:space="preserve"> </w:t>
      </w:r>
      <w:r w:rsidRPr="007E2611">
        <w:rPr>
          <w:spacing w:val="-3"/>
          <w:sz w:val="24"/>
        </w:rPr>
        <w:t>источников».</w:t>
      </w:r>
    </w:p>
    <w:p w:rsidR="00E575F5" w:rsidRDefault="003A258C" w:rsidP="007E2611">
      <w:pPr>
        <w:pStyle w:val="a3"/>
        <w:tabs>
          <w:tab w:val="left" w:pos="1701"/>
        </w:tabs>
        <w:ind w:right="695" w:firstLine="708"/>
        <w:jc w:val="both"/>
      </w:pPr>
      <w:r>
        <w:t>Приоритетными направлениями по улучшению питьевого водоснабжения населения являются:</w:t>
      </w:r>
    </w:p>
    <w:p w:rsidR="00E575F5" w:rsidRDefault="003A258C" w:rsidP="007E2611">
      <w:pPr>
        <w:pStyle w:val="a5"/>
        <w:numPr>
          <w:ilvl w:val="0"/>
          <w:numId w:val="101"/>
        </w:numPr>
        <w:tabs>
          <w:tab w:val="left" w:pos="1701"/>
          <w:tab w:val="left" w:pos="3911"/>
          <w:tab w:val="left" w:pos="5695"/>
          <w:tab w:val="left" w:pos="7266"/>
          <w:tab w:val="left" w:pos="7837"/>
          <w:tab w:val="left" w:pos="9588"/>
        </w:tabs>
        <w:ind w:right="693" w:firstLine="708"/>
        <w:rPr>
          <w:sz w:val="24"/>
        </w:rPr>
      </w:pPr>
      <w:r>
        <w:rPr>
          <w:sz w:val="24"/>
        </w:rPr>
        <w:t>строительство</w:t>
      </w:r>
      <w:r>
        <w:rPr>
          <w:sz w:val="24"/>
        </w:rPr>
        <w:tab/>
        <w:t>водоочистных</w:t>
      </w:r>
      <w:r>
        <w:rPr>
          <w:sz w:val="24"/>
        </w:rPr>
        <w:tab/>
        <w:t>сооружений</w:t>
      </w:r>
      <w:r>
        <w:rPr>
          <w:sz w:val="24"/>
        </w:rPr>
        <w:tab/>
        <w:t>на</w:t>
      </w:r>
      <w:r>
        <w:rPr>
          <w:sz w:val="24"/>
        </w:rPr>
        <w:tab/>
        <w:t>водопроводах</w:t>
      </w:r>
      <w:r>
        <w:rPr>
          <w:sz w:val="24"/>
        </w:rPr>
        <w:tab/>
      </w:r>
      <w:r>
        <w:rPr>
          <w:spacing w:val="-3"/>
          <w:sz w:val="24"/>
        </w:rPr>
        <w:t xml:space="preserve">питьевого </w:t>
      </w:r>
      <w:r>
        <w:rPr>
          <w:sz w:val="24"/>
        </w:rPr>
        <w:t>водоснабжения;</w:t>
      </w:r>
    </w:p>
    <w:p w:rsidR="00E575F5" w:rsidRDefault="003A258C" w:rsidP="007E2611">
      <w:pPr>
        <w:pStyle w:val="a5"/>
        <w:numPr>
          <w:ilvl w:val="0"/>
          <w:numId w:val="101"/>
        </w:numPr>
        <w:tabs>
          <w:tab w:val="left" w:pos="1701"/>
        </w:tabs>
        <w:ind w:firstLine="708"/>
        <w:rPr>
          <w:sz w:val="24"/>
        </w:rPr>
      </w:pPr>
      <w:r>
        <w:rPr>
          <w:sz w:val="24"/>
        </w:rPr>
        <w:t>повышение эффективности работы существующих водоочистных</w:t>
      </w:r>
      <w:r>
        <w:rPr>
          <w:spacing w:val="-17"/>
          <w:sz w:val="24"/>
        </w:rPr>
        <w:t xml:space="preserve"> </w:t>
      </w:r>
      <w:r>
        <w:rPr>
          <w:sz w:val="24"/>
        </w:rPr>
        <w:t>сооружений;</w:t>
      </w:r>
    </w:p>
    <w:p w:rsidR="00E575F5" w:rsidRDefault="003A258C" w:rsidP="007E2611">
      <w:pPr>
        <w:pStyle w:val="a5"/>
        <w:numPr>
          <w:ilvl w:val="0"/>
          <w:numId w:val="101"/>
        </w:numPr>
        <w:tabs>
          <w:tab w:val="left" w:pos="1701"/>
        </w:tabs>
        <w:ind w:firstLine="708"/>
        <w:rPr>
          <w:sz w:val="24"/>
        </w:rPr>
      </w:pPr>
      <w:r>
        <w:rPr>
          <w:sz w:val="24"/>
        </w:rPr>
        <w:t>своевременное проведение ремонта водопроводных сооружений и</w:t>
      </w:r>
      <w:r>
        <w:rPr>
          <w:spacing w:val="-7"/>
          <w:sz w:val="24"/>
        </w:rPr>
        <w:t xml:space="preserve"> </w:t>
      </w:r>
      <w:r>
        <w:rPr>
          <w:sz w:val="24"/>
        </w:rPr>
        <w:t>сетей;</w:t>
      </w:r>
    </w:p>
    <w:p w:rsidR="00E575F5" w:rsidRDefault="003A258C" w:rsidP="007E2611">
      <w:pPr>
        <w:pStyle w:val="a5"/>
        <w:numPr>
          <w:ilvl w:val="0"/>
          <w:numId w:val="101"/>
        </w:numPr>
        <w:tabs>
          <w:tab w:val="left" w:pos="1701"/>
        </w:tabs>
        <w:ind w:right="701" w:firstLine="708"/>
        <w:rPr>
          <w:sz w:val="24"/>
        </w:rPr>
      </w:pPr>
      <w:r>
        <w:rPr>
          <w:sz w:val="24"/>
        </w:rPr>
        <w:t>развитие водопроводных сетей в населенных пунктах для увеличения количества населения, обслуживаемого централизованным питьевым</w:t>
      </w:r>
      <w:r>
        <w:rPr>
          <w:spacing w:val="-6"/>
          <w:sz w:val="24"/>
        </w:rPr>
        <w:t xml:space="preserve"> </w:t>
      </w:r>
      <w:r>
        <w:rPr>
          <w:sz w:val="24"/>
        </w:rPr>
        <w:t>водоснабжением.</w:t>
      </w:r>
    </w:p>
    <w:p w:rsidR="00E575F5" w:rsidRDefault="003A258C" w:rsidP="007E2611">
      <w:pPr>
        <w:pStyle w:val="a3"/>
        <w:ind w:right="703" w:firstLine="708"/>
        <w:jc w:val="both"/>
      </w:pPr>
      <w:r>
        <w:t xml:space="preserve">Наряду со строительством и реконструкцией станций </w:t>
      </w:r>
      <w:r>
        <w:rPr>
          <w:spacing w:val="-3"/>
        </w:rPr>
        <w:t xml:space="preserve">водоподготовки необходимо </w:t>
      </w:r>
      <w:r>
        <w:t xml:space="preserve">решать и проблему ремонта и строительства новых водопроводов из более современных материалов, </w:t>
      </w:r>
      <w:r>
        <w:rPr>
          <w:spacing w:val="-4"/>
        </w:rPr>
        <w:t xml:space="preserve">которые </w:t>
      </w:r>
      <w:r>
        <w:t xml:space="preserve">в процессе </w:t>
      </w:r>
      <w:r>
        <w:rPr>
          <w:spacing w:val="-3"/>
        </w:rPr>
        <w:t xml:space="preserve">эксплуатации </w:t>
      </w:r>
      <w:r>
        <w:t xml:space="preserve">не подвергались бы коррозии, в </w:t>
      </w:r>
      <w:r>
        <w:rPr>
          <w:spacing w:val="-4"/>
        </w:rPr>
        <w:t xml:space="preserve">результате </w:t>
      </w:r>
      <w:r>
        <w:t xml:space="preserve">чего вода, прошедшая </w:t>
      </w:r>
      <w:r w:rsidR="007E2611">
        <w:rPr>
          <w:spacing w:val="-3"/>
        </w:rPr>
        <w:t>водоподготовку,</w:t>
      </w:r>
      <w:r>
        <w:rPr>
          <w:spacing w:val="-3"/>
        </w:rPr>
        <w:t xml:space="preserve"> </w:t>
      </w:r>
      <w:r>
        <w:t xml:space="preserve">не подвергалась бы вторичному загрязнению, </w:t>
      </w:r>
      <w:r>
        <w:rPr>
          <w:spacing w:val="4"/>
        </w:rPr>
        <w:t xml:space="preserve">не </w:t>
      </w:r>
      <w:r>
        <w:rPr>
          <w:spacing w:val="-3"/>
        </w:rPr>
        <w:t xml:space="preserve">происходило </w:t>
      </w:r>
      <w:r>
        <w:t xml:space="preserve">бы утечек </w:t>
      </w:r>
      <w:r>
        <w:rPr>
          <w:spacing w:val="-3"/>
        </w:rPr>
        <w:t xml:space="preserve">воды, </w:t>
      </w:r>
      <w:r>
        <w:t>что экономило природные</w:t>
      </w:r>
      <w:r>
        <w:rPr>
          <w:spacing w:val="2"/>
        </w:rPr>
        <w:t xml:space="preserve"> </w:t>
      </w:r>
      <w:r>
        <w:t>ресурсы.</w:t>
      </w:r>
    </w:p>
    <w:p w:rsidR="007E2611" w:rsidRDefault="007E2611">
      <w:pPr>
        <w:pStyle w:val="a3"/>
        <w:spacing w:before="3"/>
        <w:ind w:left="0"/>
        <w:rPr>
          <w:sz w:val="21"/>
        </w:rPr>
      </w:pPr>
    </w:p>
    <w:p w:rsidR="00E575F5" w:rsidRDefault="003A258C">
      <w:pPr>
        <w:pStyle w:val="4"/>
        <w:numPr>
          <w:ilvl w:val="1"/>
          <w:numId w:val="101"/>
        </w:numPr>
        <w:tabs>
          <w:tab w:val="left" w:pos="3445"/>
        </w:tabs>
        <w:jc w:val="left"/>
      </w:pPr>
      <w:r>
        <w:t xml:space="preserve">Санитарное </w:t>
      </w:r>
      <w:r>
        <w:rPr>
          <w:spacing w:val="-3"/>
        </w:rPr>
        <w:t xml:space="preserve">состояние </w:t>
      </w:r>
      <w:r>
        <w:t>почвенного</w:t>
      </w:r>
      <w:r>
        <w:rPr>
          <w:spacing w:val="7"/>
        </w:rPr>
        <w:t xml:space="preserve"> </w:t>
      </w:r>
      <w:r>
        <w:t>покрова</w:t>
      </w:r>
    </w:p>
    <w:p w:rsidR="00E575F5" w:rsidRDefault="003A258C">
      <w:pPr>
        <w:pStyle w:val="a3"/>
        <w:ind w:right="687" w:firstLine="708"/>
      </w:pPr>
      <w:r>
        <w:t>Томская область, расположенная в юго-восточной части Западно-Сибирской низменности, имеет плоско - равнинный рельеф с уклоном на северо-запад с небольшими абсолютными высотами над уровнем моря (120- 130 м).</w:t>
      </w:r>
    </w:p>
    <w:p w:rsidR="00E575F5" w:rsidRDefault="003A258C">
      <w:pPr>
        <w:pStyle w:val="a3"/>
        <w:ind w:right="729" w:firstLine="708"/>
      </w:pPr>
      <w:r>
        <w:lastRenderedPageBreak/>
        <w:t xml:space="preserve">Почвенный покров области сформирован при наличии специфических особенностей, определяющих его индивидуальные черты, в частности, повышенный </w:t>
      </w:r>
      <w:proofErr w:type="spellStart"/>
      <w:r>
        <w:t>гидроморфизм</w:t>
      </w:r>
      <w:proofErr w:type="spellEnd"/>
      <w:r>
        <w:t>, обусловленный заболоченностью территории, а в южных районах, сильным промерзанием и медленным оттаиванием почв. Географическое положение, резко континентальный климат, особенности условий почвообразования обуславливают основные природные процессы, присущие земельному фонду Томской области: переувлажнение, заболачивание, водная эрозия. Антропогенное воздействие на природу ведет к перестройке биогеохимической структуры ландшафтов. Особенно ярко проявляются негативные процессы на сельскохозяйственных угодьях и землях городов.</w:t>
      </w:r>
    </w:p>
    <w:p w:rsidR="00E575F5" w:rsidRDefault="003A258C">
      <w:pPr>
        <w:pStyle w:val="a3"/>
        <w:ind w:right="687" w:firstLine="708"/>
      </w:pPr>
      <w:r>
        <w:t xml:space="preserve">Агрохимические свойства основных типов почв сельскохозяйственной зоны в целом достаточно хорошо исследованы. </w:t>
      </w:r>
      <w:r>
        <w:rPr>
          <w:spacing w:val="-4"/>
        </w:rPr>
        <w:t xml:space="preserve">Однако </w:t>
      </w:r>
      <w:r>
        <w:rPr>
          <w:spacing w:val="-3"/>
        </w:rPr>
        <w:t xml:space="preserve">отсутствуют результаты </w:t>
      </w:r>
      <w:r>
        <w:t xml:space="preserve">многолетних наблюдений за содержанием микроэлементов в почвах. </w:t>
      </w:r>
      <w:r>
        <w:rPr>
          <w:spacing w:val="-3"/>
        </w:rPr>
        <w:t xml:space="preserve">Не </w:t>
      </w:r>
      <w:r>
        <w:t xml:space="preserve">выявлены и закономерности динамики микроэлементов в </w:t>
      </w:r>
      <w:r>
        <w:rPr>
          <w:spacing w:val="-3"/>
        </w:rPr>
        <w:t xml:space="preserve">почвах, </w:t>
      </w:r>
      <w:r>
        <w:t xml:space="preserve">влияние на нее основных факторов, обуславливающих поступление микроэлементов в </w:t>
      </w:r>
      <w:r>
        <w:rPr>
          <w:spacing w:val="-3"/>
        </w:rPr>
        <w:t xml:space="preserve">почвы </w:t>
      </w:r>
      <w:r>
        <w:t>и снежный покров.</w:t>
      </w:r>
    </w:p>
    <w:p w:rsidR="00E575F5" w:rsidRDefault="003A258C">
      <w:pPr>
        <w:pStyle w:val="a3"/>
        <w:ind w:right="1071" w:firstLine="708"/>
      </w:pPr>
      <w:r>
        <w:t xml:space="preserve">Земли, на которых развита концентрированная, разнообразная и интенсивная хозяйственная деятельность, подвержены глубоким изменениям геологической среды, выражающимися в развитии опасных инженерно-геологических процессов: </w:t>
      </w:r>
      <w:proofErr w:type="spellStart"/>
      <w:r>
        <w:t>оползнеобразование</w:t>
      </w:r>
      <w:proofErr w:type="spellEnd"/>
      <w:r>
        <w:t xml:space="preserve">, </w:t>
      </w:r>
      <w:proofErr w:type="spellStart"/>
      <w:r>
        <w:t>оврагообразование</w:t>
      </w:r>
      <w:proofErr w:type="spellEnd"/>
      <w:r>
        <w:t>, подтопление и затопление, заболачивание, боковая эрозия.</w:t>
      </w:r>
    </w:p>
    <w:p w:rsidR="00E575F5" w:rsidRDefault="003A258C">
      <w:pPr>
        <w:pStyle w:val="a3"/>
        <w:ind w:right="1554" w:firstLine="708"/>
      </w:pPr>
      <w:r>
        <w:t xml:space="preserve">Для корректной оценки происходящих процессов, определения меры </w:t>
      </w:r>
      <w:proofErr w:type="spellStart"/>
      <w:r>
        <w:t>трансформированности</w:t>
      </w:r>
      <w:proofErr w:type="spellEnd"/>
      <w:r>
        <w:t xml:space="preserve"> естественных ландшафтов и разработки путей оптимального управления ими необходимы разработка и внедрение системы мониторинга почвенного покрова, отличающейся высокой динамичностью в пространстве и во времени.</w:t>
      </w:r>
    </w:p>
    <w:p w:rsidR="00E575F5" w:rsidRDefault="00E575F5">
      <w:pPr>
        <w:pStyle w:val="a3"/>
        <w:spacing w:before="2"/>
        <w:ind w:left="0"/>
        <w:rPr>
          <w:sz w:val="21"/>
        </w:rPr>
      </w:pPr>
    </w:p>
    <w:p w:rsidR="00E575F5" w:rsidRDefault="003A258C">
      <w:pPr>
        <w:pStyle w:val="4"/>
        <w:numPr>
          <w:ilvl w:val="1"/>
          <w:numId w:val="101"/>
        </w:numPr>
        <w:tabs>
          <w:tab w:val="left" w:pos="4746"/>
        </w:tabs>
        <w:spacing w:before="1"/>
        <w:ind w:left="4745" w:hanging="241"/>
        <w:jc w:val="both"/>
      </w:pPr>
      <w:r>
        <w:t>Состояние лесного фонда</w:t>
      </w:r>
    </w:p>
    <w:p w:rsidR="00E575F5" w:rsidRDefault="003A258C">
      <w:pPr>
        <w:pStyle w:val="a3"/>
        <w:ind w:right="690" w:firstLine="708"/>
        <w:jc w:val="both"/>
      </w:pPr>
      <w:r>
        <w:t xml:space="preserve">В соответствии с приказом Федерального агентства лесного </w:t>
      </w:r>
      <w:r>
        <w:rPr>
          <w:spacing w:val="-2"/>
        </w:rPr>
        <w:t xml:space="preserve">хозяйства </w:t>
      </w:r>
      <w:r>
        <w:rPr>
          <w:spacing w:val="-3"/>
        </w:rPr>
        <w:t xml:space="preserve">от </w:t>
      </w:r>
      <w:r>
        <w:t xml:space="preserve">11.09.2008 № 249 </w:t>
      </w:r>
      <w:r>
        <w:rPr>
          <w:spacing w:val="-4"/>
        </w:rPr>
        <w:t xml:space="preserve">«Об </w:t>
      </w:r>
      <w:r>
        <w:t xml:space="preserve">определении количества лесничеств на территории </w:t>
      </w:r>
      <w:r>
        <w:rPr>
          <w:spacing w:val="-6"/>
        </w:rPr>
        <w:t xml:space="preserve">Томской </w:t>
      </w:r>
      <w:r>
        <w:t xml:space="preserve">области и установлении их границ» на территории </w:t>
      </w:r>
      <w:r>
        <w:rPr>
          <w:spacing w:val="-6"/>
        </w:rPr>
        <w:t xml:space="preserve">Томской </w:t>
      </w:r>
      <w:r>
        <w:t xml:space="preserve">области создано 21 лесничество, в составе </w:t>
      </w:r>
      <w:r>
        <w:rPr>
          <w:spacing w:val="-4"/>
        </w:rPr>
        <w:t xml:space="preserve">которых </w:t>
      </w:r>
      <w:r>
        <w:t xml:space="preserve">выделено  69 </w:t>
      </w:r>
      <w:r>
        <w:rPr>
          <w:spacing w:val="-3"/>
        </w:rPr>
        <w:t xml:space="preserve">участковых </w:t>
      </w:r>
      <w:r>
        <w:t>лесничеств. Количество лесничеств, их принадлежность к административным районам и площадь, лесистость территории представлены в</w:t>
      </w:r>
      <w:r>
        <w:rPr>
          <w:spacing w:val="-10"/>
        </w:rPr>
        <w:t xml:space="preserve"> </w:t>
      </w:r>
      <w:r>
        <w:t>таблице.</w:t>
      </w:r>
    </w:p>
    <w:p w:rsidR="007E2611" w:rsidRDefault="007E2611">
      <w:pPr>
        <w:pStyle w:val="a3"/>
        <w:ind w:right="690" w:firstLine="708"/>
        <w:jc w:val="both"/>
      </w:pPr>
    </w:p>
    <w:p w:rsidR="00E575F5" w:rsidRDefault="003A258C">
      <w:pPr>
        <w:pStyle w:val="4"/>
        <w:spacing w:before="91" w:after="4" w:line="240" w:lineRule="auto"/>
        <w:ind w:left="672" w:right="672"/>
        <w:jc w:val="center"/>
      </w:pPr>
      <w:r>
        <w:t xml:space="preserve">Лесничества на территории </w:t>
      </w:r>
      <w:proofErr w:type="spellStart"/>
      <w:r>
        <w:t>Батуринского</w:t>
      </w:r>
      <w:proofErr w:type="spellEnd"/>
      <w:r>
        <w:t xml:space="preserve"> сельского поселения</w:t>
      </w:r>
    </w:p>
    <w:tbl>
      <w:tblPr>
        <w:tblW w:w="0" w:type="auto"/>
        <w:tblInd w:w="7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33"/>
        <w:gridCol w:w="2965"/>
        <w:gridCol w:w="2049"/>
        <w:gridCol w:w="2613"/>
      </w:tblGrid>
      <w:tr w:rsidR="00E575F5">
        <w:trPr>
          <w:trHeight w:val="828"/>
        </w:trPr>
        <w:tc>
          <w:tcPr>
            <w:tcW w:w="2233" w:type="dxa"/>
            <w:shd w:val="clear" w:color="auto" w:fill="F1F1F1"/>
          </w:tcPr>
          <w:p w:rsidR="00E575F5" w:rsidRDefault="003A258C">
            <w:pPr>
              <w:pStyle w:val="TableParagraph"/>
              <w:spacing w:before="138"/>
              <w:ind w:left="44"/>
              <w:rPr>
                <w:b/>
                <w:sz w:val="24"/>
              </w:rPr>
            </w:pPr>
            <w:r>
              <w:rPr>
                <w:b/>
                <w:sz w:val="24"/>
              </w:rPr>
              <w:t>Лесничества Томской области</w:t>
            </w:r>
          </w:p>
        </w:tc>
        <w:tc>
          <w:tcPr>
            <w:tcW w:w="2965" w:type="dxa"/>
            <w:shd w:val="clear" w:color="auto" w:fill="F1F1F1"/>
          </w:tcPr>
          <w:p w:rsidR="00E575F5" w:rsidRDefault="003A258C">
            <w:pPr>
              <w:pStyle w:val="TableParagraph"/>
              <w:spacing w:before="138"/>
              <w:ind w:left="39" w:right="80"/>
              <w:rPr>
                <w:b/>
                <w:sz w:val="24"/>
              </w:rPr>
            </w:pPr>
            <w:r>
              <w:rPr>
                <w:b/>
                <w:sz w:val="24"/>
              </w:rPr>
              <w:t>Административный район</w:t>
            </w:r>
          </w:p>
        </w:tc>
        <w:tc>
          <w:tcPr>
            <w:tcW w:w="2049" w:type="dxa"/>
            <w:shd w:val="clear" w:color="auto" w:fill="F1F1F1"/>
          </w:tcPr>
          <w:p w:rsidR="00E575F5" w:rsidRDefault="003A258C">
            <w:pPr>
              <w:pStyle w:val="TableParagraph"/>
              <w:spacing w:before="138"/>
              <w:ind w:left="40"/>
              <w:rPr>
                <w:b/>
                <w:sz w:val="24"/>
              </w:rPr>
            </w:pPr>
            <w:r>
              <w:rPr>
                <w:b/>
                <w:sz w:val="24"/>
              </w:rPr>
              <w:t>Общая площадь, тыс. га</w:t>
            </w:r>
          </w:p>
        </w:tc>
        <w:tc>
          <w:tcPr>
            <w:tcW w:w="2613" w:type="dxa"/>
            <w:shd w:val="clear" w:color="auto" w:fill="F1F1F1"/>
          </w:tcPr>
          <w:p w:rsidR="00E575F5" w:rsidRDefault="003A258C">
            <w:pPr>
              <w:pStyle w:val="TableParagraph"/>
              <w:spacing w:before="1" w:line="276" w:lineRule="exact"/>
              <w:ind w:left="43"/>
              <w:rPr>
                <w:b/>
                <w:sz w:val="24"/>
              </w:rPr>
            </w:pPr>
            <w:r>
              <w:rPr>
                <w:b/>
                <w:sz w:val="24"/>
              </w:rPr>
              <w:t>Лесистость административного района, %</w:t>
            </w:r>
          </w:p>
        </w:tc>
      </w:tr>
      <w:tr w:rsidR="00E575F5">
        <w:trPr>
          <w:trHeight w:val="277"/>
        </w:trPr>
        <w:tc>
          <w:tcPr>
            <w:tcW w:w="2233" w:type="dxa"/>
          </w:tcPr>
          <w:p w:rsidR="00E575F5" w:rsidRDefault="003A258C">
            <w:pPr>
              <w:pStyle w:val="TableParagraph"/>
              <w:spacing w:line="257" w:lineRule="exact"/>
              <w:ind w:left="44"/>
              <w:rPr>
                <w:sz w:val="24"/>
              </w:rPr>
            </w:pPr>
            <w:proofErr w:type="spellStart"/>
            <w:r>
              <w:rPr>
                <w:sz w:val="24"/>
              </w:rPr>
              <w:t>Асиновское</w:t>
            </w:r>
            <w:proofErr w:type="spellEnd"/>
          </w:p>
        </w:tc>
        <w:tc>
          <w:tcPr>
            <w:tcW w:w="2965" w:type="dxa"/>
          </w:tcPr>
          <w:p w:rsidR="00E575F5" w:rsidRDefault="003A258C">
            <w:pPr>
              <w:pStyle w:val="TableParagraph"/>
              <w:spacing w:line="257" w:lineRule="exact"/>
              <w:ind w:left="39"/>
              <w:rPr>
                <w:sz w:val="24"/>
              </w:rPr>
            </w:pPr>
            <w:proofErr w:type="spellStart"/>
            <w:r>
              <w:rPr>
                <w:sz w:val="24"/>
              </w:rPr>
              <w:t>Асиновский</w:t>
            </w:r>
            <w:proofErr w:type="spellEnd"/>
          </w:p>
        </w:tc>
        <w:tc>
          <w:tcPr>
            <w:tcW w:w="2049" w:type="dxa"/>
          </w:tcPr>
          <w:p w:rsidR="00E575F5" w:rsidRDefault="003A258C">
            <w:pPr>
              <w:pStyle w:val="TableParagraph"/>
              <w:spacing w:line="257" w:lineRule="exact"/>
              <w:ind w:left="40"/>
              <w:rPr>
                <w:sz w:val="24"/>
              </w:rPr>
            </w:pPr>
            <w:r>
              <w:rPr>
                <w:sz w:val="24"/>
              </w:rPr>
              <w:t>447,7</w:t>
            </w:r>
          </w:p>
        </w:tc>
        <w:tc>
          <w:tcPr>
            <w:tcW w:w="2613" w:type="dxa"/>
          </w:tcPr>
          <w:p w:rsidR="00E575F5" w:rsidRDefault="003A258C">
            <w:pPr>
              <w:pStyle w:val="TableParagraph"/>
              <w:spacing w:line="257" w:lineRule="exact"/>
              <w:ind w:left="43"/>
              <w:rPr>
                <w:sz w:val="24"/>
              </w:rPr>
            </w:pPr>
            <w:r>
              <w:rPr>
                <w:sz w:val="24"/>
              </w:rPr>
              <w:t>67,4</w:t>
            </w:r>
          </w:p>
        </w:tc>
      </w:tr>
      <w:tr w:rsidR="00E575F5">
        <w:trPr>
          <w:trHeight w:val="276"/>
        </w:trPr>
        <w:tc>
          <w:tcPr>
            <w:tcW w:w="2233" w:type="dxa"/>
          </w:tcPr>
          <w:p w:rsidR="00E575F5" w:rsidRDefault="003A258C">
            <w:pPr>
              <w:pStyle w:val="TableParagraph"/>
              <w:spacing w:line="257" w:lineRule="exact"/>
              <w:ind w:left="44"/>
              <w:rPr>
                <w:sz w:val="24"/>
              </w:rPr>
            </w:pPr>
            <w:proofErr w:type="spellStart"/>
            <w:r>
              <w:rPr>
                <w:sz w:val="24"/>
              </w:rPr>
              <w:t>Кривошеинское</w:t>
            </w:r>
            <w:proofErr w:type="spellEnd"/>
          </w:p>
        </w:tc>
        <w:tc>
          <w:tcPr>
            <w:tcW w:w="2965" w:type="dxa"/>
          </w:tcPr>
          <w:p w:rsidR="00E575F5" w:rsidRDefault="003A258C">
            <w:pPr>
              <w:pStyle w:val="TableParagraph"/>
              <w:spacing w:line="257" w:lineRule="exact"/>
              <w:ind w:left="39"/>
              <w:rPr>
                <w:sz w:val="24"/>
              </w:rPr>
            </w:pPr>
            <w:proofErr w:type="spellStart"/>
            <w:r>
              <w:rPr>
                <w:sz w:val="24"/>
              </w:rPr>
              <w:t>Кривошеинский</w:t>
            </w:r>
            <w:proofErr w:type="spellEnd"/>
          </w:p>
        </w:tc>
        <w:tc>
          <w:tcPr>
            <w:tcW w:w="2049" w:type="dxa"/>
          </w:tcPr>
          <w:p w:rsidR="00E575F5" w:rsidRDefault="003A258C">
            <w:pPr>
              <w:pStyle w:val="TableParagraph"/>
              <w:spacing w:line="257" w:lineRule="exact"/>
              <w:ind w:left="40"/>
              <w:rPr>
                <w:sz w:val="24"/>
              </w:rPr>
            </w:pPr>
            <w:r>
              <w:rPr>
                <w:sz w:val="24"/>
              </w:rPr>
              <w:t>468,6</w:t>
            </w:r>
          </w:p>
        </w:tc>
        <w:tc>
          <w:tcPr>
            <w:tcW w:w="2613" w:type="dxa"/>
          </w:tcPr>
          <w:p w:rsidR="00E575F5" w:rsidRDefault="003A258C">
            <w:pPr>
              <w:pStyle w:val="TableParagraph"/>
              <w:spacing w:line="257" w:lineRule="exact"/>
              <w:ind w:left="43"/>
              <w:rPr>
                <w:sz w:val="24"/>
              </w:rPr>
            </w:pPr>
            <w:r>
              <w:rPr>
                <w:sz w:val="24"/>
              </w:rPr>
              <w:t>66,1</w:t>
            </w:r>
          </w:p>
        </w:tc>
      </w:tr>
      <w:tr w:rsidR="00E575F5">
        <w:trPr>
          <w:trHeight w:val="273"/>
        </w:trPr>
        <w:tc>
          <w:tcPr>
            <w:tcW w:w="2233" w:type="dxa"/>
          </w:tcPr>
          <w:p w:rsidR="00E575F5" w:rsidRDefault="003A258C">
            <w:pPr>
              <w:pStyle w:val="TableParagraph"/>
              <w:spacing w:line="253" w:lineRule="exact"/>
              <w:ind w:left="44"/>
              <w:rPr>
                <w:sz w:val="24"/>
              </w:rPr>
            </w:pPr>
            <w:r>
              <w:rPr>
                <w:sz w:val="24"/>
              </w:rPr>
              <w:t>Улу-</w:t>
            </w:r>
            <w:proofErr w:type="spellStart"/>
            <w:r>
              <w:rPr>
                <w:sz w:val="24"/>
              </w:rPr>
              <w:t>Юльское</w:t>
            </w:r>
            <w:proofErr w:type="spellEnd"/>
          </w:p>
        </w:tc>
        <w:tc>
          <w:tcPr>
            <w:tcW w:w="2965" w:type="dxa"/>
          </w:tcPr>
          <w:p w:rsidR="00E575F5" w:rsidRDefault="003A258C">
            <w:pPr>
              <w:pStyle w:val="TableParagraph"/>
              <w:spacing w:line="253" w:lineRule="exact"/>
              <w:ind w:left="39"/>
              <w:rPr>
                <w:sz w:val="24"/>
              </w:rPr>
            </w:pPr>
            <w:r>
              <w:rPr>
                <w:sz w:val="24"/>
              </w:rPr>
              <w:t>Первомайский</w:t>
            </w:r>
          </w:p>
        </w:tc>
        <w:tc>
          <w:tcPr>
            <w:tcW w:w="2049" w:type="dxa"/>
          </w:tcPr>
          <w:p w:rsidR="00E575F5" w:rsidRDefault="003A258C">
            <w:pPr>
              <w:pStyle w:val="TableParagraph"/>
              <w:spacing w:line="253" w:lineRule="exact"/>
              <w:ind w:left="40"/>
              <w:rPr>
                <w:sz w:val="24"/>
              </w:rPr>
            </w:pPr>
            <w:r>
              <w:rPr>
                <w:sz w:val="24"/>
              </w:rPr>
              <w:t>862,7</w:t>
            </w:r>
          </w:p>
        </w:tc>
        <w:tc>
          <w:tcPr>
            <w:tcW w:w="2613" w:type="dxa"/>
          </w:tcPr>
          <w:p w:rsidR="00E575F5" w:rsidRDefault="003A258C">
            <w:pPr>
              <w:pStyle w:val="TableParagraph"/>
              <w:spacing w:line="253" w:lineRule="exact"/>
              <w:ind w:left="43"/>
              <w:rPr>
                <w:sz w:val="24"/>
              </w:rPr>
            </w:pPr>
            <w:r>
              <w:rPr>
                <w:sz w:val="24"/>
              </w:rPr>
              <w:t>84,2</w:t>
            </w:r>
          </w:p>
        </w:tc>
      </w:tr>
    </w:tbl>
    <w:p w:rsidR="00E575F5" w:rsidRDefault="00E575F5">
      <w:pPr>
        <w:pStyle w:val="a3"/>
        <w:spacing w:before="10"/>
        <w:ind w:left="0"/>
        <w:rPr>
          <w:b/>
          <w:i/>
          <w:sz w:val="20"/>
        </w:rPr>
      </w:pPr>
    </w:p>
    <w:p w:rsidR="00E575F5" w:rsidRDefault="003A258C">
      <w:pPr>
        <w:spacing w:line="274" w:lineRule="exact"/>
        <w:ind w:left="5314"/>
        <w:jc w:val="both"/>
        <w:rPr>
          <w:b/>
          <w:i/>
          <w:sz w:val="24"/>
        </w:rPr>
      </w:pPr>
      <w:r>
        <w:rPr>
          <w:b/>
          <w:i/>
          <w:sz w:val="24"/>
        </w:rPr>
        <w:t>Защита леса</w:t>
      </w:r>
    </w:p>
    <w:p w:rsidR="00E575F5" w:rsidRDefault="003A258C">
      <w:pPr>
        <w:pStyle w:val="a3"/>
        <w:ind w:right="694" w:firstLine="708"/>
        <w:jc w:val="both"/>
      </w:pPr>
      <w:r>
        <w:t xml:space="preserve">В целях снижения площади занятой очагами вредителей и болезней </w:t>
      </w:r>
      <w:r>
        <w:rPr>
          <w:spacing w:val="2"/>
        </w:rPr>
        <w:t xml:space="preserve">леса </w:t>
      </w:r>
      <w:r>
        <w:t xml:space="preserve">и для сведения к минимуму </w:t>
      </w:r>
      <w:r>
        <w:rPr>
          <w:spacing w:val="-3"/>
        </w:rPr>
        <w:t xml:space="preserve">экологического </w:t>
      </w:r>
      <w:r>
        <w:t xml:space="preserve">и </w:t>
      </w:r>
      <w:r>
        <w:rPr>
          <w:spacing w:val="-3"/>
        </w:rPr>
        <w:t xml:space="preserve">экономического </w:t>
      </w:r>
      <w:r>
        <w:t xml:space="preserve">ущерба лесному </w:t>
      </w:r>
      <w:r>
        <w:rPr>
          <w:spacing w:val="-6"/>
        </w:rPr>
        <w:t xml:space="preserve">хозяйству, </w:t>
      </w:r>
      <w:r>
        <w:t xml:space="preserve">причиняемого размножением вредителей и болезней </w:t>
      </w:r>
      <w:r>
        <w:rPr>
          <w:spacing w:val="2"/>
        </w:rPr>
        <w:t xml:space="preserve">леса </w:t>
      </w:r>
      <w:r>
        <w:t xml:space="preserve">и другими факторами естественного и антропогенного </w:t>
      </w:r>
      <w:r>
        <w:rPr>
          <w:spacing w:val="-3"/>
        </w:rPr>
        <w:t>происхождения</w:t>
      </w:r>
      <w:r>
        <w:t xml:space="preserve"> проведены:</w:t>
      </w:r>
    </w:p>
    <w:p w:rsidR="00E575F5" w:rsidRDefault="003A258C">
      <w:pPr>
        <w:pStyle w:val="a5"/>
        <w:numPr>
          <w:ilvl w:val="0"/>
          <w:numId w:val="100"/>
        </w:numPr>
        <w:tabs>
          <w:tab w:val="left" w:pos="2108"/>
          <w:tab w:val="left" w:pos="2109"/>
        </w:tabs>
        <w:rPr>
          <w:sz w:val="24"/>
        </w:rPr>
      </w:pPr>
      <w:r>
        <w:rPr>
          <w:sz w:val="24"/>
        </w:rPr>
        <w:t>Лесопатологические обследования;</w:t>
      </w:r>
    </w:p>
    <w:p w:rsidR="00E575F5" w:rsidRDefault="003A258C">
      <w:pPr>
        <w:pStyle w:val="a5"/>
        <w:numPr>
          <w:ilvl w:val="0"/>
          <w:numId w:val="100"/>
        </w:numPr>
        <w:tabs>
          <w:tab w:val="left" w:pos="2108"/>
          <w:tab w:val="left" w:pos="2109"/>
        </w:tabs>
        <w:rPr>
          <w:sz w:val="24"/>
        </w:rPr>
      </w:pPr>
      <w:r>
        <w:rPr>
          <w:sz w:val="24"/>
        </w:rPr>
        <w:t>Сплошные санитарные</w:t>
      </w:r>
      <w:r>
        <w:rPr>
          <w:spacing w:val="1"/>
          <w:sz w:val="24"/>
        </w:rPr>
        <w:t xml:space="preserve"> </w:t>
      </w:r>
      <w:r>
        <w:rPr>
          <w:sz w:val="24"/>
        </w:rPr>
        <w:t>рубки;</w:t>
      </w:r>
    </w:p>
    <w:p w:rsidR="00E575F5" w:rsidRDefault="003A258C">
      <w:pPr>
        <w:pStyle w:val="a5"/>
        <w:numPr>
          <w:ilvl w:val="0"/>
          <w:numId w:val="100"/>
        </w:numPr>
        <w:tabs>
          <w:tab w:val="left" w:pos="2108"/>
          <w:tab w:val="left" w:pos="2109"/>
        </w:tabs>
        <w:rPr>
          <w:sz w:val="24"/>
        </w:rPr>
      </w:pPr>
      <w:r>
        <w:rPr>
          <w:sz w:val="24"/>
        </w:rPr>
        <w:t>Выборочные санитарные</w:t>
      </w:r>
      <w:r>
        <w:rPr>
          <w:spacing w:val="1"/>
          <w:sz w:val="24"/>
        </w:rPr>
        <w:t xml:space="preserve"> </w:t>
      </w:r>
      <w:r>
        <w:rPr>
          <w:sz w:val="24"/>
        </w:rPr>
        <w:t>рубки;</w:t>
      </w:r>
    </w:p>
    <w:p w:rsidR="00E575F5" w:rsidRDefault="003A258C">
      <w:pPr>
        <w:pStyle w:val="a5"/>
        <w:numPr>
          <w:ilvl w:val="0"/>
          <w:numId w:val="100"/>
        </w:numPr>
        <w:tabs>
          <w:tab w:val="left" w:pos="2108"/>
          <w:tab w:val="left" w:pos="2109"/>
        </w:tabs>
        <w:rPr>
          <w:sz w:val="24"/>
        </w:rPr>
      </w:pPr>
      <w:r>
        <w:rPr>
          <w:sz w:val="24"/>
        </w:rPr>
        <w:t>Очистка леса от</w:t>
      </w:r>
      <w:r>
        <w:rPr>
          <w:spacing w:val="-1"/>
          <w:sz w:val="24"/>
        </w:rPr>
        <w:t xml:space="preserve"> </w:t>
      </w:r>
      <w:r>
        <w:rPr>
          <w:sz w:val="24"/>
        </w:rPr>
        <w:t>захламления.</w:t>
      </w:r>
    </w:p>
    <w:p w:rsidR="00E575F5" w:rsidRDefault="00E575F5">
      <w:pPr>
        <w:pStyle w:val="a3"/>
        <w:spacing w:before="1"/>
        <w:ind w:left="0"/>
        <w:rPr>
          <w:sz w:val="21"/>
        </w:rPr>
      </w:pPr>
    </w:p>
    <w:p w:rsidR="007E2611" w:rsidRDefault="007E2611">
      <w:pPr>
        <w:pStyle w:val="a3"/>
        <w:spacing w:before="1"/>
        <w:ind w:left="0"/>
        <w:rPr>
          <w:sz w:val="21"/>
        </w:rPr>
      </w:pPr>
    </w:p>
    <w:p w:rsidR="00E575F5" w:rsidRDefault="003A258C" w:rsidP="007E2611">
      <w:pPr>
        <w:pStyle w:val="4"/>
        <w:ind w:left="4395"/>
        <w:jc w:val="left"/>
      </w:pPr>
      <w:r>
        <w:t>Охрана лесов от пожаров</w:t>
      </w:r>
    </w:p>
    <w:p w:rsidR="00E575F5" w:rsidRDefault="003A258C">
      <w:pPr>
        <w:pStyle w:val="a5"/>
        <w:numPr>
          <w:ilvl w:val="0"/>
          <w:numId w:val="99"/>
        </w:numPr>
        <w:tabs>
          <w:tab w:val="left" w:pos="2108"/>
          <w:tab w:val="left" w:pos="2109"/>
        </w:tabs>
        <w:spacing w:line="274" w:lineRule="exact"/>
        <w:rPr>
          <w:sz w:val="24"/>
        </w:rPr>
      </w:pPr>
      <w:r>
        <w:rPr>
          <w:sz w:val="24"/>
        </w:rPr>
        <w:t>Устройство и уход за минерализованными</w:t>
      </w:r>
      <w:r>
        <w:rPr>
          <w:spacing w:val="3"/>
          <w:sz w:val="24"/>
        </w:rPr>
        <w:t xml:space="preserve"> </w:t>
      </w:r>
      <w:r>
        <w:rPr>
          <w:sz w:val="24"/>
        </w:rPr>
        <w:t>полосами;</w:t>
      </w:r>
    </w:p>
    <w:p w:rsidR="00E575F5" w:rsidRDefault="003A258C">
      <w:pPr>
        <w:pStyle w:val="a5"/>
        <w:numPr>
          <w:ilvl w:val="0"/>
          <w:numId w:val="99"/>
        </w:numPr>
        <w:tabs>
          <w:tab w:val="left" w:pos="2108"/>
          <w:tab w:val="left" w:pos="2109"/>
        </w:tabs>
        <w:rPr>
          <w:sz w:val="24"/>
        </w:rPr>
      </w:pPr>
      <w:r>
        <w:rPr>
          <w:sz w:val="24"/>
        </w:rPr>
        <w:t>Контролируемое выжигание сухих горючих материалов;</w:t>
      </w:r>
    </w:p>
    <w:p w:rsidR="00E575F5" w:rsidRDefault="003A258C">
      <w:pPr>
        <w:pStyle w:val="a5"/>
        <w:numPr>
          <w:ilvl w:val="0"/>
          <w:numId w:val="99"/>
        </w:numPr>
        <w:tabs>
          <w:tab w:val="left" w:pos="2108"/>
          <w:tab w:val="left" w:pos="2109"/>
        </w:tabs>
        <w:rPr>
          <w:sz w:val="24"/>
        </w:rPr>
      </w:pPr>
      <w:r>
        <w:rPr>
          <w:sz w:val="24"/>
        </w:rPr>
        <w:t>Строительство и содержание дорог противопожарного</w:t>
      </w:r>
      <w:r>
        <w:rPr>
          <w:spacing w:val="-2"/>
          <w:sz w:val="24"/>
        </w:rPr>
        <w:t xml:space="preserve"> </w:t>
      </w:r>
      <w:r>
        <w:rPr>
          <w:sz w:val="24"/>
        </w:rPr>
        <w:t>назначения.</w:t>
      </w:r>
    </w:p>
    <w:p w:rsidR="00E575F5" w:rsidRDefault="00E575F5">
      <w:pPr>
        <w:pStyle w:val="a3"/>
        <w:spacing w:before="3"/>
        <w:ind w:left="0"/>
        <w:rPr>
          <w:sz w:val="21"/>
        </w:rPr>
      </w:pPr>
    </w:p>
    <w:p w:rsidR="00E575F5" w:rsidRDefault="003A258C">
      <w:pPr>
        <w:pStyle w:val="4"/>
        <w:spacing w:line="240" w:lineRule="auto"/>
        <w:ind w:left="4341" w:right="2665" w:hanging="969"/>
      </w:pPr>
      <w:r>
        <w:t>5. Санитарная охрана от загрязнения</w:t>
      </w:r>
      <w:r>
        <w:rPr>
          <w:spacing w:val="-27"/>
        </w:rPr>
        <w:t xml:space="preserve"> </w:t>
      </w:r>
      <w:r>
        <w:t>отходами. Сельскохозяйственные</w:t>
      </w:r>
      <w:r>
        <w:rPr>
          <w:spacing w:val="-2"/>
        </w:rPr>
        <w:t xml:space="preserve"> </w:t>
      </w:r>
      <w:r>
        <w:rPr>
          <w:spacing w:val="-3"/>
        </w:rPr>
        <w:t>отходы</w:t>
      </w:r>
    </w:p>
    <w:p w:rsidR="00E575F5" w:rsidRDefault="003A258C">
      <w:pPr>
        <w:pStyle w:val="a3"/>
        <w:ind w:right="691" w:firstLine="708"/>
        <w:jc w:val="both"/>
      </w:pPr>
      <w:r>
        <w:t>Сельское хозяйство представлено растениеводством и животноводством. К сельскохозяйственным отходам относят: органические отходы животноводства, полеводства и тепличных хозяйств, а также, применяемые в полеводстве удобрения и т.д.</w:t>
      </w:r>
    </w:p>
    <w:p w:rsidR="00E575F5" w:rsidRDefault="003A258C">
      <w:pPr>
        <w:pStyle w:val="a3"/>
        <w:ind w:right="694" w:firstLine="708"/>
        <w:jc w:val="both"/>
      </w:pPr>
      <w:r>
        <w:t xml:space="preserve">К числу наиболее распространенных и опасных </w:t>
      </w:r>
      <w:r>
        <w:rPr>
          <w:spacing w:val="-3"/>
        </w:rPr>
        <w:t xml:space="preserve">отходов </w:t>
      </w:r>
      <w:r>
        <w:t xml:space="preserve">в </w:t>
      </w:r>
      <w:r>
        <w:rPr>
          <w:spacing w:val="-3"/>
        </w:rPr>
        <w:t xml:space="preserve">экологическом </w:t>
      </w:r>
      <w:r>
        <w:t xml:space="preserve">отношении относятся </w:t>
      </w:r>
      <w:r>
        <w:rPr>
          <w:spacing w:val="-4"/>
        </w:rPr>
        <w:t xml:space="preserve">отходы, </w:t>
      </w:r>
      <w:r>
        <w:t xml:space="preserve">образуемые при содержании животных и птиц, в </w:t>
      </w:r>
      <w:r>
        <w:rPr>
          <w:spacing w:val="-4"/>
        </w:rPr>
        <w:t xml:space="preserve">том </w:t>
      </w:r>
      <w:r>
        <w:t xml:space="preserve">числе: помет птичий свежий, навоз </w:t>
      </w:r>
      <w:r>
        <w:rPr>
          <w:spacing w:val="-3"/>
        </w:rPr>
        <w:t xml:space="preserve">от </w:t>
      </w:r>
      <w:r>
        <w:t xml:space="preserve">свиней свежий. При их хранении и обработке образуются дурно пахнущие </w:t>
      </w:r>
      <w:proofErr w:type="spellStart"/>
      <w:r>
        <w:t>газы</w:t>
      </w:r>
      <w:proofErr w:type="spellEnd"/>
      <w:r>
        <w:t xml:space="preserve"> и такие вредные вещества, </w:t>
      </w:r>
      <w:r>
        <w:rPr>
          <w:spacing w:val="-3"/>
        </w:rPr>
        <w:t xml:space="preserve">как </w:t>
      </w:r>
      <w:r>
        <w:t xml:space="preserve">аммиак, амины, нитраты и др. Стоки </w:t>
      </w:r>
      <w:r>
        <w:rPr>
          <w:spacing w:val="-3"/>
        </w:rPr>
        <w:t xml:space="preserve">от </w:t>
      </w:r>
      <w:r>
        <w:t xml:space="preserve">навозохранилищ при поступлении в водоемы неизбежно нарушают экологическое равновесие и значительно </w:t>
      </w:r>
      <w:r>
        <w:rPr>
          <w:spacing w:val="-5"/>
        </w:rPr>
        <w:t xml:space="preserve">ухудшают </w:t>
      </w:r>
      <w:r>
        <w:t>органолептические и химические свойства</w:t>
      </w:r>
      <w:r>
        <w:rPr>
          <w:spacing w:val="6"/>
        </w:rPr>
        <w:t xml:space="preserve"> </w:t>
      </w:r>
      <w:r>
        <w:rPr>
          <w:spacing w:val="-3"/>
        </w:rPr>
        <w:t>воды.</w:t>
      </w:r>
    </w:p>
    <w:p w:rsidR="00E575F5" w:rsidRDefault="00E575F5">
      <w:pPr>
        <w:pStyle w:val="a3"/>
        <w:spacing w:before="11"/>
        <w:ind w:left="0"/>
        <w:rPr>
          <w:sz w:val="20"/>
        </w:rPr>
      </w:pPr>
    </w:p>
    <w:p w:rsidR="00E575F5" w:rsidRDefault="003A258C">
      <w:pPr>
        <w:pStyle w:val="4"/>
        <w:ind w:left="4433"/>
      </w:pPr>
      <w:r>
        <w:t>Биологические отходы</w:t>
      </w:r>
    </w:p>
    <w:p w:rsidR="00E575F5" w:rsidRDefault="003A258C">
      <w:pPr>
        <w:pStyle w:val="a3"/>
        <w:ind w:right="692" w:firstLine="708"/>
        <w:jc w:val="both"/>
      </w:pPr>
      <w:r>
        <w:t>В соответствии с "Ветеринарно-санитарными правилами сбора, утилизации и уничтожения биологических отходов", утвержденными Минсельхозпродом Российской Федерации 04 декабря 1995 № 13-7-2/469, биологические отходы подлежат утилизации путем переработки на ветеринарно-санитарных утилизационных заводах (цехах), обеззараживания в биотермических ямах, уничтожения сжиганием или, в исключительных случаях, захоронения в специально отведенных местах.</w:t>
      </w:r>
    </w:p>
    <w:p w:rsidR="00E575F5" w:rsidRDefault="003A258C">
      <w:pPr>
        <w:pStyle w:val="a3"/>
        <w:ind w:right="692" w:firstLine="708"/>
        <w:jc w:val="both"/>
      </w:pPr>
      <w:r>
        <w:t>Места, отведённые для захоронения биологических отходов (скотомогильники), должны иметь одну или несколько биотермических ям.</w:t>
      </w:r>
    </w:p>
    <w:p w:rsidR="00E575F5" w:rsidRDefault="003A258C">
      <w:pPr>
        <w:pStyle w:val="a3"/>
        <w:ind w:right="689" w:firstLine="708"/>
        <w:jc w:val="both"/>
      </w:pPr>
      <w:r>
        <w:rPr>
          <w:b/>
        </w:rPr>
        <w:t>У</w:t>
      </w:r>
      <w:r>
        <w:t>ничтожение биологических отходов путем захоронения в землю категорически запрещается. Размещение скотомогильника (биотермических ям) в водоохранной, лесопарковой и заповедной зонах категорически запрещается.</w:t>
      </w:r>
    </w:p>
    <w:p w:rsidR="00E575F5" w:rsidRDefault="00E575F5">
      <w:pPr>
        <w:pStyle w:val="a3"/>
        <w:spacing w:before="1"/>
        <w:ind w:left="0"/>
        <w:rPr>
          <w:sz w:val="21"/>
        </w:rPr>
      </w:pPr>
    </w:p>
    <w:p w:rsidR="00E575F5" w:rsidRDefault="003A258C">
      <w:pPr>
        <w:pStyle w:val="4"/>
        <w:ind w:left="4421"/>
        <w:jc w:val="left"/>
      </w:pPr>
      <w:r>
        <w:t>Транспортные отходы</w:t>
      </w:r>
    </w:p>
    <w:p w:rsidR="00E575F5" w:rsidRDefault="003A258C">
      <w:pPr>
        <w:pStyle w:val="a3"/>
        <w:spacing w:line="274" w:lineRule="exact"/>
        <w:ind w:left="1400"/>
      </w:pPr>
      <w:r>
        <w:t>Транспортными отходами являются:</w:t>
      </w:r>
    </w:p>
    <w:p w:rsidR="00E575F5" w:rsidRDefault="003A258C" w:rsidP="00921902">
      <w:pPr>
        <w:pStyle w:val="a5"/>
        <w:numPr>
          <w:ilvl w:val="0"/>
          <w:numId w:val="98"/>
        </w:numPr>
        <w:tabs>
          <w:tab w:val="left" w:pos="1843"/>
          <w:tab w:val="left" w:pos="3162"/>
          <w:tab w:val="left" w:pos="3611"/>
          <w:tab w:val="left" w:pos="4805"/>
          <w:tab w:val="left" w:pos="5402"/>
          <w:tab w:val="left" w:pos="6831"/>
          <w:tab w:val="left" w:pos="7065"/>
          <w:tab w:val="left" w:pos="8051"/>
          <w:tab w:val="left" w:pos="8968"/>
          <w:tab w:val="left" w:pos="9262"/>
          <w:tab w:val="left" w:pos="10483"/>
        </w:tabs>
        <w:ind w:right="693" w:firstLine="708"/>
        <w:rPr>
          <w:sz w:val="24"/>
        </w:rPr>
      </w:pPr>
      <w:r>
        <w:rPr>
          <w:sz w:val="24"/>
        </w:rPr>
        <w:t>снятые</w:t>
      </w:r>
      <w:r>
        <w:rPr>
          <w:sz w:val="24"/>
        </w:rPr>
        <w:tab/>
        <w:t>с</w:t>
      </w:r>
      <w:r>
        <w:rPr>
          <w:sz w:val="24"/>
        </w:rPr>
        <w:tab/>
        <w:t>эксплуатации,</w:t>
      </w:r>
      <w:r>
        <w:rPr>
          <w:sz w:val="24"/>
        </w:rPr>
        <w:tab/>
        <w:t>механически</w:t>
      </w:r>
      <w:r>
        <w:rPr>
          <w:sz w:val="24"/>
        </w:rPr>
        <w:tab/>
      </w:r>
      <w:r>
        <w:rPr>
          <w:sz w:val="24"/>
        </w:rPr>
        <w:tab/>
        <w:t>поврежденные,</w:t>
      </w:r>
      <w:r>
        <w:rPr>
          <w:sz w:val="24"/>
        </w:rPr>
        <w:tab/>
        <w:t>брошенные</w:t>
      </w:r>
      <w:r>
        <w:rPr>
          <w:sz w:val="24"/>
        </w:rPr>
        <w:tab/>
      </w:r>
      <w:r>
        <w:rPr>
          <w:spacing w:val="-17"/>
          <w:sz w:val="24"/>
        </w:rPr>
        <w:t xml:space="preserve">и </w:t>
      </w:r>
      <w:r>
        <w:rPr>
          <w:sz w:val="24"/>
        </w:rPr>
        <w:t>разукомплектованные</w:t>
      </w:r>
      <w:r>
        <w:rPr>
          <w:sz w:val="24"/>
        </w:rPr>
        <w:tab/>
        <w:t>транспортные</w:t>
      </w:r>
      <w:r>
        <w:rPr>
          <w:sz w:val="24"/>
        </w:rPr>
        <w:tab/>
        <w:t>средства:</w:t>
      </w:r>
      <w:r w:rsidR="007E2611">
        <w:rPr>
          <w:sz w:val="24"/>
        </w:rPr>
        <w:t xml:space="preserve"> </w:t>
      </w:r>
      <w:r>
        <w:rPr>
          <w:sz w:val="24"/>
        </w:rPr>
        <w:t>кузова</w:t>
      </w:r>
      <w:r>
        <w:rPr>
          <w:sz w:val="24"/>
        </w:rPr>
        <w:tab/>
        <w:t>легковых,</w:t>
      </w:r>
      <w:r>
        <w:rPr>
          <w:sz w:val="24"/>
        </w:rPr>
        <w:tab/>
        <w:t>грузовых,</w:t>
      </w:r>
      <w:r>
        <w:rPr>
          <w:sz w:val="24"/>
        </w:rPr>
        <w:tab/>
        <w:t>специальных</w:t>
      </w:r>
    </w:p>
    <w:p w:rsidR="00E575F5" w:rsidRDefault="003A258C" w:rsidP="00921902">
      <w:pPr>
        <w:pStyle w:val="a3"/>
        <w:tabs>
          <w:tab w:val="left" w:pos="1843"/>
        </w:tabs>
        <w:ind w:right="692"/>
        <w:jc w:val="both"/>
      </w:pPr>
      <w:r>
        <w:t>автомобилей, автобусов, сельскохозяйственные и строительно-дорожные машины, полуприцепы;</w:t>
      </w:r>
    </w:p>
    <w:p w:rsidR="00E575F5" w:rsidRDefault="003A258C" w:rsidP="00921902">
      <w:pPr>
        <w:pStyle w:val="a5"/>
        <w:numPr>
          <w:ilvl w:val="0"/>
          <w:numId w:val="98"/>
        </w:numPr>
        <w:tabs>
          <w:tab w:val="left" w:pos="1843"/>
        </w:tabs>
        <w:ind w:right="691" w:firstLine="708"/>
        <w:rPr>
          <w:sz w:val="24"/>
        </w:rPr>
      </w:pPr>
      <w:r>
        <w:rPr>
          <w:sz w:val="24"/>
        </w:rPr>
        <w:t>не подлежащие к использованию компоненты транспортных средств: двигатели, шасси, шины, электрооборудование, включая аккумуляторы и электролиты, подшипники качения, оборудование для технического обслуживания и ремонта транспортных средств, другие агрегаты и узлы;</w:t>
      </w:r>
    </w:p>
    <w:p w:rsidR="00E575F5" w:rsidRDefault="003A258C" w:rsidP="00921902">
      <w:pPr>
        <w:pStyle w:val="a5"/>
        <w:numPr>
          <w:ilvl w:val="0"/>
          <w:numId w:val="98"/>
        </w:numPr>
        <w:tabs>
          <w:tab w:val="left" w:pos="1843"/>
        </w:tabs>
        <w:ind w:right="699" w:firstLine="708"/>
        <w:rPr>
          <w:sz w:val="24"/>
        </w:rPr>
      </w:pPr>
      <w:r>
        <w:rPr>
          <w:sz w:val="24"/>
        </w:rPr>
        <w:t>расходуемые в процессе использования транспортных средств и бытовой техники конструкционные и эксплуатационные материалы;</w:t>
      </w:r>
    </w:p>
    <w:p w:rsidR="00E575F5" w:rsidRDefault="003A258C" w:rsidP="00921902">
      <w:pPr>
        <w:pStyle w:val="a5"/>
        <w:numPr>
          <w:ilvl w:val="0"/>
          <w:numId w:val="98"/>
        </w:numPr>
        <w:tabs>
          <w:tab w:val="left" w:pos="1843"/>
        </w:tabs>
        <w:spacing w:before="1"/>
        <w:ind w:right="686" w:firstLine="708"/>
        <w:rPr>
          <w:sz w:val="24"/>
        </w:rPr>
      </w:pPr>
      <w:r>
        <w:rPr>
          <w:sz w:val="24"/>
        </w:rPr>
        <w:t>отходы эксплуатации и переработки техники, промасленные ветошь и опилки, осадок очистных сооружений и оборотного водоснабжения транспортных</w:t>
      </w:r>
      <w:r>
        <w:rPr>
          <w:spacing w:val="-13"/>
          <w:sz w:val="24"/>
        </w:rPr>
        <w:t xml:space="preserve"> </w:t>
      </w:r>
      <w:r>
        <w:rPr>
          <w:sz w:val="24"/>
        </w:rPr>
        <w:t>предприятий.</w:t>
      </w:r>
    </w:p>
    <w:p w:rsidR="00E575F5" w:rsidRDefault="00E575F5">
      <w:pPr>
        <w:pStyle w:val="a3"/>
        <w:spacing w:before="2"/>
        <w:ind w:left="0"/>
        <w:rPr>
          <w:sz w:val="21"/>
        </w:rPr>
      </w:pPr>
    </w:p>
    <w:p w:rsidR="00E575F5" w:rsidRDefault="003A258C">
      <w:pPr>
        <w:pStyle w:val="4"/>
        <w:ind w:left="4497"/>
      </w:pPr>
      <w:r>
        <w:t>Медицинские отходы</w:t>
      </w:r>
    </w:p>
    <w:p w:rsidR="00E575F5" w:rsidRDefault="003A258C">
      <w:pPr>
        <w:pStyle w:val="a3"/>
        <w:ind w:right="682" w:firstLine="708"/>
        <w:jc w:val="both"/>
      </w:pPr>
      <w:r>
        <w:rPr>
          <w:spacing w:val="-4"/>
        </w:rPr>
        <w:t>Под</w:t>
      </w:r>
      <w:r>
        <w:rPr>
          <w:spacing w:val="52"/>
        </w:rPr>
        <w:t xml:space="preserve"> </w:t>
      </w:r>
      <w:r>
        <w:t xml:space="preserve">медицинскими </w:t>
      </w:r>
      <w:r>
        <w:rPr>
          <w:spacing w:val="-3"/>
        </w:rPr>
        <w:t xml:space="preserve">отходами </w:t>
      </w:r>
      <w:r>
        <w:t xml:space="preserve">(далее - </w:t>
      </w:r>
      <w:r>
        <w:rPr>
          <w:spacing w:val="-4"/>
        </w:rPr>
        <w:t>отходы</w:t>
      </w:r>
      <w:r>
        <w:rPr>
          <w:spacing w:val="52"/>
        </w:rPr>
        <w:t xml:space="preserve"> </w:t>
      </w:r>
      <w:r>
        <w:t xml:space="preserve">ЛПУ) понимаются все виды </w:t>
      </w:r>
      <w:r>
        <w:rPr>
          <w:spacing w:val="-3"/>
        </w:rPr>
        <w:t xml:space="preserve">отходов, </w:t>
      </w:r>
      <w:r>
        <w:t xml:space="preserve">образующихся в больницах, поликлиниках, диспансерах, станциях </w:t>
      </w:r>
      <w:r>
        <w:rPr>
          <w:spacing w:val="-3"/>
        </w:rPr>
        <w:t xml:space="preserve">скорой </w:t>
      </w:r>
      <w:r>
        <w:t xml:space="preserve">медицинской помощи, станциях переливания крови, учреждениях длительного </w:t>
      </w:r>
      <w:r>
        <w:rPr>
          <w:spacing w:val="-4"/>
        </w:rPr>
        <w:t xml:space="preserve">ухода </w:t>
      </w:r>
      <w:r>
        <w:t xml:space="preserve">за больными, ветеринарных лечебницах, аптеках, оздоровительных учреждениях, санитарно- профилактических учреждениях, учреждениях </w:t>
      </w:r>
      <w:r>
        <w:rPr>
          <w:spacing w:val="-3"/>
        </w:rPr>
        <w:t xml:space="preserve">судебно-медицинской </w:t>
      </w:r>
      <w:r>
        <w:t>экспертизы, медицинских лабораториях.</w:t>
      </w:r>
    </w:p>
    <w:p w:rsidR="00E575F5" w:rsidRDefault="003A258C">
      <w:pPr>
        <w:pStyle w:val="a3"/>
        <w:ind w:right="688" w:firstLine="708"/>
        <w:jc w:val="both"/>
      </w:pPr>
      <w:r>
        <w:t>К отходам, образующимся на территории лечебно-профилактического учреждения, в зависимости от класса опасности предъявляются различные требования по сбору, хранению и транспортированию.</w:t>
      </w:r>
    </w:p>
    <w:p w:rsidR="00E575F5" w:rsidRDefault="003A258C">
      <w:pPr>
        <w:pStyle w:val="a3"/>
        <w:ind w:right="690" w:firstLine="708"/>
        <w:jc w:val="both"/>
      </w:pPr>
      <w:r>
        <w:t xml:space="preserve">Наиболее опасные </w:t>
      </w:r>
      <w:r>
        <w:rPr>
          <w:spacing w:val="-4"/>
        </w:rPr>
        <w:t xml:space="preserve">отходы, которые </w:t>
      </w:r>
      <w:r>
        <w:t>относятся к классам Б и В должны быть подвергнуты термическому обезвреживанию.</w:t>
      </w:r>
    </w:p>
    <w:p w:rsidR="00E575F5" w:rsidRDefault="00E575F5">
      <w:pPr>
        <w:pStyle w:val="a3"/>
        <w:spacing w:before="2"/>
        <w:ind w:left="0"/>
        <w:rPr>
          <w:sz w:val="21"/>
        </w:rPr>
      </w:pPr>
    </w:p>
    <w:p w:rsidR="00E575F5" w:rsidRDefault="003A258C">
      <w:pPr>
        <w:pStyle w:val="4"/>
        <w:ind w:left="2697"/>
      </w:pPr>
      <w:r>
        <w:t>Твердые бытовые отходы. Санитарная очистка территории</w:t>
      </w:r>
    </w:p>
    <w:p w:rsidR="00E575F5" w:rsidRDefault="003A258C">
      <w:pPr>
        <w:pStyle w:val="a3"/>
        <w:ind w:right="701" w:firstLine="708"/>
        <w:jc w:val="both"/>
      </w:pPr>
      <w:r>
        <w:lastRenderedPageBreak/>
        <w:t xml:space="preserve">Вопрос охраны почвы остается </w:t>
      </w:r>
      <w:r>
        <w:rPr>
          <w:spacing w:val="-3"/>
        </w:rPr>
        <w:t xml:space="preserve">очень </w:t>
      </w:r>
      <w:r>
        <w:t xml:space="preserve">актуальным. Свалки оказывают негативное влияние в </w:t>
      </w:r>
      <w:r>
        <w:rPr>
          <w:spacing w:val="-3"/>
        </w:rPr>
        <w:t xml:space="preserve">первую </w:t>
      </w:r>
      <w:r>
        <w:t xml:space="preserve">очередь на подземные </w:t>
      </w:r>
      <w:r>
        <w:rPr>
          <w:spacing w:val="-3"/>
        </w:rPr>
        <w:t xml:space="preserve">воды </w:t>
      </w:r>
      <w:r>
        <w:t xml:space="preserve">и </w:t>
      </w:r>
      <w:r>
        <w:rPr>
          <w:spacing w:val="-3"/>
        </w:rPr>
        <w:t xml:space="preserve">почвы, </w:t>
      </w:r>
      <w:r>
        <w:t xml:space="preserve">а </w:t>
      </w:r>
      <w:r w:rsidR="00921902">
        <w:t>также</w:t>
      </w:r>
      <w:r>
        <w:rPr>
          <w:spacing w:val="-4"/>
        </w:rPr>
        <w:t xml:space="preserve"> </w:t>
      </w:r>
      <w:r>
        <w:t>на воздушный</w:t>
      </w:r>
      <w:r>
        <w:rPr>
          <w:spacing w:val="5"/>
        </w:rPr>
        <w:t xml:space="preserve"> </w:t>
      </w:r>
      <w:r>
        <w:t>бассейн.</w:t>
      </w:r>
    </w:p>
    <w:p w:rsidR="00E575F5" w:rsidRDefault="003A258C">
      <w:pPr>
        <w:pStyle w:val="a3"/>
        <w:ind w:right="682" w:firstLine="708"/>
        <w:jc w:val="both"/>
      </w:pPr>
      <w:r>
        <w:rPr>
          <w:spacing w:val="-3"/>
        </w:rPr>
        <w:t xml:space="preserve">На </w:t>
      </w:r>
      <w:r>
        <w:t xml:space="preserve">территории </w:t>
      </w:r>
      <w:proofErr w:type="spellStart"/>
      <w:r>
        <w:rPr>
          <w:spacing w:val="-3"/>
        </w:rPr>
        <w:t>Батуринского</w:t>
      </w:r>
      <w:proofErr w:type="spellEnd"/>
      <w:r>
        <w:rPr>
          <w:spacing w:val="-3"/>
        </w:rPr>
        <w:t xml:space="preserve"> </w:t>
      </w:r>
      <w:r>
        <w:t xml:space="preserve">сельского поселения расположены 2 площадки по захоронению ТБО. В соответствии с СанПиН 2.2.1/2.1.1.1200-03 они относятся к объектам I класса опасности и имеет размер санитарно-защитной зоны 1000 м. Санитарно-защитная зона места захоронения биологических </w:t>
      </w:r>
      <w:r>
        <w:rPr>
          <w:spacing w:val="-3"/>
        </w:rPr>
        <w:t xml:space="preserve">отходов </w:t>
      </w:r>
      <w:r>
        <w:t xml:space="preserve">распространяется жилую </w:t>
      </w:r>
      <w:r>
        <w:rPr>
          <w:spacing w:val="-4"/>
        </w:rPr>
        <w:t>застройку.</w:t>
      </w:r>
      <w:r>
        <w:rPr>
          <w:spacing w:val="52"/>
        </w:rPr>
        <w:t xml:space="preserve"> </w:t>
      </w:r>
      <w:r>
        <w:rPr>
          <w:spacing w:val="-3"/>
        </w:rPr>
        <w:t xml:space="preserve">Необходима </w:t>
      </w:r>
      <w:r>
        <w:t xml:space="preserve">ликвидация данного объекта с последующей </w:t>
      </w:r>
      <w:r>
        <w:rPr>
          <w:spacing w:val="-3"/>
        </w:rPr>
        <w:t xml:space="preserve">рекультивацией </w:t>
      </w:r>
      <w:r>
        <w:t>территории и переносом свалки.</w:t>
      </w:r>
    </w:p>
    <w:p w:rsidR="00E575F5" w:rsidRDefault="003A258C">
      <w:pPr>
        <w:pStyle w:val="a3"/>
        <w:ind w:right="701" w:firstLine="708"/>
        <w:jc w:val="both"/>
      </w:pPr>
      <w:r>
        <w:t>В соответствии со стратегией социально-экономического развития одним из приоритетных направлений являлось вовлечение вторичных ресурсов в товарооборот.</w:t>
      </w:r>
    </w:p>
    <w:p w:rsidR="00E575F5" w:rsidRDefault="00E575F5">
      <w:pPr>
        <w:pStyle w:val="a3"/>
        <w:spacing w:before="1"/>
        <w:ind w:left="0"/>
        <w:rPr>
          <w:sz w:val="21"/>
        </w:rPr>
      </w:pPr>
    </w:p>
    <w:p w:rsidR="00E575F5" w:rsidRDefault="003A258C">
      <w:pPr>
        <w:pStyle w:val="4"/>
        <w:ind w:left="3489"/>
      </w:pPr>
      <w:r>
        <w:t>6. Инженерная подготовка территории</w:t>
      </w:r>
    </w:p>
    <w:p w:rsidR="00E575F5" w:rsidRDefault="003A258C">
      <w:pPr>
        <w:pStyle w:val="a3"/>
        <w:ind w:right="686" w:firstLine="708"/>
        <w:jc w:val="both"/>
      </w:pPr>
      <w:r>
        <w:t>Инженерно-геологические условия территории поселения определяются структурно- тектоническими особенностями её строения, физико-механическими и несущими свойствами грунтов, залегающих в основании фундаментов зданий и сооружений, гидрогеологическими условиями, наличием физико-геологических процессов, степенью техногенной нагрузки на территорию.</w:t>
      </w:r>
    </w:p>
    <w:p w:rsidR="00E575F5" w:rsidRDefault="003A258C">
      <w:pPr>
        <w:pStyle w:val="a3"/>
        <w:ind w:left="1400"/>
        <w:jc w:val="both"/>
      </w:pPr>
      <w:r>
        <w:t>Основными задачами инженерной подготовки территорий являются:</w:t>
      </w:r>
    </w:p>
    <w:p w:rsidR="00E575F5" w:rsidRDefault="003A258C">
      <w:pPr>
        <w:pStyle w:val="a5"/>
        <w:numPr>
          <w:ilvl w:val="0"/>
          <w:numId w:val="97"/>
        </w:numPr>
        <w:tabs>
          <w:tab w:val="left" w:pos="2109"/>
        </w:tabs>
        <w:ind w:right="696" w:firstLine="708"/>
        <w:rPr>
          <w:sz w:val="24"/>
        </w:rPr>
      </w:pPr>
      <w:r>
        <w:rPr>
          <w:sz w:val="24"/>
        </w:rPr>
        <w:t xml:space="preserve">осушение </w:t>
      </w:r>
      <w:r>
        <w:rPr>
          <w:spacing w:val="-3"/>
          <w:sz w:val="24"/>
        </w:rPr>
        <w:t xml:space="preserve">участков, </w:t>
      </w:r>
      <w:r>
        <w:rPr>
          <w:sz w:val="24"/>
        </w:rPr>
        <w:t xml:space="preserve">защита </w:t>
      </w:r>
      <w:r>
        <w:rPr>
          <w:spacing w:val="-3"/>
          <w:sz w:val="24"/>
        </w:rPr>
        <w:t xml:space="preserve">от </w:t>
      </w:r>
      <w:r>
        <w:rPr>
          <w:sz w:val="24"/>
        </w:rPr>
        <w:t xml:space="preserve">затопления, защита </w:t>
      </w:r>
      <w:r>
        <w:rPr>
          <w:spacing w:val="-3"/>
          <w:sz w:val="24"/>
        </w:rPr>
        <w:t xml:space="preserve">от </w:t>
      </w:r>
      <w:r>
        <w:rPr>
          <w:sz w:val="24"/>
        </w:rPr>
        <w:t xml:space="preserve">оползней, </w:t>
      </w:r>
      <w:r>
        <w:rPr>
          <w:spacing w:val="-3"/>
          <w:sz w:val="24"/>
        </w:rPr>
        <w:t xml:space="preserve">от </w:t>
      </w:r>
      <w:r>
        <w:rPr>
          <w:sz w:val="24"/>
        </w:rPr>
        <w:t xml:space="preserve">ветровой эрозии, </w:t>
      </w:r>
      <w:r>
        <w:rPr>
          <w:spacing w:val="-3"/>
          <w:sz w:val="24"/>
        </w:rPr>
        <w:t xml:space="preserve">от </w:t>
      </w:r>
      <w:r>
        <w:rPr>
          <w:sz w:val="24"/>
        </w:rPr>
        <w:t>смыва плодородного слоя</w:t>
      </w:r>
      <w:r>
        <w:rPr>
          <w:spacing w:val="2"/>
          <w:sz w:val="24"/>
        </w:rPr>
        <w:t xml:space="preserve"> </w:t>
      </w:r>
      <w:r>
        <w:rPr>
          <w:spacing w:val="-3"/>
          <w:sz w:val="24"/>
        </w:rPr>
        <w:t>почвы;</w:t>
      </w:r>
    </w:p>
    <w:p w:rsidR="00E575F5" w:rsidRDefault="003A258C">
      <w:pPr>
        <w:pStyle w:val="a5"/>
        <w:numPr>
          <w:ilvl w:val="0"/>
          <w:numId w:val="97"/>
        </w:numPr>
        <w:tabs>
          <w:tab w:val="left" w:pos="2109"/>
        </w:tabs>
        <w:ind w:right="696" w:firstLine="708"/>
        <w:rPr>
          <w:sz w:val="24"/>
        </w:rPr>
      </w:pPr>
      <w:r>
        <w:rPr>
          <w:spacing w:val="-3"/>
          <w:sz w:val="24"/>
        </w:rPr>
        <w:t xml:space="preserve">подготовка </w:t>
      </w:r>
      <w:r>
        <w:rPr>
          <w:sz w:val="24"/>
        </w:rPr>
        <w:t xml:space="preserve">территории </w:t>
      </w:r>
      <w:r>
        <w:rPr>
          <w:spacing w:val="-4"/>
          <w:sz w:val="24"/>
        </w:rPr>
        <w:t xml:space="preserve">под </w:t>
      </w:r>
      <w:r>
        <w:rPr>
          <w:sz w:val="24"/>
        </w:rPr>
        <w:t xml:space="preserve">строительство </w:t>
      </w:r>
      <w:r>
        <w:rPr>
          <w:spacing w:val="-5"/>
          <w:sz w:val="24"/>
        </w:rPr>
        <w:t xml:space="preserve">дорог, </w:t>
      </w:r>
      <w:r>
        <w:rPr>
          <w:sz w:val="24"/>
        </w:rPr>
        <w:t xml:space="preserve">сооружений, малых архитектурных форм, павильонов, выравнивание поверхности </w:t>
      </w:r>
      <w:r>
        <w:rPr>
          <w:spacing w:val="-3"/>
          <w:sz w:val="24"/>
        </w:rPr>
        <w:t xml:space="preserve">участков </w:t>
      </w:r>
      <w:r>
        <w:rPr>
          <w:sz w:val="24"/>
        </w:rPr>
        <w:t xml:space="preserve">по проектным отметкам, </w:t>
      </w:r>
      <w:r>
        <w:rPr>
          <w:spacing w:val="-3"/>
          <w:sz w:val="24"/>
        </w:rPr>
        <w:t xml:space="preserve">то </w:t>
      </w:r>
      <w:r>
        <w:rPr>
          <w:sz w:val="24"/>
        </w:rPr>
        <w:t>есть «вертикальная планировка», что непосредственно связано с организацией поверхностного стока дождевых и талых</w:t>
      </w:r>
      <w:r>
        <w:rPr>
          <w:spacing w:val="-1"/>
          <w:sz w:val="24"/>
        </w:rPr>
        <w:t xml:space="preserve"> </w:t>
      </w:r>
      <w:r>
        <w:rPr>
          <w:spacing w:val="-3"/>
          <w:sz w:val="24"/>
        </w:rPr>
        <w:t>вод;</w:t>
      </w:r>
    </w:p>
    <w:p w:rsidR="00E575F5" w:rsidRDefault="003A258C">
      <w:pPr>
        <w:pStyle w:val="a5"/>
        <w:numPr>
          <w:ilvl w:val="0"/>
          <w:numId w:val="97"/>
        </w:numPr>
        <w:tabs>
          <w:tab w:val="left" w:pos="2109"/>
        </w:tabs>
        <w:ind w:left="2109"/>
        <w:rPr>
          <w:sz w:val="24"/>
        </w:rPr>
      </w:pPr>
      <w:r>
        <w:rPr>
          <w:sz w:val="24"/>
        </w:rPr>
        <w:t>укрепление берегов и склонов рек, водоемов, озер,</w:t>
      </w:r>
      <w:r>
        <w:rPr>
          <w:spacing w:val="-8"/>
          <w:sz w:val="24"/>
        </w:rPr>
        <w:t xml:space="preserve"> </w:t>
      </w:r>
      <w:r>
        <w:rPr>
          <w:sz w:val="24"/>
        </w:rPr>
        <w:t>оврагов;</w:t>
      </w:r>
    </w:p>
    <w:p w:rsidR="00E575F5" w:rsidRDefault="003A258C">
      <w:pPr>
        <w:pStyle w:val="a5"/>
        <w:numPr>
          <w:ilvl w:val="0"/>
          <w:numId w:val="97"/>
        </w:numPr>
        <w:tabs>
          <w:tab w:val="left" w:pos="2109"/>
        </w:tabs>
        <w:ind w:right="690" w:firstLine="708"/>
        <w:rPr>
          <w:sz w:val="24"/>
        </w:rPr>
      </w:pPr>
      <w:r>
        <w:rPr>
          <w:sz w:val="24"/>
        </w:rPr>
        <w:t xml:space="preserve">осушение заболоченных </w:t>
      </w:r>
      <w:r>
        <w:rPr>
          <w:spacing w:val="-3"/>
          <w:sz w:val="24"/>
        </w:rPr>
        <w:t xml:space="preserve">участков </w:t>
      </w:r>
      <w:r>
        <w:rPr>
          <w:sz w:val="24"/>
        </w:rPr>
        <w:t>и орошение (обводнение) в засушливых условиях;</w:t>
      </w:r>
    </w:p>
    <w:p w:rsidR="00E575F5" w:rsidRDefault="003A258C">
      <w:pPr>
        <w:pStyle w:val="a5"/>
        <w:numPr>
          <w:ilvl w:val="0"/>
          <w:numId w:val="97"/>
        </w:numPr>
        <w:tabs>
          <w:tab w:val="left" w:pos="2109"/>
        </w:tabs>
        <w:ind w:left="2109"/>
        <w:rPr>
          <w:sz w:val="24"/>
        </w:rPr>
      </w:pPr>
      <w:r>
        <w:rPr>
          <w:sz w:val="24"/>
        </w:rPr>
        <w:t>мероприятия по устранению селей, явлений карста,</w:t>
      </w:r>
      <w:r>
        <w:rPr>
          <w:spacing w:val="-6"/>
          <w:sz w:val="24"/>
        </w:rPr>
        <w:t xml:space="preserve"> </w:t>
      </w:r>
      <w:r>
        <w:rPr>
          <w:sz w:val="24"/>
        </w:rPr>
        <w:t>оползней;</w:t>
      </w:r>
    </w:p>
    <w:p w:rsidR="00E575F5" w:rsidRDefault="003A258C" w:rsidP="00C52DB4">
      <w:pPr>
        <w:pStyle w:val="a5"/>
        <w:numPr>
          <w:ilvl w:val="0"/>
          <w:numId w:val="97"/>
        </w:numPr>
        <w:tabs>
          <w:tab w:val="left" w:pos="2109"/>
        </w:tabs>
        <w:ind w:left="2109"/>
        <w:rPr>
          <w:sz w:val="24"/>
        </w:rPr>
      </w:pPr>
      <w:r>
        <w:rPr>
          <w:spacing w:val="-3"/>
          <w:sz w:val="24"/>
        </w:rPr>
        <w:t xml:space="preserve">рекультивация </w:t>
      </w:r>
      <w:r>
        <w:rPr>
          <w:sz w:val="24"/>
        </w:rPr>
        <w:t>- техническая и биологическая –</w:t>
      </w:r>
      <w:r>
        <w:rPr>
          <w:spacing w:val="6"/>
          <w:sz w:val="24"/>
        </w:rPr>
        <w:t xml:space="preserve"> </w:t>
      </w:r>
      <w:r>
        <w:rPr>
          <w:sz w:val="24"/>
        </w:rPr>
        <w:t>территории;</w:t>
      </w:r>
    </w:p>
    <w:p w:rsidR="00E575F5" w:rsidRDefault="003A258C">
      <w:pPr>
        <w:pStyle w:val="a5"/>
        <w:numPr>
          <w:ilvl w:val="0"/>
          <w:numId w:val="97"/>
        </w:numPr>
        <w:tabs>
          <w:tab w:val="left" w:pos="2109"/>
        </w:tabs>
        <w:ind w:right="692" w:firstLine="708"/>
        <w:rPr>
          <w:sz w:val="24"/>
        </w:rPr>
      </w:pPr>
      <w:r>
        <w:rPr>
          <w:sz w:val="24"/>
        </w:rPr>
        <w:t>вертикальная планировка или организация поверхности, создание нового рельефа с различными его формами.</w:t>
      </w:r>
    </w:p>
    <w:p w:rsidR="00E575F5" w:rsidRDefault="003A258C">
      <w:pPr>
        <w:pStyle w:val="a3"/>
        <w:ind w:right="684" w:firstLine="708"/>
        <w:jc w:val="both"/>
      </w:pPr>
      <w:r>
        <w:t xml:space="preserve">Организация стока поверхностных </w:t>
      </w:r>
      <w:r>
        <w:rPr>
          <w:spacing w:val="-4"/>
        </w:rPr>
        <w:t xml:space="preserve">вод </w:t>
      </w:r>
      <w:r>
        <w:t xml:space="preserve">на объектах озеленения </w:t>
      </w:r>
      <w:r w:rsidR="00C52DB4">
        <w:t>–</w:t>
      </w:r>
      <w:r>
        <w:t xml:space="preserve"> это </w:t>
      </w:r>
      <w:r>
        <w:rPr>
          <w:spacing w:val="-3"/>
        </w:rPr>
        <w:t xml:space="preserve">комплекс </w:t>
      </w:r>
      <w:r>
        <w:t xml:space="preserve">инженерных мероприятий, предусматривающих, прежде всего, </w:t>
      </w:r>
      <w:r>
        <w:rPr>
          <w:spacing w:val="-4"/>
        </w:rPr>
        <w:t>отвод</w:t>
      </w:r>
      <w:r>
        <w:rPr>
          <w:spacing w:val="52"/>
        </w:rPr>
        <w:t xml:space="preserve"> </w:t>
      </w:r>
      <w:r>
        <w:t xml:space="preserve">поверхностных </w:t>
      </w:r>
      <w:r>
        <w:rPr>
          <w:spacing w:val="-4"/>
        </w:rPr>
        <w:t>вод</w:t>
      </w:r>
      <w:r>
        <w:rPr>
          <w:spacing w:val="52"/>
        </w:rPr>
        <w:t xml:space="preserve"> </w:t>
      </w:r>
      <w:r>
        <w:t xml:space="preserve">с территории и отдельных </w:t>
      </w:r>
      <w:r>
        <w:rPr>
          <w:spacing w:val="-3"/>
        </w:rPr>
        <w:t xml:space="preserve">участков, </w:t>
      </w:r>
      <w:r>
        <w:t xml:space="preserve">осушение и орошение территории объекта путём устройства системы специальных сооружений. Организация поверхностного стока осуществляется </w:t>
      </w:r>
      <w:r>
        <w:rPr>
          <w:spacing w:val="-3"/>
        </w:rPr>
        <w:t xml:space="preserve">комплексным </w:t>
      </w:r>
      <w:r>
        <w:t>решением вертикальной планировки территории и является непременным условием благоустройства любой озеленяемой территории.</w:t>
      </w:r>
    </w:p>
    <w:p w:rsidR="00E575F5" w:rsidRDefault="003A258C">
      <w:pPr>
        <w:pStyle w:val="a3"/>
        <w:spacing w:before="1"/>
        <w:ind w:right="691" w:firstLine="708"/>
        <w:jc w:val="both"/>
      </w:pPr>
      <w:r>
        <w:t>Поверхностный сток образуют ливни, дожди, талые воды. В естественных условиях они стекают по склонам, накапливаются в низинах, образуя бессточные места. Поверхностные воды способствуют процессу эрозии почв являются причиной образования оврагов, оползней, повышения уровня грунтовых вод и затопления парковых дорог, площадок, сооружений.</w:t>
      </w:r>
    </w:p>
    <w:p w:rsidR="00E575F5" w:rsidRDefault="003A258C">
      <w:pPr>
        <w:pStyle w:val="a3"/>
        <w:ind w:right="690" w:firstLine="708"/>
        <w:jc w:val="both"/>
      </w:pPr>
      <w:r>
        <w:t>Высокое стояние грунтовых вод резко ухудшает физические свойства почв агрономические характеристики, создавая неблагоприятные условия для произрастания растительности.</w:t>
      </w:r>
    </w:p>
    <w:p w:rsidR="00E575F5" w:rsidRDefault="003A258C">
      <w:pPr>
        <w:pStyle w:val="a3"/>
        <w:ind w:right="688" w:firstLine="708"/>
        <w:jc w:val="both"/>
      </w:pPr>
      <w:r>
        <w:rPr>
          <w:spacing w:val="-3"/>
        </w:rPr>
        <w:t xml:space="preserve">На </w:t>
      </w:r>
      <w:r>
        <w:t>объектах озеленения, в садах и парках дорожно-</w:t>
      </w:r>
      <w:proofErr w:type="spellStart"/>
      <w:r>
        <w:t>тропиночная</w:t>
      </w:r>
      <w:proofErr w:type="spellEnd"/>
      <w:r>
        <w:t xml:space="preserve"> сеть, площадки для </w:t>
      </w:r>
      <w:r>
        <w:rPr>
          <w:spacing w:val="-3"/>
        </w:rPr>
        <w:t xml:space="preserve">отдыха </w:t>
      </w:r>
      <w:r>
        <w:t xml:space="preserve">и занятий </w:t>
      </w:r>
      <w:r>
        <w:rPr>
          <w:spacing w:val="-3"/>
        </w:rPr>
        <w:t xml:space="preserve">спортом </w:t>
      </w:r>
      <w:r>
        <w:t xml:space="preserve">должны быть всегда в </w:t>
      </w:r>
      <w:r>
        <w:rPr>
          <w:spacing w:val="-5"/>
        </w:rPr>
        <w:t xml:space="preserve">сухом </w:t>
      </w:r>
      <w:r>
        <w:t xml:space="preserve">состоянии. Залегание грунтовых </w:t>
      </w:r>
      <w:r>
        <w:rPr>
          <w:spacing w:val="-4"/>
        </w:rPr>
        <w:t xml:space="preserve">вод </w:t>
      </w:r>
      <w:r>
        <w:t xml:space="preserve">при </w:t>
      </w:r>
      <w:r>
        <w:rPr>
          <w:spacing w:val="-3"/>
        </w:rPr>
        <w:t xml:space="preserve">этом </w:t>
      </w:r>
      <w:r>
        <w:t xml:space="preserve">должно находиться на достаточно постоянном уровне, </w:t>
      </w:r>
      <w:r>
        <w:rPr>
          <w:spacing w:val="-3"/>
        </w:rPr>
        <w:t xml:space="preserve">удовлетворять </w:t>
      </w:r>
      <w:r>
        <w:t>определённым требованиям для этих сооружений.</w:t>
      </w:r>
    </w:p>
    <w:p w:rsidR="00E575F5" w:rsidRDefault="003A258C">
      <w:pPr>
        <w:pStyle w:val="a3"/>
        <w:spacing w:before="1"/>
        <w:ind w:right="690" w:firstLine="708"/>
        <w:jc w:val="both"/>
      </w:pPr>
      <w:r>
        <w:t xml:space="preserve">Основной задачей </w:t>
      </w:r>
      <w:r>
        <w:rPr>
          <w:spacing w:val="-3"/>
        </w:rPr>
        <w:t xml:space="preserve">подготовки </w:t>
      </w:r>
      <w:r>
        <w:t xml:space="preserve">озеленяемых территорий является </w:t>
      </w:r>
      <w:r>
        <w:rPr>
          <w:spacing w:val="-4"/>
        </w:rPr>
        <w:t xml:space="preserve">отвод </w:t>
      </w:r>
      <w:r>
        <w:t xml:space="preserve">поверхностных </w:t>
      </w:r>
      <w:r>
        <w:rPr>
          <w:spacing w:val="-3"/>
        </w:rPr>
        <w:t xml:space="preserve">вод, </w:t>
      </w:r>
      <w:r>
        <w:t xml:space="preserve">устранение заболачиваемых </w:t>
      </w:r>
      <w:r>
        <w:rPr>
          <w:spacing w:val="-3"/>
        </w:rPr>
        <w:t xml:space="preserve">участков, </w:t>
      </w:r>
      <w:r>
        <w:t xml:space="preserve">осушение </w:t>
      </w:r>
      <w:r>
        <w:rPr>
          <w:spacing w:val="-3"/>
        </w:rPr>
        <w:t xml:space="preserve">участков, </w:t>
      </w:r>
      <w:r>
        <w:t xml:space="preserve">отводимых </w:t>
      </w:r>
      <w:r>
        <w:rPr>
          <w:spacing w:val="-4"/>
        </w:rPr>
        <w:t xml:space="preserve">под </w:t>
      </w:r>
      <w:r>
        <w:t xml:space="preserve">дороги, площадки </w:t>
      </w:r>
      <w:r>
        <w:rPr>
          <w:spacing w:val="-3"/>
        </w:rPr>
        <w:t xml:space="preserve">отдыха, </w:t>
      </w:r>
      <w:r>
        <w:t>путём соответствующего понижения уровня грунтовых</w:t>
      </w:r>
      <w:r>
        <w:rPr>
          <w:spacing w:val="-8"/>
        </w:rPr>
        <w:t xml:space="preserve"> </w:t>
      </w:r>
      <w:r>
        <w:t>вод.</w:t>
      </w:r>
    </w:p>
    <w:p w:rsidR="00E575F5" w:rsidRDefault="00E575F5">
      <w:pPr>
        <w:pStyle w:val="a3"/>
        <w:spacing w:before="2"/>
        <w:ind w:left="0"/>
        <w:rPr>
          <w:sz w:val="21"/>
        </w:rPr>
      </w:pPr>
    </w:p>
    <w:p w:rsidR="00E575F5" w:rsidRDefault="003A258C">
      <w:pPr>
        <w:pStyle w:val="4"/>
        <w:spacing w:before="1"/>
        <w:ind w:left="4117"/>
      </w:pPr>
      <w:r>
        <w:t>7. Радиационная обстановка</w:t>
      </w:r>
    </w:p>
    <w:p w:rsidR="00E575F5" w:rsidRDefault="003A258C">
      <w:pPr>
        <w:pStyle w:val="a3"/>
        <w:ind w:right="711" w:firstLine="708"/>
        <w:jc w:val="both"/>
      </w:pPr>
      <w:r>
        <w:t>Радиационную обстановку в Томской области на протяжении ряда лет формировали нижеперечисленные факторы и события:</w:t>
      </w:r>
    </w:p>
    <w:p w:rsidR="00E575F5" w:rsidRDefault="003A258C">
      <w:pPr>
        <w:pStyle w:val="a5"/>
        <w:numPr>
          <w:ilvl w:val="0"/>
          <w:numId w:val="96"/>
        </w:numPr>
        <w:tabs>
          <w:tab w:val="left" w:pos="2109"/>
        </w:tabs>
        <w:ind w:right="691" w:firstLine="708"/>
        <w:rPr>
          <w:sz w:val="24"/>
        </w:rPr>
      </w:pPr>
      <w:r>
        <w:rPr>
          <w:sz w:val="24"/>
        </w:rPr>
        <w:t xml:space="preserve">глобальные выпадения радионуклидов, обусловленные проводившимися ранее </w:t>
      </w:r>
      <w:r>
        <w:rPr>
          <w:sz w:val="24"/>
        </w:rPr>
        <w:lastRenderedPageBreak/>
        <w:t xml:space="preserve">ядерными испытаниями (в атмосфере и наземными) на Семипалатинском, </w:t>
      </w:r>
      <w:proofErr w:type="spellStart"/>
      <w:r>
        <w:rPr>
          <w:sz w:val="24"/>
        </w:rPr>
        <w:t>Новоземельском</w:t>
      </w:r>
      <w:proofErr w:type="spellEnd"/>
      <w:r>
        <w:rPr>
          <w:sz w:val="24"/>
        </w:rPr>
        <w:t xml:space="preserve"> полигонах и китайском полигоне, в районе оз.</w:t>
      </w:r>
      <w:r>
        <w:rPr>
          <w:spacing w:val="-8"/>
          <w:sz w:val="24"/>
        </w:rPr>
        <w:t xml:space="preserve"> </w:t>
      </w:r>
      <w:r>
        <w:rPr>
          <w:sz w:val="24"/>
        </w:rPr>
        <w:t>Лобнор;</w:t>
      </w:r>
    </w:p>
    <w:p w:rsidR="00E575F5" w:rsidRDefault="003A258C">
      <w:pPr>
        <w:pStyle w:val="a5"/>
        <w:numPr>
          <w:ilvl w:val="0"/>
          <w:numId w:val="96"/>
        </w:numPr>
        <w:tabs>
          <w:tab w:val="left" w:pos="2109"/>
        </w:tabs>
        <w:ind w:right="692" w:firstLine="708"/>
        <w:rPr>
          <w:sz w:val="24"/>
        </w:rPr>
      </w:pPr>
      <w:r>
        <w:rPr>
          <w:sz w:val="24"/>
        </w:rPr>
        <w:t xml:space="preserve">выпадения радионуклидов после </w:t>
      </w:r>
      <w:r>
        <w:rPr>
          <w:spacing w:val="-3"/>
          <w:sz w:val="24"/>
        </w:rPr>
        <w:t xml:space="preserve">атомного </w:t>
      </w:r>
      <w:r>
        <w:rPr>
          <w:sz w:val="24"/>
        </w:rPr>
        <w:t xml:space="preserve">взрыва на общевойсковых учениях 14 сентября 1954 </w:t>
      </w:r>
      <w:r>
        <w:rPr>
          <w:spacing w:val="-14"/>
          <w:sz w:val="24"/>
        </w:rPr>
        <w:t xml:space="preserve">г. </w:t>
      </w:r>
      <w:r>
        <w:rPr>
          <w:sz w:val="24"/>
        </w:rPr>
        <w:t xml:space="preserve">на </w:t>
      </w:r>
      <w:r>
        <w:rPr>
          <w:spacing w:val="-7"/>
          <w:sz w:val="24"/>
        </w:rPr>
        <w:t xml:space="preserve">Тоцком </w:t>
      </w:r>
      <w:r>
        <w:rPr>
          <w:sz w:val="24"/>
        </w:rPr>
        <w:t>полигоне между Самарой и</w:t>
      </w:r>
      <w:r>
        <w:rPr>
          <w:spacing w:val="-33"/>
          <w:sz w:val="24"/>
        </w:rPr>
        <w:t xml:space="preserve"> </w:t>
      </w:r>
      <w:r>
        <w:rPr>
          <w:spacing w:val="-3"/>
          <w:sz w:val="24"/>
        </w:rPr>
        <w:t>Оренбургом;</w:t>
      </w:r>
    </w:p>
    <w:p w:rsidR="00E575F5" w:rsidRDefault="003A258C">
      <w:pPr>
        <w:pStyle w:val="a5"/>
        <w:numPr>
          <w:ilvl w:val="0"/>
          <w:numId w:val="96"/>
        </w:numPr>
        <w:tabs>
          <w:tab w:val="left" w:pos="2109"/>
        </w:tabs>
        <w:ind w:right="691" w:firstLine="708"/>
        <w:rPr>
          <w:sz w:val="24"/>
        </w:rPr>
      </w:pPr>
      <w:r>
        <w:rPr>
          <w:sz w:val="24"/>
        </w:rPr>
        <w:t xml:space="preserve">загрязнение территории и </w:t>
      </w:r>
      <w:r>
        <w:rPr>
          <w:spacing w:val="-3"/>
          <w:sz w:val="24"/>
        </w:rPr>
        <w:t xml:space="preserve">объектов </w:t>
      </w:r>
      <w:r>
        <w:rPr>
          <w:sz w:val="24"/>
        </w:rPr>
        <w:t xml:space="preserve">окружающей среды техногенными радионуклидами вследствие эксплуатации предприятий ядерного топливного цикла и хранилищ радиоактивных </w:t>
      </w:r>
      <w:r>
        <w:rPr>
          <w:spacing w:val="-3"/>
          <w:sz w:val="24"/>
        </w:rPr>
        <w:t xml:space="preserve">отходов </w:t>
      </w:r>
      <w:r>
        <w:rPr>
          <w:sz w:val="24"/>
        </w:rPr>
        <w:t xml:space="preserve">на </w:t>
      </w:r>
      <w:r>
        <w:rPr>
          <w:spacing w:val="-3"/>
          <w:sz w:val="24"/>
        </w:rPr>
        <w:t xml:space="preserve">Сибирском </w:t>
      </w:r>
      <w:r>
        <w:rPr>
          <w:sz w:val="24"/>
        </w:rPr>
        <w:t xml:space="preserve">химическом </w:t>
      </w:r>
      <w:r>
        <w:rPr>
          <w:spacing w:val="-3"/>
          <w:sz w:val="24"/>
        </w:rPr>
        <w:t xml:space="preserve">комбинате </w:t>
      </w:r>
      <w:r>
        <w:rPr>
          <w:sz w:val="24"/>
        </w:rPr>
        <w:t>(СХК), а также вследствие аварий;</w:t>
      </w:r>
    </w:p>
    <w:p w:rsidR="00E575F5" w:rsidRDefault="003A258C">
      <w:pPr>
        <w:pStyle w:val="a5"/>
        <w:numPr>
          <w:ilvl w:val="0"/>
          <w:numId w:val="96"/>
        </w:numPr>
        <w:tabs>
          <w:tab w:val="left" w:pos="2109"/>
        </w:tabs>
        <w:ind w:right="698" w:firstLine="708"/>
        <w:rPr>
          <w:sz w:val="24"/>
        </w:rPr>
      </w:pPr>
      <w:r>
        <w:rPr>
          <w:sz w:val="24"/>
        </w:rPr>
        <w:t xml:space="preserve">вторичное загрязнение приземной атмосферы радиоактивными веществами вследствие ветрового переноса их с </w:t>
      </w:r>
      <w:r>
        <w:rPr>
          <w:spacing w:val="-3"/>
          <w:sz w:val="24"/>
        </w:rPr>
        <w:t xml:space="preserve">почвы </w:t>
      </w:r>
      <w:r>
        <w:rPr>
          <w:sz w:val="24"/>
        </w:rPr>
        <w:t>(с территории</w:t>
      </w:r>
      <w:r>
        <w:rPr>
          <w:spacing w:val="-4"/>
          <w:sz w:val="24"/>
        </w:rPr>
        <w:t xml:space="preserve"> </w:t>
      </w:r>
      <w:r>
        <w:rPr>
          <w:sz w:val="24"/>
        </w:rPr>
        <w:t>Казахстана);</w:t>
      </w:r>
    </w:p>
    <w:p w:rsidR="00E575F5" w:rsidRDefault="003A258C">
      <w:pPr>
        <w:pStyle w:val="a5"/>
        <w:numPr>
          <w:ilvl w:val="0"/>
          <w:numId w:val="96"/>
        </w:numPr>
        <w:tabs>
          <w:tab w:val="left" w:pos="2109"/>
        </w:tabs>
        <w:ind w:left="2109"/>
        <w:rPr>
          <w:sz w:val="24"/>
        </w:rPr>
      </w:pPr>
      <w:r>
        <w:rPr>
          <w:sz w:val="24"/>
        </w:rPr>
        <w:t xml:space="preserve">загрязнение атмосферы радионуклидами вследствие </w:t>
      </w:r>
      <w:r>
        <w:rPr>
          <w:spacing w:val="-3"/>
          <w:sz w:val="24"/>
        </w:rPr>
        <w:t>космического</w:t>
      </w:r>
      <w:r>
        <w:rPr>
          <w:spacing w:val="-4"/>
          <w:sz w:val="24"/>
        </w:rPr>
        <w:t xml:space="preserve"> </w:t>
      </w:r>
      <w:r>
        <w:rPr>
          <w:sz w:val="24"/>
        </w:rPr>
        <w:t>излучения;</w:t>
      </w:r>
    </w:p>
    <w:p w:rsidR="00E575F5" w:rsidRDefault="003A258C">
      <w:pPr>
        <w:pStyle w:val="a5"/>
        <w:numPr>
          <w:ilvl w:val="0"/>
          <w:numId w:val="96"/>
        </w:numPr>
        <w:tabs>
          <w:tab w:val="left" w:pos="2109"/>
        </w:tabs>
        <w:ind w:right="698" w:firstLine="708"/>
        <w:rPr>
          <w:sz w:val="24"/>
        </w:rPr>
      </w:pPr>
      <w:r>
        <w:rPr>
          <w:sz w:val="24"/>
        </w:rPr>
        <w:t xml:space="preserve">загрязнение атмосферы естественными радионуклидами (ЕРН) угольными </w:t>
      </w:r>
      <w:r>
        <w:rPr>
          <w:spacing w:val="-3"/>
          <w:sz w:val="24"/>
        </w:rPr>
        <w:t xml:space="preserve">котельными </w:t>
      </w:r>
      <w:r>
        <w:rPr>
          <w:sz w:val="24"/>
        </w:rPr>
        <w:t>и</w:t>
      </w:r>
      <w:r>
        <w:rPr>
          <w:spacing w:val="2"/>
          <w:sz w:val="24"/>
        </w:rPr>
        <w:t xml:space="preserve"> </w:t>
      </w:r>
      <w:r>
        <w:rPr>
          <w:sz w:val="24"/>
        </w:rPr>
        <w:t>ТЭЦ;</w:t>
      </w:r>
    </w:p>
    <w:p w:rsidR="00E575F5" w:rsidRDefault="003A258C">
      <w:pPr>
        <w:pStyle w:val="a5"/>
        <w:numPr>
          <w:ilvl w:val="0"/>
          <w:numId w:val="96"/>
        </w:numPr>
        <w:tabs>
          <w:tab w:val="left" w:pos="2109"/>
        </w:tabs>
        <w:ind w:left="2109"/>
        <w:rPr>
          <w:sz w:val="24"/>
        </w:rPr>
      </w:pPr>
      <w:r>
        <w:rPr>
          <w:sz w:val="24"/>
        </w:rPr>
        <w:t>загрязнение окружающей среды ЕРН предприятиями нефтегазового</w:t>
      </w:r>
      <w:r>
        <w:rPr>
          <w:spacing w:val="-16"/>
          <w:sz w:val="24"/>
        </w:rPr>
        <w:t xml:space="preserve"> </w:t>
      </w:r>
      <w:r>
        <w:rPr>
          <w:spacing w:val="-3"/>
          <w:sz w:val="24"/>
        </w:rPr>
        <w:t>комплекса;</w:t>
      </w:r>
    </w:p>
    <w:p w:rsidR="00E575F5" w:rsidRDefault="003A258C">
      <w:pPr>
        <w:pStyle w:val="a5"/>
        <w:numPr>
          <w:ilvl w:val="0"/>
          <w:numId w:val="96"/>
        </w:numPr>
        <w:tabs>
          <w:tab w:val="left" w:pos="2109"/>
        </w:tabs>
        <w:ind w:left="2109"/>
        <w:rPr>
          <w:sz w:val="24"/>
        </w:rPr>
      </w:pPr>
      <w:r>
        <w:rPr>
          <w:sz w:val="24"/>
        </w:rPr>
        <w:t xml:space="preserve">выделение радона-222 из </w:t>
      </w:r>
      <w:r>
        <w:rPr>
          <w:spacing w:val="-3"/>
          <w:sz w:val="24"/>
        </w:rPr>
        <w:t xml:space="preserve">почвы, </w:t>
      </w:r>
      <w:r>
        <w:rPr>
          <w:sz w:val="24"/>
        </w:rPr>
        <w:t>стройматериалов и стен</w:t>
      </w:r>
      <w:r>
        <w:rPr>
          <w:spacing w:val="-2"/>
          <w:sz w:val="24"/>
        </w:rPr>
        <w:t xml:space="preserve"> </w:t>
      </w:r>
      <w:r>
        <w:rPr>
          <w:sz w:val="24"/>
        </w:rPr>
        <w:t>помещений;</w:t>
      </w:r>
    </w:p>
    <w:p w:rsidR="00E575F5" w:rsidRDefault="003A258C">
      <w:pPr>
        <w:pStyle w:val="a5"/>
        <w:numPr>
          <w:ilvl w:val="0"/>
          <w:numId w:val="96"/>
        </w:numPr>
        <w:tabs>
          <w:tab w:val="left" w:pos="2109"/>
        </w:tabs>
        <w:ind w:right="696" w:firstLine="708"/>
        <w:rPr>
          <w:sz w:val="24"/>
        </w:rPr>
      </w:pPr>
      <w:r>
        <w:rPr>
          <w:sz w:val="24"/>
        </w:rPr>
        <w:t>внешнее излучение, обусловленное содержанием техногенных и ЕРН в атмосфере и</w:t>
      </w:r>
      <w:r>
        <w:rPr>
          <w:spacing w:val="-2"/>
          <w:sz w:val="24"/>
        </w:rPr>
        <w:t xml:space="preserve"> </w:t>
      </w:r>
      <w:r>
        <w:rPr>
          <w:sz w:val="24"/>
        </w:rPr>
        <w:t>почве;</w:t>
      </w:r>
    </w:p>
    <w:p w:rsidR="00E575F5" w:rsidRDefault="003A258C">
      <w:pPr>
        <w:pStyle w:val="a5"/>
        <w:numPr>
          <w:ilvl w:val="0"/>
          <w:numId w:val="96"/>
        </w:numPr>
        <w:tabs>
          <w:tab w:val="left" w:pos="2109"/>
        </w:tabs>
        <w:ind w:right="696" w:firstLine="708"/>
        <w:rPr>
          <w:sz w:val="24"/>
        </w:rPr>
      </w:pPr>
      <w:r>
        <w:rPr>
          <w:sz w:val="24"/>
        </w:rPr>
        <w:t xml:space="preserve">потери </w:t>
      </w:r>
      <w:r>
        <w:rPr>
          <w:spacing w:val="-3"/>
          <w:sz w:val="24"/>
        </w:rPr>
        <w:t xml:space="preserve">источников </w:t>
      </w:r>
      <w:r>
        <w:rPr>
          <w:sz w:val="24"/>
        </w:rPr>
        <w:t>ионизирующих излучений (ИИИ), применяемых в промышленности и</w:t>
      </w:r>
      <w:r>
        <w:rPr>
          <w:spacing w:val="-3"/>
          <w:sz w:val="24"/>
        </w:rPr>
        <w:t xml:space="preserve"> </w:t>
      </w:r>
      <w:r>
        <w:rPr>
          <w:sz w:val="24"/>
        </w:rPr>
        <w:t>пр.</w:t>
      </w:r>
    </w:p>
    <w:p w:rsidR="00E575F5" w:rsidRDefault="003A258C">
      <w:pPr>
        <w:pStyle w:val="a3"/>
        <w:ind w:right="692" w:firstLine="708"/>
        <w:jc w:val="both"/>
      </w:pPr>
      <w:r>
        <w:t xml:space="preserve">В нормальных условиях, при отсутствии радиационных аварий и техногенных загрязнений, основную часть дозы облучения население получает </w:t>
      </w:r>
      <w:r>
        <w:rPr>
          <w:spacing w:val="-3"/>
        </w:rPr>
        <w:t xml:space="preserve">от </w:t>
      </w:r>
      <w:r>
        <w:t xml:space="preserve">естественных </w:t>
      </w:r>
      <w:r>
        <w:rPr>
          <w:spacing w:val="-3"/>
        </w:rPr>
        <w:t xml:space="preserve">источников </w:t>
      </w:r>
      <w:r>
        <w:t xml:space="preserve">радиации (космическое излучение, излучение </w:t>
      </w:r>
      <w:r>
        <w:rPr>
          <w:spacing w:val="-3"/>
        </w:rPr>
        <w:t xml:space="preserve">от </w:t>
      </w:r>
      <w:r>
        <w:t xml:space="preserve">рассеянных в земной </w:t>
      </w:r>
      <w:proofErr w:type="spellStart"/>
      <w:r>
        <w:rPr>
          <w:spacing w:val="-3"/>
        </w:rPr>
        <w:t>коре</w:t>
      </w:r>
      <w:proofErr w:type="spellEnd"/>
      <w:r>
        <w:rPr>
          <w:spacing w:val="-3"/>
        </w:rPr>
        <w:t xml:space="preserve">, почве, </w:t>
      </w:r>
      <w:r>
        <w:t xml:space="preserve">воздухе, </w:t>
      </w:r>
      <w:r>
        <w:rPr>
          <w:spacing w:val="-3"/>
        </w:rPr>
        <w:t xml:space="preserve">воде </w:t>
      </w:r>
      <w:r>
        <w:t xml:space="preserve">калия-40, урана-238, тория-232, продуктов распада урана и тория). </w:t>
      </w:r>
      <w:r>
        <w:rPr>
          <w:spacing w:val="-5"/>
        </w:rPr>
        <w:t xml:space="preserve">Около </w:t>
      </w:r>
      <w:r>
        <w:t xml:space="preserve">50% годовой дозы облучения </w:t>
      </w:r>
      <w:r>
        <w:rPr>
          <w:spacing w:val="-3"/>
        </w:rPr>
        <w:t xml:space="preserve">происходит </w:t>
      </w:r>
      <w:r>
        <w:t xml:space="preserve">за счет </w:t>
      </w:r>
      <w:r>
        <w:rPr>
          <w:spacing w:val="-3"/>
        </w:rPr>
        <w:t xml:space="preserve">продуктов </w:t>
      </w:r>
      <w:r>
        <w:t>распада радона.</w:t>
      </w:r>
    </w:p>
    <w:p w:rsidR="00E575F5" w:rsidRDefault="003A258C" w:rsidP="00C52DB4">
      <w:pPr>
        <w:pStyle w:val="a3"/>
        <w:ind w:right="680" w:firstLine="709"/>
        <w:jc w:val="both"/>
      </w:pPr>
      <w:r>
        <w:t xml:space="preserve">Радон-222 — это радиоактивный инертный газ, </w:t>
      </w:r>
      <w:r>
        <w:rPr>
          <w:spacing w:val="-4"/>
        </w:rPr>
        <w:t>который</w:t>
      </w:r>
      <w:r>
        <w:rPr>
          <w:spacing w:val="52"/>
        </w:rPr>
        <w:t xml:space="preserve"> </w:t>
      </w:r>
      <w:r>
        <w:t xml:space="preserve">выделяется из </w:t>
      </w:r>
      <w:r>
        <w:rPr>
          <w:spacing w:val="-3"/>
        </w:rPr>
        <w:t xml:space="preserve">почвы </w:t>
      </w:r>
      <w:r>
        <w:t xml:space="preserve">и стройматериалов в </w:t>
      </w:r>
      <w:r>
        <w:rPr>
          <w:spacing w:val="-4"/>
        </w:rPr>
        <w:t xml:space="preserve">результате </w:t>
      </w:r>
      <w:r>
        <w:t xml:space="preserve">естественного распада природного урана-238 и затем его </w:t>
      </w:r>
      <w:proofErr w:type="gramStart"/>
      <w:r>
        <w:t xml:space="preserve">до- </w:t>
      </w:r>
      <w:proofErr w:type="spellStart"/>
      <w:r>
        <w:t>чернего</w:t>
      </w:r>
      <w:proofErr w:type="spellEnd"/>
      <w:proofErr w:type="gramEnd"/>
      <w:r>
        <w:t xml:space="preserve"> </w:t>
      </w:r>
      <w:r>
        <w:rPr>
          <w:spacing w:val="-3"/>
        </w:rPr>
        <w:t xml:space="preserve">продукта </w:t>
      </w:r>
      <w:r>
        <w:t xml:space="preserve">радия-226. Вследствие большой плотности (в 7,5 раза тяжелее воздуха), радон скапливается в подвальных помещениях и на нижних этажах домов. Поставщиками радона внутрь помещений являются </w:t>
      </w:r>
      <w:r>
        <w:rPr>
          <w:spacing w:val="-3"/>
        </w:rPr>
        <w:t xml:space="preserve">почва </w:t>
      </w:r>
      <w:r>
        <w:t xml:space="preserve">(или грунт) </w:t>
      </w:r>
      <w:r>
        <w:rPr>
          <w:spacing w:val="-4"/>
        </w:rPr>
        <w:t xml:space="preserve">под </w:t>
      </w:r>
      <w:r>
        <w:t xml:space="preserve">зданием и </w:t>
      </w:r>
      <w:r>
        <w:rPr>
          <w:spacing w:val="-4"/>
        </w:rPr>
        <w:t xml:space="preserve">около </w:t>
      </w:r>
      <w:r>
        <w:t>него, стройматериалы, водопровод, природный газ и атмосферный воздух.</w:t>
      </w:r>
    </w:p>
    <w:p w:rsidR="00E575F5" w:rsidRDefault="00E575F5">
      <w:pPr>
        <w:pStyle w:val="a3"/>
        <w:spacing w:before="2"/>
        <w:ind w:left="0"/>
        <w:rPr>
          <w:sz w:val="21"/>
        </w:rPr>
      </w:pPr>
    </w:p>
    <w:p w:rsidR="00E575F5" w:rsidRDefault="003A258C">
      <w:pPr>
        <w:pStyle w:val="4"/>
        <w:numPr>
          <w:ilvl w:val="1"/>
          <w:numId w:val="96"/>
        </w:numPr>
        <w:tabs>
          <w:tab w:val="left" w:pos="2497"/>
        </w:tabs>
        <w:spacing w:before="1"/>
        <w:jc w:val="both"/>
      </w:pPr>
      <w:r>
        <w:t>Состояние и формирование природно-экологического</w:t>
      </w:r>
      <w:r>
        <w:rPr>
          <w:spacing w:val="-6"/>
        </w:rPr>
        <w:t xml:space="preserve"> </w:t>
      </w:r>
      <w:r>
        <w:rPr>
          <w:spacing w:val="-3"/>
        </w:rPr>
        <w:t>каркаса</w:t>
      </w:r>
    </w:p>
    <w:p w:rsidR="00E575F5" w:rsidRDefault="003A258C">
      <w:pPr>
        <w:pStyle w:val="a3"/>
        <w:ind w:right="692" w:firstLine="708"/>
        <w:jc w:val="both"/>
      </w:pPr>
      <w:r>
        <w:t xml:space="preserve">Экологический каркас – это система природных территорий с особым правовым </w:t>
      </w:r>
      <w:r>
        <w:rPr>
          <w:spacing w:val="-3"/>
        </w:rPr>
        <w:t xml:space="preserve">статусом </w:t>
      </w:r>
      <w:r>
        <w:t>и более строгими (по сравнению с другими природными территориями) ограничениями хозяйственного использования земель и природных ресурсов в их</w:t>
      </w:r>
      <w:r>
        <w:rPr>
          <w:spacing w:val="-29"/>
        </w:rPr>
        <w:t xml:space="preserve"> </w:t>
      </w:r>
      <w:r>
        <w:t>пределах.</w:t>
      </w:r>
    </w:p>
    <w:p w:rsidR="00E575F5" w:rsidRDefault="003A258C">
      <w:pPr>
        <w:pStyle w:val="a3"/>
        <w:ind w:right="687" w:firstLine="708"/>
        <w:jc w:val="both"/>
      </w:pPr>
      <w:r>
        <w:t>Понятие «природный каркас» включает в себя в первую очередь заповедники, различные заказники, памятники природы и наиболее ценные рекреационные территории. Природно- экологический каркас территории формируется не только из существующих природоохранных объектов, но из таких специфических комплексов, как защитные леса, искусственно созданные насаждения. Все эти объекты составят в совокупности единую систему поддержания экологического баланса территории и сохранения многообразия природно-территориального комплекса.</w:t>
      </w:r>
    </w:p>
    <w:p w:rsidR="00E575F5" w:rsidRDefault="003A258C">
      <w:pPr>
        <w:pStyle w:val="a3"/>
        <w:ind w:right="686" w:firstLine="708"/>
        <w:jc w:val="both"/>
      </w:pPr>
      <w:r>
        <w:t xml:space="preserve">Территория </w:t>
      </w:r>
      <w:r>
        <w:rPr>
          <w:spacing w:val="-4"/>
        </w:rPr>
        <w:t xml:space="preserve">Обь-Томского </w:t>
      </w:r>
      <w:r>
        <w:t xml:space="preserve">междуречья в настоящее время представляет яркий пример хозяйственных, социальных и экологических противоречий, обострившихся с введением в </w:t>
      </w:r>
      <w:r>
        <w:rPr>
          <w:spacing w:val="-3"/>
        </w:rPr>
        <w:t xml:space="preserve">эксплуатацию </w:t>
      </w:r>
      <w:r>
        <w:t xml:space="preserve">подземного водозабора. </w:t>
      </w:r>
      <w:r>
        <w:rPr>
          <w:spacing w:val="-3"/>
        </w:rPr>
        <w:t xml:space="preserve">На </w:t>
      </w:r>
      <w:r>
        <w:t xml:space="preserve">сегодняшний день на исследуемой территории особо охраняемые природные территории и участки других видов категорий </w:t>
      </w:r>
      <w:proofErr w:type="spellStart"/>
      <w:r>
        <w:t>защитности</w:t>
      </w:r>
      <w:proofErr w:type="spellEnd"/>
      <w:r>
        <w:t xml:space="preserve"> находятся в разрозненном состоянии и не составляют </w:t>
      </w:r>
      <w:r>
        <w:rPr>
          <w:spacing w:val="-2"/>
        </w:rPr>
        <w:t xml:space="preserve">единую </w:t>
      </w:r>
      <w:r>
        <w:t xml:space="preserve">функциональную </w:t>
      </w:r>
      <w:r>
        <w:rPr>
          <w:spacing w:val="-4"/>
        </w:rPr>
        <w:t>систему.</w:t>
      </w:r>
      <w:r>
        <w:rPr>
          <w:spacing w:val="52"/>
        </w:rPr>
        <w:t xml:space="preserve"> </w:t>
      </w:r>
      <w:r>
        <w:rPr>
          <w:spacing w:val="-8"/>
        </w:rPr>
        <w:t xml:space="preserve">Уже </w:t>
      </w:r>
      <w:r>
        <w:t>заметны фрагментация природных ландшафтов, нарушение экологических связей, снижается способность к самовосстановлению природных сообществ. Это объясняется тем, что в сложившейся</w:t>
      </w:r>
      <w:r>
        <w:rPr>
          <w:spacing w:val="-10"/>
        </w:rPr>
        <w:t xml:space="preserve"> </w:t>
      </w:r>
      <w:r>
        <w:t>системе</w:t>
      </w:r>
      <w:r>
        <w:rPr>
          <w:spacing w:val="-10"/>
        </w:rPr>
        <w:t xml:space="preserve"> </w:t>
      </w:r>
      <w:r>
        <w:t>природоохранных</w:t>
      </w:r>
      <w:r>
        <w:rPr>
          <w:spacing w:val="-11"/>
        </w:rPr>
        <w:t xml:space="preserve"> </w:t>
      </w:r>
      <w:r>
        <w:t>территорий</w:t>
      </w:r>
      <w:r>
        <w:rPr>
          <w:spacing w:val="-12"/>
        </w:rPr>
        <w:t xml:space="preserve"> </w:t>
      </w:r>
      <w:r>
        <w:t>коммуникационные</w:t>
      </w:r>
      <w:r>
        <w:rPr>
          <w:spacing w:val="-10"/>
        </w:rPr>
        <w:t xml:space="preserve"> </w:t>
      </w:r>
      <w:r>
        <w:t>коридоры</w:t>
      </w:r>
      <w:r>
        <w:rPr>
          <w:spacing w:val="-12"/>
        </w:rPr>
        <w:t xml:space="preserve"> </w:t>
      </w:r>
      <w:r>
        <w:t>выделены</w:t>
      </w:r>
      <w:r>
        <w:rPr>
          <w:spacing w:val="-12"/>
        </w:rPr>
        <w:t xml:space="preserve"> </w:t>
      </w:r>
      <w:r>
        <w:t xml:space="preserve">не в достаточном количестве. Многие природные участки находятся в изоляции, прежде всего из- за распашки плодородных земель. Вследствие </w:t>
      </w:r>
      <w:r>
        <w:rPr>
          <w:spacing w:val="-3"/>
        </w:rPr>
        <w:t xml:space="preserve">этого </w:t>
      </w:r>
      <w:r>
        <w:t xml:space="preserve">в большинстве своем сохранившиеся природные участки не формируют полноценного </w:t>
      </w:r>
      <w:r>
        <w:rPr>
          <w:spacing w:val="-3"/>
        </w:rPr>
        <w:t xml:space="preserve">экологического </w:t>
      </w:r>
      <w:r>
        <w:t xml:space="preserve">каркаса, поскольку его инфраструктура разорвана. Следует отметить, что вся территория междуречья выполняет для </w:t>
      </w:r>
      <w:r>
        <w:rPr>
          <w:spacing w:val="-14"/>
        </w:rPr>
        <w:t xml:space="preserve">г. </w:t>
      </w:r>
      <w:r>
        <w:rPr>
          <w:spacing w:val="-5"/>
        </w:rPr>
        <w:t xml:space="preserve">Томска </w:t>
      </w:r>
      <w:proofErr w:type="spellStart"/>
      <w:r>
        <w:t>средозащитно</w:t>
      </w:r>
      <w:proofErr w:type="spellEnd"/>
      <w:r>
        <w:t xml:space="preserve">-санирующую роль. Основу современной структуры </w:t>
      </w:r>
      <w:r>
        <w:rPr>
          <w:spacing w:val="-3"/>
        </w:rPr>
        <w:t xml:space="preserve">экологического </w:t>
      </w:r>
      <w:r>
        <w:lastRenderedPageBreak/>
        <w:t xml:space="preserve">каркаса </w:t>
      </w:r>
      <w:r>
        <w:rPr>
          <w:spacing w:val="-4"/>
        </w:rPr>
        <w:t xml:space="preserve">Обь-Томского </w:t>
      </w:r>
      <w:r>
        <w:t>междуречья составляют имеющие строгий режим охраны заповедные территории (заказники федерального и регионального значения), выполняющие</w:t>
      </w:r>
      <w:r>
        <w:rPr>
          <w:spacing w:val="32"/>
        </w:rPr>
        <w:t xml:space="preserve"> </w:t>
      </w:r>
      <w:r>
        <w:t>функции</w:t>
      </w:r>
    </w:p>
    <w:p w:rsidR="00E575F5" w:rsidRDefault="003A258C">
      <w:pPr>
        <w:pStyle w:val="a3"/>
        <w:jc w:val="both"/>
      </w:pPr>
      <w:r>
        <w:t>«экологического ядра».</w:t>
      </w:r>
    </w:p>
    <w:p w:rsidR="00E575F5" w:rsidRDefault="003A258C">
      <w:pPr>
        <w:pStyle w:val="a3"/>
        <w:ind w:right="690" w:firstLine="708"/>
        <w:jc w:val="both"/>
      </w:pPr>
      <w:r>
        <w:rPr>
          <w:spacing w:val="-4"/>
        </w:rPr>
        <w:t>Необходим</w:t>
      </w:r>
      <w:r>
        <w:rPr>
          <w:spacing w:val="52"/>
        </w:rPr>
        <w:t xml:space="preserve"> </w:t>
      </w:r>
      <w:r>
        <w:rPr>
          <w:spacing w:val="-4"/>
        </w:rPr>
        <w:t>комплекс</w:t>
      </w:r>
      <w:r>
        <w:rPr>
          <w:spacing w:val="52"/>
        </w:rPr>
        <w:t xml:space="preserve"> </w:t>
      </w:r>
      <w:r>
        <w:t xml:space="preserve">мер для восстановления </w:t>
      </w:r>
      <w:r>
        <w:rPr>
          <w:spacing w:val="-5"/>
        </w:rPr>
        <w:t xml:space="preserve">культуры </w:t>
      </w:r>
      <w:r>
        <w:t xml:space="preserve">землепользования в самом </w:t>
      </w:r>
      <w:r>
        <w:rPr>
          <w:spacing w:val="-4"/>
        </w:rPr>
        <w:t xml:space="preserve">широком </w:t>
      </w:r>
      <w:r>
        <w:t xml:space="preserve">понимании этого термина, основанного на </w:t>
      </w:r>
      <w:proofErr w:type="spellStart"/>
      <w:r>
        <w:t>экологоландшафтных</w:t>
      </w:r>
      <w:proofErr w:type="spellEnd"/>
      <w:r>
        <w:t xml:space="preserve"> принципах. Особое внимание должно быть обращено на сохранение природных </w:t>
      </w:r>
      <w:r>
        <w:rPr>
          <w:spacing w:val="-3"/>
        </w:rPr>
        <w:t xml:space="preserve">участков </w:t>
      </w:r>
      <w:r>
        <w:t>– хранилищ биоразнообразия. Правильно сформированный экологический каркас территории является базовым опорным элементом ее устойчивого состояния и развития.</w:t>
      </w:r>
    </w:p>
    <w:p w:rsidR="00E575F5" w:rsidRDefault="00E575F5">
      <w:pPr>
        <w:pStyle w:val="a3"/>
        <w:spacing w:before="3"/>
        <w:ind w:left="0"/>
        <w:rPr>
          <w:sz w:val="21"/>
        </w:rPr>
      </w:pPr>
    </w:p>
    <w:p w:rsidR="00E575F5" w:rsidRDefault="003A258C">
      <w:pPr>
        <w:pStyle w:val="4"/>
        <w:numPr>
          <w:ilvl w:val="1"/>
          <w:numId w:val="96"/>
        </w:numPr>
        <w:tabs>
          <w:tab w:val="left" w:pos="3197"/>
        </w:tabs>
        <w:spacing w:line="240" w:lineRule="auto"/>
        <w:ind w:left="2548" w:right="2546" w:firstLine="408"/>
        <w:jc w:val="both"/>
      </w:pPr>
      <w:r>
        <w:t xml:space="preserve">Оценка природно-территориального </w:t>
      </w:r>
      <w:r>
        <w:rPr>
          <w:spacing w:val="-4"/>
        </w:rPr>
        <w:t xml:space="preserve">комплекса. </w:t>
      </w:r>
      <w:r>
        <w:t>Защитные и искусственно созданные лесные</w:t>
      </w:r>
      <w:r>
        <w:rPr>
          <w:spacing w:val="-40"/>
        </w:rPr>
        <w:t xml:space="preserve"> </w:t>
      </w:r>
      <w:r>
        <w:t>насаждения</w:t>
      </w:r>
    </w:p>
    <w:p w:rsidR="00E575F5" w:rsidRDefault="003A258C">
      <w:pPr>
        <w:pStyle w:val="a3"/>
        <w:ind w:right="686" w:firstLine="708"/>
        <w:jc w:val="both"/>
      </w:pPr>
      <w:r>
        <w:t xml:space="preserve">К защитным зонам каркаса относятся и территории ограниченного природопользования - земли, выделенные в зеленую зону населенных пунктов, лесные массивы, в </w:t>
      </w:r>
      <w:r>
        <w:rPr>
          <w:spacing w:val="-4"/>
        </w:rPr>
        <w:t>которых</w:t>
      </w:r>
      <w:r>
        <w:rPr>
          <w:spacing w:val="52"/>
        </w:rPr>
        <w:t xml:space="preserve"> </w:t>
      </w:r>
      <w:r>
        <w:t xml:space="preserve">по различным причинам запрещена или существенно ограничена хозяйственная деятельность, являются составной частью природного </w:t>
      </w:r>
      <w:r>
        <w:rPr>
          <w:spacing w:val="-3"/>
        </w:rPr>
        <w:t xml:space="preserve">комплекса </w:t>
      </w:r>
      <w:r>
        <w:t xml:space="preserve">и выполняют важные </w:t>
      </w:r>
      <w:proofErr w:type="spellStart"/>
      <w:r>
        <w:t>средообразующие</w:t>
      </w:r>
      <w:proofErr w:type="spellEnd"/>
      <w:r>
        <w:t xml:space="preserve"> и экологические функции.</w:t>
      </w:r>
    </w:p>
    <w:p w:rsidR="00E575F5" w:rsidRDefault="003A258C">
      <w:pPr>
        <w:pStyle w:val="a3"/>
        <w:ind w:right="689" w:firstLine="708"/>
        <w:jc w:val="both"/>
      </w:pPr>
      <w:r>
        <w:t xml:space="preserve">Система защитных лесонасаждений включает: полезащитные – </w:t>
      </w:r>
      <w:proofErr w:type="spellStart"/>
      <w:r>
        <w:t>ветро</w:t>
      </w:r>
      <w:proofErr w:type="spellEnd"/>
      <w:r>
        <w:t xml:space="preserve"> - и </w:t>
      </w:r>
      <w:proofErr w:type="spellStart"/>
      <w:r>
        <w:rPr>
          <w:spacing w:val="-3"/>
        </w:rPr>
        <w:t>стокорегулирующие</w:t>
      </w:r>
      <w:proofErr w:type="spellEnd"/>
      <w:r>
        <w:rPr>
          <w:spacing w:val="-3"/>
        </w:rPr>
        <w:t xml:space="preserve"> </w:t>
      </w:r>
      <w:r>
        <w:t>лесные полосы; противоэрозионные – приовражные полосы; насаждения в гидрографической</w:t>
      </w:r>
      <w:r>
        <w:rPr>
          <w:spacing w:val="-1"/>
        </w:rPr>
        <w:t xml:space="preserve"> </w:t>
      </w:r>
      <w:r>
        <w:t>сети.</w:t>
      </w:r>
    </w:p>
    <w:p w:rsidR="00E575F5" w:rsidRDefault="003A258C">
      <w:pPr>
        <w:pStyle w:val="a3"/>
        <w:ind w:left="1400"/>
        <w:jc w:val="both"/>
      </w:pPr>
      <w:r>
        <w:t>Искусственно созданные зеленые насаждения:</w:t>
      </w:r>
    </w:p>
    <w:p w:rsidR="00E575F5" w:rsidRDefault="003A258C">
      <w:pPr>
        <w:pStyle w:val="a5"/>
        <w:numPr>
          <w:ilvl w:val="1"/>
          <w:numId w:val="104"/>
        </w:numPr>
        <w:tabs>
          <w:tab w:val="left" w:pos="2108"/>
          <w:tab w:val="left" w:pos="2109"/>
        </w:tabs>
        <w:rPr>
          <w:sz w:val="24"/>
        </w:rPr>
      </w:pPr>
      <w:r>
        <w:rPr>
          <w:sz w:val="24"/>
        </w:rPr>
        <w:t>Посадки в пределах селитебных территорий – озелененные объекты</w:t>
      </w:r>
      <w:r>
        <w:rPr>
          <w:spacing w:val="18"/>
          <w:sz w:val="24"/>
        </w:rPr>
        <w:t xml:space="preserve"> </w:t>
      </w:r>
      <w:r>
        <w:rPr>
          <w:sz w:val="24"/>
        </w:rPr>
        <w:t>общего</w:t>
      </w:r>
    </w:p>
    <w:p w:rsidR="00E575F5" w:rsidRDefault="003A258C" w:rsidP="00C52DB4">
      <w:pPr>
        <w:pStyle w:val="a3"/>
      </w:pPr>
      <w:r>
        <w:t>пользования, насаждения жилой застройки, участков общественных организаций и учреждений;</w:t>
      </w:r>
    </w:p>
    <w:p w:rsidR="00E575F5" w:rsidRDefault="003A258C">
      <w:pPr>
        <w:pStyle w:val="a5"/>
        <w:numPr>
          <w:ilvl w:val="1"/>
          <w:numId w:val="104"/>
        </w:numPr>
        <w:tabs>
          <w:tab w:val="left" w:pos="2108"/>
          <w:tab w:val="left" w:pos="2109"/>
        </w:tabs>
        <w:jc w:val="left"/>
        <w:rPr>
          <w:sz w:val="24"/>
        </w:rPr>
      </w:pPr>
      <w:r>
        <w:rPr>
          <w:sz w:val="24"/>
        </w:rPr>
        <w:t>Защитное озеленение вдоль транспортных</w:t>
      </w:r>
      <w:r>
        <w:rPr>
          <w:spacing w:val="-2"/>
          <w:sz w:val="24"/>
        </w:rPr>
        <w:t xml:space="preserve"> </w:t>
      </w:r>
      <w:r>
        <w:rPr>
          <w:sz w:val="24"/>
        </w:rPr>
        <w:t>магистралей;</w:t>
      </w:r>
    </w:p>
    <w:p w:rsidR="00E575F5" w:rsidRDefault="003A258C">
      <w:pPr>
        <w:pStyle w:val="a5"/>
        <w:numPr>
          <w:ilvl w:val="1"/>
          <w:numId w:val="104"/>
        </w:numPr>
        <w:tabs>
          <w:tab w:val="left" w:pos="2108"/>
          <w:tab w:val="left" w:pos="2109"/>
        </w:tabs>
        <w:jc w:val="left"/>
        <w:rPr>
          <w:sz w:val="24"/>
        </w:rPr>
      </w:pPr>
      <w:r>
        <w:rPr>
          <w:sz w:val="24"/>
        </w:rPr>
        <w:t>Растительность сельскохозяйственных</w:t>
      </w:r>
      <w:r>
        <w:rPr>
          <w:spacing w:val="-3"/>
          <w:sz w:val="24"/>
        </w:rPr>
        <w:t xml:space="preserve"> угодий.</w:t>
      </w:r>
    </w:p>
    <w:p w:rsidR="00E575F5" w:rsidRDefault="00E575F5">
      <w:pPr>
        <w:pStyle w:val="a3"/>
        <w:spacing w:before="3"/>
        <w:ind w:left="0"/>
        <w:rPr>
          <w:sz w:val="21"/>
        </w:rPr>
      </w:pPr>
    </w:p>
    <w:p w:rsidR="00E575F5" w:rsidRDefault="003A258C">
      <w:pPr>
        <w:pStyle w:val="4"/>
        <w:ind w:left="3017"/>
      </w:pPr>
      <w:r>
        <w:t>Лесной фонд на территории сельского поселения</w:t>
      </w:r>
    </w:p>
    <w:p w:rsidR="00E575F5" w:rsidRDefault="003A258C">
      <w:pPr>
        <w:pStyle w:val="a3"/>
        <w:ind w:right="691" w:firstLine="708"/>
        <w:jc w:val="both"/>
      </w:pPr>
      <w:r>
        <w:t xml:space="preserve">К землям лесного фонда относятся лесные земли, в </w:t>
      </w:r>
      <w:r>
        <w:rPr>
          <w:spacing w:val="-6"/>
        </w:rPr>
        <w:t xml:space="preserve">т.ч. </w:t>
      </w:r>
      <w:r>
        <w:t xml:space="preserve">земли, покрытые лесной растительностью и не покрытые ею, но предназначенные для ее восстановления (вырубки, гари, редины, прогалины и другие), а </w:t>
      </w:r>
      <w:r>
        <w:rPr>
          <w:spacing w:val="-3"/>
        </w:rPr>
        <w:t xml:space="preserve">также </w:t>
      </w:r>
      <w:r>
        <w:t xml:space="preserve">предназначенные для ведения лесного </w:t>
      </w:r>
      <w:r>
        <w:rPr>
          <w:spacing w:val="-2"/>
        </w:rPr>
        <w:t xml:space="preserve">хозяйства </w:t>
      </w:r>
      <w:r>
        <w:t>нелесные земли (просеки, дороги, болота и</w:t>
      </w:r>
      <w:r>
        <w:rPr>
          <w:spacing w:val="-5"/>
        </w:rPr>
        <w:t xml:space="preserve"> </w:t>
      </w:r>
      <w:r>
        <w:t>другие).</w:t>
      </w:r>
    </w:p>
    <w:p w:rsidR="00E575F5" w:rsidRDefault="003A258C">
      <w:pPr>
        <w:pStyle w:val="a3"/>
        <w:ind w:left="1400"/>
        <w:jc w:val="both"/>
      </w:pPr>
      <w:r>
        <w:t xml:space="preserve">Земли </w:t>
      </w:r>
      <w:r w:rsidR="00C52DB4">
        <w:t>лесного фонда, согласно анкетным данным,</w:t>
      </w:r>
      <w:r>
        <w:t xml:space="preserve"> занимают 157,735 </w:t>
      </w:r>
      <w:proofErr w:type="spellStart"/>
      <w:r>
        <w:t>тыс.га</w:t>
      </w:r>
      <w:proofErr w:type="spellEnd"/>
      <w:r>
        <w:t>.</w:t>
      </w:r>
    </w:p>
    <w:p w:rsidR="00E575F5" w:rsidRDefault="00E575F5">
      <w:pPr>
        <w:pStyle w:val="a3"/>
        <w:spacing w:before="1"/>
        <w:ind w:left="0"/>
        <w:rPr>
          <w:sz w:val="21"/>
        </w:rPr>
      </w:pPr>
    </w:p>
    <w:p w:rsidR="00E575F5" w:rsidRDefault="003A258C">
      <w:pPr>
        <w:pStyle w:val="4"/>
        <w:ind w:left="4053"/>
        <w:jc w:val="left"/>
      </w:pPr>
      <w:r>
        <w:t>Водоохранные зоны рек и озер</w:t>
      </w:r>
    </w:p>
    <w:p w:rsidR="00E575F5" w:rsidRDefault="003A258C">
      <w:pPr>
        <w:pStyle w:val="a3"/>
        <w:ind w:right="1618"/>
      </w:pPr>
      <w:r>
        <w:t>В соответствии с Водным кодексом Российской Федерации ширина водоохранных зон, прибрежных защитных полос и береговой полосы рек и озер составляет:</w:t>
      </w:r>
    </w:p>
    <w:p w:rsidR="00E575F5" w:rsidRDefault="00E575F5">
      <w:pPr>
        <w:pStyle w:val="a3"/>
        <w:ind w:left="0"/>
        <w:rPr>
          <w:sz w:val="21"/>
        </w:rPr>
      </w:pPr>
    </w:p>
    <w:p w:rsidR="00E575F5" w:rsidRDefault="003A258C">
      <w:pPr>
        <w:pStyle w:val="4"/>
        <w:spacing w:after="5" w:line="240" w:lineRule="auto"/>
        <w:ind w:left="1488"/>
      </w:pPr>
      <w:r>
        <w:t>Ширина водоохранных зон, прибрежных защитных полос и береговой полосы</w:t>
      </w:r>
    </w:p>
    <w:tbl>
      <w:tblPr>
        <w:tblW w:w="0" w:type="auto"/>
        <w:tblInd w:w="7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57" w:type="dxa"/>
          <w:right w:w="57" w:type="dxa"/>
        </w:tblCellMar>
        <w:tblLook w:val="01E0" w:firstRow="1" w:lastRow="1" w:firstColumn="1" w:lastColumn="1" w:noHBand="0" w:noVBand="0"/>
      </w:tblPr>
      <w:tblGrid>
        <w:gridCol w:w="2705"/>
        <w:gridCol w:w="2410"/>
        <w:gridCol w:w="2268"/>
        <w:gridCol w:w="2317"/>
      </w:tblGrid>
      <w:tr w:rsidR="00E575F5" w:rsidTr="00C52DB4">
        <w:trPr>
          <w:trHeight w:val="282"/>
        </w:trPr>
        <w:tc>
          <w:tcPr>
            <w:tcW w:w="2705" w:type="dxa"/>
            <w:tcBorders>
              <w:bottom w:val="single" w:sz="4" w:space="0" w:color="000000"/>
            </w:tcBorders>
            <w:shd w:val="clear" w:color="auto" w:fill="F1F1F1"/>
          </w:tcPr>
          <w:p w:rsidR="00E575F5" w:rsidRDefault="003A258C" w:rsidP="00C52DB4">
            <w:pPr>
              <w:pStyle w:val="TableParagraph"/>
              <w:spacing w:before="52"/>
              <w:ind w:left="0"/>
              <w:jc w:val="center"/>
              <w:rPr>
                <w:b/>
                <w:i/>
                <w:sz w:val="24"/>
              </w:rPr>
            </w:pPr>
            <w:r>
              <w:rPr>
                <w:b/>
                <w:i/>
                <w:sz w:val="24"/>
              </w:rPr>
              <w:t>Название водного объекта</w:t>
            </w:r>
          </w:p>
        </w:tc>
        <w:tc>
          <w:tcPr>
            <w:tcW w:w="2410" w:type="dxa"/>
            <w:tcBorders>
              <w:bottom w:val="single" w:sz="4" w:space="0" w:color="000000"/>
            </w:tcBorders>
            <w:shd w:val="clear" w:color="auto" w:fill="F1F1F1"/>
          </w:tcPr>
          <w:p w:rsidR="00E575F5" w:rsidRDefault="003A258C" w:rsidP="00C52DB4">
            <w:pPr>
              <w:pStyle w:val="TableParagraph"/>
              <w:spacing w:before="52"/>
              <w:ind w:left="0" w:right="129"/>
              <w:jc w:val="center"/>
              <w:rPr>
                <w:b/>
                <w:i/>
                <w:sz w:val="24"/>
              </w:rPr>
            </w:pPr>
            <w:r>
              <w:rPr>
                <w:b/>
                <w:i/>
                <w:sz w:val="24"/>
              </w:rPr>
              <w:t xml:space="preserve">Ширина прибрежной защитной зоны, </w:t>
            </w:r>
            <w:r>
              <w:rPr>
                <w:b/>
                <w:i/>
                <w:spacing w:val="-15"/>
                <w:sz w:val="24"/>
              </w:rPr>
              <w:t>м</w:t>
            </w:r>
          </w:p>
        </w:tc>
        <w:tc>
          <w:tcPr>
            <w:tcW w:w="2268" w:type="dxa"/>
            <w:tcBorders>
              <w:bottom w:val="single" w:sz="4" w:space="0" w:color="000000"/>
            </w:tcBorders>
            <w:shd w:val="clear" w:color="auto" w:fill="F1F1F1"/>
          </w:tcPr>
          <w:p w:rsidR="00E575F5" w:rsidRDefault="003A258C" w:rsidP="00C52DB4">
            <w:pPr>
              <w:pStyle w:val="TableParagraph"/>
              <w:spacing w:before="52"/>
              <w:ind w:left="0" w:right="415"/>
              <w:jc w:val="center"/>
              <w:rPr>
                <w:b/>
                <w:i/>
                <w:sz w:val="24"/>
              </w:rPr>
            </w:pPr>
            <w:r>
              <w:rPr>
                <w:b/>
                <w:i/>
                <w:sz w:val="24"/>
              </w:rPr>
              <w:t xml:space="preserve">Ширина </w:t>
            </w:r>
            <w:r>
              <w:rPr>
                <w:b/>
                <w:i/>
                <w:spacing w:val="-2"/>
                <w:sz w:val="24"/>
              </w:rPr>
              <w:t xml:space="preserve">водоохранной </w:t>
            </w:r>
            <w:r>
              <w:rPr>
                <w:b/>
                <w:i/>
                <w:sz w:val="24"/>
              </w:rPr>
              <w:t>зоны, м</w:t>
            </w:r>
          </w:p>
        </w:tc>
        <w:tc>
          <w:tcPr>
            <w:tcW w:w="2317" w:type="dxa"/>
            <w:tcBorders>
              <w:bottom w:val="single" w:sz="4" w:space="0" w:color="000000"/>
            </w:tcBorders>
            <w:shd w:val="clear" w:color="auto" w:fill="F1F1F1"/>
          </w:tcPr>
          <w:p w:rsidR="00E575F5" w:rsidRDefault="003A258C" w:rsidP="00C52DB4">
            <w:pPr>
              <w:pStyle w:val="TableParagraph"/>
              <w:spacing w:before="52"/>
              <w:ind w:left="0"/>
              <w:jc w:val="center"/>
              <w:rPr>
                <w:b/>
                <w:i/>
                <w:sz w:val="24"/>
              </w:rPr>
            </w:pPr>
            <w:r>
              <w:rPr>
                <w:b/>
                <w:i/>
                <w:sz w:val="24"/>
              </w:rPr>
              <w:t>Ширина береговой полосы</w:t>
            </w:r>
          </w:p>
        </w:tc>
      </w:tr>
      <w:tr w:rsidR="00E575F5" w:rsidTr="00C52DB4">
        <w:trPr>
          <w:trHeight w:val="70"/>
        </w:trPr>
        <w:tc>
          <w:tcPr>
            <w:tcW w:w="2705" w:type="dxa"/>
            <w:tcBorders>
              <w:top w:val="single" w:sz="4" w:space="0" w:color="000000"/>
              <w:bottom w:val="single" w:sz="4" w:space="0" w:color="000000"/>
            </w:tcBorders>
          </w:tcPr>
          <w:p w:rsidR="00E575F5" w:rsidRDefault="003A258C">
            <w:pPr>
              <w:pStyle w:val="TableParagraph"/>
              <w:spacing w:before="51"/>
              <w:ind w:left="45" w:right="43"/>
              <w:jc w:val="center"/>
              <w:rPr>
                <w:sz w:val="24"/>
              </w:rPr>
            </w:pPr>
            <w:r>
              <w:rPr>
                <w:sz w:val="24"/>
              </w:rPr>
              <w:t>Река Чулым</w:t>
            </w:r>
          </w:p>
        </w:tc>
        <w:tc>
          <w:tcPr>
            <w:tcW w:w="2410" w:type="dxa"/>
            <w:tcBorders>
              <w:top w:val="single" w:sz="4" w:space="0" w:color="000000"/>
              <w:bottom w:val="single" w:sz="4" w:space="0" w:color="000000"/>
            </w:tcBorders>
          </w:tcPr>
          <w:p w:rsidR="00E575F5" w:rsidRDefault="003A258C">
            <w:pPr>
              <w:pStyle w:val="TableParagraph"/>
              <w:spacing w:before="51"/>
              <w:ind w:left="819" w:right="812"/>
              <w:jc w:val="center"/>
              <w:rPr>
                <w:sz w:val="24"/>
              </w:rPr>
            </w:pPr>
            <w:r>
              <w:rPr>
                <w:sz w:val="24"/>
              </w:rPr>
              <w:t>50</w:t>
            </w:r>
          </w:p>
        </w:tc>
        <w:tc>
          <w:tcPr>
            <w:tcW w:w="2268" w:type="dxa"/>
            <w:tcBorders>
              <w:top w:val="single" w:sz="4" w:space="0" w:color="000000"/>
              <w:bottom w:val="single" w:sz="4" w:space="0" w:color="000000"/>
            </w:tcBorders>
          </w:tcPr>
          <w:p w:rsidR="00E575F5" w:rsidRDefault="003A258C">
            <w:pPr>
              <w:pStyle w:val="TableParagraph"/>
              <w:spacing w:before="51"/>
              <w:ind w:left="973"/>
              <w:rPr>
                <w:sz w:val="24"/>
              </w:rPr>
            </w:pPr>
            <w:r>
              <w:rPr>
                <w:sz w:val="24"/>
              </w:rPr>
              <w:t>200</w:t>
            </w:r>
          </w:p>
        </w:tc>
        <w:tc>
          <w:tcPr>
            <w:tcW w:w="2317" w:type="dxa"/>
            <w:tcBorders>
              <w:top w:val="single" w:sz="4" w:space="0" w:color="000000"/>
              <w:bottom w:val="single" w:sz="4" w:space="0" w:color="000000"/>
            </w:tcBorders>
          </w:tcPr>
          <w:p w:rsidR="00E575F5" w:rsidRDefault="003A258C">
            <w:pPr>
              <w:pStyle w:val="TableParagraph"/>
              <w:spacing w:before="51"/>
              <w:ind w:left="0" w:right="1218"/>
              <w:jc w:val="right"/>
              <w:rPr>
                <w:sz w:val="24"/>
              </w:rPr>
            </w:pPr>
            <w:r>
              <w:rPr>
                <w:sz w:val="24"/>
              </w:rPr>
              <w:t>20</w:t>
            </w:r>
          </w:p>
        </w:tc>
      </w:tr>
      <w:tr w:rsidR="00E575F5" w:rsidTr="00C52DB4">
        <w:trPr>
          <w:trHeight w:val="70"/>
        </w:trPr>
        <w:tc>
          <w:tcPr>
            <w:tcW w:w="2705" w:type="dxa"/>
            <w:tcBorders>
              <w:top w:val="single" w:sz="4" w:space="0" w:color="000000"/>
              <w:bottom w:val="single" w:sz="4" w:space="0" w:color="000000"/>
            </w:tcBorders>
          </w:tcPr>
          <w:p w:rsidR="00E575F5" w:rsidRDefault="003A258C">
            <w:pPr>
              <w:pStyle w:val="TableParagraph"/>
              <w:spacing w:before="50"/>
              <w:ind w:left="48" w:right="43"/>
              <w:jc w:val="center"/>
              <w:rPr>
                <w:sz w:val="24"/>
              </w:rPr>
            </w:pPr>
            <w:r>
              <w:rPr>
                <w:sz w:val="24"/>
              </w:rPr>
              <w:t>Река Лай (Малый Лай)</w:t>
            </w:r>
          </w:p>
        </w:tc>
        <w:tc>
          <w:tcPr>
            <w:tcW w:w="2410" w:type="dxa"/>
            <w:tcBorders>
              <w:top w:val="single" w:sz="4" w:space="0" w:color="000000"/>
              <w:bottom w:val="single" w:sz="4" w:space="0" w:color="000000"/>
            </w:tcBorders>
          </w:tcPr>
          <w:p w:rsidR="00E575F5" w:rsidRDefault="003A258C">
            <w:pPr>
              <w:pStyle w:val="TableParagraph"/>
              <w:spacing w:before="50"/>
              <w:ind w:left="819" w:right="812"/>
              <w:jc w:val="center"/>
              <w:rPr>
                <w:sz w:val="24"/>
              </w:rPr>
            </w:pPr>
            <w:r>
              <w:rPr>
                <w:sz w:val="24"/>
              </w:rPr>
              <w:t>50</w:t>
            </w:r>
          </w:p>
        </w:tc>
        <w:tc>
          <w:tcPr>
            <w:tcW w:w="2268" w:type="dxa"/>
            <w:tcBorders>
              <w:top w:val="single" w:sz="4" w:space="0" w:color="000000"/>
              <w:bottom w:val="single" w:sz="4" w:space="0" w:color="000000"/>
            </w:tcBorders>
          </w:tcPr>
          <w:p w:rsidR="00E575F5" w:rsidRDefault="003A258C">
            <w:pPr>
              <w:pStyle w:val="TableParagraph"/>
              <w:spacing w:before="50"/>
              <w:ind w:left="973"/>
              <w:rPr>
                <w:sz w:val="24"/>
              </w:rPr>
            </w:pPr>
            <w:r>
              <w:rPr>
                <w:sz w:val="24"/>
              </w:rPr>
              <w:t>200</w:t>
            </w:r>
          </w:p>
        </w:tc>
        <w:tc>
          <w:tcPr>
            <w:tcW w:w="2317" w:type="dxa"/>
            <w:tcBorders>
              <w:top w:val="single" w:sz="4" w:space="0" w:color="000000"/>
              <w:bottom w:val="single" w:sz="4" w:space="0" w:color="000000"/>
            </w:tcBorders>
          </w:tcPr>
          <w:p w:rsidR="00E575F5" w:rsidRDefault="003A258C">
            <w:pPr>
              <w:pStyle w:val="TableParagraph"/>
              <w:spacing w:before="50"/>
              <w:ind w:left="0" w:right="1218"/>
              <w:jc w:val="right"/>
              <w:rPr>
                <w:sz w:val="24"/>
              </w:rPr>
            </w:pPr>
            <w:r>
              <w:rPr>
                <w:sz w:val="24"/>
              </w:rPr>
              <w:t>20</w:t>
            </w:r>
          </w:p>
        </w:tc>
      </w:tr>
      <w:tr w:rsidR="00E575F5" w:rsidTr="00C52DB4">
        <w:trPr>
          <w:trHeight w:val="70"/>
        </w:trPr>
        <w:tc>
          <w:tcPr>
            <w:tcW w:w="2705" w:type="dxa"/>
            <w:tcBorders>
              <w:top w:val="single" w:sz="4" w:space="0" w:color="000000"/>
              <w:bottom w:val="single" w:sz="4" w:space="0" w:color="000000"/>
            </w:tcBorders>
          </w:tcPr>
          <w:p w:rsidR="00E575F5" w:rsidRDefault="003A258C">
            <w:pPr>
              <w:pStyle w:val="TableParagraph"/>
              <w:spacing w:before="51"/>
              <w:ind w:left="42" w:right="43"/>
              <w:jc w:val="center"/>
              <w:rPr>
                <w:sz w:val="24"/>
              </w:rPr>
            </w:pPr>
            <w:r>
              <w:rPr>
                <w:sz w:val="24"/>
              </w:rPr>
              <w:t>Река Большой Лай</w:t>
            </w:r>
          </w:p>
        </w:tc>
        <w:tc>
          <w:tcPr>
            <w:tcW w:w="2410" w:type="dxa"/>
            <w:tcBorders>
              <w:top w:val="single" w:sz="4" w:space="0" w:color="000000"/>
              <w:bottom w:val="single" w:sz="4" w:space="0" w:color="000000"/>
            </w:tcBorders>
          </w:tcPr>
          <w:p w:rsidR="00E575F5" w:rsidRDefault="003A258C">
            <w:pPr>
              <w:pStyle w:val="TableParagraph"/>
              <w:spacing w:before="51"/>
              <w:ind w:left="819" w:right="812"/>
              <w:jc w:val="center"/>
              <w:rPr>
                <w:sz w:val="24"/>
              </w:rPr>
            </w:pPr>
            <w:r>
              <w:rPr>
                <w:sz w:val="24"/>
              </w:rPr>
              <w:t>50</w:t>
            </w:r>
          </w:p>
        </w:tc>
        <w:tc>
          <w:tcPr>
            <w:tcW w:w="2268" w:type="dxa"/>
            <w:tcBorders>
              <w:top w:val="single" w:sz="4" w:space="0" w:color="000000"/>
              <w:bottom w:val="single" w:sz="4" w:space="0" w:color="000000"/>
            </w:tcBorders>
          </w:tcPr>
          <w:p w:rsidR="00E575F5" w:rsidRDefault="003A258C">
            <w:pPr>
              <w:pStyle w:val="TableParagraph"/>
              <w:spacing w:before="51"/>
              <w:ind w:left="973"/>
              <w:rPr>
                <w:sz w:val="24"/>
              </w:rPr>
            </w:pPr>
            <w:r>
              <w:rPr>
                <w:sz w:val="24"/>
              </w:rPr>
              <w:t>100</w:t>
            </w:r>
          </w:p>
        </w:tc>
        <w:tc>
          <w:tcPr>
            <w:tcW w:w="2317" w:type="dxa"/>
            <w:tcBorders>
              <w:top w:val="single" w:sz="4" w:space="0" w:color="000000"/>
              <w:bottom w:val="single" w:sz="4" w:space="0" w:color="000000"/>
            </w:tcBorders>
          </w:tcPr>
          <w:p w:rsidR="00E575F5" w:rsidRDefault="003A258C">
            <w:pPr>
              <w:pStyle w:val="TableParagraph"/>
              <w:spacing w:before="51"/>
              <w:ind w:left="0" w:right="1218"/>
              <w:jc w:val="right"/>
              <w:rPr>
                <w:sz w:val="24"/>
              </w:rPr>
            </w:pPr>
            <w:r>
              <w:rPr>
                <w:sz w:val="24"/>
              </w:rPr>
              <w:t>20</w:t>
            </w:r>
          </w:p>
        </w:tc>
      </w:tr>
      <w:tr w:rsidR="00E575F5" w:rsidTr="00C52DB4">
        <w:trPr>
          <w:trHeight w:val="70"/>
        </w:trPr>
        <w:tc>
          <w:tcPr>
            <w:tcW w:w="2705" w:type="dxa"/>
            <w:tcBorders>
              <w:top w:val="single" w:sz="4" w:space="0" w:color="000000"/>
              <w:bottom w:val="single" w:sz="4" w:space="0" w:color="000000"/>
            </w:tcBorders>
          </w:tcPr>
          <w:p w:rsidR="00E575F5" w:rsidRDefault="003A258C">
            <w:pPr>
              <w:pStyle w:val="TableParagraph"/>
              <w:spacing w:before="55"/>
              <w:ind w:left="47" w:right="43"/>
              <w:jc w:val="center"/>
              <w:rPr>
                <w:sz w:val="24"/>
              </w:rPr>
            </w:pPr>
            <w:r>
              <w:rPr>
                <w:sz w:val="24"/>
              </w:rPr>
              <w:t>Река Большая Юкса</w:t>
            </w:r>
          </w:p>
        </w:tc>
        <w:tc>
          <w:tcPr>
            <w:tcW w:w="2410" w:type="dxa"/>
            <w:tcBorders>
              <w:top w:val="single" w:sz="4" w:space="0" w:color="000000"/>
              <w:bottom w:val="single" w:sz="4" w:space="0" w:color="000000"/>
            </w:tcBorders>
          </w:tcPr>
          <w:p w:rsidR="00E575F5" w:rsidRDefault="003A258C">
            <w:pPr>
              <w:pStyle w:val="TableParagraph"/>
              <w:spacing w:before="55"/>
              <w:ind w:left="819" w:right="812"/>
              <w:jc w:val="center"/>
              <w:rPr>
                <w:sz w:val="24"/>
              </w:rPr>
            </w:pPr>
            <w:r>
              <w:rPr>
                <w:sz w:val="24"/>
              </w:rPr>
              <w:t>50</w:t>
            </w:r>
          </w:p>
        </w:tc>
        <w:tc>
          <w:tcPr>
            <w:tcW w:w="2268" w:type="dxa"/>
            <w:tcBorders>
              <w:top w:val="single" w:sz="4" w:space="0" w:color="000000"/>
              <w:bottom w:val="single" w:sz="4" w:space="0" w:color="000000"/>
            </w:tcBorders>
          </w:tcPr>
          <w:p w:rsidR="00E575F5" w:rsidRDefault="003A258C">
            <w:pPr>
              <w:pStyle w:val="TableParagraph"/>
              <w:spacing w:before="55"/>
              <w:ind w:left="973"/>
              <w:rPr>
                <w:sz w:val="24"/>
              </w:rPr>
            </w:pPr>
            <w:r>
              <w:rPr>
                <w:sz w:val="24"/>
              </w:rPr>
              <w:t>200</w:t>
            </w:r>
          </w:p>
        </w:tc>
        <w:tc>
          <w:tcPr>
            <w:tcW w:w="2317" w:type="dxa"/>
            <w:tcBorders>
              <w:top w:val="single" w:sz="4" w:space="0" w:color="000000"/>
              <w:bottom w:val="single" w:sz="4" w:space="0" w:color="000000"/>
            </w:tcBorders>
          </w:tcPr>
          <w:p w:rsidR="00E575F5" w:rsidRDefault="003A258C">
            <w:pPr>
              <w:pStyle w:val="TableParagraph"/>
              <w:spacing w:before="55"/>
              <w:ind w:left="0" w:right="1218"/>
              <w:jc w:val="right"/>
              <w:rPr>
                <w:sz w:val="24"/>
              </w:rPr>
            </w:pPr>
            <w:r>
              <w:rPr>
                <w:sz w:val="24"/>
              </w:rPr>
              <w:t>20</w:t>
            </w:r>
          </w:p>
        </w:tc>
      </w:tr>
      <w:tr w:rsidR="00E575F5" w:rsidTr="00C52DB4">
        <w:trPr>
          <w:trHeight w:val="70"/>
        </w:trPr>
        <w:tc>
          <w:tcPr>
            <w:tcW w:w="2705" w:type="dxa"/>
            <w:tcBorders>
              <w:top w:val="single" w:sz="4" w:space="0" w:color="000000"/>
              <w:bottom w:val="single" w:sz="4" w:space="0" w:color="000000"/>
            </w:tcBorders>
          </w:tcPr>
          <w:p w:rsidR="00E575F5" w:rsidRDefault="003A258C">
            <w:pPr>
              <w:pStyle w:val="TableParagraph"/>
              <w:spacing w:before="51"/>
              <w:ind w:left="47" w:right="43"/>
              <w:jc w:val="center"/>
              <w:rPr>
                <w:sz w:val="24"/>
              </w:rPr>
            </w:pPr>
            <w:r>
              <w:rPr>
                <w:sz w:val="24"/>
              </w:rPr>
              <w:t>Река Большая Кайла</w:t>
            </w:r>
          </w:p>
        </w:tc>
        <w:tc>
          <w:tcPr>
            <w:tcW w:w="2410" w:type="dxa"/>
            <w:tcBorders>
              <w:top w:val="single" w:sz="4" w:space="0" w:color="000000"/>
              <w:bottom w:val="single" w:sz="4" w:space="0" w:color="000000"/>
            </w:tcBorders>
          </w:tcPr>
          <w:p w:rsidR="00E575F5" w:rsidRDefault="003A258C">
            <w:pPr>
              <w:pStyle w:val="TableParagraph"/>
              <w:spacing w:before="51"/>
              <w:ind w:left="819" w:right="812"/>
              <w:jc w:val="center"/>
              <w:rPr>
                <w:sz w:val="24"/>
              </w:rPr>
            </w:pPr>
            <w:r>
              <w:rPr>
                <w:sz w:val="24"/>
              </w:rPr>
              <w:t>50</w:t>
            </w:r>
          </w:p>
        </w:tc>
        <w:tc>
          <w:tcPr>
            <w:tcW w:w="2268" w:type="dxa"/>
            <w:tcBorders>
              <w:top w:val="single" w:sz="4" w:space="0" w:color="000000"/>
              <w:bottom w:val="single" w:sz="4" w:space="0" w:color="000000"/>
            </w:tcBorders>
          </w:tcPr>
          <w:p w:rsidR="00E575F5" w:rsidRDefault="003A258C">
            <w:pPr>
              <w:pStyle w:val="TableParagraph"/>
              <w:spacing w:before="51"/>
              <w:ind w:left="973"/>
              <w:rPr>
                <w:sz w:val="24"/>
              </w:rPr>
            </w:pPr>
            <w:r>
              <w:rPr>
                <w:sz w:val="24"/>
              </w:rPr>
              <w:t>100</w:t>
            </w:r>
          </w:p>
        </w:tc>
        <w:tc>
          <w:tcPr>
            <w:tcW w:w="2317" w:type="dxa"/>
            <w:tcBorders>
              <w:top w:val="single" w:sz="4" w:space="0" w:color="000000"/>
              <w:bottom w:val="single" w:sz="4" w:space="0" w:color="000000"/>
            </w:tcBorders>
          </w:tcPr>
          <w:p w:rsidR="00E575F5" w:rsidRDefault="003A258C">
            <w:pPr>
              <w:pStyle w:val="TableParagraph"/>
              <w:spacing w:before="51"/>
              <w:ind w:left="0" w:right="1218"/>
              <w:jc w:val="right"/>
              <w:rPr>
                <w:sz w:val="24"/>
              </w:rPr>
            </w:pPr>
            <w:r>
              <w:rPr>
                <w:sz w:val="24"/>
              </w:rPr>
              <w:t>20</w:t>
            </w:r>
          </w:p>
        </w:tc>
      </w:tr>
      <w:tr w:rsidR="00E575F5" w:rsidTr="00C52DB4">
        <w:trPr>
          <w:trHeight w:val="70"/>
        </w:trPr>
        <w:tc>
          <w:tcPr>
            <w:tcW w:w="2705" w:type="dxa"/>
            <w:tcBorders>
              <w:top w:val="single" w:sz="4" w:space="0" w:color="000000"/>
              <w:bottom w:val="single" w:sz="4" w:space="0" w:color="000000"/>
            </w:tcBorders>
          </w:tcPr>
          <w:p w:rsidR="00E575F5" w:rsidRDefault="003A258C">
            <w:pPr>
              <w:pStyle w:val="TableParagraph"/>
              <w:spacing w:before="51"/>
              <w:ind w:left="47" w:right="43"/>
              <w:jc w:val="center"/>
              <w:rPr>
                <w:sz w:val="24"/>
              </w:rPr>
            </w:pPr>
            <w:r>
              <w:rPr>
                <w:sz w:val="24"/>
              </w:rPr>
              <w:t>Река Малая Кайла</w:t>
            </w:r>
          </w:p>
        </w:tc>
        <w:tc>
          <w:tcPr>
            <w:tcW w:w="2410" w:type="dxa"/>
            <w:tcBorders>
              <w:top w:val="single" w:sz="4" w:space="0" w:color="000000"/>
              <w:bottom w:val="single" w:sz="4" w:space="0" w:color="000000"/>
            </w:tcBorders>
          </w:tcPr>
          <w:p w:rsidR="00E575F5" w:rsidRDefault="003A258C">
            <w:pPr>
              <w:pStyle w:val="TableParagraph"/>
              <w:spacing w:before="51"/>
              <w:ind w:left="819" w:right="812"/>
              <w:jc w:val="center"/>
              <w:rPr>
                <w:sz w:val="24"/>
              </w:rPr>
            </w:pPr>
            <w:r>
              <w:rPr>
                <w:sz w:val="24"/>
              </w:rPr>
              <w:t>50</w:t>
            </w:r>
          </w:p>
        </w:tc>
        <w:tc>
          <w:tcPr>
            <w:tcW w:w="2268" w:type="dxa"/>
            <w:tcBorders>
              <w:top w:val="single" w:sz="4" w:space="0" w:color="000000"/>
              <w:bottom w:val="single" w:sz="4" w:space="0" w:color="000000"/>
            </w:tcBorders>
          </w:tcPr>
          <w:p w:rsidR="00E575F5" w:rsidRDefault="003A258C">
            <w:pPr>
              <w:pStyle w:val="TableParagraph"/>
              <w:spacing w:before="51"/>
              <w:ind w:left="973"/>
              <w:rPr>
                <w:sz w:val="24"/>
              </w:rPr>
            </w:pPr>
            <w:r>
              <w:rPr>
                <w:sz w:val="24"/>
              </w:rPr>
              <w:t>100</w:t>
            </w:r>
          </w:p>
        </w:tc>
        <w:tc>
          <w:tcPr>
            <w:tcW w:w="2317" w:type="dxa"/>
            <w:tcBorders>
              <w:top w:val="single" w:sz="4" w:space="0" w:color="000000"/>
              <w:bottom w:val="single" w:sz="4" w:space="0" w:color="000000"/>
            </w:tcBorders>
          </w:tcPr>
          <w:p w:rsidR="00E575F5" w:rsidRDefault="003A258C">
            <w:pPr>
              <w:pStyle w:val="TableParagraph"/>
              <w:spacing w:before="51"/>
              <w:ind w:left="0" w:right="1218"/>
              <w:jc w:val="right"/>
              <w:rPr>
                <w:sz w:val="24"/>
              </w:rPr>
            </w:pPr>
            <w:r>
              <w:rPr>
                <w:sz w:val="24"/>
              </w:rPr>
              <w:t>20</w:t>
            </w:r>
          </w:p>
        </w:tc>
      </w:tr>
      <w:tr w:rsidR="00E575F5" w:rsidTr="00C52DB4">
        <w:trPr>
          <w:trHeight w:val="70"/>
        </w:trPr>
        <w:tc>
          <w:tcPr>
            <w:tcW w:w="2705" w:type="dxa"/>
            <w:tcBorders>
              <w:top w:val="single" w:sz="4" w:space="0" w:color="000000"/>
              <w:bottom w:val="single" w:sz="4" w:space="0" w:color="000000"/>
            </w:tcBorders>
          </w:tcPr>
          <w:p w:rsidR="00E575F5" w:rsidRDefault="003A258C">
            <w:pPr>
              <w:pStyle w:val="TableParagraph"/>
              <w:spacing w:before="51"/>
              <w:ind w:left="42" w:right="43"/>
              <w:jc w:val="center"/>
              <w:rPr>
                <w:sz w:val="24"/>
              </w:rPr>
            </w:pPr>
            <w:r>
              <w:rPr>
                <w:sz w:val="24"/>
              </w:rPr>
              <w:t xml:space="preserve">Река </w:t>
            </w:r>
            <w:proofErr w:type="spellStart"/>
            <w:r>
              <w:rPr>
                <w:sz w:val="24"/>
              </w:rPr>
              <w:t>Назаровка</w:t>
            </w:r>
            <w:proofErr w:type="spellEnd"/>
          </w:p>
        </w:tc>
        <w:tc>
          <w:tcPr>
            <w:tcW w:w="2410" w:type="dxa"/>
            <w:tcBorders>
              <w:top w:val="single" w:sz="4" w:space="0" w:color="000000"/>
              <w:bottom w:val="single" w:sz="4" w:space="0" w:color="000000"/>
            </w:tcBorders>
          </w:tcPr>
          <w:p w:rsidR="00E575F5" w:rsidRDefault="003A258C">
            <w:pPr>
              <w:pStyle w:val="TableParagraph"/>
              <w:spacing w:before="51"/>
              <w:ind w:left="819" w:right="812"/>
              <w:jc w:val="center"/>
              <w:rPr>
                <w:sz w:val="24"/>
              </w:rPr>
            </w:pPr>
            <w:r>
              <w:rPr>
                <w:sz w:val="24"/>
              </w:rPr>
              <w:t>50</w:t>
            </w:r>
          </w:p>
        </w:tc>
        <w:tc>
          <w:tcPr>
            <w:tcW w:w="2268" w:type="dxa"/>
            <w:tcBorders>
              <w:top w:val="single" w:sz="4" w:space="0" w:color="000000"/>
              <w:bottom w:val="single" w:sz="4" w:space="0" w:color="000000"/>
            </w:tcBorders>
          </w:tcPr>
          <w:p w:rsidR="00E575F5" w:rsidRDefault="003A258C">
            <w:pPr>
              <w:pStyle w:val="TableParagraph"/>
              <w:spacing w:before="51"/>
              <w:ind w:left="973"/>
              <w:rPr>
                <w:sz w:val="24"/>
              </w:rPr>
            </w:pPr>
            <w:r>
              <w:rPr>
                <w:sz w:val="24"/>
              </w:rPr>
              <w:t>100</w:t>
            </w:r>
          </w:p>
        </w:tc>
        <w:tc>
          <w:tcPr>
            <w:tcW w:w="2317" w:type="dxa"/>
            <w:tcBorders>
              <w:top w:val="single" w:sz="4" w:space="0" w:color="000000"/>
              <w:bottom w:val="single" w:sz="4" w:space="0" w:color="000000"/>
            </w:tcBorders>
          </w:tcPr>
          <w:p w:rsidR="00E575F5" w:rsidRDefault="003A258C">
            <w:pPr>
              <w:pStyle w:val="TableParagraph"/>
              <w:spacing w:before="51"/>
              <w:ind w:left="0" w:right="1218"/>
              <w:jc w:val="right"/>
              <w:rPr>
                <w:sz w:val="24"/>
              </w:rPr>
            </w:pPr>
            <w:r>
              <w:rPr>
                <w:sz w:val="24"/>
              </w:rPr>
              <w:t>20</w:t>
            </w:r>
          </w:p>
        </w:tc>
      </w:tr>
      <w:tr w:rsidR="00E575F5" w:rsidTr="00C52DB4">
        <w:trPr>
          <w:trHeight w:val="394"/>
        </w:trPr>
        <w:tc>
          <w:tcPr>
            <w:tcW w:w="2705" w:type="dxa"/>
            <w:tcBorders>
              <w:top w:val="single" w:sz="4" w:space="0" w:color="000000"/>
              <w:bottom w:val="single" w:sz="4" w:space="0" w:color="000000"/>
            </w:tcBorders>
          </w:tcPr>
          <w:p w:rsidR="00E575F5" w:rsidRDefault="003A258C">
            <w:pPr>
              <w:pStyle w:val="TableParagraph"/>
              <w:spacing w:before="55"/>
              <w:ind w:left="47" w:right="43"/>
              <w:jc w:val="center"/>
              <w:rPr>
                <w:sz w:val="24"/>
              </w:rPr>
            </w:pPr>
            <w:r>
              <w:rPr>
                <w:sz w:val="24"/>
              </w:rPr>
              <w:t xml:space="preserve">Река </w:t>
            </w:r>
            <w:proofErr w:type="spellStart"/>
            <w:r>
              <w:rPr>
                <w:sz w:val="24"/>
              </w:rPr>
              <w:t>Анга</w:t>
            </w:r>
            <w:proofErr w:type="spellEnd"/>
          </w:p>
        </w:tc>
        <w:tc>
          <w:tcPr>
            <w:tcW w:w="2410" w:type="dxa"/>
            <w:tcBorders>
              <w:top w:val="single" w:sz="4" w:space="0" w:color="000000"/>
              <w:bottom w:val="single" w:sz="4" w:space="0" w:color="000000"/>
            </w:tcBorders>
          </w:tcPr>
          <w:p w:rsidR="00E575F5" w:rsidRDefault="003A258C">
            <w:pPr>
              <w:pStyle w:val="TableParagraph"/>
              <w:spacing w:before="55"/>
              <w:ind w:left="819" w:right="812"/>
              <w:jc w:val="center"/>
              <w:rPr>
                <w:sz w:val="24"/>
              </w:rPr>
            </w:pPr>
            <w:r>
              <w:rPr>
                <w:sz w:val="24"/>
              </w:rPr>
              <w:t>50</w:t>
            </w:r>
          </w:p>
        </w:tc>
        <w:tc>
          <w:tcPr>
            <w:tcW w:w="2268" w:type="dxa"/>
            <w:tcBorders>
              <w:top w:val="single" w:sz="4" w:space="0" w:color="000000"/>
              <w:bottom w:val="single" w:sz="4" w:space="0" w:color="000000"/>
            </w:tcBorders>
          </w:tcPr>
          <w:p w:rsidR="00E575F5" w:rsidRDefault="003A258C">
            <w:pPr>
              <w:pStyle w:val="TableParagraph"/>
              <w:spacing w:before="55"/>
              <w:ind w:left="973"/>
              <w:rPr>
                <w:sz w:val="24"/>
              </w:rPr>
            </w:pPr>
            <w:r>
              <w:rPr>
                <w:sz w:val="24"/>
              </w:rPr>
              <w:t>100</w:t>
            </w:r>
          </w:p>
        </w:tc>
        <w:tc>
          <w:tcPr>
            <w:tcW w:w="2317" w:type="dxa"/>
            <w:tcBorders>
              <w:top w:val="single" w:sz="4" w:space="0" w:color="000000"/>
              <w:bottom w:val="single" w:sz="4" w:space="0" w:color="000000"/>
            </w:tcBorders>
          </w:tcPr>
          <w:p w:rsidR="00E575F5" w:rsidRDefault="003A258C">
            <w:pPr>
              <w:pStyle w:val="TableParagraph"/>
              <w:spacing w:before="55"/>
              <w:ind w:left="0" w:right="1218"/>
              <w:jc w:val="right"/>
              <w:rPr>
                <w:sz w:val="24"/>
              </w:rPr>
            </w:pPr>
            <w:r>
              <w:rPr>
                <w:sz w:val="24"/>
              </w:rPr>
              <w:t>20</w:t>
            </w:r>
          </w:p>
        </w:tc>
      </w:tr>
      <w:tr w:rsidR="00E575F5" w:rsidTr="00C52DB4">
        <w:trPr>
          <w:trHeight w:val="70"/>
        </w:trPr>
        <w:tc>
          <w:tcPr>
            <w:tcW w:w="2705" w:type="dxa"/>
            <w:tcBorders>
              <w:top w:val="single" w:sz="4" w:space="0" w:color="000000"/>
              <w:bottom w:val="single" w:sz="4" w:space="0" w:color="000000"/>
            </w:tcBorders>
          </w:tcPr>
          <w:p w:rsidR="00E575F5" w:rsidRDefault="003A258C">
            <w:pPr>
              <w:pStyle w:val="TableParagraph"/>
              <w:spacing w:before="51"/>
              <w:ind w:left="47" w:right="43"/>
              <w:jc w:val="center"/>
              <w:rPr>
                <w:sz w:val="24"/>
              </w:rPr>
            </w:pPr>
            <w:r>
              <w:rPr>
                <w:sz w:val="24"/>
              </w:rPr>
              <w:t>Река Таёжная</w:t>
            </w:r>
          </w:p>
        </w:tc>
        <w:tc>
          <w:tcPr>
            <w:tcW w:w="2410" w:type="dxa"/>
            <w:tcBorders>
              <w:top w:val="single" w:sz="4" w:space="0" w:color="000000"/>
              <w:bottom w:val="single" w:sz="4" w:space="0" w:color="000000"/>
            </w:tcBorders>
          </w:tcPr>
          <w:p w:rsidR="00E575F5" w:rsidRDefault="003A258C">
            <w:pPr>
              <w:pStyle w:val="TableParagraph"/>
              <w:spacing w:before="51"/>
              <w:ind w:left="819" w:right="812"/>
              <w:jc w:val="center"/>
              <w:rPr>
                <w:sz w:val="24"/>
              </w:rPr>
            </w:pPr>
            <w:r>
              <w:rPr>
                <w:sz w:val="24"/>
              </w:rPr>
              <w:t>50</w:t>
            </w:r>
          </w:p>
        </w:tc>
        <w:tc>
          <w:tcPr>
            <w:tcW w:w="2268" w:type="dxa"/>
            <w:tcBorders>
              <w:top w:val="single" w:sz="4" w:space="0" w:color="000000"/>
              <w:bottom w:val="single" w:sz="4" w:space="0" w:color="000000"/>
            </w:tcBorders>
          </w:tcPr>
          <w:p w:rsidR="00E575F5" w:rsidRDefault="003A258C">
            <w:pPr>
              <w:pStyle w:val="TableParagraph"/>
              <w:spacing w:before="51"/>
              <w:ind w:left="973"/>
              <w:rPr>
                <w:sz w:val="24"/>
              </w:rPr>
            </w:pPr>
            <w:r>
              <w:rPr>
                <w:sz w:val="24"/>
              </w:rPr>
              <w:t>100</w:t>
            </w:r>
          </w:p>
        </w:tc>
        <w:tc>
          <w:tcPr>
            <w:tcW w:w="2317" w:type="dxa"/>
            <w:tcBorders>
              <w:top w:val="single" w:sz="4" w:space="0" w:color="000000"/>
              <w:bottom w:val="single" w:sz="4" w:space="0" w:color="000000"/>
            </w:tcBorders>
          </w:tcPr>
          <w:p w:rsidR="00E575F5" w:rsidRDefault="003A258C">
            <w:pPr>
              <w:pStyle w:val="TableParagraph"/>
              <w:spacing w:before="51"/>
              <w:ind w:left="0" w:right="1218"/>
              <w:jc w:val="right"/>
              <w:rPr>
                <w:sz w:val="24"/>
              </w:rPr>
            </w:pPr>
            <w:r>
              <w:rPr>
                <w:sz w:val="24"/>
              </w:rPr>
              <w:t>20</w:t>
            </w:r>
          </w:p>
        </w:tc>
      </w:tr>
      <w:tr w:rsidR="00E575F5" w:rsidTr="00C52DB4">
        <w:trPr>
          <w:trHeight w:val="70"/>
        </w:trPr>
        <w:tc>
          <w:tcPr>
            <w:tcW w:w="2705" w:type="dxa"/>
            <w:tcBorders>
              <w:top w:val="single" w:sz="4" w:space="0" w:color="000000"/>
              <w:bottom w:val="single" w:sz="4" w:space="0" w:color="000000"/>
            </w:tcBorders>
          </w:tcPr>
          <w:p w:rsidR="00E575F5" w:rsidRDefault="003A258C">
            <w:pPr>
              <w:pStyle w:val="TableParagraph"/>
              <w:spacing w:before="51"/>
              <w:ind w:left="48" w:right="40"/>
              <w:jc w:val="center"/>
              <w:rPr>
                <w:sz w:val="24"/>
              </w:rPr>
            </w:pPr>
            <w:r>
              <w:rPr>
                <w:sz w:val="24"/>
              </w:rPr>
              <w:t xml:space="preserve">Река </w:t>
            </w:r>
            <w:proofErr w:type="spellStart"/>
            <w:r>
              <w:rPr>
                <w:sz w:val="24"/>
              </w:rPr>
              <w:t>Тузейга</w:t>
            </w:r>
            <w:proofErr w:type="spellEnd"/>
          </w:p>
        </w:tc>
        <w:tc>
          <w:tcPr>
            <w:tcW w:w="2410" w:type="dxa"/>
            <w:tcBorders>
              <w:top w:val="single" w:sz="4" w:space="0" w:color="000000"/>
              <w:bottom w:val="single" w:sz="4" w:space="0" w:color="000000"/>
            </w:tcBorders>
          </w:tcPr>
          <w:p w:rsidR="00E575F5" w:rsidRDefault="003A258C">
            <w:pPr>
              <w:pStyle w:val="TableParagraph"/>
              <w:spacing w:before="51"/>
              <w:ind w:left="819" w:right="812"/>
              <w:jc w:val="center"/>
              <w:rPr>
                <w:sz w:val="24"/>
              </w:rPr>
            </w:pPr>
            <w:r>
              <w:rPr>
                <w:sz w:val="24"/>
              </w:rPr>
              <w:t>50</w:t>
            </w:r>
          </w:p>
        </w:tc>
        <w:tc>
          <w:tcPr>
            <w:tcW w:w="2268" w:type="dxa"/>
            <w:tcBorders>
              <w:top w:val="single" w:sz="4" w:space="0" w:color="000000"/>
              <w:bottom w:val="single" w:sz="4" w:space="0" w:color="000000"/>
            </w:tcBorders>
          </w:tcPr>
          <w:p w:rsidR="00E575F5" w:rsidRDefault="003A258C">
            <w:pPr>
              <w:pStyle w:val="TableParagraph"/>
              <w:spacing w:before="51"/>
              <w:ind w:left="973"/>
              <w:rPr>
                <w:sz w:val="24"/>
              </w:rPr>
            </w:pPr>
            <w:r>
              <w:rPr>
                <w:sz w:val="24"/>
              </w:rPr>
              <w:t>100</w:t>
            </w:r>
          </w:p>
        </w:tc>
        <w:tc>
          <w:tcPr>
            <w:tcW w:w="2317" w:type="dxa"/>
            <w:tcBorders>
              <w:top w:val="single" w:sz="4" w:space="0" w:color="000000"/>
              <w:bottom w:val="single" w:sz="4" w:space="0" w:color="000000"/>
            </w:tcBorders>
          </w:tcPr>
          <w:p w:rsidR="00E575F5" w:rsidRDefault="003A258C">
            <w:pPr>
              <w:pStyle w:val="TableParagraph"/>
              <w:spacing w:before="51"/>
              <w:ind w:left="0" w:right="1218"/>
              <w:jc w:val="right"/>
              <w:rPr>
                <w:sz w:val="24"/>
              </w:rPr>
            </w:pPr>
            <w:r>
              <w:rPr>
                <w:sz w:val="24"/>
              </w:rPr>
              <w:t>20</w:t>
            </w:r>
          </w:p>
        </w:tc>
      </w:tr>
      <w:tr w:rsidR="00E575F5" w:rsidTr="00C52DB4">
        <w:trPr>
          <w:trHeight w:val="70"/>
        </w:trPr>
        <w:tc>
          <w:tcPr>
            <w:tcW w:w="2705" w:type="dxa"/>
            <w:tcBorders>
              <w:top w:val="single" w:sz="4" w:space="0" w:color="000000"/>
              <w:bottom w:val="single" w:sz="4" w:space="0" w:color="000000"/>
            </w:tcBorders>
          </w:tcPr>
          <w:p w:rsidR="00E575F5" w:rsidRDefault="003A258C">
            <w:pPr>
              <w:pStyle w:val="TableParagraph"/>
              <w:spacing w:before="51"/>
              <w:ind w:left="45" w:right="43"/>
              <w:jc w:val="center"/>
              <w:rPr>
                <w:sz w:val="24"/>
              </w:rPr>
            </w:pPr>
            <w:r>
              <w:rPr>
                <w:sz w:val="24"/>
              </w:rPr>
              <w:t xml:space="preserve">Река </w:t>
            </w:r>
            <w:proofErr w:type="spellStart"/>
            <w:r>
              <w:rPr>
                <w:sz w:val="24"/>
              </w:rPr>
              <w:t>Юрмет</w:t>
            </w:r>
            <w:proofErr w:type="spellEnd"/>
          </w:p>
        </w:tc>
        <w:tc>
          <w:tcPr>
            <w:tcW w:w="2410" w:type="dxa"/>
            <w:tcBorders>
              <w:top w:val="single" w:sz="4" w:space="0" w:color="000000"/>
              <w:bottom w:val="single" w:sz="4" w:space="0" w:color="000000"/>
            </w:tcBorders>
          </w:tcPr>
          <w:p w:rsidR="00E575F5" w:rsidRDefault="003A258C">
            <w:pPr>
              <w:pStyle w:val="TableParagraph"/>
              <w:spacing w:before="51"/>
              <w:ind w:left="819" w:right="812"/>
              <w:jc w:val="center"/>
              <w:rPr>
                <w:sz w:val="24"/>
              </w:rPr>
            </w:pPr>
            <w:r>
              <w:rPr>
                <w:sz w:val="24"/>
              </w:rPr>
              <w:t>50</w:t>
            </w:r>
          </w:p>
        </w:tc>
        <w:tc>
          <w:tcPr>
            <w:tcW w:w="2268" w:type="dxa"/>
            <w:tcBorders>
              <w:top w:val="single" w:sz="4" w:space="0" w:color="000000"/>
              <w:bottom w:val="single" w:sz="4" w:space="0" w:color="000000"/>
            </w:tcBorders>
          </w:tcPr>
          <w:p w:rsidR="00E575F5" w:rsidRDefault="003A258C">
            <w:pPr>
              <w:pStyle w:val="TableParagraph"/>
              <w:spacing w:before="51"/>
              <w:ind w:left="973"/>
              <w:rPr>
                <w:sz w:val="24"/>
              </w:rPr>
            </w:pPr>
            <w:r>
              <w:rPr>
                <w:sz w:val="24"/>
              </w:rPr>
              <w:t>100</w:t>
            </w:r>
          </w:p>
        </w:tc>
        <w:tc>
          <w:tcPr>
            <w:tcW w:w="2317" w:type="dxa"/>
            <w:tcBorders>
              <w:top w:val="single" w:sz="4" w:space="0" w:color="000000"/>
              <w:bottom w:val="single" w:sz="4" w:space="0" w:color="000000"/>
            </w:tcBorders>
          </w:tcPr>
          <w:p w:rsidR="00E575F5" w:rsidRDefault="003A258C">
            <w:pPr>
              <w:pStyle w:val="TableParagraph"/>
              <w:spacing w:before="51"/>
              <w:ind w:left="0" w:right="1218"/>
              <w:jc w:val="right"/>
              <w:rPr>
                <w:sz w:val="24"/>
              </w:rPr>
            </w:pPr>
            <w:r>
              <w:rPr>
                <w:sz w:val="24"/>
              </w:rPr>
              <w:t>20</w:t>
            </w:r>
          </w:p>
        </w:tc>
      </w:tr>
      <w:tr w:rsidR="00E575F5" w:rsidTr="00C52DB4">
        <w:trPr>
          <w:trHeight w:val="70"/>
        </w:trPr>
        <w:tc>
          <w:tcPr>
            <w:tcW w:w="2705" w:type="dxa"/>
            <w:tcBorders>
              <w:top w:val="single" w:sz="4" w:space="0" w:color="000000"/>
              <w:bottom w:val="single" w:sz="4" w:space="0" w:color="000000"/>
            </w:tcBorders>
          </w:tcPr>
          <w:p w:rsidR="00E575F5" w:rsidRDefault="003A258C">
            <w:pPr>
              <w:pStyle w:val="TableParagraph"/>
              <w:spacing w:before="55"/>
              <w:ind w:left="47" w:right="43"/>
              <w:jc w:val="center"/>
              <w:rPr>
                <w:sz w:val="24"/>
              </w:rPr>
            </w:pPr>
            <w:r>
              <w:rPr>
                <w:sz w:val="24"/>
              </w:rPr>
              <w:t>Река Сайга</w:t>
            </w:r>
          </w:p>
        </w:tc>
        <w:tc>
          <w:tcPr>
            <w:tcW w:w="2410" w:type="dxa"/>
            <w:tcBorders>
              <w:top w:val="single" w:sz="4" w:space="0" w:color="000000"/>
              <w:bottom w:val="single" w:sz="4" w:space="0" w:color="000000"/>
            </w:tcBorders>
          </w:tcPr>
          <w:p w:rsidR="00E575F5" w:rsidRDefault="003A258C">
            <w:pPr>
              <w:pStyle w:val="TableParagraph"/>
              <w:spacing w:before="55"/>
              <w:ind w:left="819" w:right="812"/>
              <w:jc w:val="center"/>
              <w:rPr>
                <w:sz w:val="24"/>
              </w:rPr>
            </w:pPr>
            <w:r>
              <w:rPr>
                <w:sz w:val="24"/>
              </w:rPr>
              <w:t>50</w:t>
            </w:r>
          </w:p>
        </w:tc>
        <w:tc>
          <w:tcPr>
            <w:tcW w:w="2268" w:type="dxa"/>
            <w:tcBorders>
              <w:top w:val="single" w:sz="4" w:space="0" w:color="000000"/>
              <w:bottom w:val="single" w:sz="4" w:space="0" w:color="000000"/>
            </w:tcBorders>
          </w:tcPr>
          <w:p w:rsidR="00E575F5" w:rsidRDefault="003A258C">
            <w:pPr>
              <w:pStyle w:val="TableParagraph"/>
              <w:spacing w:before="55"/>
              <w:ind w:left="973"/>
              <w:rPr>
                <w:sz w:val="24"/>
              </w:rPr>
            </w:pPr>
            <w:r>
              <w:rPr>
                <w:sz w:val="24"/>
              </w:rPr>
              <w:t>200</w:t>
            </w:r>
          </w:p>
        </w:tc>
        <w:tc>
          <w:tcPr>
            <w:tcW w:w="2317" w:type="dxa"/>
            <w:tcBorders>
              <w:top w:val="single" w:sz="4" w:space="0" w:color="000000"/>
              <w:bottom w:val="single" w:sz="4" w:space="0" w:color="000000"/>
            </w:tcBorders>
          </w:tcPr>
          <w:p w:rsidR="00E575F5" w:rsidRDefault="003A258C">
            <w:pPr>
              <w:pStyle w:val="TableParagraph"/>
              <w:spacing w:before="55"/>
              <w:ind w:left="0" w:right="1218"/>
              <w:jc w:val="right"/>
              <w:rPr>
                <w:sz w:val="24"/>
              </w:rPr>
            </w:pPr>
            <w:r>
              <w:rPr>
                <w:sz w:val="24"/>
              </w:rPr>
              <w:t>20</w:t>
            </w:r>
          </w:p>
        </w:tc>
      </w:tr>
      <w:tr w:rsidR="00E575F5" w:rsidTr="00C52DB4">
        <w:trPr>
          <w:trHeight w:val="70"/>
        </w:trPr>
        <w:tc>
          <w:tcPr>
            <w:tcW w:w="2705" w:type="dxa"/>
            <w:tcBorders>
              <w:top w:val="single" w:sz="4" w:space="0" w:color="000000"/>
              <w:bottom w:val="single" w:sz="4" w:space="0" w:color="000000"/>
            </w:tcBorders>
          </w:tcPr>
          <w:p w:rsidR="00E575F5" w:rsidRDefault="003A258C">
            <w:pPr>
              <w:pStyle w:val="TableParagraph"/>
              <w:spacing w:before="51"/>
              <w:ind w:left="48" w:right="40"/>
              <w:jc w:val="center"/>
              <w:rPr>
                <w:sz w:val="24"/>
              </w:rPr>
            </w:pPr>
            <w:r>
              <w:rPr>
                <w:sz w:val="24"/>
              </w:rPr>
              <w:lastRenderedPageBreak/>
              <w:t xml:space="preserve">Река </w:t>
            </w:r>
            <w:proofErr w:type="spellStart"/>
            <w:r>
              <w:rPr>
                <w:sz w:val="24"/>
              </w:rPr>
              <w:t>Колбеная</w:t>
            </w:r>
            <w:proofErr w:type="spellEnd"/>
          </w:p>
        </w:tc>
        <w:tc>
          <w:tcPr>
            <w:tcW w:w="2410" w:type="dxa"/>
            <w:tcBorders>
              <w:top w:val="single" w:sz="4" w:space="0" w:color="000000"/>
              <w:bottom w:val="single" w:sz="4" w:space="0" w:color="000000"/>
            </w:tcBorders>
          </w:tcPr>
          <w:p w:rsidR="00E575F5" w:rsidRDefault="003A258C">
            <w:pPr>
              <w:pStyle w:val="TableParagraph"/>
              <w:spacing w:before="51"/>
              <w:ind w:left="819" w:right="812"/>
              <w:jc w:val="center"/>
              <w:rPr>
                <w:sz w:val="24"/>
              </w:rPr>
            </w:pPr>
            <w:r>
              <w:rPr>
                <w:sz w:val="24"/>
              </w:rPr>
              <w:t>50</w:t>
            </w:r>
          </w:p>
        </w:tc>
        <w:tc>
          <w:tcPr>
            <w:tcW w:w="2268" w:type="dxa"/>
            <w:tcBorders>
              <w:top w:val="single" w:sz="4" w:space="0" w:color="000000"/>
              <w:bottom w:val="single" w:sz="4" w:space="0" w:color="000000"/>
            </w:tcBorders>
          </w:tcPr>
          <w:p w:rsidR="00E575F5" w:rsidRDefault="003A258C">
            <w:pPr>
              <w:pStyle w:val="TableParagraph"/>
              <w:spacing w:before="51"/>
              <w:ind w:left="973"/>
              <w:rPr>
                <w:sz w:val="24"/>
              </w:rPr>
            </w:pPr>
            <w:r>
              <w:rPr>
                <w:sz w:val="24"/>
              </w:rPr>
              <w:t>100</w:t>
            </w:r>
          </w:p>
        </w:tc>
        <w:tc>
          <w:tcPr>
            <w:tcW w:w="2317" w:type="dxa"/>
            <w:tcBorders>
              <w:top w:val="single" w:sz="4" w:space="0" w:color="000000"/>
              <w:bottom w:val="single" w:sz="4" w:space="0" w:color="000000"/>
            </w:tcBorders>
          </w:tcPr>
          <w:p w:rsidR="00E575F5" w:rsidRDefault="003A258C">
            <w:pPr>
              <w:pStyle w:val="TableParagraph"/>
              <w:spacing w:before="51"/>
              <w:ind w:left="0" w:right="1218"/>
              <w:jc w:val="right"/>
              <w:rPr>
                <w:sz w:val="24"/>
              </w:rPr>
            </w:pPr>
            <w:r>
              <w:rPr>
                <w:sz w:val="24"/>
              </w:rPr>
              <w:t>20</w:t>
            </w:r>
          </w:p>
        </w:tc>
      </w:tr>
      <w:tr w:rsidR="00E575F5" w:rsidTr="00C52DB4">
        <w:trPr>
          <w:trHeight w:val="70"/>
        </w:trPr>
        <w:tc>
          <w:tcPr>
            <w:tcW w:w="2705" w:type="dxa"/>
            <w:tcBorders>
              <w:top w:val="single" w:sz="4" w:space="0" w:color="000000"/>
              <w:bottom w:val="single" w:sz="4" w:space="0" w:color="000000"/>
            </w:tcBorders>
          </w:tcPr>
          <w:p w:rsidR="00E575F5" w:rsidRDefault="003A258C">
            <w:pPr>
              <w:pStyle w:val="TableParagraph"/>
              <w:spacing w:before="51"/>
              <w:ind w:left="43" w:right="43"/>
              <w:jc w:val="center"/>
              <w:rPr>
                <w:sz w:val="24"/>
              </w:rPr>
            </w:pPr>
            <w:r>
              <w:rPr>
                <w:sz w:val="24"/>
              </w:rPr>
              <w:t>Река Барсучья</w:t>
            </w:r>
          </w:p>
        </w:tc>
        <w:tc>
          <w:tcPr>
            <w:tcW w:w="2410" w:type="dxa"/>
            <w:tcBorders>
              <w:top w:val="single" w:sz="4" w:space="0" w:color="000000"/>
              <w:bottom w:val="single" w:sz="4" w:space="0" w:color="000000"/>
            </w:tcBorders>
          </w:tcPr>
          <w:p w:rsidR="00E575F5" w:rsidRDefault="003A258C">
            <w:pPr>
              <w:pStyle w:val="TableParagraph"/>
              <w:spacing w:before="51"/>
              <w:ind w:left="819" w:right="812"/>
              <w:jc w:val="center"/>
              <w:rPr>
                <w:sz w:val="24"/>
              </w:rPr>
            </w:pPr>
            <w:r>
              <w:rPr>
                <w:sz w:val="24"/>
              </w:rPr>
              <w:t>50</w:t>
            </w:r>
          </w:p>
        </w:tc>
        <w:tc>
          <w:tcPr>
            <w:tcW w:w="2268" w:type="dxa"/>
            <w:tcBorders>
              <w:top w:val="single" w:sz="4" w:space="0" w:color="000000"/>
              <w:bottom w:val="single" w:sz="4" w:space="0" w:color="000000"/>
            </w:tcBorders>
          </w:tcPr>
          <w:p w:rsidR="00E575F5" w:rsidRDefault="003A258C">
            <w:pPr>
              <w:pStyle w:val="TableParagraph"/>
              <w:spacing w:before="51"/>
              <w:ind w:left="973"/>
              <w:rPr>
                <w:sz w:val="24"/>
              </w:rPr>
            </w:pPr>
            <w:r>
              <w:rPr>
                <w:sz w:val="24"/>
              </w:rPr>
              <w:t>100</w:t>
            </w:r>
          </w:p>
        </w:tc>
        <w:tc>
          <w:tcPr>
            <w:tcW w:w="2317" w:type="dxa"/>
            <w:tcBorders>
              <w:top w:val="single" w:sz="4" w:space="0" w:color="000000"/>
              <w:bottom w:val="single" w:sz="4" w:space="0" w:color="000000"/>
            </w:tcBorders>
          </w:tcPr>
          <w:p w:rsidR="00E575F5" w:rsidRDefault="003A258C">
            <w:pPr>
              <w:pStyle w:val="TableParagraph"/>
              <w:spacing w:before="51"/>
              <w:ind w:left="0" w:right="1218"/>
              <w:jc w:val="right"/>
              <w:rPr>
                <w:sz w:val="24"/>
              </w:rPr>
            </w:pPr>
            <w:r>
              <w:rPr>
                <w:sz w:val="24"/>
              </w:rPr>
              <w:t>20</w:t>
            </w:r>
          </w:p>
        </w:tc>
      </w:tr>
      <w:tr w:rsidR="00E575F5" w:rsidTr="00C52DB4">
        <w:trPr>
          <w:trHeight w:val="70"/>
        </w:trPr>
        <w:tc>
          <w:tcPr>
            <w:tcW w:w="2705" w:type="dxa"/>
            <w:tcBorders>
              <w:top w:val="single" w:sz="4" w:space="0" w:color="000000"/>
            </w:tcBorders>
          </w:tcPr>
          <w:p w:rsidR="00E575F5" w:rsidRDefault="003A258C">
            <w:pPr>
              <w:pStyle w:val="TableParagraph"/>
              <w:spacing w:before="51"/>
              <w:ind w:left="42" w:right="43"/>
              <w:jc w:val="center"/>
              <w:rPr>
                <w:sz w:val="24"/>
              </w:rPr>
            </w:pPr>
            <w:r>
              <w:rPr>
                <w:sz w:val="24"/>
              </w:rPr>
              <w:t>Озера, ручьи</w:t>
            </w:r>
          </w:p>
        </w:tc>
        <w:tc>
          <w:tcPr>
            <w:tcW w:w="2410" w:type="dxa"/>
            <w:tcBorders>
              <w:top w:val="single" w:sz="4" w:space="0" w:color="000000"/>
            </w:tcBorders>
          </w:tcPr>
          <w:p w:rsidR="00E575F5" w:rsidRDefault="003A258C" w:rsidP="00C52DB4">
            <w:pPr>
              <w:pStyle w:val="TableParagraph"/>
              <w:spacing w:before="51"/>
              <w:ind w:left="390" w:right="333"/>
              <w:jc w:val="center"/>
              <w:rPr>
                <w:sz w:val="24"/>
              </w:rPr>
            </w:pPr>
            <w:r>
              <w:rPr>
                <w:sz w:val="24"/>
              </w:rPr>
              <w:t>30-50</w:t>
            </w:r>
          </w:p>
        </w:tc>
        <w:tc>
          <w:tcPr>
            <w:tcW w:w="2268" w:type="dxa"/>
            <w:tcBorders>
              <w:top w:val="single" w:sz="4" w:space="0" w:color="000000"/>
            </w:tcBorders>
          </w:tcPr>
          <w:p w:rsidR="00E575F5" w:rsidRDefault="003A258C">
            <w:pPr>
              <w:pStyle w:val="TableParagraph"/>
              <w:spacing w:before="51"/>
              <w:ind w:left="1033"/>
              <w:rPr>
                <w:sz w:val="24"/>
              </w:rPr>
            </w:pPr>
            <w:r>
              <w:rPr>
                <w:sz w:val="24"/>
              </w:rPr>
              <w:t>50</w:t>
            </w:r>
          </w:p>
        </w:tc>
        <w:tc>
          <w:tcPr>
            <w:tcW w:w="2317" w:type="dxa"/>
            <w:tcBorders>
              <w:top w:val="single" w:sz="4" w:space="0" w:color="000000"/>
            </w:tcBorders>
          </w:tcPr>
          <w:p w:rsidR="00E575F5" w:rsidRDefault="003A258C">
            <w:pPr>
              <w:pStyle w:val="TableParagraph"/>
              <w:spacing w:before="51"/>
              <w:ind w:left="0" w:right="1278"/>
              <w:jc w:val="right"/>
              <w:rPr>
                <w:sz w:val="24"/>
              </w:rPr>
            </w:pPr>
            <w:r>
              <w:rPr>
                <w:sz w:val="24"/>
              </w:rPr>
              <w:t>5</w:t>
            </w:r>
          </w:p>
        </w:tc>
      </w:tr>
    </w:tbl>
    <w:p w:rsidR="00E575F5" w:rsidRDefault="003A258C">
      <w:pPr>
        <w:pStyle w:val="a3"/>
        <w:ind w:right="693" w:firstLine="708"/>
        <w:jc w:val="both"/>
      </w:pPr>
      <w:r>
        <w:t>Соблюдение режима данных зон необходимо в целях охраны рек и водоемов, как территорий, выполняющих транзитные и защитные функции, а также как источников питьевого и хозяйственно-бытового водоснабжения.</w:t>
      </w:r>
    </w:p>
    <w:p w:rsidR="00E575F5" w:rsidRDefault="00E575F5">
      <w:pPr>
        <w:pStyle w:val="a3"/>
        <w:spacing w:before="2"/>
        <w:ind w:left="0"/>
        <w:rPr>
          <w:sz w:val="21"/>
        </w:rPr>
      </w:pPr>
    </w:p>
    <w:p w:rsidR="00E575F5" w:rsidRDefault="003A258C">
      <w:pPr>
        <w:pStyle w:val="4"/>
        <w:ind w:left="1488"/>
      </w:pPr>
      <w:r>
        <w:t>Мероприятия по охране окружающей среды. Природоохранные мероприятия</w:t>
      </w:r>
    </w:p>
    <w:p w:rsidR="00E575F5" w:rsidRDefault="003A258C">
      <w:pPr>
        <w:pStyle w:val="a3"/>
        <w:ind w:right="693" w:firstLine="708"/>
        <w:jc w:val="both"/>
      </w:pPr>
      <w:r>
        <w:t>Анализ оценки воздействия на окружающую среду при реализации генерального плана показал необходимость проведения комплекса следующих природоохранных мероприятий для улучшения состояния окружающей среды.</w:t>
      </w:r>
    </w:p>
    <w:p w:rsidR="00E575F5" w:rsidRDefault="00E575F5">
      <w:pPr>
        <w:pStyle w:val="a3"/>
        <w:spacing w:before="1"/>
        <w:ind w:left="0"/>
        <w:rPr>
          <w:sz w:val="21"/>
        </w:rPr>
      </w:pPr>
    </w:p>
    <w:p w:rsidR="00E575F5" w:rsidRDefault="003A258C">
      <w:pPr>
        <w:pStyle w:val="4"/>
        <w:numPr>
          <w:ilvl w:val="2"/>
          <w:numId w:val="96"/>
        </w:numPr>
        <w:tabs>
          <w:tab w:val="left" w:pos="4994"/>
        </w:tabs>
        <w:ind w:hanging="241"/>
      </w:pPr>
      <w:r>
        <w:t>Атмосферный</w:t>
      </w:r>
      <w:r>
        <w:rPr>
          <w:spacing w:val="-3"/>
        </w:rPr>
        <w:t xml:space="preserve"> </w:t>
      </w:r>
      <w:r>
        <w:rPr>
          <w:spacing w:val="-4"/>
        </w:rPr>
        <w:t>воздух</w:t>
      </w:r>
    </w:p>
    <w:p w:rsidR="00E575F5" w:rsidRDefault="003A258C">
      <w:pPr>
        <w:pStyle w:val="a3"/>
        <w:spacing w:line="274" w:lineRule="exact"/>
        <w:ind w:left="1400"/>
        <w:jc w:val="both"/>
      </w:pPr>
      <w:r>
        <w:t xml:space="preserve">В целях обеспечения благоприятной </w:t>
      </w:r>
      <w:r>
        <w:rPr>
          <w:spacing w:val="-3"/>
        </w:rPr>
        <w:t xml:space="preserve">экологической </w:t>
      </w:r>
      <w:r>
        <w:t>обстановки по</w:t>
      </w:r>
      <w:r>
        <w:rPr>
          <w:spacing w:val="18"/>
        </w:rPr>
        <w:t xml:space="preserve"> </w:t>
      </w:r>
      <w:r>
        <w:t>состоянию</w:t>
      </w:r>
    </w:p>
    <w:p w:rsidR="00E575F5" w:rsidRDefault="003A258C" w:rsidP="00C52DB4">
      <w:pPr>
        <w:pStyle w:val="a3"/>
        <w:jc w:val="both"/>
      </w:pPr>
      <w:r>
        <w:t>атмосферного воздуха, рекомендуются следующие мероприятия:</w:t>
      </w:r>
    </w:p>
    <w:p w:rsidR="00E575F5" w:rsidRDefault="003A258C">
      <w:pPr>
        <w:pStyle w:val="a5"/>
        <w:numPr>
          <w:ilvl w:val="0"/>
          <w:numId w:val="95"/>
        </w:numPr>
        <w:tabs>
          <w:tab w:val="left" w:pos="2109"/>
        </w:tabs>
        <w:ind w:right="694" w:firstLine="708"/>
        <w:rPr>
          <w:sz w:val="24"/>
        </w:rPr>
      </w:pPr>
      <w:r>
        <w:rPr>
          <w:sz w:val="24"/>
        </w:rPr>
        <w:t>Произведение расчетов проектов СЗЗ предприятий и введение СЗЗ в действие,</w:t>
      </w:r>
      <w:r>
        <w:rPr>
          <w:spacing w:val="-41"/>
          <w:sz w:val="24"/>
        </w:rPr>
        <w:t xml:space="preserve"> </w:t>
      </w:r>
      <w:r>
        <w:rPr>
          <w:sz w:val="24"/>
        </w:rPr>
        <w:t>вид деятельности и класс опасности предприятий должны соответствовать заявленным требованиям;</w:t>
      </w:r>
    </w:p>
    <w:p w:rsidR="00E575F5" w:rsidRDefault="003A258C">
      <w:pPr>
        <w:pStyle w:val="a5"/>
        <w:numPr>
          <w:ilvl w:val="0"/>
          <w:numId w:val="95"/>
        </w:numPr>
        <w:tabs>
          <w:tab w:val="left" w:pos="2109"/>
        </w:tabs>
        <w:ind w:right="692" w:firstLine="708"/>
        <w:rPr>
          <w:sz w:val="24"/>
        </w:rPr>
      </w:pPr>
      <w:r>
        <w:rPr>
          <w:sz w:val="24"/>
        </w:rPr>
        <w:t xml:space="preserve">Экологическая </w:t>
      </w:r>
      <w:r>
        <w:rPr>
          <w:spacing w:val="-3"/>
          <w:sz w:val="24"/>
        </w:rPr>
        <w:t xml:space="preserve">реконструкция </w:t>
      </w:r>
      <w:r>
        <w:rPr>
          <w:sz w:val="24"/>
        </w:rPr>
        <w:t xml:space="preserve">территории пекарни по </w:t>
      </w:r>
      <w:r>
        <w:rPr>
          <w:spacing w:val="-7"/>
          <w:sz w:val="24"/>
        </w:rPr>
        <w:t xml:space="preserve">ул. </w:t>
      </w:r>
      <w:r>
        <w:rPr>
          <w:sz w:val="24"/>
        </w:rPr>
        <w:t>Молодежная в селе Батурино с сокращением санитарно-защитной зоны до 20</w:t>
      </w:r>
      <w:r>
        <w:rPr>
          <w:spacing w:val="-4"/>
          <w:sz w:val="24"/>
        </w:rPr>
        <w:t xml:space="preserve"> </w:t>
      </w:r>
      <w:r>
        <w:rPr>
          <w:sz w:val="24"/>
        </w:rPr>
        <w:t>м;</w:t>
      </w:r>
    </w:p>
    <w:p w:rsidR="00E575F5" w:rsidRDefault="003A258C">
      <w:pPr>
        <w:pStyle w:val="a5"/>
        <w:numPr>
          <w:ilvl w:val="0"/>
          <w:numId w:val="95"/>
        </w:numPr>
        <w:tabs>
          <w:tab w:val="left" w:pos="2109"/>
        </w:tabs>
        <w:ind w:right="690" w:firstLine="708"/>
        <w:rPr>
          <w:sz w:val="24"/>
        </w:rPr>
      </w:pPr>
      <w:r>
        <w:rPr>
          <w:sz w:val="24"/>
        </w:rPr>
        <w:t xml:space="preserve">Экологическая реконструкция территории объектов лесопереработки по </w:t>
      </w:r>
      <w:r>
        <w:rPr>
          <w:spacing w:val="-6"/>
          <w:sz w:val="24"/>
        </w:rPr>
        <w:t xml:space="preserve">ул. </w:t>
      </w:r>
      <w:r>
        <w:rPr>
          <w:spacing w:val="-5"/>
          <w:sz w:val="24"/>
        </w:rPr>
        <w:t xml:space="preserve">Трудовая </w:t>
      </w:r>
      <w:r>
        <w:rPr>
          <w:sz w:val="24"/>
        </w:rPr>
        <w:t xml:space="preserve">46 "А" и </w:t>
      </w:r>
      <w:r>
        <w:rPr>
          <w:spacing w:val="-6"/>
          <w:sz w:val="24"/>
        </w:rPr>
        <w:t xml:space="preserve">ул. </w:t>
      </w:r>
      <w:r>
        <w:rPr>
          <w:sz w:val="24"/>
        </w:rPr>
        <w:t xml:space="preserve">Островского 3"А" в селе </w:t>
      </w:r>
      <w:r>
        <w:rPr>
          <w:spacing w:val="-3"/>
          <w:sz w:val="24"/>
        </w:rPr>
        <w:t xml:space="preserve">Батурино </w:t>
      </w:r>
      <w:r>
        <w:rPr>
          <w:sz w:val="24"/>
        </w:rPr>
        <w:t>с сокращением санитарно-защитной зоны до границ территории</w:t>
      </w:r>
      <w:r>
        <w:rPr>
          <w:spacing w:val="-5"/>
          <w:sz w:val="24"/>
        </w:rPr>
        <w:t xml:space="preserve"> </w:t>
      </w:r>
      <w:r>
        <w:rPr>
          <w:sz w:val="24"/>
        </w:rPr>
        <w:t>объекта;</w:t>
      </w:r>
    </w:p>
    <w:p w:rsidR="00E575F5" w:rsidRDefault="003A258C">
      <w:pPr>
        <w:pStyle w:val="a5"/>
        <w:numPr>
          <w:ilvl w:val="0"/>
          <w:numId w:val="95"/>
        </w:numPr>
        <w:tabs>
          <w:tab w:val="left" w:pos="2109"/>
        </w:tabs>
        <w:spacing w:before="1"/>
        <w:ind w:right="698" w:firstLine="708"/>
        <w:rPr>
          <w:sz w:val="24"/>
        </w:rPr>
      </w:pPr>
      <w:r>
        <w:rPr>
          <w:sz w:val="24"/>
        </w:rPr>
        <w:t xml:space="preserve">Экологическая реконструкция территории объектов лесопереработки по </w:t>
      </w:r>
      <w:r>
        <w:rPr>
          <w:spacing w:val="-6"/>
          <w:sz w:val="24"/>
        </w:rPr>
        <w:t xml:space="preserve">ул. </w:t>
      </w:r>
      <w:r>
        <w:rPr>
          <w:sz w:val="24"/>
        </w:rPr>
        <w:t xml:space="preserve">Ленина 14 и </w:t>
      </w:r>
      <w:r>
        <w:rPr>
          <w:spacing w:val="-8"/>
          <w:sz w:val="24"/>
        </w:rPr>
        <w:t xml:space="preserve">ул. </w:t>
      </w:r>
      <w:r>
        <w:rPr>
          <w:sz w:val="24"/>
        </w:rPr>
        <w:t>Некрасова 3 в селе Батурино с сокращением санитарно-защитной зоны до 50</w:t>
      </w:r>
      <w:r>
        <w:rPr>
          <w:spacing w:val="-3"/>
          <w:sz w:val="24"/>
        </w:rPr>
        <w:t xml:space="preserve"> </w:t>
      </w:r>
      <w:r>
        <w:rPr>
          <w:sz w:val="24"/>
        </w:rPr>
        <w:t>м;</w:t>
      </w:r>
    </w:p>
    <w:p w:rsidR="00E575F5" w:rsidRDefault="003A258C">
      <w:pPr>
        <w:pStyle w:val="a5"/>
        <w:numPr>
          <w:ilvl w:val="0"/>
          <w:numId w:val="95"/>
        </w:numPr>
        <w:tabs>
          <w:tab w:val="left" w:pos="2109"/>
        </w:tabs>
        <w:ind w:right="696" w:firstLine="708"/>
        <w:rPr>
          <w:sz w:val="24"/>
        </w:rPr>
      </w:pPr>
      <w:r>
        <w:rPr>
          <w:sz w:val="24"/>
        </w:rPr>
        <w:t xml:space="preserve">Организация выбросов загрязняющих веществ в атмосферу и оснащение </w:t>
      </w:r>
      <w:r>
        <w:rPr>
          <w:spacing w:val="-3"/>
          <w:sz w:val="24"/>
        </w:rPr>
        <w:t xml:space="preserve">источников </w:t>
      </w:r>
      <w:r>
        <w:rPr>
          <w:sz w:val="24"/>
        </w:rPr>
        <w:t xml:space="preserve">выбросов </w:t>
      </w:r>
      <w:proofErr w:type="spellStart"/>
      <w:r>
        <w:rPr>
          <w:sz w:val="24"/>
        </w:rPr>
        <w:t>газопылеулавливающими</w:t>
      </w:r>
      <w:proofErr w:type="spellEnd"/>
      <w:r>
        <w:rPr>
          <w:sz w:val="24"/>
        </w:rPr>
        <w:t xml:space="preserve"> установками, своевременная паспортизация вентиляционных устройств и </w:t>
      </w:r>
      <w:proofErr w:type="spellStart"/>
      <w:r>
        <w:rPr>
          <w:sz w:val="24"/>
        </w:rPr>
        <w:t>газопылеочистных</w:t>
      </w:r>
      <w:proofErr w:type="spellEnd"/>
      <w:r>
        <w:rPr>
          <w:sz w:val="24"/>
        </w:rPr>
        <w:t xml:space="preserve"> установок с оценкой их</w:t>
      </w:r>
      <w:r>
        <w:rPr>
          <w:spacing w:val="-19"/>
          <w:sz w:val="24"/>
        </w:rPr>
        <w:t xml:space="preserve"> </w:t>
      </w:r>
      <w:r>
        <w:rPr>
          <w:sz w:val="24"/>
        </w:rPr>
        <w:t>эффективности;</w:t>
      </w:r>
    </w:p>
    <w:p w:rsidR="00E575F5" w:rsidRDefault="003A258C">
      <w:pPr>
        <w:pStyle w:val="a5"/>
        <w:numPr>
          <w:ilvl w:val="0"/>
          <w:numId w:val="95"/>
        </w:numPr>
        <w:tabs>
          <w:tab w:val="left" w:pos="2109"/>
        </w:tabs>
        <w:ind w:right="687" w:firstLine="708"/>
        <w:rPr>
          <w:sz w:val="24"/>
        </w:rPr>
      </w:pPr>
      <w:r>
        <w:rPr>
          <w:sz w:val="24"/>
        </w:rPr>
        <w:t>Осуществление перевода автотранспорта на газовое топливо, с применением каталитических</w:t>
      </w:r>
      <w:r>
        <w:rPr>
          <w:spacing w:val="-1"/>
          <w:sz w:val="24"/>
        </w:rPr>
        <w:t xml:space="preserve"> </w:t>
      </w:r>
      <w:r>
        <w:rPr>
          <w:sz w:val="24"/>
        </w:rPr>
        <w:t>фильтров;</w:t>
      </w:r>
    </w:p>
    <w:p w:rsidR="00E575F5" w:rsidRDefault="003A258C">
      <w:pPr>
        <w:pStyle w:val="a5"/>
        <w:numPr>
          <w:ilvl w:val="0"/>
          <w:numId w:val="95"/>
        </w:numPr>
        <w:tabs>
          <w:tab w:val="left" w:pos="2109"/>
        </w:tabs>
        <w:ind w:left="2109"/>
        <w:rPr>
          <w:sz w:val="24"/>
        </w:rPr>
      </w:pPr>
      <w:r>
        <w:rPr>
          <w:spacing w:val="-4"/>
          <w:sz w:val="24"/>
        </w:rPr>
        <w:t xml:space="preserve">Улучшение </w:t>
      </w:r>
      <w:r>
        <w:rPr>
          <w:sz w:val="24"/>
        </w:rPr>
        <w:t>качества дорожного</w:t>
      </w:r>
      <w:r>
        <w:rPr>
          <w:spacing w:val="5"/>
          <w:sz w:val="24"/>
        </w:rPr>
        <w:t xml:space="preserve"> </w:t>
      </w:r>
      <w:r>
        <w:rPr>
          <w:sz w:val="24"/>
        </w:rPr>
        <w:t>покрытия;</w:t>
      </w:r>
    </w:p>
    <w:p w:rsidR="00E575F5" w:rsidRDefault="003A258C">
      <w:pPr>
        <w:pStyle w:val="a5"/>
        <w:numPr>
          <w:ilvl w:val="0"/>
          <w:numId w:val="95"/>
        </w:numPr>
        <w:tabs>
          <w:tab w:val="left" w:pos="2109"/>
        </w:tabs>
        <w:spacing w:before="1"/>
        <w:ind w:right="699" w:firstLine="708"/>
        <w:rPr>
          <w:sz w:val="24"/>
        </w:rPr>
      </w:pPr>
      <w:r>
        <w:rPr>
          <w:sz w:val="24"/>
        </w:rPr>
        <w:t xml:space="preserve">В населенных пунктах полив и </w:t>
      </w:r>
      <w:r>
        <w:rPr>
          <w:spacing w:val="-3"/>
          <w:sz w:val="24"/>
        </w:rPr>
        <w:t xml:space="preserve">уборка </w:t>
      </w:r>
      <w:r>
        <w:rPr>
          <w:sz w:val="24"/>
        </w:rPr>
        <w:t xml:space="preserve">основных </w:t>
      </w:r>
      <w:r>
        <w:rPr>
          <w:spacing w:val="-5"/>
          <w:sz w:val="24"/>
        </w:rPr>
        <w:t xml:space="preserve">улиц </w:t>
      </w:r>
      <w:r>
        <w:rPr>
          <w:sz w:val="24"/>
        </w:rPr>
        <w:t>в период засушливой погоды;</w:t>
      </w:r>
    </w:p>
    <w:p w:rsidR="00E575F5" w:rsidRDefault="003A258C">
      <w:pPr>
        <w:pStyle w:val="a5"/>
        <w:numPr>
          <w:ilvl w:val="0"/>
          <w:numId w:val="95"/>
        </w:numPr>
        <w:tabs>
          <w:tab w:val="left" w:pos="2109"/>
        </w:tabs>
        <w:ind w:right="690" w:firstLine="708"/>
        <w:rPr>
          <w:sz w:val="24"/>
        </w:rPr>
      </w:pPr>
      <w:r>
        <w:rPr>
          <w:sz w:val="24"/>
        </w:rPr>
        <w:t xml:space="preserve">Озеленение </w:t>
      </w:r>
      <w:proofErr w:type="spellStart"/>
      <w:r>
        <w:rPr>
          <w:sz w:val="24"/>
        </w:rPr>
        <w:t>примагистральных</w:t>
      </w:r>
      <w:proofErr w:type="spellEnd"/>
      <w:r>
        <w:rPr>
          <w:sz w:val="24"/>
        </w:rPr>
        <w:t xml:space="preserve"> территорий, </w:t>
      </w:r>
      <w:r>
        <w:rPr>
          <w:spacing w:val="-3"/>
          <w:sz w:val="24"/>
        </w:rPr>
        <w:t xml:space="preserve">которое </w:t>
      </w:r>
      <w:r>
        <w:rPr>
          <w:sz w:val="24"/>
        </w:rPr>
        <w:t xml:space="preserve">должно осуществляться с использованием специальных посадок с подбором древесно-кустарниковых </w:t>
      </w:r>
      <w:r>
        <w:rPr>
          <w:spacing w:val="-3"/>
          <w:sz w:val="24"/>
        </w:rPr>
        <w:t xml:space="preserve">пород </w:t>
      </w:r>
      <w:r>
        <w:rPr>
          <w:sz w:val="24"/>
        </w:rPr>
        <w:t xml:space="preserve">для улучшения </w:t>
      </w:r>
      <w:proofErr w:type="spellStart"/>
      <w:r>
        <w:rPr>
          <w:sz w:val="24"/>
        </w:rPr>
        <w:t>шумо</w:t>
      </w:r>
      <w:proofErr w:type="spellEnd"/>
      <w:r>
        <w:rPr>
          <w:sz w:val="24"/>
        </w:rPr>
        <w:t xml:space="preserve"> - и </w:t>
      </w:r>
      <w:proofErr w:type="spellStart"/>
      <w:r>
        <w:rPr>
          <w:sz w:val="24"/>
        </w:rPr>
        <w:t>газопоглощающего</w:t>
      </w:r>
      <w:proofErr w:type="spellEnd"/>
      <w:r>
        <w:rPr>
          <w:spacing w:val="-4"/>
          <w:sz w:val="24"/>
        </w:rPr>
        <w:t xml:space="preserve"> </w:t>
      </w:r>
      <w:r>
        <w:rPr>
          <w:sz w:val="24"/>
        </w:rPr>
        <w:t>эффекта;</w:t>
      </w:r>
    </w:p>
    <w:p w:rsidR="00E575F5" w:rsidRDefault="003A258C">
      <w:pPr>
        <w:pStyle w:val="a5"/>
        <w:numPr>
          <w:ilvl w:val="0"/>
          <w:numId w:val="95"/>
        </w:numPr>
        <w:tabs>
          <w:tab w:val="left" w:pos="2109"/>
        </w:tabs>
        <w:ind w:right="697" w:firstLine="708"/>
        <w:rPr>
          <w:sz w:val="24"/>
        </w:rPr>
      </w:pPr>
      <w:r>
        <w:rPr>
          <w:sz w:val="24"/>
        </w:rPr>
        <w:t xml:space="preserve">Озеленение санитарно-защитных зон с </w:t>
      </w:r>
      <w:r>
        <w:rPr>
          <w:spacing w:val="-3"/>
          <w:sz w:val="24"/>
        </w:rPr>
        <w:t xml:space="preserve">двухъярусной </w:t>
      </w:r>
      <w:r>
        <w:rPr>
          <w:sz w:val="24"/>
        </w:rPr>
        <w:t>посадкой зеленых насаждений.</w:t>
      </w:r>
    </w:p>
    <w:p w:rsidR="00E575F5" w:rsidRDefault="003A258C">
      <w:pPr>
        <w:pStyle w:val="4"/>
        <w:spacing w:before="4"/>
        <w:ind w:left="4753"/>
      </w:pPr>
      <w:r>
        <w:t>2. Поверхностные воды</w:t>
      </w:r>
    </w:p>
    <w:p w:rsidR="00E575F5" w:rsidRDefault="003A258C">
      <w:pPr>
        <w:pStyle w:val="a3"/>
        <w:ind w:right="693" w:firstLine="708"/>
        <w:jc w:val="both"/>
      </w:pPr>
      <w:r>
        <w:t xml:space="preserve">Основной задачей при реализации </w:t>
      </w:r>
      <w:r>
        <w:rPr>
          <w:spacing w:val="-3"/>
        </w:rPr>
        <w:t xml:space="preserve">Генерального </w:t>
      </w:r>
      <w:r>
        <w:t xml:space="preserve">плана в отношении охраны поверхностных </w:t>
      </w:r>
      <w:r>
        <w:rPr>
          <w:spacing w:val="-4"/>
        </w:rPr>
        <w:t>вод</w:t>
      </w:r>
      <w:r>
        <w:rPr>
          <w:spacing w:val="52"/>
        </w:rPr>
        <w:t xml:space="preserve"> </w:t>
      </w:r>
      <w:r>
        <w:t xml:space="preserve">является предотвращение загрязнения </w:t>
      </w:r>
      <w:r>
        <w:rPr>
          <w:spacing w:val="-4"/>
        </w:rPr>
        <w:t>водотоков</w:t>
      </w:r>
      <w:r>
        <w:rPr>
          <w:spacing w:val="52"/>
        </w:rPr>
        <w:t xml:space="preserve"> </w:t>
      </w:r>
      <w:r>
        <w:t xml:space="preserve">сельского поселения. </w:t>
      </w:r>
      <w:r>
        <w:rPr>
          <w:spacing w:val="-3"/>
        </w:rPr>
        <w:t xml:space="preserve">Рекомендуемыми </w:t>
      </w:r>
      <w:r>
        <w:t xml:space="preserve">мероприятиями по охране водных </w:t>
      </w:r>
      <w:r>
        <w:rPr>
          <w:spacing w:val="-3"/>
        </w:rPr>
        <w:t xml:space="preserve">объектов </w:t>
      </w:r>
      <w:r>
        <w:t>сельского поселения являются:</w:t>
      </w:r>
    </w:p>
    <w:p w:rsidR="00E575F5" w:rsidRDefault="003A258C">
      <w:pPr>
        <w:pStyle w:val="a5"/>
        <w:numPr>
          <w:ilvl w:val="0"/>
          <w:numId w:val="94"/>
        </w:numPr>
        <w:tabs>
          <w:tab w:val="left" w:pos="2108"/>
          <w:tab w:val="left" w:pos="2109"/>
        </w:tabs>
        <w:ind w:right="692" w:firstLine="708"/>
        <w:rPr>
          <w:sz w:val="24"/>
        </w:rPr>
      </w:pPr>
      <w:r>
        <w:rPr>
          <w:sz w:val="24"/>
        </w:rPr>
        <w:t xml:space="preserve">Строительство современных </w:t>
      </w:r>
      <w:r>
        <w:rPr>
          <w:spacing w:val="-3"/>
          <w:sz w:val="24"/>
        </w:rPr>
        <w:t xml:space="preserve">блочных </w:t>
      </w:r>
      <w:r>
        <w:rPr>
          <w:sz w:val="24"/>
        </w:rPr>
        <w:t xml:space="preserve">очистных сооружений в селе Батурино, поселке </w:t>
      </w:r>
      <w:proofErr w:type="spellStart"/>
      <w:r>
        <w:rPr>
          <w:sz w:val="24"/>
        </w:rPr>
        <w:t>Первопашенск</w:t>
      </w:r>
      <w:proofErr w:type="spellEnd"/>
      <w:r>
        <w:rPr>
          <w:sz w:val="24"/>
        </w:rPr>
        <w:t xml:space="preserve"> и поселке</w:t>
      </w:r>
      <w:r>
        <w:rPr>
          <w:spacing w:val="-1"/>
          <w:sz w:val="24"/>
        </w:rPr>
        <w:t xml:space="preserve"> </w:t>
      </w:r>
      <w:r>
        <w:rPr>
          <w:sz w:val="24"/>
        </w:rPr>
        <w:t>Ноль-Пикет;</w:t>
      </w:r>
    </w:p>
    <w:p w:rsidR="00E575F5" w:rsidRDefault="003A258C">
      <w:pPr>
        <w:pStyle w:val="a5"/>
        <w:numPr>
          <w:ilvl w:val="0"/>
          <w:numId w:val="94"/>
        </w:numPr>
        <w:tabs>
          <w:tab w:val="left" w:pos="2108"/>
          <w:tab w:val="left" w:pos="2109"/>
        </w:tabs>
        <w:ind w:right="696" w:firstLine="708"/>
        <w:rPr>
          <w:sz w:val="24"/>
        </w:rPr>
      </w:pPr>
      <w:r>
        <w:rPr>
          <w:sz w:val="24"/>
        </w:rPr>
        <w:t>Строительство централизованной системы водоотведения во всех населенных пунктах;</w:t>
      </w:r>
    </w:p>
    <w:p w:rsidR="00E575F5" w:rsidRDefault="003A258C">
      <w:pPr>
        <w:pStyle w:val="a5"/>
        <w:numPr>
          <w:ilvl w:val="0"/>
          <w:numId w:val="94"/>
        </w:numPr>
        <w:tabs>
          <w:tab w:val="left" w:pos="2108"/>
          <w:tab w:val="left" w:pos="2109"/>
        </w:tabs>
        <w:ind w:right="697" w:firstLine="708"/>
        <w:rPr>
          <w:sz w:val="24"/>
        </w:rPr>
      </w:pPr>
      <w:r>
        <w:rPr>
          <w:sz w:val="24"/>
        </w:rPr>
        <w:t xml:space="preserve">Обеспечение сбора и очистки поверхностных </w:t>
      </w:r>
      <w:r>
        <w:rPr>
          <w:spacing w:val="-3"/>
          <w:sz w:val="24"/>
        </w:rPr>
        <w:t xml:space="preserve">стоков </w:t>
      </w:r>
      <w:r>
        <w:rPr>
          <w:sz w:val="24"/>
        </w:rPr>
        <w:t>с территории жилой и промышленной застройки в населенных</w:t>
      </w:r>
      <w:r>
        <w:rPr>
          <w:spacing w:val="-4"/>
          <w:sz w:val="24"/>
        </w:rPr>
        <w:t xml:space="preserve"> </w:t>
      </w:r>
      <w:r>
        <w:rPr>
          <w:sz w:val="24"/>
        </w:rPr>
        <w:t>пунктах;</w:t>
      </w:r>
    </w:p>
    <w:p w:rsidR="00E575F5" w:rsidRDefault="003A258C">
      <w:pPr>
        <w:pStyle w:val="a5"/>
        <w:numPr>
          <w:ilvl w:val="0"/>
          <w:numId w:val="94"/>
        </w:numPr>
        <w:tabs>
          <w:tab w:val="left" w:pos="2108"/>
          <w:tab w:val="left" w:pos="2109"/>
        </w:tabs>
        <w:ind w:right="697" w:firstLine="708"/>
        <w:rPr>
          <w:sz w:val="24"/>
        </w:rPr>
      </w:pPr>
      <w:r>
        <w:rPr>
          <w:sz w:val="24"/>
        </w:rPr>
        <w:t xml:space="preserve">Соблюдение ограниченного режима водоохранных зон и прибрежных защитных полос (согласно </w:t>
      </w:r>
      <w:r>
        <w:rPr>
          <w:spacing w:val="-3"/>
          <w:sz w:val="24"/>
        </w:rPr>
        <w:t xml:space="preserve">Водному </w:t>
      </w:r>
      <w:r>
        <w:rPr>
          <w:spacing w:val="-4"/>
          <w:sz w:val="24"/>
        </w:rPr>
        <w:t>Кодексу</w:t>
      </w:r>
      <w:r>
        <w:rPr>
          <w:spacing w:val="-14"/>
          <w:sz w:val="24"/>
        </w:rPr>
        <w:t xml:space="preserve"> </w:t>
      </w:r>
      <w:r>
        <w:rPr>
          <w:sz w:val="24"/>
        </w:rPr>
        <w:t>РФ);</w:t>
      </w:r>
    </w:p>
    <w:p w:rsidR="00E575F5" w:rsidRDefault="003A258C">
      <w:pPr>
        <w:pStyle w:val="a5"/>
        <w:numPr>
          <w:ilvl w:val="0"/>
          <w:numId w:val="94"/>
        </w:numPr>
        <w:tabs>
          <w:tab w:val="left" w:pos="2108"/>
          <w:tab w:val="left" w:pos="2109"/>
        </w:tabs>
        <w:ind w:right="691" w:firstLine="708"/>
        <w:rPr>
          <w:sz w:val="24"/>
        </w:rPr>
      </w:pPr>
      <w:r>
        <w:rPr>
          <w:sz w:val="24"/>
        </w:rPr>
        <w:t xml:space="preserve">Расчистка русел рек </w:t>
      </w:r>
      <w:r>
        <w:rPr>
          <w:spacing w:val="-3"/>
          <w:sz w:val="24"/>
        </w:rPr>
        <w:t xml:space="preserve">Чулым, </w:t>
      </w:r>
      <w:r>
        <w:rPr>
          <w:sz w:val="24"/>
        </w:rPr>
        <w:t xml:space="preserve">Лай, </w:t>
      </w:r>
      <w:proofErr w:type="spellStart"/>
      <w:r>
        <w:rPr>
          <w:sz w:val="24"/>
        </w:rPr>
        <w:t>Анга</w:t>
      </w:r>
      <w:proofErr w:type="spellEnd"/>
      <w:r>
        <w:rPr>
          <w:sz w:val="24"/>
        </w:rPr>
        <w:t>, Таёжная, Большая Юкса на территории поселения.</w:t>
      </w:r>
    </w:p>
    <w:p w:rsidR="00E575F5" w:rsidRDefault="00E575F5">
      <w:pPr>
        <w:pStyle w:val="a3"/>
        <w:spacing w:before="4"/>
        <w:ind w:left="0"/>
        <w:rPr>
          <w:sz w:val="13"/>
        </w:rPr>
      </w:pPr>
    </w:p>
    <w:p w:rsidR="00E575F5" w:rsidRDefault="003A258C">
      <w:pPr>
        <w:pStyle w:val="4"/>
        <w:spacing w:before="90"/>
        <w:ind w:left="5013"/>
      </w:pPr>
      <w:r>
        <w:t>3. Подземные воды</w:t>
      </w:r>
    </w:p>
    <w:p w:rsidR="00E575F5" w:rsidRDefault="003A258C">
      <w:pPr>
        <w:pStyle w:val="a3"/>
        <w:ind w:right="687" w:firstLine="708"/>
        <w:jc w:val="both"/>
      </w:pPr>
      <w:r>
        <w:lastRenderedPageBreak/>
        <w:t xml:space="preserve">Основными проблемами в отношении подземных </w:t>
      </w:r>
      <w:r>
        <w:rPr>
          <w:spacing w:val="-4"/>
        </w:rPr>
        <w:t>вод</w:t>
      </w:r>
      <w:r>
        <w:rPr>
          <w:spacing w:val="52"/>
        </w:rPr>
        <w:t xml:space="preserve"> </w:t>
      </w:r>
      <w:r>
        <w:t xml:space="preserve">при реализации </w:t>
      </w:r>
      <w:r>
        <w:rPr>
          <w:spacing w:val="-3"/>
        </w:rPr>
        <w:t xml:space="preserve">Генерального </w:t>
      </w:r>
      <w:r>
        <w:t xml:space="preserve">плана являются: истощение водоносных горизонтов, используемых для хозяйственно-питьевого водоснабжения поселения и загрязнение подземных </w:t>
      </w:r>
      <w:r>
        <w:rPr>
          <w:spacing w:val="-3"/>
        </w:rPr>
        <w:t>вод.</w:t>
      </w:r>
    </w:p>
    <w:p w:rsidR="00E575F5" w:rsidRDefault="003A258C">
      <w:pPr>
        <w:pStyle w:val="a3"/>
        <w:ind w:right="688" w:firstLine="708"/>
        <w:jc w:val="both"/>
      </w:pPr>
      <w:r>
        <w:t>Для предотвращения дальнейшего снижения уровней водоносных горизонтов, эксплуатируемых в целях питьевого водоснабжения, и загрязнения подземных вод необходимы:</w:t>
      </w:r>
    </w:p>
    <w:p w:rsidR="00E575F5" w:rsidRDefault="003A258C">
      <w:pPr>
        <w:pStyle w:val="a5"/>
        <w:numPr>
          <w:ilvl w:val="0"/>
          <w:numId w:val="93"/>
        </w:numPr>
        <w:tabs>
          <w:tab w:val="left" w:pos="2109"/>
        </w:tabs>
        <w:ind w:right="692" w:firstLine="696"/>
        <w:rPr>
          <w:sz w:val="24"/>
        </w:rPr>
      </w:pPr>
      <w:r>
        <w:rPr>
          <w:sz w:val="24"/>
        </w:rPr>
        <w:t xml:space="preserve">Ликвидация непригодных к дальнейшей эксплуатации скважин в селе Батурино (6 скважин) и в поселке </w:t>
      </w:r>
      <w:proofErr w:type="spellStart"/>
      <w:r>
        <w:rPr>
          <w:sz w:val="24"/>
        </w:rPr>
        <w:t>Первопашенск</w:t>
      </w:r>
      <w:proofErr w:type="spellEnd"/>
      <w:r>
        <w:rPr>
          <w:sz w:val="24"/>
        </w:rPr>
        <w:t xml:space="preserve"> (1</w:t>
      </w:r>
      <w:r>
        <w:rPr>
          <w:spacing w:val="-9"/>
          <w:sz w:val="24"/>
        </w:rPr>
        <w:t xml:space="preserve"> </w:t>
      </w:r>
      <w:r>
        <w:rPr>
          <w:sz w:val="24"/>
        </w:rPr>
        <w:t>скважина);</w:t>
      </w:r>
    </w:p>
    <w:p w:rsidR="00E575F5" w:rsidRDefault="003A258C">
      <w:pPr>
        <w:pStyle w:val="a5"/>
        <w:numPr>
          <w:ilvl w:val="0"/>
          <w:numId w:val="93"/>
        </w:numPr>
        <w:tabs>
          <w:tab w:val="left" w:pos="2109"/>
        </w:tabs>
        <w:ind w:right="692" w:firstLine="696"/>
        <w:rPr>
          <w:sz w:val="24"/>
        </w:rPr>
      </w:pPr>
      <w:r>
        <w:rPr>
          <w:spacing w:val="-3"/>
          <w:sz w:val="24"/>
        </w:rPr>
        <w:t xml:space="preserve">Устройство </w:t>
      </w:r>
      <w:r>
        <w:rPr>
          <w:sz w:val="24"/>
        </w:rPr>
        <w:t xml:space="preserve">ограждения зон санитарной охраны на проектируемом водозаборе в селе </w:t>
      </w:r>
      <w:r>
        <w:rPr>
          <w:spacing w:val="-3"/>
          <w:sz w:val="24"/>
        </w:rPr>
        <w:t xml:space="preserve">Батурино </w:t>
      </w:r>
      <w:r>
        <w:rPr>
          <w:sz w:val="24"/>
        </w:rPr>
        <w:t>(2 рабочие и 1 резервная</w:t>
      </w:r>
      <w:r>
        <w:rPr>
          <w:spacing w:val="-1"/>
          <w:sz w:val="24"/>
        </w:rPr>
        <w:t xml:space="preserve"> </w:t>
      </w:r>
      <w:r>
        <w:rPr>
          <w:sz w:val="24"/>
        </w:rPr>
        <w:t>скважины;</w:t>
      </w:r>
    </w:p>
    <w:p w:rsidR="00E575F5" w:rsidRDefault="003A258C">
      <w:pPr>
        <w:pStyle w:val="a5"/>
        <w:numPr>
          <w:ilvl w:val="0"/>
          <w:numId w:val="93"/>
        </w:numPr>
        <w:tabs>
          <w:tab w:val="left" w:pos="2109"/>
        </w:tabs>
        <w:ind w:right="689" w:firstLine="696"/>
        <w:rPr>
          <w:sz w:val="24"/>
        </w:rPr>
      </w:pPr>
      <w:r>
        <w:rPr>
          <w:spacing w:val="-3"/>
          <w:sz w:val="24"/>
        </w:rPr>
        <w:t xml:space="preserve">Устройство </w:t>
      </w:r>
      <w:r>
        <w:rPr>
          <w:sz w:val="24"/>
        </w:rPr>
        <w:t xml:space="preserve">ограждения зон санитарной охраны </w:t>
      </w:r>
      <w:r>
        <w:rPr>
          <w:spacing w:val="-4"/>
          <w:sz w:val="24"/>
        </w:rPr>
        <w:t xml:space="preserve">около </w:t>
      </w:r>
      <w:r>
        <w:rPr>
          <w:sz w:val="24"/>
        </w:rPr>
        <w:t xml:space="preserve">проектируемых водозаборных скважинах в поселке </w:t>
      </w:r>
      <w:proofErr w:type="spellStart"/>
      <w:r>
        <w:rPr>
          <w:sz w:val="24"/>
        </w:rPr>
        <w:t>Первопашенск</w:t>
      </w:r>
      <w:proofErr w:type="spellEnd"/>
      <w:r>
        <w:rPr>
          <w:sz w:val="24"/>
        </w:rPr>
        <w:t xml:space="preserve"> (1 рабочая и 1 резервная скважины) и в поселке </w:t>
      </w:r>
      <w:r>
        <w:rPr>
          <w:spacing w:val="-3"/>
          <w:sz w:val="24"/>
        </w:rPr>
        <w:t xml:space="preserve">Ноль </w:t>
      </w:r>
      <w:r>
        <w:rPr>
          <w:sz w:val="24"/>
        </w:rPr>
        <w:t xml:space="preserve">- </w:t>
      </w:r>
      <w:r>
        <w:rPr>
          <w:spacing w:val="-3"/>
          <w:sz w:val="24"/>
        </w:rPr>
        <w:t xml:space="preserve">Пикет </w:t>
      </w:r>
      <w:r>
        <w:rPr>
          <w:sz w:val="24"/>
        </w:rPr>
        <w:t>(1 рабочая и 1 резервная</w:t>
      </w:r>
      <w:r>
        <w:rPr>
          <w:spacing w:val="9"/>
          <w:sz w:val="24"/>
        </w:rPr>
        <w:t xml:space="preserve"> </w:t>
      </w:r>
      <w:r>
        <w:rPr>
          <w:sz w:val="24"/>
        </w:rPr>
        <w:t>скважины);</w:t>
      </w:r>
    </w:p>
    <w:p w:rsidR="00E575F5" w:rsidRDefault="003A258C" w:rsidP="002C616E">
      <w:pPr>
        <w:pStyle w:val="a5"/>
        <w:numPr>
          <w:ilvl w:val="0"/>
          <w:numId w:val="93"/>
        </w:numPr>
        <w:tabs>
          <w:tab w:val="left" w:pos="2108"/>
          <w:tab w:val="left" w:pos="2109"/>
        </w:tabs>
        <w:ind w:left="2109" w:hanging="720"/>
        <w:rPr>
          <w:sz w:val="24"/>
        </w:rPr>
      </w:pPr>
      <w:r>
        <w:rPr>
          <w:sz w:val="24"/>
        </w:rPr>
        <w:t>Проведение систем учета и контроля над потреблением питьевой</w:t>
      </w:r>
      <w:r>
        <w:rPr>
          <w:spacing w:val="-6"/>
          <w:sz w:val="24"/>
        </w:rPr>
        <w:t xml:space="preserve"> </w:t>
      </w:r>
      <w:r>
        <w:rPr>
          <w:spacing w:val="-3"/>
          <w:sz w:val="24"/>
        </w:rPr>
        <w:t>воды;</w:t>
      </w:r>
    </w:p>
    <w:p w:rsidR="00E575F5" w:rsidRDefault="003A258C">
      <w:pPr>
        <w:pStyle w:val="a5"/>
        <w:numPr>
          <w:ilvl w:val="0"/>
          <w:numId w:val="93"/>
        </w:numPr>
        <w:tabs>
          <w:tab w:val="left" w:pos="2108"/>
          <w:tab w:val="left" w:pos="2109"/>
        </w:tabs>
        <w:ind w:right="696" w:firstLine="696"/>
        <w:rPr>
          <w:sz w:val="24"/>
        </w:rPr>
      </w:pPr>
      <w:r>
        <w:rPr>
          <w:sz w:val="24"/>
        </w:rPr>
        <w:t xml:space="preserve">Изучение качества подземных </w:t>
      </w:r>
      <w:r>
        <w:rPr>
          <w:spacing w:val="-5"/>
          <w:sz w:val="24"/>
        </w:rPr>
        <w:t xml:space="preserve">вод </w:t>
      </w:r>
      <w:r>
        <w:rPr>
          <w:sz w:val="24"/>
        </w:rPr>
        <w:t>и гидродинамического режима на водозаборах и в зонах их</w:t>
      </w:r>
      <w:r>
        <w:rPr>
          <w:spacing w:val="-5"/>
          <w:sz w:val="24"/>
        </w:rPr>
        <w:t xml:space="preserve"> </w:t>
      </w:r>
      <w:r>
        <w:rPr>
          <w:sz w:val="24"/>
        </w:rPr>
        <w:t>влияния;</w:t>
      </w:r>
    </w:p>
    <w:p w:rsidR="00E575F5" w:rsidRDefault="003A258C">
      <w:pPr>
        <w:pStyle w:val="a5"/>
        <w:numPr>
          <w:ilvl w:val="0"/>
          <w:numId w:val="93"/>
        </w:numPr>
        <w:tabs>
          <w:tab w:val="left" w:pos="2108"/>
          <w:tab w:val="left" w:pos="2109"/>
        </w:tabs>
        <w:ind w:left="2109"/>
        <w:rPr>
          <w:sz w:val="24"/>
        </w:rPr>
      </w:pPr>
      <w:r>
        <w:rPr>
          <w:sz w:val="24"/>
        </w:rPr>
        <w:t>Обеспечение сельского поселения централизованной системой</w:t>
      </w:r>
      <w:r>
        <w:rPr>
          <w:spacing w:val="-11"/>
          <w:sz w:val="24"/>
        </w:rPr>
        <w:t xml:space="preserve"> </w:t>
      </w:r>
      <w:r>
        <w:rPr>
          <w:sz w:val="24"/>
        </w:rPr>
        <w:t>водопровода;</w:t>
      </w:r>
    </w:p>
    <w:p w:rsidR="00E575F5" w:rsidRDefault="003A258C">
      <w:pPr>
        <w:pStyle w:val="a5"/>
        <w:numPr>
          <w:ilvl w:val="0"/>
          <w:numId w:val="93"/>
        </w:numPr>
        <w:tabs>
          <w:tab w:val="left" w:pos="2108"/>
          <w:tab w:val="left" w:pos="2109"/>
        </w:tabs>
        <w:ind w:right="689" w:firstLine="696"/>
        <w:rPr>
          <w:sz w:val="24"/>
        </w:rPr>
      </w:pPr>
      <w:r>
        <w:rPr>
          <w:sz w:val="24"/>
        </w:rPr>
        <w:t xml:space="preserve">Обеспечение </w:t>
      </w:r>
      <w:r>
        <w:rPr>
          <w:spacing w:val="-3"/>
          <w:sz w:val="24"/>
        </w:rPr>
        <w:t xml:space="preserve">качества </w:t>
      </w:r>
      <w:r>
        <w:rPr>
          <w:sz w:val="24"/>
        </w:rPr>
        <w:t xml:space="preserve">питьевой </w:t>
      </w:r>
      <w:r>
        <w:rPr>
          <w:spacing w:val="-3"/>
          <w:sz w:val="24"/>
        </w:rPr>
        <w:t xml:space="preserve">воды, </w:t>
      </w:r>
      <w:r>
        <w:rPr>
          <w:sz w:val="24"/>
        </w:rPr>
        <w:t>подаваемой населению, путем внедрения средств</w:t>
      </w:r>
      <w:r>
        <w:rPr>
          <w:spacing w:val="-3"/>
          <w:sz w:val="24"/>
        </w:rPr>
        <w:t xml:space="preserve"> </w:t>
      </w:r>
      <w:r>
        <w:rPr>
          <w:sz w:val="24"/>
        </w:rPr>
        <w:t>очистки.</w:t>
      </w:r>
    </w:p>
    <w:p w:rsidR="00E575F5" w:rsidRDefault="00E575F5">
      <w:pPr>
        <w:pStyle w:val="a3"/>
        <w:spacing w:before="5"/>
        <w:ind w:left="0"/>
        <w:rPr>
          <w:sz w:val="13"/>
        </w:rPr>
      </w:pPr>
    </w:p>
    <w:p w:rsidR="00E575F5" w:rsidRDefault="003A258C">
      <w:pPr>
        <w:pStyle w:val="4"/>
        <w:spacing w:before="90"/>
        <w:ind w:left="5538"/>
      </w:pPr>
      <w:r>
        <w:t>4. Почвы</w:t>
      </w:r>
    </w:p>
    <w:p w:rsidR="00E575F5" w:rsidRDefault="003A258C">
      <w:pPr>
        <w:pStyle w:val="a3"/>
        <w:ind w:right="686" w:firstLine="708"/>
        <w:jc w:val="both"/>
      </w:pPr>
      <w:r>
        <w:t>В настоящее время основную нагрузку на почвенный покров испытывает земли автодорог поселения. Источниками техногенного поступления в почву тяжелых металлов также являются средства химизации сельского хозяйства. С целью предотвращения деградации почвенного покрова территории Генеральным планом предлагается:</w:t>
      </w:r>
    </w:p>
    <w:p w:rsidR="00E575F5" w:rsidRDefault="003A258C">
      <w:pPr>
        <w:pStyle w:val="a5"/>
        <w:numPr>
          <w:ilvl w:val="0"/>
          <w:numId w:val="92"/>
        </w:numPr>
        <w:tabs>
          <w:tab w:val="left" w:pos="2109"/>
        </w:tabs>
        <w:ind w:right="692" w:firstLine="696"/>
        <w:rPr>
          <w:sz w:val="24"/>
        </w:rPr>
      </w:pPr>
      <w:r>
        <w:rPr>
          <w:sz w:val="24"/>
        </w:rPr>
        <w:t xml:space="preserve">Внесение минеральных </w:t>
      </w:r>
      <w:r>
        <w:rPr>
          <w:spacing w:val="-3"/>
          <w:sz w:val="24"/>
        </w:rPr>
        <w:t xml:space="preserve">удобрений </w:t>
      </w:r>
      <w:r>
        <w:rPr>
          <w:sz w:val="24"/>
        </w:rPr>
        <w:t xml:space="preserve">на основе нормативов затрат на планируемую урожайность, агрохимическую характеристику почв, состояния и химического состава растений, </w:t>
      </w:r>
      <w:r>
        <w:rPr>
          <w:spacing w:val="-3"/>
          <w:sz w:val="24"/>
        </w:rPr>
        <w:t xml:space="preserve">что </w:t>
      </w:r>
      <w:r>
        <w:rPr>
          <w:sz w:val="24"/>
        </w:rPr>
        <w:t>обеспечивает агротехническую эффективность вносимых</w:t>
      </w:r>
      <w:r>
        <w:rPr>
          <w:spacing w:val="-2"/>
          <w:sz w:val="24"/>
        </w:rPr>
        <w:t xml:space="preserve"> </w:t>
      </w:r>
      <w:r>
        <w:rPr>
          <w:spacing w:val="-3"/>
          <w:sz w:val="24"/>
        </w:rPr>
        <w:t>удобрений;</w:t>
      </w:r>
    </w:p>
    <w:p w:rsidR="00E575F5" w:rsidRDefault="003A258C">
      <w:pPr>
        <w:pStyle w:val="a5"/>
        <w:numPr>
          <w:ilvl w:val="0"/>
          <w:numId w:val="92"/>
        </w:numPr>
        <w:tabs>
          <w:tab w:val="left" w:pos="2109"/>
        </w:tabs>
        <w:ind w:right="698" w:firstLine="696"/>
        <w:rPr>
          <w:sz w:val="24"/>
        </w:rPr>
      </w:pPr>
      <w:r>
        <w:rPr>
          <w:sz w:val="24"/>
        </w:rPr>
        <w:t xml:space="preserve">Принятие мер по сохранению </w:t>
      </w:r>
      <w:r>
        <w:rPr>
          <w:spacing w:val="-3"/>
          <w:sz w:val="24"/>
        </w:rPr>
        <w:t xml:space="preserve">плодородия почв, </w:t>
      </w:r>
      <w:r>
        <w:rPr>
          <w:sz w:val="24"/>
        </w:rPr>
        <w:t xml:space="preserve">посредством защиты их </w:t>
      </w:r>
      <w:r>
        <w:rPr>
          <w:spacing w:val="-3"/>
          <w:sz w:val="24"/>
        </w:rPr>
        <w:t xml:space="preserve">от </w:t>
      </w:r>
      <w:r>
        <w:rPr>
          <w:sz w:val="24"/>
        </w:rPr>
        <w:t xml:space="preserve">эрозии, на основе </w:t>
      </w:r>
      <w:proofErr w:type="spellStart"/>
      <w:r>
        <w:rPr>
          <w:sz w:val="24"/>
        </w:rPr>
        <w:t>агрофитомелиоративных</w:t>
      </w:r>
      <w:proofErr w:type="spellEnd"/>
      <w:r>
        <w:rPr>
          <w:sz w:val="24"/>
        </w:rPr>
        <w:t xml:space="preserve"> приемов и биоинженерных</w:t>
      </w:r>
      <w:r>
        <w:rPr>
          <w:spacing w:val="-9"/>
          <w:sz w:val="24"/>
        </w:rPr>
        <w:t xml:space="preserve"> </w:t>
      </w:r>
      <w:r>
        <w:rPr>
          <w:sz w:val="24"/>
        </w:rPr>
        <w:t>сооружений.</w:t>
      </w:r>
    </w:p>
    <w:p w:rsidR="00E575F5" w:rsidRDefault="00E575F5">
      <w:pPr>
        <w:pStyle w:val="a3"/>
        <w:spacing w:before="1"/>
        <w:ind w:left="0"/>
        <w:rPr>
          <w:sz w:val="21"/>
        </w:rPr>
      </w:pPr>
    </w:p>
    <w:p w:rsidR="00E575F5" w:rsidRDefault="003A258C">
      <w:pPr>
        <w:pStyle w:val="4"/>
        <w:ind w:left="4633"/>
      </w:pPr>
      <w:r>
        <w:t>5. Обращение с</w:t>
      </w:r>
      <w:r>
        <w:rPr>
          <w:spacing w:val="-14"/>
        </w:rPr>
        <w:t xml:space="preserve"> </w:t>
      </w:r>
      <w:r>
        <w:t>отходами</w:t>
      </w:r>
    </w:p>
    <w:p w:rsidR="00E575F5" w:rsidRDefault="003A258C">
      <w:pPr>
        <w:pStyle w:val="a3"/>
        <w:ind w:right="699" w:firstLine="708"/>
        <w:jc w:val="both"/>
      </w:pPr>
      <w:r>
        <w:t>Организации схемы обращения с отходами должна включать в себя следующие мероприятия:</w:t>
      </w:r>
    </w:p>
    <w:p w:rsidR="00E575F5" w:rsidRDefault="003A258C">
      <w:pPr>
        <w:pStyle w:val="a5"/>
        <w:numPr>
          <w:ilvl w:val="0"/>
          <w:numId w:val="91"/>
        </w:numPr>
        <w:tabs>
          <w:tab w:val="left" w:pos="2109"/>
        </w:tabs>
        <w:rPr>
          <w:sz w:val="24"/>
        </w:rPr>
      </w:pPr>
      <w:r>
        <w:rPr>
          <w:sz w:val="24"/>
        </w:rPr>
        <w:t>Разработка генеральной схемы санитарной очистки на территории</w:t>
      </w:r>
      <w:r>
        <w:rPr>
          <w:spacing w:val="-8"/>
          <w:sz w:val="24"/>
        </w:rPr>
        <w:t xml:space="preserve"> </w:t>
      </w:r>
      <w:r>
        <w:rPr>
          <w:sz w:val="24"/>
        </w:rPr>
        <w:t>поселения;</w:t>
      </w:r>
    </w:p>
    <w:p w:rsidR="00E575F5" w:rsidRDefault="003A258C">
      <w:pPr>
        <w:pStyle w:val="a5"/>
        <w:numPr>
          <w:ilvl w:val="0"/>
          <w:numId w:val="91"/>
        </w:numPr>
        <w:tabs>
          <w:tab w:val="left" w:pos="2109"/>
        </w:tabs>
        <w:ind w:left="692" w:right="692" w:firstLine="696"/>
        <w:rPr>
          <w:sz w:val="24"/>
        </w:rPr>
      </w:pPr>
      <w:r>
        <w:rPr>
          <w:sz w:val="24"/>
        </w:rPr>
        <w:t xml:space="preserve">Ликвидация несанкционированной свалки ТБО по </w:t>
      </w:r>
      <w:r>
        <w:rPr>
          <w:spacing w:val="-6"/>
          <w:sz w:val="24"/>
        </w:rPr>
        <w:t xml:space="preserve">ул. </w:t>
      </w:r>
      <w:r>
        <w:rPr>
          <w:sz w:val="24"/>
        </w:rPr>
        <w:t xml:space="preserve">Центральная в с. Батурино с последующей </w:t>
      </w:r>
      <w:r>
        <w:rPr>
          <w:spacing w:val="-3"/>
          <w:sz w:val="24"/>
        </w:rPr>
        <w:t xml:space="preserve">рекультивацией </w:t>
      </w:r>
      <w:r>
        <w:rPr>
          <w:sz w:val="24"/>
        </w:rPr>
        <w:t>территории и размещение на её месте площадки временного хранения ТБО с СЗЗ - 100</w:t>
      </w:r>
      <w:r>
        <w:rPr>
          <w:spacing w:val="-5"/>
          <w:sz w:val="24"/>
        </w:rPr>
        <w:t xml:space="preserve"> </w:t>
      </w:r>
      <w:r>
        <w:rPr>
          <w:sz w:val="24"/>
        </w:rPr>
        <w:t>м;</w:t>
      </w:r>
    </w:p>
    <w:p w:rsidR="00E575F5" w:rsidRDefault="003A258C">
      <w:pPr>
        <w:pStyle w:val="a5"/>
        <w:numPr>
          <w:ilvl w:val="0"/>
          <w:numId w:val="91"/>
        </w:numPr>
        <w:tabs>
          <w:tab w:val="left" w:pos="2109"/>
        </w:tabs>
        <w:ind w:left="692" w:right="689" w:firstLine="696"/>
        <w:rPr>
          <w:sz w:val="24"/>
        </w:rPr>
      </w:pPr>
      <w:r>
        <w:rPr>
          <w:spacing w:val="-3"/>
          <w:sz w:val="24"/>
        </w:rPr>
        <w:t xml:space="preserve">Рекультивация </w:t>
      </w:r>
      <w:r>
        <w:rPr>
          <w:sz w:val="24"/>
        </w:rPr>
        <w:t xml:space="preserve">территории свалки ТБО (расположенной на северной окраине поселка </w:t>
      </w:r>
      <w:proofErr w:type="spellStart"/>
      <w:r>
        <w:rPr>
          <w:sz w:val="24"/>
        </w:rPr>
        <w:t>Первопашенск</w:t>
      </w:r>
      <w:proofErr w:type="spellEnd"/>
      <w:r>
        <w:rPr>
          <w:sz w:val="24"/>
        </w:rPr>
        <w:t xml:space="preserve"> западнее дороги Асино-Батурино) и размещение на её месте мусороперегрузочной станции с СЗЗ - 100</w:t>
      </w:r>
      <w:r>
        <w:rPr>
          <w:spacing w:val="-5"/>
          <w:sz w:val="24"/>
        </w:rPr>
        <w:t xml:space="preserve"> </w:t>
      </w:r>
      <w:r>
        <w:rPr>
          <w:sz w:val="24"/>
        </w:rPr>
        <w:t>м;</w:t>
      </w:r>
    </w:p>
    <w:p w:rsidR="00E575F5" w:rsidRDefault="003A258C">
      <w:pPr>
        <w:pStyle w:val="a5"/>
        <w:numPr>
          <w:ilvl w:val="0"/>
          <w:numId w:val="91"/>
        </w:numPr>
        <w:tabs>
          <w:tab w:val="left" w:pos="2109"/>
        </w:tabs>
        <w:ind w:left="692" w:right="690" w:firstLine="696"/>
        <w:rPr>
          <w:sz w:val="24"/>
        </w:rPr>
      </w:pPr>
      <w:r>
        <w:rPr>
          <w:sz w:val="24"/>
        </w:rPr>
        <w:t xml:space="preserve">Вывоз ТБО с мусороперегрузочных станций на полигон ТБО (расположенный между населенными пунктами с. </w:t>
      </w:r>
      <w:proofErr w:type="spellStart"/>
      <w:r>
        <w:rPr>
          <w:sz w:val="24"/>
        </w:rPr>
        <w:t>Минаевка</w:t>
      </w:r>
      <w:proofErr w:type="spellEnd"/>
      <w:r>
        <w:rPr>
          <w:sz w:val="24"/>
        </w:rPr>
        <w:t xml:space="preserve"> и п. Большой </w:t>
      </w:r>
      <w:r>
        <w:rPr>
          <w:spacing w:val="-3"/>
          <w:sz w:val="24"/>
        </w:rPr>
        <w:t xml:space="preserve">Кордон, </w:t>
      </w:r>
      <w:r>
        <w:rPr>
          <w:sz w:val="24"/>
        </w:rPr>
        <w:t>восточнее от дороги "Асино- Батурино" в МО "Новониколаевское сельское</w:t>
      </w:r>
      <w:r>
        <w:rPr>
          <w:spacing w:val="-5"/>
          <w:sz w:val="24"/>
        </w:rPr>
        <w:t xml:space="preserve"> </w:t>
      </w:r>
      <w:r>
        <w:rPr>
          <w:sz w:val="24"/>
        </w:rPr>
        <w:t>поселение");</w:t>
      </w:r>
    </w:p>
    <w:p w:rsidR="00E575F5" w:rsidRDefault="003A258C">
      <w:pPr>
        <w:pStyle w:val="a5"/>
        <w:numPr>
          <w:ilvl w:val="0"/>
          <w:numId w:val="91"/>
        </w:numPr>
        <w:tabs>
          <w:tab w:val="left" w:pos="2109"/>
        </w:tabs>
        <w:ind w:left="692" w:right="695" w:firstLine="696"/>
        <w:rPr>
          <w:sz w:val="24"/>
        </w:rPr>
      </w:pPr>
      <w:r>
        <w:rPr>
          <w:sz w:val="24"/>
        </w:rPr>
        <w:t xml:space="preserve">Организация вывоза ТБО </w:t>
      </w:r>
      <w:r>
        <w:rPr>
          <w:spacing w:val="-3"/>
          <w:sz w:val="24"/>
        </w:rPr>
        <w:t xml:space="preserve">от </w:t>
      </w:r>
      <w:r>
        <w:rPr>
          <w:sz w:val="24"/>
        </w:rPr>
        <w:t>населенных пунктов сельского поселения на мусороперегрузочные станции с. Батурино и п.</w:t>
      </w:r>
      <w:r>
        <w:rPr>
          <w:spacing w:val="-3"/>
          <w:sz w:val="24"/>
        </w:rPr>
        <w:t xml:space="preserve"> </w:t>
      </w:r>
      <w:proofErr w:type="spellStart"/>
      <w:r>
        <w:rPr>
          <w:sz w:val="24"/>
        </w:rPr>
        <w:t>Первопашенск</w:t>
      </w:r>
      <w:proofErr w:type="spellEnd"/>
      <w:r>
        <w:rPr>
          <w:sz w:val="24"/>
        </w:rPr>
        <w:t>;</w:t>
      </w:r>
    </w:p>
    <w:p w:rsidR="00E575F5" w:rsidRDefault="003A258C">
      <w:pPr>
        <w:pStyle w:val="a5"/>
        <w:numPr>
          <w:ilvl w:val="0"/>
          <w:numId w:val="91"/>
        </w:numPr>
        <w:tabs>
          <w:tab w:val="left" w:pos="2109"/>
        </w:tabs>
        <w:ind w:left="692" w:right="686" w:firstLine="696"/>
        <w:rPr>
          <w:sz w:val="24"/>
        </w:rPr>
      </w:pPr>
      <w:r>
        <w:rPr>
          <w:sz w:val="24"/>
        </w:rPr>
        <w:t xml:space="preserve">Организация и </w:t>
      </w:r>
      <w:r>
        <w:rPr>
          <w:spacing w:val="-3"/>
          <w:sz w:val="24"/>
        </w:rPr>
        <w:t xml:space="preserve">оборудование </w:t>
      </w:r>
      <w:r>
        <w:rPr>
          <w:sz w:val="24"/>
        </w:rPr>
        <w:t xml:space="preserve">площадок в с. Батурино, п. </w:t>
      </w:r>
      <w:proofErr w:type="spellStart"/>
      <w:r>
        <w:rPr>
          <w:sz w:val="24"/>
        </w:rPr>
        <w:t>Первопашенск</w:t>
      </w:r>
      <w:proofErr w:type="spellEnd"/>
      <w:r>
        <w:rPr>
          <w:sz w:val="24"/>
        </w:rPr>
        <w:t xml:space="preserve">, п. Ноль - </w:t>
      </w:r>
      <w:r>
        <w:rPr>
          <w:spacing w:val="-3"/>
          <w:sz w:val="24"/>
        </w:rPr>
        <w:t xml:space="preserve">Пикет </w:t>
      </w:r>
      <w:r>
        <w:rPr>
          <w:sz w:val="24"/>
        </w:rPr>
        <w:t xml:space="preserve">для установки специальных бункерных контейнеров для ТБО. Размещение площадок и их обустройство </w:t>
      </w:r>
      <w:r>
        <w:rPr>
          <w:spacing w:val="-3"/>
          <w:sz w:val="24"/>
        </w:rPr>
        <w:t xml:space="preserve">необходимо </w:t>
      </w:r>
      <w:r>
        <w:rPr>
          <w:sz w:val="24"/>
        </w:rPr>
        <w:t>осуществить согласно действующим санитарным нормам (СанПиН 42-128-4690-88. Санитарные правила содержания территории населенных</w:t>
      </w:r>
      <w:r>
        <w:rPr>
          <w:spacing w:val="-3"/>
          <w:sz w:val="24"/>
        </w:rPr>
        <w:t xml:space="preserve"> </w:t>
      </w:r>
      <w:r>
        <w:rPr>
          <w:sz w:val="24"/>
        </w:rPr>
        <w:t>мест);</w:t>
      </w:r>
    </w:p>
    <w:p w:rsidR="00E575F5" w:rsidRDefault="003A258C">
      <w:pPr>
        <w:pStyle w:val="a5"/>
        <w:numPr>
          <w:ilvl w:val="0"/>
          <w:numId w:val="91"/>
        </w:numPr>
        <w:tabs>
          <w:tab w:val="left" w:pos="2109"/>
        </w:tabs>
        <w:ind w:left="692" w:right="699" w:firstLine="696"/>
        <w:rPr>
          <w:sz w:val="24"/>
        </w:rPr>
      </w:pPr>
      <w:r>
        <w:rPr>
          <w:sz w:val="24"/>
        </w:rPr>
        <w:t xml:space="preserve">Приобретение </w:t>
      </w:r>
      <w:r>
        <w:rPr>
          <w:spacing w:val="-3"/>
          <w:sz w:val="24"/>
        </w:rPr>
        <w:t xml:space="preserve">необходимого </w:t>
      </w:r>
      <w:r>
        <w:rPr>
          <w:sz w:val="24"/>
        </w:rPr>
        <w:t xml:space="preserve">парка мусоровозов и </w:t>
      </w:r>
      <w:r>
        <w:rPr>
          <w:spacing w:val="-3"/>
          <w:sz w:val="24"/>
        </w:rPr>
        <w:t xml:space="preserve">закупка </w:t>
      </w:r>
      <w:r>
        <w:rPr>
          <w:sz w:val="24"/>
        </w:rPr>
        <w:t xml:space="preserve">специальных </w:t>
      </w:r>
      <w:r>
        <w:rPr>
          <w:spacing w:val="-3"/>
          <w:sz w:val="24"/>
        </w:rPr>
        <w:t xml:space="preserve">бункерных </w:t>
      </w:r>
      <w:r>
        <w:rPr>
          <w:sz w:val="24"/>
        </w:rPr>
        <w:t>контейнеров для сбора</w:t>
      </w:r>
      <w:r>
        <w:rPr>
          <w:spacing w:val="2"/>
          <w:sz w:val="24"/>
        </w:rPr>
        <w:t xml:space="preserve"> </w:t>
      </w:r>
      <w:r>
        <w:rPr>
          <w:sz w:val="24"/>
        </w:rPr>
        <w:t>ТБО;</w:t>
      </w:r>
    </w:p>
    <w:p w:rsidR="00E575F5" w:rsidRDefault="003A258C">
      <w:pPr>
        <w:pStyle w:val="a5"/>
        <w:numPr>
          <w:ilvl w:val="0"/>
          <w:numId w:val="91"/>
        </w:numPr>
        <w:tabs>
          <w:tab w:val="left" w:pos="2109"/>
        </w:tabs>
        <w:ind w:left="692" w:right="694" w:firstLine="696"/>
        <w:rPr>
          <w:sz w:val="24"/>
        </w:rPr>
      </w:pPr>
      <w:r>
        <w:rPr>
          <w:sz w:val="24"/>
        </w:rPr>
        <w:t xml:space="preserve">Предлагается механизированная система сбора и вывоза мусора по утвержденному </w:t>
      </w:r>
      <w:r>
        <w:rPr>
          <w:spacing w:val="-4"/>
          <w:sz w:val="24"/>
        </w:rPr>
        <w:t xml:space="preserve">графику, </w:t>
      </w:r>
      <w:r>
        <w:rPr>
          <w:sz w:val="24"/>
        </w:rPr>
        <w:t>для всех районов</w:t>
      </w:r>
      <w:r>
        <w:rPr>
          <w:spacing w:val="-6"/>
          <w:sz w:val="24"/>
        </w:rPr>
        <w:t xml:space="preserve"> </w:t>
      </w:r>
      <w:r>
        <w:rPr>
          <w:sz w:val="24"/>
        </w:rPr>
        <w:t>застройки;</w:t>
      </w:r>
    </w:p>
    <w:p w:rsidR="00E575F5" w:rsidRDefault="003A258C">
      <w:pPr>
        <w:pStyle w:val="a5"/>
        <w:numPr>
          <w:ilvl w:val="0"/>
          <w:numId w:val="91"/>
        </w:numPr>
        <w:tabs>
          <w:tab w:val="left" w:pos="2109"/>
        </w:tabs>
        <w:ind w:left="692" w:right="694" w:firstLine="696"/>
        <w:rPr>
          <w:sz w:val="24"/>
        </w:rPr>
      </w:pPr>
      <w:r>
        <w:rPr>
          <w:sz w:val="24"/>
        </w:rPr>
        <w:t xml:space="preserve">Развитие обязательной планово-регулярной системы сбора, транспортировки бытовых </w:t>
      </w:r>
      <w:r>
        <w:rPr>
          <w:spacing w:val="-3"/>
          <w:sz w:val="24"/>
        </w:rPr>
        <w:t xml:space="preserve">отходов </w:t>
      </w:r>
      <w:r>
        <w:rPr>
          <w:sz w:val="24"/>
        </w:rPr>
        <w:t xml:space="preserve">(включая </w:t>
      </w:r>
      <w:r>
        <w:rPr>
          <w:spacing w:val="-3"/>
          <w:sz w:val="24"/>
        </w:rPr>
        <w:t xml:space="preserve">уличный </w:t>
      </w:r>
      <w:r>
        <w:rPr>
          <w:sz w:val="24"/>
        </w:rPr>
        <w:t xml:space="preserve">смет с усовершенствованного покрытия) и их </w:t>
      </w:r>
      <w:r>
        <w:rPr>
          <w:sz w:val="24"/>
        </w:rPr>
        <w:lastRenderedPageBreak/>
        <w:t>обезвреживание и утилизация (с предварительной</w:t>
      </w:r>
      <w:r>
        <w:rPr>
          <w:spacing w:val="-5"/>
          <w:sz w:val="24"/>
        </w:rPr>
        <w:t xml:space="preserve"> </w:t>
      </w:r>
      <w:r>
        <w:rPr>
          <w:sz w:val="24"/>
        </w:rPr>
        <w:t>сортировкой);</w:t>
      </w:r>
    </w:p>
    <w:p w:rsidR="00E575F5" w:rsidRDefault="003A258C">
      <w:pPr>
        <w:pStyle w:val="a5"/>
        <w:numPr>
          <w:ilvl w:val="0"/>
          <w:numId w:val="91"/>
        </w:numPr>
        <w:tabs>
          <w:tab w:val="left" w:pos="2109"/>
        </w:tabs>
        <w:ind w:left="692" w:right="690" w:firstLine="696"/>
        <w:rPr>
          <w:sz w:val="24"/>
        </w:rPr>
      </w:pPr>
      <w:r>
        <w:rPr>
          <w:sz w:val="24"/>
        </w:rPr>
        <w:t xml:space="preserve">Планово-регулярная система включает </w:t>
      </w:r>
      <w:r>
        <w:rPr>
          <w:spacing w:val="-3"/>
          <w:sz w:val="24"/>
        </w:rPr>
        <w:t xml:space="preserve">подготовку отходов </w:t>
      </w:r>
      <w:r>
        <w:rPr>
          <w:sz w:val="24"/>
        </w:rPr>
        <w:t xml:space="preserve">к погрузке в собирающий </w:t>
      </w:r>
      <w:proofErr w:type="spellStart"/>
      <w:r>
        <w:rPr>
          <w:sz w:val="24"/>
        </w:rPr>
        <w:t>мусоровозный</w:t>
      </w:r>
      <w:proofErr w:type="spellEnd"/>
      <w:r>
        <w:rPr>
          <w:sz w:val="24"/>
        </w:rPr>
        <w:t xml:space="preserve"> </w:t>
      </w:r>
      <w:r>
        <w:rPr>
          <w:spacing w:val="-3"/>
          <w:sz w:val="24"/>
        </w:rPr>
        <w:t xml:space="preserve">транспорт, </w:t>
      </w:r>
      <w:r>
        <w:rPr>
          <w:sz w:val="24"/>
        </w:rPr>
        <w:t xml:space="preserve">организацию временного хранения </w:t>
      </w:r>
      <w:r>
        <w:rPr>
          <w:spacing w:val="-3"/>
          <w:sz w:val="24"/>
        </w:rPr>
        <w:t xml:space="preserve">отходов </w:t>
      </w:r>
      <w:r>
        <w:rPr>
          <w:sz w:val="24"/>
        </w:rPr>
        <w:t xml:space="preserve">(и </w:t>
      </w:r>
      <w:r>
        <w:rPr>
          <w:spacing w:val="-3"/>
          <w:sz w:val="24"/>
        </w:rPr>
        <w:t xml:space="preserve">необходимую </w:t>
      </w:r>
      <w:r>
        <w:rPr>
          <w:sz w:val="24"/>
        </w:rPr>
        <w:t xml:space="preserve">сортировку), сбор и вывоз </w:t>
      </w:r>
      <w:r>
        <w:rPr>
          <w:spacing w:val="-3"/>
          <w:sz w:val="24"/>
        </w:rPr>
        <w:t xml:space="preserve">отходов </w:t>
      </w:r>
      <w:r>
        <w:rPr>
          <w:sz w:val="24"/>
        </w:rPr>
        <w:t xml:space="preserve">с территорий домовладений, организаций, зимнюю и летнюю уборку территорий, утилизацию и обезвреживание специфических </w:t>
      </w:r>
      <w:r>
        <w:rPr>
          <w:spacing w:val="-3"/>
          <w:sz w:val="24"/>
        </w:rPr>
        <w:t xml:space="preserve">отходов </w:t>
      </w:r>
      <w:r>
        <w:rPr>
          <w:sz w:val="24"/>
        </w:rPr>
        <w:t xml:space="preserve">и вторичных ресурсов, утилизацию и обезвреживание </w:t>
      </w:r>
      <w:r>
        <w:rPr>
          <w:spacing w:val="-3"/>
          <w:sz w:val="24"/>
        </w:rPr>
        <w:t xml:space="preserve">отходов </w:t>
      </w:r>
      <w:r>
        <w:rPr>
          <w:sz w:val="24"/>
        </w:rPr>
        <w:t>на специальных</w:t>
      </w:r>
      <w:r>
        <w:rPr>
          <w:spacing w:val="-21"/>
          <w:sz w:val="24"/>
        </w:rPr>
        <w:t xml:space="preserve"> </w:t>
      </w:r>
      <w:r>
        <w:rPr>
          <w:sz w:val="24"/>
        </w:rPr>
        <w:t>сооружениях;</w:t>
      </w:r>
    </w:p>
    <w:p w:rsidR="00E575F5" w:rsidRDefault="003A258C">
      <w:pPr>
        <w:pStyle w:val="a5"/>
        <w:numPr>
          <w:ilvl w:val="0"/>
          <w:numId w:val="91"/>
        </w:numPr>
        <w:tabs>
          <w:tab w:val="left" w:pos="2109"/>
        </w:tabs>
        <w:spacing w:before="1"/>
        <w:ind w:left="692" w:right="699" w:firstLine="696"/>
        <w:rPr>
          <w:sz w:val="24"/>
        </w:rPr>
      </w:pPr>
      <w:r>
        <w:rPr>
          <w:sz w:val="24"/>
        </w:rPr>
        <w:t xml:space="preserve">Обеспечение раздельного сбора токсичных </w:t>
      </w:r>
      <w:r>
        <w:rPr>
          <w:spacing w:val="-3"/>
          <w:sz w:val="24"/>
        </w:rPr>
        <w:t xml:space="preserve">отходов </w:t>
      </w:r>
      <w:r>
        <w:rPr>
          <w:sz w:val="24"/>
        </w:rPr>
        <w:t xml:space="preserve">(батареек, люминесцентных ламп, </w:t>
      </w:r>
      <w:r>
        <w:rPr>
          <w:spacing w:val="-3"/>
          <w:sz w:val="24"/>
        </w:rPr>
        <w:t xml:space="preserve">аккумуляторов </w:t>
      </w:r>
      <w:r>
        <w:rPr>
          <w:sz w:val="24"/>
        </w:rPr>
        <w:t xml:space="preserve">и </w:t>
      </w:r>
      <w:r>
        <w:rPr>
          <w:spacing w:val="-5"/>
          <w:sz w:val="24"/>
        </w:rPr>
        <w:t xml:space="preserve">т.д.) </w:t>
      </w:r>
      <w:r>
        <w:rPr>
          <w:sz w:val="24"/>
        </w:rPr>
        <w:t>с их последующим вывозом на переработку или</w:t>
      </w:r>
      <w:r>
        <w:rPr>
          <w:spacing w:val="-14"/>
          <w:sz w:val="24"/>
        </w:rPr>
        <w:t xml:space="preserve"> </w:t>
      </w:r>
      <w:r>
        <w:rPr>
          <w:sz w:val="24"/>
        </w:rPr>
        <w:t>захоронение;</w:t>
      </w:r>
    </w:p>
    <w:p w:rsidR="00E575F5" w:rsidRDefault="003A258C">
      <w:pPr>
        <w:pStyle w:val="a5"/>
        <w:numPr>
          <w:ilvl w:val="0"/>
          <w:numId w:val="91"/>
        </w:numPr>
        <w:tabs>
          <w:tab w:val="left" w:pos="2109"/>
        </w:tabs>
        <w:rPr>
          <w:sz w:val="24"/>
        </w:rPr>
      </w:pPr>
      <w:r>
        <w:rPr>
          <w:sz w:val="24"/>
        </w:rPr>
        <w:t xml:space="preserve">Организация селективного сбора </w:t>
      </w:r>
      <w:r>
        <w:rPr>
          <w:spacing w:val="-4"/>
          <w:sz w:val="24"/>
        </w:rPr>
        <w:t>отходов</w:t>
      </w:r>
      <w:r>
        <w:rPr>
          <w:spacing w:val="52"/>
          <w:sz w:val="24"/>
        </w:rPr>
        <w:t xml:space="preserve"> </w:t>
      </w:r>
      <w:r>
        <w:rPr>
          <w:sz w:val="24"/>
        </w:rPr>
        <w:t>(бумага, стекло, пластик,</w:t>
      </w:r>
      <w:r>
        <w:rPr>
          <w:spacing w:val="14"/>
          <w:sz w:val="24"/>
        </w:rPr>
        <w:t xml:space="preserve"> </w:t>
      </w:r>
      <w:r>
        <w:rPr>
          <w:sz w:val="24"/>
        </w:rPr>
        <w:t>текстиль,</w:t>
      </w:r>
    </w:p>
    <w:p w:rsidR="00E575F5" w:rsidRDefault="003A258C" w:rsidP="002C616E">
      <w:pPr>
        <w:pStyle w:val="a3"/>
        <w:tabs>
          <w:tab w:val="left" w:pos="1691"/>
          <w:tab w:val="left" w:pos="6499"/>
          <w:tab w:val="left" w:pos="8290"/>
        </w:tabs>
        <w:ind w:right="720"/>
      </w:pPr>
      <w:r>
        <w:t>металл)</w:t>
      </w:r>
      <w:r>
        <w:tab/>
        <w:t xml:space="preserve">в   местах   их  </w:t>
      </w:r>
      <w:r>
        <w:rPr>
          <w:spacing w:val="41"/>
        </w:rPr>
        <w:t xml:space="preserve"> </w:t>
      </w:r>
      <w:proofErr w:type="gramStart"/>
      <w:r>
        <w:t xml:space="preserve">образования,  </w:t>
      </w:r>
      <w:r>
        <w:rPr>
          <w:spacing w:val="14"/>
        </w:rPr>
        <w:t xml:space="preserve"> </w:t>
      </w:r>
      <w:proofErr w:type="gramEnd"/>
      <w:r>
        <w:t>упорядочение</w:t>
      </w:r>
      <w:r>
        <w:tab/>
        <w:t xml:space="preserve">и  </w:t>
      </w:r>
      <w:r>
        <w:rPr>
          <w:spacing w:val="13"/>
        </w:rPr>
        <w:t xml:space="preserve"> </w:t>
      </w:r>
      <w:r>
        <w:t>активизация</w:t>
      </w:r>
      <w:r>
        <w:tab/>
        <w:t>работы предприятий, занимающихся сбором вторичных</w:t>
      </w:r>
      <w:r>
        <w:rPr>
          <w:spacing w:val="-1"/>
        </w:rPr>
        <w:t xml:space="preserve"> </w:t>
      </w:r>
      <w:r>
        <w:t>ресурсов;</w:t>
      </w:r>
    </w:p>
    <w:p w:rsidR="00E575F5" w:rsidRDefault="003A258C">
      <w:pPr>
        <w:pStyle w:val="a5"/>
        <w:numPr>
          <w:ilvl w:val="0"/>
          <w:numId w:val="91"/>
        </w:numPr>
        <w:tabs>
          <w:tab w:val="left" w:pos="2108"/>
          <w:tab w:val="left" w:pos="2109"/>
        </w:tabs>
        <w:ind w:left="692" w:right="692" w:firstLine="696"/>
        <w:rPr>
          <w:sz w:val="24"/>
        </w:rPr>
      </w:pPr>
      <w:r>
        <w:rPr>
          <w:sz w:val="24"/>
        </w:rPr>
        <w:t xml:space="preserve">Ликвидация и </w:t>
      </w:r>
      <w:r>
        <w:rPr>
          <w:spacing w:val="-3"/>
          <w:sz w:val="24"/>
        </w:rPr>
        <w:t xml:space="preserve">рекультивация </w:t>
      </w:r>
      <w:r>
        <w:rPr>
          <w:sz w:val="24"/>
        </w:rPr>
        <w:t xml:space="preserve">территории существующего </w:t>
      </w:r>
      <w:r>
        <w:rPr>
          <w:spacing w:val="-3"/>
          <w:sz w:val="24"/>
        </w:rPr>
        <w:t xml:space="preserve">скотомогильника </w:t>
      </w:r>
      <w:r>
        <w:rPr>
          <w:sz w:val="24"/>
        </w:rPr>
        <w:t xml:space="preserve">у села Батурино и на его месте строительство ямы </w:t>
      </w:r>
      <w:proofErr w:type="spellStart"/>
      <w:r>
        <w:rPr>
          <w:sz w:val="24"/>
        </w:rPr>
        <w:t>Беккари</w:t>
      </w:r>
      <w:proofErr w:type="spellEnd"/>
      <w:r>
        <w:rPr>
          <w:sz w:val="24"/>
        </w:rPr>
        <w:t>, СЗЗ - 500</w:t>
      </w:r>
      <w:r>
        <w:rPr>
          <w:spacing w:val="-11"/>
          <w:sz w:val="24"/>
        </w:rPr>
        <w:t xml:space="preserve"> </w:t>
      </w:r>
      <w:r>
        <w:rPr>
          <w:sz w:val="24"/>
        </w:rPr>
        <w:t>м.</w:t>
      </w:r>
    </w:p>
    <w:p w:rsidR="00E575F5" w:rsidRDefault="00E575F5">
      <w:pPr>
        <w:pStyle w:val="a3"/>
        <w:spacing w:before="3"/>
        <w:ind w:left="0"/>
        <w:rPr>
          <w:sz w:val="21"/>
        </w:rPr>
      </w:pPr>
    </w:p>
    <w:p w:rsidR="00E575F5" w:rsidRDefault="003A258C">
      <w:pPr>
        <w:pStyle w:val="4"/>
        <w:ind w:left="3637"/>
        <w:jc w:val="left"/>
      </w:pPr>
      <w:r>
        <w:t>6. Растительность и животный мир</w:t>
      </w:r>
    </w:p>
    <w:p w:rsidR="00E575F5" w:rsidRDefault="003A258C">
      <w:pPr>
        <w:pStyle w:val="a3"/>
        <w:ind w:right="193" w:firstLine="708"/>
      </w:pPr>
      <w:r>
        <w:t>Основными природоохранными мероприятиями в отношении растительного и животного мира сельского поселения являются:</w:t>
      </w:r>
    </w:p>
    <w:p w:rsidR="00E575F5" w:rsidRDefault="003A258C">
      <w:pPr>
        <w:pStyle w:val="a5"/>
        <w:numPr>
          <w:ilvl w:val="0"/>
          <w:numId w:val="90"/>
        </w:numPr>
        <w:tabs>
          <w:tab w:val="left" w:pos="2108"/>
          <w:tab w:val="left" w:pos="2109"/>
        </w:tabs>
        <w:rPr>
          <w:sz w:val="24"/>
        </w:rPr>
      </w:pPr>
      <w:r>
        <w:rPr>
          <w:sz w:val="24"/>
        </w:rPr>
        <w:t xml:space="preserve">Максимальное сохранение </w:t>
      </w:r>
      <w:r>
        <w:rPr>
          <w:spacing w:val="-3"/>
          <w:sz w:val="24"/>
        </w:rPr>
        <w:t xml:space="preserve">участков </w:t>
      </w:r>
      <w:r>
        <w:rPr>
          <w:sz w:val="24"/>
        </w:rPr>
        <w:t>защитных лесных</w:t>
      </w:r>
      <w:r>
        <w:rPr>
          <w:spacing w:val="3"/>
          <w:sz w:val="24"/>
        </w:rPr>
        <w:t xml:space="preserve"> </w:t>
      </w:r>
      <w:r>
        <w:rPr>
          <w:sz w:val="24"/>
        </w:rPr>
        <w:t>насаждений;</w:t>
      </w:r>
    </w:p>
    <w:p w:rsidR="00E575F5" w:rsidRDefault="003A258C">
      <w:pPr>
        <w:pStyle w:val="a5"/>
        <w:numPr>
          <w:ilvl w:val="0"/>
          <w:numId w:val="90"/>
        </w:numPr>
        <w:tabs>
          <w:tab w:val="left" w:pos="2108"/>
          <w:tab w:val="left" w:pos="2109"/>
          <w:tab w:val="left" w:pos="3296"/>
          <w:tab w:val="left" w:pos="4897"/>
          <w:tab w:val="left" w:pos="5945"/>
          <w:tab w:val="left" w:pos="6524"/>
          <w:tab w:val="left" w:pos="8099"/>
          <w:tab w:val="left" w:pos="9247"/>
        </w:tabs>
        <w:ind w:left="692" w:right="689" w:firstLine="696"/>
        <w:rPr>
          <w:sz w:val="24"/>
        </w:rPr>
      </w:pPr>
      <w:r>
        <w:rPr>
          <w:sz w:val="24"/>
        </w:rPr>
        <w:t>Создание</w:t>
      </w:r>
      <w:r>
        <w:rPr>
          <w:sz w:val="24"/>
        </w:rPr>
        <w:tab/>
        <w:t>оптимальных</w:t>
      </w:r>
      <w:r>
        <w:rPr>
          <w:sz w:val="24"/>
        </w:rPr>
        <w:tab/>
        <w:t>условий</w:t>
      </w:r>
      <w:r>
        <w:rPr>
          <w:sz w:val="24"/>
        </w:rPr>
        <w:tab/>
        <w:t>для</w:t>
      </w:r>
      <w:r>
        <w:rPr>
          <w:sz w:val="24"/>
        </w:rPr>
        <w:tab/>
        <w:t>поддержания</w:t>
      </w:r>
      <w:r>
        <w:rPr>
          <w:sz w:val="24"/>
        </w:rPr>
        <w:tab/>
        <w:t>видового</w:t>
      </w:r>
      <w:r>
        <w:rPr>
          <w:sz w:val="24"/>
        </w:rPr>
        <w:tab/>
      </w:r>
      <w:r>
        <w:rPr>
          <w:spacing w:val="-1"/>
          <w:sz w:val="24"/>
        </w:rPr>
        <w:t xml:space="preserve">разнообразия </w:t>
      </w:r>
      <w:r>
        <w:rPr>
          <w:sz w:val="24"/>
        </w:rPr>
        <w:t>животного</w:t>
      </w:r>
      <w:r>
        <w:rPr>
          <w:spacing w:val="-1"/>
          <w:sz w:val="24"/>
        </w:rPr>
        <w:t xml:space="preserve"> </w:t>
      </w:r>
      <w:r>
        <w:rPr>
          <w:sz w:val="24"/>
        </w:rPr>
        <w:t>мира.</w:t>
      </w:r>
    </w:p>
    <w:p w:rsidR="00E575F5" w:rsidRDefault="00E575F5">
      <w:pPr>
        <w:pStyle w:val="a3"/>
        <w:spacing w:before="3"/>
        <w:ind w:left="0"/>
        <w:rPr>
          <w:sz w:val="13"/>
        </w:rPr>
      </w:pPr>
    </w:p>
    <w:p w:rsidR="00E575F5" w:rsidRDefault="003A258C">
      <w:pPr>
        <w:pStyle w:val="4"/>
        <w:spacing w:before="90"/>
        <w:ind w:left="3445"/>
      </w:pPr>
      <w:r>
        <w:t>7. Территории природно-экологического каркаса</w:t>
      </w:r>
    </w:p>
    <w:p w:rsidR="00E575F5" w:rsidRDefault="003A258C">
      <w:pPr>
        <w:pStyle w:val="a3"/>
        <w:spacing w:line="274" w:lineRule="exact"/>
        <w:ind w:left="1400"/>
        <w:jc w:val="both"/>
      </w:pPr>
      <w:r>
        <w:t>Основными задачами при формировании природно-экологического каркаса являются:</w:t>
      </w:r>
    </w:p>
    <w:p w:rsidR="00E575F5" w:rsidRDefault="003A258C">
      <w:pPr>
        <w:pStyle w:val="a3"/>
        <w:ind w:right="689" w:firstLine="696"/>
        <w:jc w:val="both"/>
      </w:pPr>
      <w:r>
        <w:t>1. Сохранение и восстановление ландшафтного и биологического разнообразия, достаточного для поддержания способности природных систем к саморегуляции и компенсации последствий антропогенной деятельности.</w:t>
      </w:r>
    </w:p>
    <w:p w:rsidR="00E575F5" w:rsidRDefault="00E575F5">
      <w:pPr>
        <w:pStyle w:val="a3"/>
        <w:spacing w:before="8"/>
        <w:ind w:left="0"/>
        <w:rPr>
          <w:sz w:val="21"/>
        </w:rPr>
      </w:pPr>
    </w:p>
    <w:p w:rsidR="00E575F5" w:rsidRDefault="003A258C">
      <w:pPr>
        <w:pStyle w:val="2"/>
        <w:numPr>
          <w:ilvl w:val="1"/>
          <w:numId w:val="126"/>
        </w:numPr>
        <w:tabs>
          <w:tab w:val="left" w:pos="1205"/>
        </w:tabs>
        <w:ind w:right="694" w:firstLine="0"/>
        <w:jc w:val="both"/>
      </w:pPr>
      <w:bookmarkStart w:id="312" w:name="_bookmark57"/>
      <w:bookmarkStart w:id="313" w:name="_Toc152846416"/>
      <w:bookmarkStart w:id="314" w:name="_Toc152846815"/>
      <w:bookmarkStart w:id="315" w:name="_Toc152847319"/>
      <w:bookmarkStart w:id="316" w:name="_Toc153550743"/>
      <w:bookmarkEnd w:id="312"/>
      <w:r>
        <w:t xml:space="preserve">ПЕРЕЧЕНЬ МЕРОПРИЯТИЙ ПО ЗАЩИТЕ </w:t>
      </w:r>
      <w:r>
        <w:rPr>
          <w:spacing w:val="-5"/>
        </w:rPr>
        <w:t xml:space="preserve">ОТ </w:t>
      </w:r>
      <w:r>
        <w:t xml:space="preserve">ЧРЕЗВЫЧАЙНЫХ ПРИРОДНЫХ И ТЕХНОГЕННЫХ ПРОЦЕССОВ, СУЩЕСТВУЮЩИЕ И </w:t>
      </w:r>
      <w:r>
        <w:rPr>
          <w:spacing w:val="-6"/>
        </w:rPr>
        <w:t xml:space="preserve">РАЗРАБАТЫВАЕМЫЕ </w:t>
      </w:r>
      <w:r>
        <w:t>ПРОЕКТЫ ИНЖЕНЕРНОЙ ЗАЩИТЫ</w:t>
      </w:r>
      <w:r>
        <w:rPr>
          <w:spacing w:val="-9"/>
        </w:rPr>
        <w:t xml:space="preserve"> </w:t>
      </w:r>
      <w:r>
        <w:t>ТЕРРИТОРИИ.</w:t>
      </w:r>
      <w:bookmarkEnd w:id="313"/>
      <w:bookmarkEnd w:id="314"/>
      <w:bookmarkEnd w:id="315"/>
      <w:bookmarkEnd w:id="316"/>
    </w:p>
    <w:p w:rsidR="00E575F5" w:rsidRDefault="003A258C">
      <w:pPr>
        <w:pStyle w:val="a3"/>
        <w:spacing w:before="53"/>
        <w:ind w:right="695" w:firstLine="708"/>
        <w:jc w:val="both"/>
      </w:pPr>
      <w:r>
        <w:t>Предупреждение чрезвычайных ситуаций как в части их предотвращения (снижения рисков их возникновения), так и в плане уменьшения потерь и ущерба от них (смягчения последствий) проводится по следующим направлениям:</w:t>
      </w:r>
    </w:p>
    <w:p w:rsidR="00E575F5" w:rsidRDefault="003A258C">
      <w:pPr>
        <w:pStyle w:val="a5"/>
        <w:numPr>
          <w:ilvl w:val="2"/>
          <w:numId w:val="126"/>
        </w:numPr>
        <w:tabs>
          <w:tab w:val="left" w:pos="1413"/>
        </w:tabs>
        <w:ind w:hanging="361"/>
        <w:rPr>
          <w:rFonts w:ascii="Symbol" w:hAnsi="Symbol"/>
          <w:sz w:val="18"/>
        </w:rPr>
      </w:pPr>
      <w:r>
        <w:rPr>
          <w:sz w:val="24"/>
        </w:rPr>
        <w:t>мониторинг и прогнозирование чрезвычайных</w:t>
      </w:r>
      <w:r>
        <w:rPr>
          <w:spacing w:val="-1"/>
          <w:sz w:val="24"/>
        </w:rPr>
        <w:t xml:space="preserve"> </w:t>
      </w:r>
      <w:r>
        <w:rPr>
          <w:sz w:val="24"/>
        </w:rPr>
        <w:t>ситуаций;</w:t>
      </w:r>
    </w:p>
    <w:p w:rsidR="00E575F5" w:rsidRDefault="003A258C">
      <w:pPr>
        <w:pStyle w:val="a5"/>
        <w:numPr>
          <w:ilvl w:val="2"/>
          <w:numId w:val="126"/>
        </w:numPr>
        <w:tabs>
          <w:tab w:val="left" w:pos="1413"/>
        </w:tabs>
        <w:ind w:right="699"/>
        <w:rPr>
          <w:rFonts w:ascii="Symbol" w:hAnsi="Symbol"/>
          <w:sz w:val="18"/>
        </w:rPr>
      </w:pPr>
      <w:r>
        <w:rPr>
          <w:sz w:val="24"/>
        </w:rPr>
        <w:t xml:space="preserve">рациональное размещение производительных сил по территории страны с </w:t>
      </w:r>
      <w:r>
        <w:rPr>
          <w:spacing w:val="-3"/>
          <w:sz w:val="24"/>
        </w:rPr>
        <w:t xml:space="preserve">учетом </w:t>
      </w:r>
      <w:r>
        <w:rPr>
          <w:sz w:val="24"/>
        </w:rPr>
        <w:t>природной и техногенной</w:t>
      </w:r>
      <w:r>
        <w:rPr>
          <w:spacing w:val="-3"/>
          <w:sz w:val="24"/>
        </w:rPr>
        <w:t xml:space="preserve"> </w:t>
      </w:r>
      <w:r>
        <w:rPr>
          <w:sz w:val="24"/>
        </w:rPr>
        <w:t>безопасности;</w:t>
      </w:r>
    </w:p>
    <w:p w:rsidR="00E575F5" w:rsidRDefault="003A258C">
      <w:pPr>
        <w:pStyle w:val="a5"/>
        <w:numPr>
          <w:ilvl w:val="2"/>
          <w:numId w:val="126"/>
        </w:numPr>
        <w:tabs>
          <w:tab w:val="left" w:pos="1413"/>
        </w:tabs>
        <w:ind w:right="694"/>
        <w:rPr>
          <w:rFonts w:ascii="Symbol" w:hAnsi="Symbol"/>
          <w:sz w:val="18"/>
        </w:rPr>
      </w:pPr>
      <w:r>
        <w:rPr>
          <w:sz w:val="24"/>
        </w:rPr>
        <w:t xml:space="preserve">предотвращение, в возможных пределах, </w:t>
      </w:r>
      <w:r>
        <w:rPr>
          <w:spacing w:val="-3"/>
          <w:sz w:val="24"/>
        </w:rPr>
        <w:t xml:space="preserve">некоторых </w:t>
      </w:r>
      <w:r>
        <w:rPr>
          <w:sz w:val="24"/>
        </w:rPr>
        <w:t>неблагоприятных и опасных природных явлений и процессов путем систематического снижения их накапливающегося разрушительного</w:t>
      </w:r>
      <w:r>
        <w:rPr>
          <w:spacing w:val="-1"/>
          <w:sz w:val="24"/>
        </w:rPr>
        <w:t xml:space="preserve"> </w:t>
      </w:r>
      <w:r>
        <w:rPr>
          <w:sz w:val="24"/>
        </w:rPr>
        <w:t>потенциала;</w:t>
      </w:r>
    </w:p>
    <w:p w:rsidR="00E575F5" w:rsidRDefault="003A258C">
      <w:pPr>
        <w:pStyle w:val="a5"/>
        <w:numPr>
          <w:ilvl w:val="2"/>
          <w:numId w:val="126"/>
        </w:numPr>
        <w:tabs>
          <w:tab w:val="left" w:pos="1413"/>
        </w:tabs>
        <w:ind w:right="685"/>
        <w:rPr>
          <w:rFonts w:ascii="Symbol" w:hAnsi="Symbol"/>
          <w:sz w:val="18"/>
        </w:rPr>
      </w:pPr>
      <w:r>
        <w:rPr>
          <w:sz w:val="24"/>
        </w:rPr>
        <w:t xml:space="preserve">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w:t>
      </w:r>
      <w:r>
        <w:rPr>
          <w:spacing w:val="-3"/>
          <w:sz w:val="24"/>
        </w:rPr>
        <w:t>оборудования;</w:t>
      </w:r>
    </w:p>
    <w:p w:rsidR="00E575F5" w:rsidRDefault="003A258C">
      <w:pPr>
        <w:pStyle w:val="a5"/>
        <w:numPr>
          <w:ilvl w:val="2"/>
          <w:numId w:val="126"/>
        </w:numPr>
        <w:tabs>
          <w:tab w:val="left" w:pos="1413"/>
        </w:tabs>
        <w:spacing w:before="1"/>
        <w:ind w:right="691"/>
        <w:rPr>
          <w:rFonts w:ascii="Symbol" w:hAnsi="Symbol"/>
          <w:sz w:val="18"/>
        </w:rPr>
      </w:pPr>
      <w:r>
        <w:rPr>
          <w:sz w:val="24"/>
        </w:rPr>
        <w:t xml:space="preserve">разработка и осуществление инженерно-технических мероприятий, направленных на предотвращение </w:t>
      </w:r>
      <w:r>
        <w:rPr>
          <w:spacing w:val="-3"/>
          <w:sz w:val="24"/>
        </w:rPr>
        <w:t xml:space="preserve">источников </w:t>
      </w:r>
      <w:r>
        <w:rPr>
          <w:sz w:val="24"/>
        </w:rPr>
        <w:t>чрезвычайных ситуаций, смягчение их последствий, защиту населения и материальных</w:t>
      </w:r>
      <w:r>
        <w:rPr>
          <w:spacing w:val="-1"/>
          <w:sz w:val="24"/>
        </w:rPr>
        <w:t xml:space="preserve"> </w:t>
      </w:r>
      <w:r>
        <w:rPr>
          <w:sz w:val="24"/>
        </w:rPr>
        <w:t>средств;</w:t>
      </w:r>
    </w:p>
    <w:p w:rsidR="00E575F5" w:rsidRDefault="003A258C">
      <w:pPr>
        <w:pStyle w:val="a5"/>
        <w:numPr>
          <w:ilvl w:val="2"/>
          <w:numId w:val="126"/>
        </w:numPr>
        <w:tabs>
          <w:tab w:val="left" w:pos="1413"/>
        </w:tabs>
        <w:ind w:right="693"/>
        <w:rPr>
          <w:rFonts w:ascii="Symbol" w:hAnsi="Symbol"/>
          <w:sz w:val="18"/>
        </w:rPr>
      </w:pPr>
      <w:r>
        <w:rPr>
          <w:spacing w:val="-3"/>
          <w:sz w:val="24"/>
        </w:rPr>
        <w:t xml:space="preserve">подготовка </w:t>
      </w:r>
      <w:r>
        <w:rPr>
          <w:sz w:val="24"/>
        </w:rPr>
        <w:t xml:space="preserve">объектов </w:t>
      </w:r>
      <w:r>
        <w:rPr>
          <w:spacing w:val="-3"/>
          <w:sz w:val="24"/>
        </w:rPr>
        <w:t xml:space="preserve">экономики </w:t>
      </w:r>
      <w:r>
        <w:rPr>
          <w:sz w:val="24"/>
        </w:rPr>
        <w:t>и систем жизнеобеспечения населения к работе в условиях чрезвычайных</w:t>
      </w:r>
      <w:r>
        <w:rPr>
          <w:spacing w:val="-1"/>
          <w:sz w:val="24"/>
        </w:rPr>
        <w:t xml:space="preserve"> </w:t>
      </w:r>
      <w:r>
        <w:rPr>
          <w:sz w:val="24"/>
        </w:rPr>
        <w:t>ситуаций;</w:t>
      </w:r>
    </w:p>
    <w:p w:rsidR="00E575F5" w:rsidRDefault="003A258C">
      <w:pPr>
        <w:pStyle w:val="a5"/>
        <w:numPr>
          <w:ilvl w:val="2"/>
          <w:numId w:val="126"/>
        </w:numPr>
        <w:tabs>
          <w:tab w:val="left" w:pos="1413"/>
        </w:tabs>
        <w:ind w:hanging="361"/>
        <w:rPr>
          <w:rFonts w:ascii="Symbol" w:hAnsi="Symbol"/>
          <w:sz w:val="18"/>
        </w:rPr>
      </w:pPr>
      <w:r>
        <w:rPr>
          <w:sz w:val="24"/>
        </w:rPr>
        <w:t>декларирование промышленной безопасности;</w:t>
      </w:r>
    </w:p>
    <w:p w:rsidR="00E575F5" w:rsidRDefault="003A258C">
      <w:pPr>
        <w:pStyle w:val="a5"/>
        <w:numPr>
          <w:ilvl w:val="2"/>
          <w:numId w:val="126"/>
        </w:numPr>
        <w:tabs>
          <w:tab w:val="left" w:pos="1413"/>
        </w:tabs>
        <w:ind w:hanging="361"/>
        <w:rPr>
          <w:rFonts w:ascii="Symbol" w:hAnsi="Symbol"/>
          <w:sz w:val="18"/>
        </w:rPr>
      </w:pPr>
      <w:r>
        <w:rPr>
          <w:sz w:val="24"/>
        </w:rPr>
        <w:t>лицензирование деятельности опасных производственных</w:t>
      </w:r>
      <w:r>
        <w:rPr>
          <w:spacing w:val="-2"/>
          <w:sz w:val="24"/>
        </w:rPr>
        <w:t xml:space="preserve"> </w:t>
      </w:r>
      <w:r>
        <w:rPr>
          <w:spacing w:val="-3"/>
          <w:sz w:val="24"/>
        </w:rPr>
        <w:t>объектов;</w:t>
      </w:r>
    </w:p>
    <w:p w:rsidR="00E575F5" w:rsidRDefault="003A258C">
      <w:pPr>
        <w:pStyle w:val="a5"/>
        <w:numPr>
          <w:ilvl w:val="2"/>
          <w:numId w:val="126"/>
        </w:numPr>
        <w:tabs>
          <w:tab w:val="left" w:pos="1412"/>
          <w:tab w:val="left" w:pos="1413"/>
          <w:tab w:val="left" w:pos="2891"/>
          <w:tab w:val="left" w:pos="4813"/>
          <w:tab w:val="left" w:pos="5240"/>
          <w:tab w:val="left" w:pos="6683"/>
          <w:tab w:val="left" w:pos="7475"/>
          <w:tab w:val="left" w:pos="8074"/>
          <w:tab w:val="left" w:pos="9681"/>
        </w:tabs>
        <w:ind w:right="697"/>
        <w:jc w:val="left"/>
        <w:rPr>
          <w:rFonts w:ascii="Symbol" w:hAnsi="Symbol"/>
          <w:sz w:val="18"/>
        </w:rPr>
      </w:pPr>
      <w:r>
        <w:rPr>
          <w:sz w:val="24"/>
        </w:rPr>
        <w:t>страхование</w:t>
      </w:r>
      <w:r>
        <w:rPr>
          <w:sz w:val="24"/>
        </w:rPr>
        <w:tab/>
        <w:t>ответственности</w:t>
      </w:r>
      <w:r>
        <w:rPr>
          <w:sz w:val="24"/>
        </w:rPr>
        <w:tab/>
        <w:t>за</w:t>
      </w:r>
      <w:r>
        <w:rPr>
          <w:sz w:val="24"/>
        </w:rPr>
        <w:tab/>
        <w:t>причинение</w:t>
      </w:r>
      <w:r>
        <w:rPr>
          <w:sz w:val="24"/>
        </w:rPr>
        <w:tab/>
        <w:t>вреда</w:t>
      </w:r>
      <w:r>
        <w:rPr>
          <w:sz w:val="24"/>
        </w:rPr>
        <w:tab/>
        <w:t>при</w:t>
      </w:r>
      <w:r>
        <w:rPr>
          <w:sz w:val="24"/>
        </w:rPr>
        <w:tab/>
        <w:t>эксплуатации</w:t>
      </w:r>
      <w:r>
        <w:rPr>
          <w:sz w:val="24"/>
        </w:rPr>
        <w:tab/>
      </w:r>
      <w:r>
        <w:rPr>
          <w:spacing w:val="-3"/>
          <w:sz w:val="24"/>
        </w:rPr>
        <w:t xml:space="preserve">опасного </w:t>
      </w:r>
      <w:r>
        <w:rPr>
          <w:sz w:val="24"/>
        </w:rPr>
        <w:t>производственного</w:t>
      </w:r>
      <w:r>
        <w:rPr>
          <w:spacing w:val="-1"/>
          <w:sz w:val="24"/>
        </w:rPr>
        <w:t xml:space="preserve"> </w:t>
      </w:r>
      <w:r>
        <w:rPr>
          <w:sz w:val="24"/>
        </w:rPr>
        <w:t>объекта;</w:t>
      </w:r>
    </w:p>
    <w:p w:rsidR="00E575F5" w:rsidRDefault="003A258C">
      <w:pPr>
        <w:pStyle w:val="a5"/>
        <w:numPr>
          <w:ilvl w:val="2"/>
          <w:numId w:val="126"/>
        </w:numPr>
        <w:tabs>
          <w:tab w:val="left" w:pos="1412"/>
          <w:tab w:val="left" w:pos="1413"/>
        </w:tabs>
        <w:spacing w:before="1"/>
        <w:ind w:right="699"/>
        <w:jc w:val="left"/>
        <w:rPr>
          <w:rFonts w:ascii="Symbol" w:hAnsi="Symbol"/>
          <w:sz w:val="18"/>
        </w:rPr>
      </w:pPr>
      <w:r>
        <w:rPr>
          <w:sz w:val="24"/>
        </w:rPr>
        <w:t>проведение государственной экспертизы в области предупреждения чрезвычайных ситуаций;</w:t>
      </w:r>
    </w:p>
    <w:p w:rsidR="00E575F5" w:rsidRDefault="003A258C">
      <w:pPr>
        <w:pStyle w:val="a5"/>
        <w:numPr>
          <w:ilvl w:val="2"/>
          <w:numId w:val="126"/>
        </w:numPr>
        <w:tabs>
          <w:tab w:val="left" w:pos="1412"/>
          <w:tab w:val="left" w:pos="1413"/>
          <w:tab w:val="left" w:pos="3406"/>
          <w:tab w:val="left" w:pos="4346"/>
          <w:tab w:val="left" w:pos="4717"/>
          <w:tab w:val="left" w:pos="5885"/>
          <w:tab w:val="left" w:pos="6376"/>
          <w:tab w:val="left" w:pos="7596"/>
          <w:tab w:val="left" w:pos="8947"/>
          <w:tab w:val="left" w:pos="9319"/>
        </w:tabs>
        <w:ind w:right="698"/>
        <w:jc w:val="left"/>
        <w:rPr>
          <w:rFonts w:ascii="Symbol" w:hAnsi="Symbol"/>
          <w:sz w:val="18"/>
        </w:rPr>
      </w:pPr>
      <w:r>
        <w:rPr>
          <w:sz w:val="24"/>
        </w:rPr>
        <w:t>государственный</w:t>
      </w:r>
      <w:r>
        <w:rPr>
          <w:sz w:val="24"/>
        </w:rPr>
        <w:tab/>
        <w:t>надзор</w:t>
      </w:r>
      <w:r>
        <w:rPr>
          <w:sz w:val="24"/>
        </w:rPr>
        <w:tab/>
        <w:t>и</w:t>
      </w:r>
      <w:r>
        <w:rPr>
          <w:sz w:val="24"/>
        </w:rPr>
        <w:tab/>
        <w:t>контроль</w:t>
      </w:r>
      <w:r>
        <w:rPr>
          <w:sz w:val="24"/>
        </w:rPr>
        <w:tab/>
        <w:t>по</w:t>
      </w:r>
      <w:r>
        <w:rPr>
          <w:sz w:val="24"/>
        </w:rPr>
        <w:tab/>
        <w:t>вопросам</w:t>
      </w:r>
      <w:r>
        <w:rPr>
          <w:sz w:val="24"/>
        </w:rPr>
        <w:tab/>
        <w:t>природной</w:t>
      </w:r>
      <w:r>
        <w:rPr>
          <w:sz w:val="24"/>
        </w:rPr>
        <w:tab/>
        <w:t>и</w:t>
      </w:r>
      <w:r>
        <w:rPr>
          <w:sz w:val="24"/>
        </w:rPr>
        <w:tab/>
      </w:r>
      <w:r>
        <w:rPr>
          <w:spacing w:val="-3"/>
          <w:sz w:val="24"/>
        </w:rPr>
        <w:t xml:space="preserve">техногенной </w:t>
      </w:r>
      <w:r>
        <w:rPr>
          <w:sz w:val="24"/>
        </w:rPr>
        <w:lastRenderedPageBreak/>
        <w:t>безопасности;</w:t>
      </w:r>
    </w:p>
    <w:p w:rsidR="00E575F5" w:rsidRDefault="003A258C">
      <w:pPr>
        <w:pStyle w:val="a5"/>
        <w:numPr>
          <w:ilvl w:val="2"/>
          <w:numId w:val="126"/>
        </w:numPr>
        <w:tabs>
          <w:tab w:val="left" w:pos="1412"/>
          <w:tab w:val="left" w:pos="1413"/>
        </w:tabs>
        <w:ind w:right="688"/>
        <w:jc w:val="left"/>
        <w:rPr>
          <w:rFonts w:ascii="Symbol" w:hAnsi="Symbol"/>
          <w:sz w:val="18"/>
        </w:rPr>
      </w:pPr>
      <w:r>
        <w:rPr>
          <w:sz w:val="24"/>
        </w:rPr>
        <w:t>информирование населения о потенциальных природных и техногенных угрозах на территории</w:t>
      </w:r>
      <w:r>
        <w:rPr>
          <w:spacing w:val="-2"/>
          <w:sz w:val="24"/>
        </w:rPr>
        <w:t xml:space="preserve"> </w:t>
      </w:r>
      <w:r>
        <w:rPr>
          <w:sz w:val="24"/>
        </w:rPr>
        <w:t>проживания;</w:t>
      </w:r>
    </w:p>
    <w:p w:rsidR="00E575F5" w:rsidRDefault="003A258C">
      <w:pPr>
        <w:pStyle w:val="a5"/>
        <w:numPr>
          <w:ilvl w:val="2"/>
          <w:numId w:val="126"/>
        </w:numPr>
        <w:tabs>
          <w:tab w:val="left" w:pos="1412"/>
          <w:tab w:val="left" w:pos="1413"/>
        </w:tabs>
        <w:ind w:hanging="361"/>
        <w:jc w:val="left"/>
        <w:rPr>
          <w:rFonts w:ascii="Symbol" w:hAnsi="Symbol"/>
          <w:sz w:val="18"/>
        </w:rPr>
      </w:pPr>
      <w:r>
        <w:rPr>
          <w:spacing w:val="-3"/>
          <w:sz w:val="24"/>
        </w:rPr>
        <w:t xml:space="preserve">подготовка </w:t>
      </w:r>
      <w:r>
        <w:rPr>
          <w:sz w:val="24"/>
        </w:rPr>
        <w:t xml:space="preserve">населения в области защиты </w:t>
      </w:r>
      <w:r>
        <w:rPr>
          <w:spacing w:val="-3"/>
          <w:sz w:val="24"/>
        </w:rPr>
        <w:t xml:space="preserve">от </w:t>
      </w:r>
      <w:r>
        <w:rPr>
          <w:sz w:val="24"/>
        </w:rPr>
        <w:t>чрезвычайных</w:t>
      </w:r>
      <w:r>
        <w:rPr>
          <w:spacing w:val="-2"/>
          <w:sz w:val="24"/>
        </w:rPr>
        <w:t xml:space="preserve"> </w:t>
      </w:r>
      <w:r>
        <w:rPr>
          <w:sz w:val="24"/>
        </w:rPr>
        <w:t>ситуаций;</w:t>
      </w:r>
    </w:p>
    <w:p w:rsidR="00E575F5" w:rsidRDefault="003A258C">
      <w:pPr>
        <w:pStyle w:val="a5"/>
        <w:numPr>
          <w:ilvl w:val="2"/>
          <w:numId w:val="126"/>
        </w:numPr>
        <w:tabs>
          <w:tab w:val="left" w:pos="1412"/>
          <w:tab w:val="left" w:pos="1413"/>
          <w:tab w:val="left" w:pos="5417"/>
        </w:tabs>
        <w:ind w:right="691"/>
        <w:jc w:val="left"/>
        <w:rPr>
          <w:rFonts w:ascii="Symbol" w:hAnsi="Symbol"/>
          <w:sz w:val="18"/>
        </w:rPr>
      </w:pPr>
      <w:r>
        <w:rPr>
          <w:sz w:val="24"/>
        </w:rPr>
        <w:t>строительство</w:t>
      </w:r>
      <w:r>
        <w:rPr>
          <w:spacing w:val="12"/>
          <w:sz w:val="24"/>
        </w:rPr>
        <w:t xml:space="preserve"> </w:t>
      </w:r>
      <w:r>
        <w:rPr>
          <w:sz w:val="24"/>
        </w:rPr>
        <w:t>сирены оповещения</w:t>
      </w:r>
      <w:r>
        <w:rPr>
          <w:sz w:val="24"/>
        </w:rPr>
        <w:tab/>
        <w:t xml:space="preserve">в с. Батурино (С-40), п. Ноль-Пикет (С-28), п. </w:t>
      </w:r>
      <w:proofErr w:type="spellStart"/>
      <w:r>
        <w:rPr>
          <w:sz w:val="24"/>
        </w:rPr>
        <w:t>Первопашенск</w:t>
      </w:r>
      <w:proofErr w:type="spellEnd"/>
      <w:r>
        <w:rPr>
          <w:spacing w:val="-1"/>
          <w:sz w:val="24"/>
        </w:rPr>
        <w:t xml:space="preserve"> </w:t>
      </w:r>
      <w:r>
        <w:rPr>
          <w:sz w:val="24"/>
        </w:rPr>
        <w:t>(С-28).</w:t>
      </w:r>
    </w:p>
    <w:p w:rsidR="00E575F5" w:rsidRDefault="00E575F5">
      <w:pPr>
        <w:pStyle w:val="a3"/>
        <w:ind w:left="0"/>
        <w:rPr>
          <w:sz w:val="29"/>
        </w:rPr>
      </w:pPr>
    </w:p>
    <w:p w:rsidR="00E575F5" w:rsidRDefault="003A258C">
      <w:pPr>
        <w:pStyle w:val="2"/>
        <w:numPr>
          <w:ilvl w:val="2"/>
          <w:numId w:val="89"/>
        </w:numPr>
        <w:tabs>
          <w:tab w:val="left" w:pos="1389"/>
        </w:tabs>
        <w:spacing w:before="96"/>
        <w:ind w:hanging="697"/>
      </w:pPr>
      <w:bookmarkStart w:id="317" w:name="_bookmark58"/>
      <w:bookmarkStart w:id="318" w:name="_Toc152846417"/>
      <w:bookmarkStart w:id="319" w:name="_Toc152846816"/>
      <w:bookmarkStart w:id="320" w:name="_Toc152847320"/>
      <w:bookmarkStart w:id="321" w:name="_Toc153550744"/>
      <w:bookmarkEnd w:id="317"/>
      <w:r>
        <w:t>Рекомендации для размещения объектов капитального</w:t>
      </w:r>
      <w:r>
        <w:rPr>
          <w:spacing w:val="-13"/>
        </w:rPr>
        <w:t xml:space="preserve"> </w:t>
      </w:r>
      <w:r>
        <w:t>строительства</w:t>
      </w:r>
      <w:bookmarkEnd w:id="318"/>
      <w:bookmarkEnd w:id="319"/>
      <w:bookmarkEnd w:id="320"/>
      <w:bookmarkEnd w:id="321"/>
    </w:p>
    <w:p w:rsidR="00E575F5" w:rsidRDefault="003A258C">
      <w:pPr>
        <w:pStyle w:val="a3"/>
        <w:spacing w:before="54"/>
        <w:ind w:right="692" w:firstLine="708"/>
        <w:jc w:val="both"/>
      </w:pPr>
      <w:r>
        <w:t>Создание новых и преобразование существующих систем расселения должно проводиться с учетом природно-климатических условий, существующей техногенной опасности, а также особенностей сложившейся сети населенных мест. Не должно допускаться размещение зданий и сооружений в опасных зонах отвалов породы шахт и оползней, в зонах, непосредственно прилегающих к активным разломам. В проектах планировки необходимо предусматривать ограниченное развитие потенциально опасных объектов экономики, их постепенный вывод из городов, перепрофилирование или модернизацию, обеспечивающие снижение до приемлемого уровня, создаваемого функционированием этих объектов риска поражения населения, среды его обитания и объектов экономики.</w:t>
      </w:r>
    </w:p>
    <w:p w:rsidR="00E575F5" w:rsidRDefault="003A258C">
      <w:pPr>
        <w:pStyle w:val="a3"/>
        <w:spacing w:before="1"/>
        <w:ind w:right="690" w:firstLine="708"/>
        <w:jc w:val="both"/>
      </w:pPr>
      <w:r>
        <w:t xml:space="preserve">При формировании систем населенных мест необходимо обеспечить снижение пожарной опасности застроек и улучшение санитарно-гигиенических условий проживания населения. </w:t>
      </w:r>
      <w:proofErr w:type="spellStart"/>
      <w:r>
        <w:t>Пожаро</w:t>
      </w:r>
      <w:proofErr w:type="spellEnd"/>
      <w:r>
        <w:t xml:space="preserve"> - и взрывоопасные объекты необходимо выносить за пределы населенных пунктов. При размещении и формировании населенных пунктов и систем населенных мест надо также учитывать размещение уже существующих подобных объектов.</w:t>
      </w:r>
    </w:p>
    <w:p w:rsidR="00E575F5" w:rsidRDefault="003A258C">
      <w:pPr>
        <w:pStyle w:val="a3"/>
        <w:ind w:right="699" w:firstLine="708"/>
        <w:jc w:val="both"/>
      </w:pPr>
      <w:r>
        <w:t xml:space="preserve">При проектировании, строительстве и реконструкции сельских поселений следует предусматривать единую систему транспорта, представляющую </w:t>
      </w:r>
      <w:r>
        <w:rPr>
          <w:spacing w:val="-3"/>
        </w:rPr>
        <w:t xml:space="preserve">удобные, </w:t>
      </w:r>
      <w:r>
        <w:t xml:space="preserve">быстрые и безопасные транспортные связи для </w:t>
      </w:r>
      <w:r>
        <w:rPr>
          <w:spacing w:val="-4"/>
        </w:rPr>
        <w:t xml:space="preserve">удобства </w:t>
      </w:r>
      <w:r>
        <w:t xml:space="preserve">возможной </w:t>
      </w:r>
      <w:r>
        <w:rPr>
          <w:spacing w:val="-3"/>
        </w:rPr>
        <w:t>эвакуации</w:t>
      </w:r>
      <w:r>
        <w:rPr>
          <w:spacing w:val="2"/>
        </w:rPr>
        <w:t xml:space="preserve"> </w:t>
      </w:r>
      <w:r>
        <w:t>людей.</w:t>
      </w:r>
    </w:p>
    <w:p w:rsidR="00E575F5" w:rsidRDefault="003A258C">
      <w:pPr>
        <w:pStyle w:val="a3"/>
        <w:spacing w:before="1"/>
        <w:ind w:right="688" w:firstLine="708"/>
        <w:jc w:val="both"/>
      </w:pPr>
      <w:r>
        <w:t>Населенные территории необходимо размещать с наветренной стороны (для ветров преобладающего направления) по отношению к производственным предприятиям, являющимися источниками загрязнения атмосферного воздуха, а также представляющим повышенную пожарную опасность.</w:t>
      </w:r>
    </w:p>
    <w:p w:rsidR="00E575F5" w:rsidRDefault="003A258C">
      <w:pPr>
        <w:pStyle w:val="a3"/>
        <w:ind w:right="697" w:firstLine="708"/>
        <w:jc w:val="both"/>
      </w:pPr>
      <w:r>
        <w:t xml:space="preserve">Животноводческие предприятия, склады по хранению ядохимикатов, биопрепаратов, удобрений, </w:t>
      </w:r>
      <w:proofErr w:type="spellStart"/>
      <w:r>
        <w:t>пожаро</w:t>
      </w:r>
      <w:proofErr w:type="spellEnd"/>
      <w:r>
        <w:t xml:space="preserve"> - и взрывоопасные склады и производства, очистные сооружения должны располагаются с подветренной стороны по отношению к населенной территории.</w:t>
      </w:r>
    </w:p>
    <w:p w:rsidR="00E575F5" w:rsidRDefault="003A258C">
      <w:pPr>
        <w:pStyle w:val="a3"/>
        <w:ind w:right="697" w:firstLine="708"/>
        <w:jc w:val="both"/>
      </w:pPr>
      <w:r>
        <w:t xml:space="preserve">Территории сельских поселений, курортные зоны и места массового </w:t>
      </w:r>
      <w:r>
        <w:rPr>
          <w:spacing w:val="-3"/>
        </w:rPr>
        <w:t>отдыха</w:t>
      </w:r>
      <w:r>
        <w:rPr>
          <w:spacing w:val="54"/>
        </w:rPr>
        <w:t xml:space="preserve"> </w:t>
      </w:r>
      <w:r>
        <w:t xml:space="preserve">размещаются выше по течению </w:t>
      </w:r>
      <w:r>
        <w:rPr>
          <w:spacing w:val="-4"/>
        </w:rPr>
        <w:t xml:space="preserve">водотоков </w:t>
      </w:r>
      <w:r>
        <w:t xml:space="preserve">и водоемов относительно </w:t>
      </w:r>
      <w:r>
        <w:rPr>
          <w:spacing w:val="-3"/>
        </w:rPr>
        <w:t xml:space="preserve">выпусков </w:t>
      </w:r>
      <w:r>
        <w:t>производственных и хозяйственно-бытовых</w:t>
      </w:r>
      <w:r>
        <w:rPr>
          <w:spacing w:val="-3"/>
        </w:rPr>
        <w:t xml:space="preserve"> вод.</w:t>
      </w:r>
    </w:p>
    <w:p w:rsidR="00E575F5" w:rsidRDefault="003A258C">
      <w:pPr>
        <w:pStyle w:val="a3"/>
        <w:ind w:right="696" w:firstLine="708"/>
        <w:jc w:val="both"/>
      </w:pPr>
      <w:r>
        <w:t>При разработке проектов планировки населенных пунктов необходимо предусматривать безопасное размещение полигонов для утилизации, обезвреживания и захоронения твердых бытовых и токсичных промышленных отходов.</w:t>
      </w:r>
    </w:p>
    <w:p w:rsidR="00E575F5" w:rsidRDefault="003A258C">
      <w:pPr>
        <w:pStyle w:val="a3"/>
        <w:ind w:right="692" w:firstLine="708"/>
        <w:jc w:val="both"/>
      </w:pPr>
      <w:r>
        <w:t>Действительно, рационально размещенный объект фактически частично или полностью выводится из зоны действия поражающих факторов потенциального источника чрезвычайной ситуации. В случае реального возникновения бедствия ему или совсем не наносится ущерб, или этот ущерб и вообще последствия воздействия бывают столь незначительными, что чрезвычайная ситуация не возникает.</w:t>
      </w:r>
    </w:p>
    <w:p w:rsidR="00E575F5" w:rsidRDefault="003A258C">
      <w:pPr>
        <w:pStyle w:val="a3"/>
        <w:ind w:right="684" w:firstLine="708"/>
        <w:jc w:val="both"/>
      </w:pPr>
      <w:r>
        <w:t>Таким образом, проведенное заблаговременно мероприятие по рациональному размещению оказывается экономически эффективным. Эта эффективность могла бы быть оценена величиной предотвращенного ущерба. Чаще всего этот гипотетический предотвращенный ущерб оценивают при принятии решения на выбор места размещения - новое строительство, при обосновании переноса объекта в более безопасное место и в других случаях, предшествующих практическим мерам.</w:t>
      </w:r>
    </w:p>
    <w:p w:rsidR="00E575F5" w:rsidRDefault="003A258C">
      <w:pPr>
        <w:pStyle w:val="a3"/>
        <w:ind w:right="686" w:firstLine="708"/>
        <w:jc w:val="both"/>
      </w:pPr>
      <w:r>
        <w:t>Другая составляющая рационального безопасного размещения объектов - необходимость минимизации затрат на проведение мер по размещению.</w:t>
      </w:r>
    </w:p>
    <w:p w:rsidR="00E575F5" w:rsidRDefault="003A258C" w:rsidP="002C616E">
      <w:pPr>
        <w:pStyle w:val="a3"/>
        <w:ind w:right="692" w:firstLine="708"/>
        <w:jc w:val="both"/>
        <w:rPr>
          <w:spacing w:val="-3"/>
        </w:rPr>
      </w:pPr>
      <w:r>
        <w:t xml:space="preserve">Таким образом, рациональное размещение </w:t>
      </w:r>
      <w:r>
        <w:rPr>
          <w:spacing w:val="-3"/>
        </w:rPr>
        <w:t xml:space="preserve">объектов экономики </w:t>
      </w:r>
      <w:r>
        <w:t xml:space="preserve">и социальной сферы с </w:t>
      </w:r>
      <w:r>
        <w:rPr>
          <w:spacing w:val="-3"/>
        </w:rPr>
        <w:t xml:space="preserve">точки </w:t>
      </w:r>
      <w:r>
        <w:t xml:space="preserve">зрения их природной и техногенной безопасности, являясь важной мерой предупреждения чрезвычайных ситуаций, одновременно играет роль механизма, снижающего </w:t>
      </w:r>
      <w:r>
        <w:lastRenderedPageBreak/>
        <w:t xml:space="preserve">потенциальные ущербы и в определенной степени страхующего </w:t>
      </w:r>
      <w:r>
        <w:rPr>
          <w:spacing w:val="-3"/>
        </w:rPr>
        <w:t xml:space="preserve">от </w:t>
      </w:r>
      <w:r>
        <w:t>затрат на восстановление и перенос</w:t>
      </w:r>
      <w:r>
        <w:rPr>
          <w:spacing w:val="1"/>
        </w:rPr>
        <w:t xml:space="preserve"> </w:t>
      </w:r>
      <w:r>
        <w:rPr>
          <w:spacing w:val="-3"/>
        </w:rPr>
        <w:t>объектов</w:t>
      </w:r>
    </w:p>
    <w:p w:rsidR="002C616E" w:rsidRDefault="002C616E" w:rsidP="002C616E">
      <w:pPr>
        <w:pStyle w:val="a3"/>
        <w:ind w:right="692" w:firstLine="708"/>
        <w:jc w:val="both"/>
      </w:pPr>
    </w:p>
    <w:p w:rsidR="00E575F5" w:rsidRDefault="003A258C">
      <w:pPr>
        <w:pStyle w:val="2"/>
        <w:numPr>
          <w:ilvl w:val="2"/>
          <w:numId w:val="89"/>
        </w:numPr>
        <w:tabs>
          <w:tab w:val="left" w:pos="1389"/>
        </w:tabs>
        <w:spacing w:before="96"/>
        <w:ind w:hanging="697"/>
      </w:pPr>
      <w:bookmarkStart w:id="322" w:name="_bookmark59"/>
      <w:bookmarkStart w:id="323" w:name="_Toc152846418"/>
      <w:bookmarkStart w:id="324" w:name="_Toc152846817"/>
      <w:bookmarkStart w:id="325" w:name="_Toc152847321"/>
      <w:bookmarkStart w:id="326" w:name="_Toc153550745"/>
      <w:bookmarkEnd w:id="322"/>
      <w:r>
        <w:t>Противопожарные мероприятия на территории</w:t>
      </w:r>
      <w:r>
        <w:rPr>
          <w:spacing w:val="-12"/>
        </w:rPr>
        <w:t xml:space="preserve"> </w:t>
      </w:r>
      <w:r>
        <w:t>поселения</w:t>
      </w:r>
      <w:bookmarkEnd w:id="323"/>
      <w:bookmarkEnd w:id="324"/>
      <w:bookmarkEnd w:id="325"/>
      <w:bookmarkEnd w:id="326"/>
    </w:p>
    <w:p w:rsidR="00E575F5" w:rsidRDefault="003A258C">
      <w:pPr>
        <w:pStyle w:val="a3"/>
        <w:spacing w:before="54"/>
        <w:ind w:right="700" w:firstLine="708"/>
        <w:jc w:val="both"/>
      </w:pPr>
      <w:r>
        <w:t>На территории поселений наибольшую пожарную опасность несет возгорание жилой застройки.</w:t>
      </w:r>
    </w:p>
    <w:p w:rsidR="00E575F5" w:rsidRDefault="003A258C">
      <w:pPr>
        <w:pStyle w:val="a3"/>
        <w:ind w:right="701" w:firstLine="708"/>
        <w:jc w:val="both"/>
      </w:pPr>
      <w:r>
        <w:t>Основными причинами пожаров являются неосторожное обращение с огнём, нарушение правил пожарной безопасности при эксплуатации электрооборудования, поджоги.</w:t>
      </w:r>
    </w:p>
    <w:p w:rsidR="00E575F5" w:rsidRDefault="003A258C">
      <w:pPr>
        <w:pStyle w:val="a3"/>
        <w:ind w:right="695" w:firstLine="708"/>
        <w:jc w:val="both"/>
      </w:pPr>
      <w:r>
        <w:t xml:space="preserve">Для сельских населенных пунктов характерна преимущественно одноэтажная деревянная застройка. Так </w:t>
      </w:r>
      <w:r>
        <w:rPr>
          <w:spacing w:val="-3"/>
        </w:rPr>
        <w:t xml:space="preserve">же </w:t>
      </w:r>
      <w:r>
        <w:t xml:space="preserve">проблемой является то, что расстояния между домами и природными постройками не </w:t>
      </w:r>
      <w:r>
        <w:rPr>
          <w:spacing w:val="-3"/>
        </w:rPr>
        <w:t xml:space="preserve">соответствуют </w:t>
      </w:r>
      <w:r>
        <w:t xml:space="preserve">требованиям пожарной безопасности, водопроводные сети с гидрантами изношены или </w:t>
      </w:r>
      <w:r>
        <w:rPr>
          <w:spacing w:val="-4"/>
        </w:rPr>
        <w:t>отсутствуют,</w:t>
      </w:r>
      <w:r>
        <w:rPr>
          <w:spacing w:val="52"/>
        </w:rPr>
        <w:t xml:space="preserve"> </w:t>
      </w:r>
      <w:r>
        <w:t xml:space="preserve">поэтому рекомендуется предусмотреть </w:t>
      </w:r>
      <w:r>
        <w:rPr>
          <w:spacing w:val="-3"/>
        </w:rPr>
        <w:t xml:space="preserve">комплектование </w:t>
      </w:r>
      <w:r>
        <w:t>первичных средств пожаротушения, применяемых до прибытия пожарного</w:t>
      </w:r>
      <w:r>
        <w:rPr>
          <w:spacing w:val="-1"/>
        </w:rPr>
        <w:t xml:space="preserve"> </w:t>
      </w:r>
      <w:r>
        <w:t>расчета.</w:t>
      </w:r>
    </w:p>
    <w:p w:rsidR="00E575F5" w:rsidRDefault="003A258C">
      <w:pPr>
        <w:pStyle w:val="a3"/>
        <w:spacing w:before="1"/>
        <w:ind w:right="692" w:firstLine="708"/>
        <w:jc w:val="both"/>
      </w:pPr>
      <w:r>
        <w:t>Расход воды на наружное пожаротушение принимается по СП 8.13130.2009, п.5.1, табл.1 и составляет 1х10 л/с (без учета расхода на тушение предприятий различного назначения). Расход воды для производственных предприятий, для зданий административного и общественного назначения принимаются отдельно для каждого из этих предприятий в зависимости от их площади.</w:t>
      </w:r>
    </w:p>
    <w:p w:rsidR="00E575F5" w:rsidRDefault="003A258C">
      <w:pPr>
        <w:pStyle w:val="a3"/>
        <w:spacing w:before="1"/>
        <w:ind w:right="695" w:firstLine="708"/>
        <w:jc w:val="both"/>
      </w:pPr>
      <w:r>
        <w:t>В соответствии с №123-ФЗ «Технический регламент о требованиях пожарной безопасности», статьей 63 первичные меры пожарной безопасности должны включать в себя:</w:t>
      </w:r>
    </w:p>
    <w:p w:rsidR="00E575F5" w:rsidRDefault="003A258C">
      <w:pPr>
        <w:pStyle w:val="a5"/>
        <w:numPr>
          <w:ilvl w:val="3"/>
          <w:numId w:val="89"/>
        </w:numPr>
        <w:tabs>
          <w:tab w:val="left" w:pos="1725"/>
        </w:tabs>
        <w:ind w:right="688" w:firstLine="708"/>
        <w:rPr>
          <w:sz w:val="24"/>
        </w:rPr>
      </w:pPr>
      <w:r>
        <w:rPr>
          <w:sz w:val="24"/>
        </w:rPr>
        <w:t xml:space="preserve">реализацию </w:t>
      </w:r>
      <w:r>
        <w:rPr>
          <w:spacing w:val="-3"/>
          <w:sz w:val="24"/>
        </w:rPr>
        <w:t xml:space="preserve">полномочий </w:t>
      </w:r>
      <w:r>
        <w:rPr>
          <w:sz w:val="24"/>
        </w:rPr>
        <w:t>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муниципального</w:t>
      </w:r>
      <w:r>
        <w:rPr>
          <w:spacing w:val="-2"/>
          <w:sz w:val="24"/>
        </w:rPr>
        <w:t xml:space="preserve"> </w:t>
      </w:r>
      <w:r>
        <w:rPr>
          <w:sz w:val="24"/>
        </w:rPr>
        <w:t>образования;</w:t>
      </w:r>
    </w:p>
    <w:p w:rsidR="00E575F5" w:rsidRDefault="003A258C">
      <w:pPr>
        <w:pStyle w:val="a5"/>
        <w:numPr>
          <w:ilvl w:val="3"/>
          <w:numId w:val="89"/>
        </w:numPr>
        <w:tabs>
          <w:tab w:val="left" w:pos="1709"/>
        </w:tabs>
        <w:ind w:right="686" w:firstLine="708"/>
        <w:rPr>
          <w:sz w:val="24"/>
        </w:rPr>
      </w:pPr>
      <w:r>
        <w:rPr>
          <w:sz w:val="24"/>
        </w:rPr>
        <w:t xml:space="preserve">разработку и осуществление мероприятий по обеспечению пожарной безопасности муниципального образования и </w:t>
      </w:r>
      <w:r>
        <w:rPr>
          <w:spacing w:val="-3"/>
          <w:sz w:val="24"/>
        </w:rPr>
        <w:t xml:space="preserve">объектов </w:t>
      </w:r>
      <w:r>
        <w:rPr>
          <w:sz w:val="24"/>
        </w:rPr>
        <w:t xml:space="preserve">муниципальной собственности, </w:t>
      </w:r>
      <w:r>
        <w:rPr>
          <w:spacing w:val="-3"/>
          <w:sz w:val="24"/>
        </w:rPr>
        <w:t xml:space="preserve">которые </w:t>
      </w:r>
      <w:r>
        <w:rPr>
          <w:sz w:val="24"/>
        </w:rPr>
        <w:t xml:space="preserve">должны предусматриваться в планах и программах развития территории, обеспечение надлежащего состояния </w:t>
      </w:r>
      <w:r>
        <w:rPr>
          <w:spacing w:val="-3"/>
          <w:sz w:val="24"/>
        </w:rPr>
        <w:t xml:space="preserve">источников </w:t>
      </w:r>
      <w:r>
        <w:rPr>
          <w:sz w:val="24"/>
        </w:rPr>
        <w:t>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w:t>
      </w:r>
      <w:r>
        <w:rPr>
          <w:spacing w:val="-2"/>
          <w:sz w:val="24"/>
        </w:rPr>
        <w:t xml:space="preserve"> </w:t>
      </w:r>
      <w:r>
        <w:rPr>
          <w:sz w:val="24"/>
        </w:rPr>
        <w:t>собственности;</w:t>
      </w:r>
    </w:p>
    <w:p w:rsidR="00E575F5" w:rsidRDefault="003A258C">
      <w:pPr>
        <w:pStyle w:val="a5"/>
        <w:numPr>
          <w:ilvl w:val="3"/>
          <w:numId w:val="89"/>
        </w:numPr>
        <w:tabs>
          <w:tab w:val="left" w:pos="1777"/>
        </w:tabs>
        <w:ind w:right="695" w:firstLine="708"/>
        <w:rPr>
          <w:sz w:val="24"/>
        </w:rPr>
      </w:pPr>
      <w:r>
        <w:rPr>
          <w:sz w:val="24"/>
        </w:rPr>
        <w:t>разработку и организацию выполнения муниципальных целевых программ по вопросам обеспечения пожарной</w:t>
      </w:r>
      <w:r>
        <w:rPr>
          <w:spacing w:val="-1"/>
          <w:sz w:val="24"/>
        </w:rPr>
        <w:t xml:space="preserve"> </w:t>
      </w:r>
      <w:r>
        <w:rPr>
          <w:sz w:val="24"/>
        </w:rPr>
        <w:t>безопасности;</w:t>
      </w:r>
    </w:p>
    <w:p w:rsidR="00E575F5" w:rsidRDefault="003A258C">
      <w:pPr>
        <w:pStyle w:val="a5"/>
        <w:numPr>
          <w:ilvl w:val="3"/>
          <w:numId w:val="89"/>
        </w:numPr>
        <w:tabs>
          <w:tab w:val="left" w:pos="1721"/>
        </w:tabs>
        <w:ind w:right="695" w:firstLine="708"/>
        <w:rPr>
          <w:sz w:val="24"/>
        </w:rPr>
      </w:pPr>
      <w:r>
        <w:rPr>
          <w:sz w:val="24"/>
        </w:rPr>
        <w:t>разработку плана привлечения сил и средств для тушения пожаров и проведения аварийно-спасательных работ на территории муниципального образования и контроль за его выполнением;</w:t>
      </w:r>
    </w:p>
    <w:p w:rsidR="00E575F5" w:rsidRDefault="003A258C">
      <w:pPr>
        <w:pStyle w:val="a5"/>
        <w:numPr>
          <w:ilvl w:val="3"/>
          <w:numId w:val="89"/>
        </w:numPr>
        <w:tabs>
          <w:tab w:val="left" w:pos="1745"/>
        </w:tabs>
        <w:spacing w:before="1"/>
        <w:ind w:right="695" w:firstLine="708"/>
        <w:rPr>
          <w:sz w:val="24"/>
        </w:rPr>
      </w:pPr>
      <w:r>
        <w:rPr>
          <w:sz w:val="24"/>
        </w:rPr>
        <w:t>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rsidR="00E575F5" w:rsidRDefault="003A258C">
      <w:pPr>
        <w:pStyle w:val="a5"/>
        <w:numPr>
          <w:ilvl w:val="3"/>
          <w:numId w:val="89"/>
        </w:numPr>
        <w:tabs>
          <w:tab w:val="left" w:pos="1661"/>
        </w:tabs>
        <w:spacing w:line="274" w:lineRule="exact"/>
        <w:ind w:left="1660" w:hanging="261"/>
        <w:rPr>
          <w:sz w:val="24"/>
        </w:rPr>
      </w:pPr>
      <w:r>
        <w:rPr>
          <w:sz w:val="24"/>
        </w:rPr>
        <w:t>обеспечение</w:t>
      </w:r>
      <w:r>
        <w:rPr>
          <w:spacing w:val="-5"/>
          <w:sz w:val="24"/>
        </w:rPr>
        <w:t xml:space="preserve"> </w:t>
      </w:r>
      <w:r>
        <w:rPr>
          <w:sz w:val="24"/>
        </w:rPr>
        <w:t>беспрепятственного</w:t>
      </w:r>
      <w:r>
        <w:rPr>
          <w:spacing w:val="-6"/>
          <w:sz w:val="24"/>
        </w:rPr>
        <w:t xml:space="preserve"> </w:t>
      </w:r>
      <w:r>
        <w:rPr>
          <w:sz w:val="24"/>
        </w:rPr>
        <w:t>проезда</w:t>
      </w:r>
      <w:r>
        <w:rPr>
          <w:spacing w:val="-4"/>
          <w:sz w:val="24"/>
        </w:rPr>
        <w:t xml:space="preserve"> </w:t>
      </w:r>
      <w:r>
        <w:rPr>
          <w:sz w:val="24"/>
        </w:rPr>
        <w:t>пожарной</w:t>
      </w:r>
      <w:r>
        <w:rPr>
          <w:spacing w:val="-7"/>
          <w:sz w:val="24"/>
        </w:rPr>
        <w:t xml:space="preserve"> </w:t>
      </w:r>
      <w:r>
        <w:rPr>
          <w:sz w:val="24"/>
        </w:rPr>
        <w:t>техники</w:t>
      </w:r>
      <w:r>
        <w:rPr>
          <w:spacing w:val="-6"/>
          <w:sz w:val="24"/>
        </w:rPr>
        <w:t xml:space="preserve"> </w:t>
      </w:r>
      <w:r>
        <w:rPr>
          <w:sz w:val="24"/>
        </w:rPr>
        <w:t>к</w:t>
      </w:r>
      <w:r>
        <w:rPr>
          <w:spacing w:val="-6"/>
          <w:sz w:val="24"/>
        </w:rPr>
        <w:t xml:space="preserve"> </w:t>
      </w:r>
      <w:r>
        <w:rPr>
          <w:sz w:val="24"/>
        </w:rPr>
        <w:t>месту</w:t>
      </w:r>
      <w:r>
        <w:rPr>
          <w:spacing w:val="-12"/>
          <w:sz w:val="24"/>
        </w:rPr>
        <w:t xml:space="preserve"> </w:t>
      </w:r>
      <w:r>
        <w:rPr>
          <w:sz w:val="24"/>
        </w:rPr>
        <w:t>пожара;</w:t>
      </w:r>
    </w:p>
    <w:p w:rsidR="00E575F5" w:rsidRDefault="003A258C">
      <w:pPr>
        <w:pStyle w:val="a5"/>
        <w:numPr>
          <w:ilvl w:val="3"/>
          <w:numId w:val="89"/>
        </w:numPr>
        <w:tabs>
          <w:tab w:val="left" w:pos="1661"/>
        </w:tabs>
        <w:spacing w:line="274" w:lineRule="exact"/>
        <w:ind w:left="1660" w:hanging="261"/>
        <w:rPr>
          <w:sz w:val="24"/>
        </w:rPr>
      </w:pPr>
      <w:r>
        <w:rPr>
          <w:sz w:val="24"/>
        </w:rPr>
        <w:t>обеспечение связи и оповещения населения о</w:t>
      </w:r>
      <w:r>
        <w:rPr>
          <w:spacing w:val="-2"/>
          <w:sz w:val="24"/>
        </w:rPr>
        <w:t xml:space="preserve"> </w:t>
      </w:r>
      <w:r>
        <w:rPr>
          <w:sz w:val="24"/>
        </w:rPr>
        <w:t>пожаре;</w:t>
      </w:r>
    </w:p>
    <w:p w:rsidR="00E575F5" w:rsidRDefault="003A258C">
      <w:pPr>
        <w:pStyle w:val="a5"/>
        <w:numPr>
          <w:ilvl w:val="3"/>
          <w:numId w:val="89"/>
        </w:numPr>
        <w:tabs>
          <w:tab w:val="left" w:pos="1737"/>
        </w:tabs>
        <w:ind w:right="699" w:firstLine="708"/>
        <w:rPr>
          <w:sz w:val="24"/>
        </w:rPr>
      </w:pPr>
      <w:r>
        <w:rPr>
          <w:sz w:val="24"/>
        </w:rPr>
        <w:t xml:space="preserve">организацию </w:t>
      </w:r>
      <w:r>
        <w:rPr>
          <w:spacing w:val="-3"/>
          <w:sz w:val="24"/>
        </w:rPr>
        <w:t xml:space="preserve">обучения </w:t>
      </w:r>
      <w:r>
        <w:rPr>
          <w:sz w:val="24"/>
        </w:rPr>
        <w:t>населения мерам пожарной безопасности и пропаганду в области пожарной безопасности, содействие распространению пожарно-технических</w:t>
      </w:r>
      <w:r>
        <w:rPr>
          <w:spacing w:val="-20"/>
          <w:sz w:val="24"/>
        </w:rPr>
        <w:t xml:space="preserve"> </w:t>
      </w:r>
      <w:r>
        <w:rPr>
          <w:sz w:val="24"/>
        </w:rPr>
        <w:t>знаний;</w:t>
      </w:r>
    </w:p>
    <w:p w:rsidR="00E575F5" w:rsidRDefault="003A258C">
      <w:pPr>
        <w:pStyle w:val="a5"/>
        <w:numPr>
          <w:ilvl w:val="3"/>
          <w:numId w:val="89"/>
        </w:numPr>
        <w:tabs>
          <w:tab w:val="left" w:pos="1749"/>
        </w:tabs>
        <w:ind w:right="695" w:firstLine="708"/>
        <w:rPr>
          <w:sz w:val="24"/>
        </w:rPr>
      </w:pPr>
      <w:r>
        <w:rPr>
          <w:sz w:val="24"/>
        </w:rPr>
        <w:t xml:space="preserve">социальное и экономическое стимулирование участия граждан и организаций в добровольной пожарной охране, в </w:t>
      </w:r>
      <w:r>
        <w:rPr>
          <w:spacing w:val="-4"/>
          <w:sz w:val="24"/>
        </w:rPr>
        <w:t xml:space="preserve">том </w:t>
      </w:r>
      <w:r>
        <w:rPr>
          <w:sz w:val="24"/>
        </w:rPr>
        <w:t>числе участия в борьбе с</w:t>
      </w:r>
      <w:r>
        <w:rPr>
          <w:spacing w:val="-12"/>
          <w:sz w:val="24"/>
        </w:rPr>
        <w:t xml:space="preserve"> </w:t>
      </w:r>
      <w:r>
        <w:rPr>
          <w:sz w:val="24"/>
        </w:rPr>
        <w:t>пожарами.</w:t>
      </w:r>
    </w:p>
    <w:p w:rsidR="00E575F5" w:rsidRDefault="003A258C">
      <w:pPr>
        <w:pStyle w:val="a3"/>
        <w:spacing w:before="1"/>
        <w:ind w:right="690" w:firstLine="708"/>
        <w:jc w:val="both"/>
      </w:pPr>
      <w:r>
        <w:t xml:space="preserve">Так </w:t>
      </w:r>
      <w:r>
        <w:rPr>
          <w:spacing w:val="-3"/>
        </w:rPr>
        <w:t xml:space="preserve">же </w:t>
      </w:r>
      <w:r>
        <w:t>в соответствии с №123-ФЗ «Технический регламент о требованиях пожарной безопасности», статьей 76 о требованиях пожарной безопасности по размещению подразделений пожарной охраны в поселениях и городских</w:t>
      </w:r>
      <w:r>
        <w:rPr>
          <w:spacing w:val="-17"/>
        </w:rPr>
        <w:t xml:space="preserve"> </w:t>
      </w:r>
      <w:r>
        <w:t>округах:</w:t>
      </w:r>
    </w:p>
    <w:p w:rsidR="00E575F5" w:rsidRDefault="003A258C">
      <w:pPr>
        <w:pStyle w:val="a5"/>
        <w:numPr>
          <w:ilvl w:val="0"/>
          <w:numId w:val="88"/>
        </w:numPr>
        <w:tabs>
          <w:tab w:val="left" w:pos="1665"/>
        </w:tabs>
        <w:ind w:right="691" w:firstLine="708"/>
        <w:rPr>
          <w:sz w:val="24"/>
        </w:rPr>
      </w:pPr>
      <w:r>
        <w:rPr>
          <w:sz w:val="24"/>
        </w:rPr>
        <w:t xml:space="preserve">Дислокация подразделений пожарной охраны на территориях поселений и городских округов определяется </w:t>
      </w:r>
      <w:r>
        <w:rPr>
          <w:spacing w:val="-4"/>
          <w:sz w:val="24"/>
        </w:rPr>
        <w:t xml:space="preserve">исходя </w:t>
      </w:r>
      <w:r>
        <w:rPr>
          <w:sz w:val="24"/>
        </w:rPr>
        <w:t xml:space="preserve">из условия, что время прибытия первого подразделения к месту вызова в городских поселениях и городских округах не должно превышать 10 </w:t>
      </w:r>
      <w:r>
        <w:rPr>
          <w:spacing w:val="-4"/>
          <w:sz w:val="24"/>
        </w:rPr>
        <w:t xml:space="preserve">минут, </w:t>
      </w:r>
      <w:r>
        <w:rPr>
          <w:sz w:val="24"/>
        </w:rPr>
        <w:t>а в сельских поселениях - 20</w:t>
      </w:r>
      <w:r>
        <w:rPr>
          <w:spacing w:val="-2"/>
          <w:sz w:val="24"/>
        </w:rPr>
        <w:t xml:space="preserve"> </w:t>
      </w:r>
      <w:r>
        <w:rPr>
          <w:spacing w:val="-4"/>
          <w:sz w:val="24"/>
        </w:rPr>
        <w:t>минут.</w:t>
      </w:r>
    </w:p>
    <w:p w:rsidR="00E575F5" w:rsidRDefault="003A258C">
      <w:pPr>
        <w:pStyle w:val="a5"/>
        <w:numPr>
          <w:ilvl w:val="0"/>
          <w:numId w:val="88"/>
        </w:numPr>
        <w:tabs>
          <w:tab w:val="left" w:pos="1657"/>
        </w:tabs>
        <w:spacing w:before="1"/>
        <w:ind w:right="687" w:firstLine="708"/>
        <w:rPr>
          <w:sz w:val="24"/>
        </w:rPr>
      </w:pPr>
      <w:r>
        <w:rPr>
          <w:sz w:val="24"/>
        </w:rPr>
        <w:t xml:space="preserve">Подразделения пожарной охраны населенных </w:t>
      </w:r>
      <w:r>
        <w:rPr>
          <w:spacing w:val="-3"/>
          <w:sz w:val="24"/>
        </w:rPr>
        <w:t xml:space="preserve">пунктов </w:t>
      </w:r>
      <w:r>
        <w:rPr>
          <w:sz w:val="24"/>
        </w:rPr>
        <w:t>должны размещаться в зданиях пожарных</w:t>
      </w:r>
      <w:r>
        <w:rPr>
          <w:spacing w:val="-1"/>
          <w:sz w:val="24"/>
        </w:rPr>
        <w:t xml:space="preserve"> </w:t>
      </w:r>
      <w:r>
        <w:rPr>
          <w:sz w:val="24"/>
        </w:rPr>
        <w:t>депо.</w:t>
      </w:r>
    </w:p>
    <w:p w:rsidR="00E575F5" w:rsidRDefault="003A258C">
      <w:pPr>
        <w:pStyle w:val="a3"/>
        <w:ind w:left="1400"/>
        <w:jc w:val="both"/>
      </w:pPr>
      <w:r>
        <w:t>В</w:t>
      </w:r>
      <w:r>
        <w:rPr>
          <w:spacing w:val="37"/>
        </w:rPr>
        <w:t xml:space="preserve"> </w:t>
      </w:r>
      <w:r>
        <w:t>соответствии</w:t>
      </w:r>
      <w:r>
        <w:rPr>
          <w:spacing w:val="20"/>
        </w:rPr>
        <w:t xml:space="preserve"> </w:t>
      </w:r>
      <w:r>
        <w:t>с</w:t>
      </w:r>
      <w:r>
        <w:rPr>
          <w:spacing w:val="22"/>
        </w:rPr>
        <w:t xml:space="preserve"> </w:t>
      </w:r>
      <w:r>
        <w:t>Федеральным</w:t>
      </w:r>
      <w:r>
        <w:rPr>
          <w:spacing w:val="20"/>
        </w:rPr>
        <w:t xml:space="preserve"> </w:t>
      </w:r>
      <w:r>
        <w:rPr>
          <w:spacing w:val="-4"/>
        </w:rPr>
        <w:t>законом</w:t>
      </w:r>
      <w:r>
        <w:rPr>
          <w:spacing w:val="20"/>
        </w:rPr>
        <w:t xml:space="preserve"> </w:t>
      </w:r>
      <w:r>
        <w:t>№</w:t>
      </w:r>
      <w:r>
        <w:rPr>
          <w:spacing w:val="19"/>
        </w:rPr>
        <w:t xml:space="preserve"> </w:t>
      </w:r>
      <w:r>
        <w:t>131,</w:t>
      </w:r>
      <w:r>
        <w:rPr>
          <w:spacing w:val="16"/>
        </w:rPr>
        <w:t xml:space="preserve"> </w:t>
      </w:r>
      <w:r>
        <w:t>статья</w:t>
      </w:r>
      <w:r>
        <w:rPr>
          <w:spacing w:val="22"/>
        </w:rPr>
        <w:t xml:space="preserve"> </w:t>
      </w:r>
      <w:r>
        <w:t>14,</w:t>
      </w:r>
      <w:r>
        <w:rPr>
          <w:spacing w:val="20"/>
        </w:rPr>
        <w:t xml:space="preserve"> </w:t>
      </w:r>
      <w:r>
        <w:t>п.9,</w:t>
      </w:r>
      <w:r>
        <w:rPr>
          <w:spacing w:val="16"/>
        </w:rPr>
        <w:t xml:space="preserve"> </w:t>
      </w:r>
      <w:r>
        <w:t>обеспечение</w:t>
      </w:r>
      <w:r>
        <w:rPr>
          <w:spacing w:val="15"/>
        </w:rPr>
        <w:t xml:space="preserve"> </w:t>
      </w:r>
      <w:r>
        <w:t>первичных</w:t>
      </w:r>
    </w:p>
    <w:p w:rsidR="00E575F5" w:rsidRDefault="003A258C" w:rsidP="002C616E">
      <w:pPr>
        <w:pStyle w:val="a3"/>
        <w:ind w:right="692"/>
        <w:jc w:val="both"/>
      </w:pPr>
      <w:r>
        <w:lastRenderedPageBreak/>
        <w:t>мер пожарной безопасности в границах населенных пунктов поселения, относятся к вопросам местного значения поселения.</w:t>
      </w:r>
    </w:p>
    <w:p w:rsidR="00E575F5" w:rsidRDefault="003A258C">
      <w:pPr>
        <w:pStyle w:val="a3"/>
        <w:ind w:right="691" w:firstLine="899"/>
        <w:jc w:val="both"/>
      </w:pPr>
      <w:r>
        <w:t xml:space="preserve">Основными источниками (местами возникновения) пожаров являются стоянки рыбаков, места посещения </w:t>
      </w:r>
      <w:r>
        <w:rPr>
          <w:spacing w:val="-3"/>
        </w:rPr>
        <w:t xml:space="preserve">охотниками </w:t>
      </w:r>
      <w:r>
        <w:t xml:space="preserve">и туристами, места традиционного </w:t>
      </w:r>
      <w:r>
        <w:rPr>
          <w:spacing w:val="-3"/>
        </w:rPr>
        <w:t xml:space="preserve">отдыха </w:t>
      </w:r>
      <w:r>
        <w:t>населения, обочины дорог общего пользования. Часто виновниками возникновения пожара бывают предприятия, организации (лесозаготовители, работающие в лесу) при нарушении противопожарных правил работы в</w:t>
      </w:r>
      <w:r>
        <w:rPr>
          <w:spacing w:val="53"/>
        </w:rPr>
        <w:t xml:space="preserve"> </w:t>
      </w:r>
      <w:r>
        <w:rPr>
          <w:spacing w:val="-5"/>
        </w:rPr>
        <w:t>лесу.</w:t>
      </w:r>
    </w:p>
    <w:p w:rsidR="00E575F5" w:rsidRDefault="00E575F5">
      <w:pPr>
        <w:pStyle w:val="a3"/>
        <w:spacing w:before="8"/>
        <w:ind w:left="0"/>
        <w:rPr>
          <w:sz w:val="21"/>
        </w:rPr>
      </w:pPr>
    </w:p>
    <w:p w:rsidR="00E575F5" w:rsidRDefault="003A258C">
      <w:pPr>
        <w:pStyle w:val="2"/>
        <w:numPr>
          <w:ilvl w:val="2"/>
          <w:numId w:val="89"/>
        </w:numPr>
        <w:tabs>
          <w:tab w:val="left" w:pos="1389"/>
        </w:tabs>
        <w:ind w:hanging="697"/>
      </w:pPr>
      <w:bookmarkStart w:id="327" w:name="_bookmark60"/>
      <w:bookmarkStart w:id="328" w:name="_Toc152846419"/>
      <w:bookmarkStart w:id="329" w:name="_Toc152846818"/>
      <w:bookmarkStart w:id="330" w:name="_Toc152847322"/>
      <w:bookmarkStart w:id="331" w:name="_Toc153550746"/>
      <w:bookmarkEnd w:id="327"/>
      <w:proofErr w:type="spellStart"/>
      <w:r>
        <w:t>Аварийно</w:t>
      </w:r>
      <w:proofErr w:type="spellEnd"/>
      <w:r>
        <w:t xml:space="preserve"> – спасательные</w:t>
      </w:r>
      <w:r>
        <w:rPr>
          <w:spacing w:val="-2"/>
        </w:rPr>
        <w:t xml:space="preserve"> </w:t>
      </w:r>
      <w:r>
        <w:t>работы</w:t>
      </w:r>
      <w:bookmarkEnd w:id="328"/>
      <w:bookmarkEnd w:id="329"/>
      <w:bookmarkEnd w:id="330"/>
      <w:bookmarkEnd w:id="331"/>
    </w:p>
    <w:p w:rsidR="00E575F5" w:rsidRDefault="003A258C">
      <w:pPr>
        <w:pStyle w:val="a3"/>
        <w:spacing w:before="54"/>
        <w:ind w:right="683" w:firstLine="708"/>
        <w:jc w:val="both"/>
      </w:pPr>
      <w:r>
        <w:t>Аварийно-спасательные и другие неотложные работы в зонах ЧС планируется проводить с целью срочного оказания помощи населению, которое подверглось непосредственного или косвенному воздействию разрушительных и вредоносных сил природы, техногенных аварий и катастроф, а также для ограничения масштабов, локализации или ликвидации возникших при этом ЧС. Комплексом аварийно-спасательных работ необходимо обеспечить поиск и удаление людей за пределы зон действия опасных и вредных для их жизни и здоровья факторов, оказание неотложной медицинской помощи пострадавшим и их эвакуацию в лечебные учреждения, создание для спасенных необходимых условий физиологически нормального существования человеческого организма.</w:t>
      </w:r>
    </w:p>
    <w:p w:rsidR="00E575F5" w:rsidRDefault="003A258C">
      <w:pPr>
        <w:pStyle w:val="4"/>
        <w:spacing w:before="5"/>
      </w:pPr>
      <w:r>
        <w:t>Применение комплекса мероприятий по защите населения в ЧС обеспечивается:</w:t>
      </w:r>
    </w:p>
    <w:p w:rsidR="00E575F5" w:rsidRDefault="003A258C">
      <w:pPr>
        <w:pStyle w:val="a3"/>
        <w:ind w:right="689" w:firstLine="708"/>
        <w:jc w:val="both"/>
      </w:pPr>
      <w:r>
        <w:t xml:space="preserve">-организацией и осуществлением непрерывного </w:t>
      </w:r>
      <w:r>
        <w:rPr>
          <w:spacing w:val="-3"/>
        </w:rPr>
        <w:t xml:space="preserve">наблюдения, контроля </w:t>
      </w:r>
      <w:r>
        <w:t xml:space="preserve">и прогнозирования состояния природной среды, возникновения и развития, опасных для населения природных явлений, техногенных аварий и катастроф с </w:t>
      </w:r>
      <w:r>
        <w:rPr>
          <w:spacing w:val="-3"/>
        </w:rPr>
        <w:t xml:space="preserve">учетом </w:t>
      </w:r>
      <w:r>
        <w:t xml:space="preserve">особенностей </w:t>
      </w:r>
      <w:r>
        <w:rPr>
          <w:spacing w:val="-3"/>
        </w:rPr>
        <w:t>подконтрольных</w:t>
      </w:r>
      <w:r>
        <w:t xml:space="preserve"> территорий;</w:t>
      </w:r>
    </w:p>
    <w:p w:rsidR="00E575F5" w:rsidRDefault="003A258C">
      <w:pPr>
        <w:pStyle w:val="a3"/>
        <w:ind w:right="689" w:firstLine="708"/>
        <w:jc w:val="both"/>
      </w:pPr>
      <w:r>
        <w:t>-своевременным оповещением инстанций, органов руководства и управления, а также должностных лиц об угрозе возникновения ЧС и их развитии, а также доведением до населения установленных сигналов и порядка действий в конкретно складывающейся обстановке;</w:t>
      </w:r>
    </w:p>
    <w:p w:rsidR="00E575F5" w:rsidRDefault="003A258C">
      <w:pPr>
        <w:pStyle w:val="a3"/>
        <w:ind w:left="1400"/>
        <w:jc w:val="both"/>
      </w:pPr>
      <w:r>
        <w:t>-обучением населения действиям в ЧС и его психологической подготовкой;</w:t>
      </w:r>
    </w:p>
    <w:p w:rsidR="00E575F5" w:rsidRDefault="003A258C">
      <w:pPr>
        <w:pStyle w:val="a3"/>
        <w:ind w:right="690" w:firstLine="708"/>
        <w:jc w:val="both"/>
      </w:pPr>
      <w:r>
        <w:t>-разработкой и осуществлением мер по жизнеобеспечению населения на случай природных и техногенных ЧС.</w:t>
      </w:r>
    </w:p>
    <w:p w:rsidR="00E575F5" w:rsidRDefault="003A258C">
      <w:pPr>
        <w:pStyle w:val="a3"/>
        <w:ind w:right="697" w:firstLine="708"/>
        <w:jc w:val="both"/>
      </w:pPr>
      <w:r>
        <w:t>В соответствии с Федеральным законом № 131, статья 14, п.24, 25, к вопросам местного значения поселения относятся:</w:t>
      </w:r>
    </w:p>
    <w:p w:rsidR="00E575F5" w:rsidRDefault="003A258C">
      <w:pPr>
        <w:pStyle w:val="a3"/>
        <w:ind w:right="692" w:firstLine="708"/>
        <w:jc w:val="both"/>
      </w:pPr>
      <w:r>
        <w:t xml:space="preserve">-создание, содержание и организация деятельности аварийно-спасательных </w:t>
      </w:r>
      <w:r>
        <w:rPr>
          <w:spacing w:val="-3"/>
        </w:rPr>
        <w:t xml:space="preserve">служб </w:t>
      </w:r>
      <w:r>
        <w:t>и (или) аварийно-спасательных формирований на территории</w:t>
      </w:r>
      <w:r>
        <w:rPr>
          <w:spacing w:val="-3"/>
        </w:rPr>
        <w:t xml:space="preserve"> </w:t>
      </w:r>
      <w:r>
        <w:t>поселения;</w:t>
      </w:r>
    </w:p>
    <w:p w:rsidR="00E575F5" w:rsidRDefault="003A258C">
      <w:pPr>
        <w:pStyle w:val="a3"/>
        <w:ind w:right="694" w:firstLine="708"/>
        <w:jc w:val="both"/>
      </w:pPr>
      <w:r>
        <w:t>-организация и осуществление мероприятий по мобилизационной подготовке муниципальных предприятий и учреждений, находящихся на территории поселения.</w:t>
      </w:r>
    </w:p>
    <w:p w:rsidR="00E575F5" w:rsidRDefault="00E575F5">
      <w:pPr>
        <w:pStyle w:val="a3"/>
        <w:spacing w:before="7"/>
        <w:ind w:left="0"/>
        <w:rPr>
          <w:sz w:val="21"/>
        </w:rPr>
      </w:pPr>
    </w:p>
    <w:p w:rsidR="00E575F5" w:rsidRDefault="003A258C">
      <w:pPr>
        <w:pStyle w:val="2"/>
        <w:numPr>
          <w:ilvl w:val="2"/>
          <w:numId w:val="89"/>
        </w:numPr>
        <w:tabs>
          <w:tab w:val="left" w:pos="1389"/>
        </w:tabs>
        <w:ind w:hanging="697"/>
      </w:pPr>
      <w:bookmarkStart w:id="332" w:name="_bookmark61"/>
      <w:bookmarkStart w:id="333" w:name="_Toc152846420"/>
      <w:bookmarkStart w:id="334" w:name="_Toc152846819"/>
      <w:bookmarkStart w:id="335" w:name="_Toc152847323"/>
      <w:bookmarkStart w:id="336" w:name="_Toc153550747"/>
      <w:bookmarkEnd w:id="332"/>
      <w:r>
        <w:t xml:space="preserve">Инженерная </w:t>
      </w:r>
      <w:r>
        <w:rPr>
          <w:spacing w:val="-3"/>
        </w:rPr>
        <w:t>подготовка</w:t>
      </w:r>
      <w:r>
        <w:rPr>
          <w:spacing w:val="-5"/>
        </w:rPr>
        <w:t xml:space="preserve"> </w:t>
      </w:r>
      <w:r>
        <w:t>территории</w:t>
      </w:r>
      <w:bookmarkEnd w:id="333"/>
      <w:bookmarkEnd w:id="334"/>
      <w:bookmarkEnd w:id="335"/>
      <w:bookmarkEnd w:id="336"/>
    </w:p>
    <w:p w:rsidR="00E575F5" w:rsidRDefault="003A258C">
      <w:pPr>
        <w:pStyle w:val="3"/>
        <w:spacing w:before="234" w:line="275" w:lineRule="exact"/>
        <w:ind w:left="1400"/>
        <w:jc w:val="both"/>
      </w:pPr>
      <w:bookmarkStart w:id="337" w:name="_Toc152846421"/>
      <w:bookmarkStart w:id="338" w:name="_Toc152846820"/>
      <w:bookmarkStart w:id="339" w:name="_Toc152847324"/>
      <w:bookmarkStart w:id="340" w:name="_Toc153550748"/>
      <w:r>
        <w:t>Комплекс мероприятий по защите территории от наводнений должен включать:</w:t>
      </w:r>
      <w:bookmarkEnd w:id="337"/>
      <w:bookmarkEnd w:id="338"/>
      <w:bookmarkEnd w:id="339"/>
      <w:bookmarkEnd w:id="340"/>
    </w:p>
    <w:p w:rsidR="00E575F5" w:rsidRDefault="003A258C">
      <w:pPr>
        <w:pStyle w:val="a5"/>
        <w:numPr>
          <w:ilvl w:val="0"/>
          <w:numId w:val="87"/>
        </w:numPr>
        <w:tabs>
          <w:tab w:val="left" w:pos="2109"/>
        </w:tabs>
        <w:spacing w:before="2" w:line="237" w:lineRule="auto"/>
        <w:ind w:right="688" w:firstLine="708"/>
        <w:rPr>
          <w:rFonts w:ascii="Symbol" w:hAnsi="Symbol"/>
          <w:sz w:val="24"/>
        </w:rPr>
      </w:pPr>
      <w:r>
        <w:rPr>
          <w:sz w:val="24"/>
        </w:rPr>
        <w:t xml:space="preserve">Регулирование стока рек на территории сельского поселения - р. Чулым, р. Лай, р. </w:t>
      </w:r>
      <w:proofErr w:type="spellStart"/>
      <w:r>
        <w:rPr>
          <w:sz w:val="24"/>
        </w:rPr>
        <w:t>Анга</w:t>
      </w:r>
      <w:proofErr w:type="spellEnd"/>
      <w:r>
        <w:rPr>
          <w:sz w:val="24"/>
        </w:rPr>
        <w:t>, р. Таёжная, р. Большая Юкса (перераспределение максимального стока между водохранилищами, переброска стока между бассейнами и внутри речного</w:t>
      </w:r>
      <w:r>
        <w:rPr>
          <w:spacing w:val="-11"/>
          <w:sz w:val="24"/>
        </w:rPr>
        <w:t xml:space="preserve"> </w:t>
      </w:r>
      <w:r>
        <w:rPr>
          <w:sz w:val="24"/>
        </w:rPr>
        <w:t>бассейна);</w:t>
      </w:r>
    </w:p>
    <w:p w:rsidR="00E575F5" w:rsidRDefault="003A258C">
      <w:pPr>
        <w:pStyle w:val="a5"/>
        <w:numPr>
          <w:ilvl w:val="0"/>
          <w:numId w:val="87"/>
        </w:numPr>
        <w:tabs>
          <w:tab w:val="left" w:pos="2109"/>
        </w:tabs>
        <w:spacing w:before="9" w:line="235" w:lineRule="auto"/>
        <w:ind w:right="689" w:firstLine="708"/>
        <w:rPr>
          <w:rFonts w:ascii="Symbol" w:hAnsi="Symbol"/>
          <w:sz w:val="24"/>
        </w:rPr>
      </w:pPr>
      <w:r>
        <w:rPr>
          <w:sz w:val="24"/>
        </w:rPr>
        <w:t xml:space="preserve">Увеличение пропускной способности речного русла рек Чулым, Лай, </w:t>
      </w:r>
      <w:proofErr w:type="spellStart"/>
      <w:r>
        <w:rPr>
          <w:sz w:val="24"/>
        </w:rPr>
        <w:t>Анга</w:t>
      </w:r>
      <w:proofErr w:type="spellEnd"/>
      <w:r>
        <w:rPr>
          <w:sz w:val="24"/>
        </w:rPr>
        <w:t>, Таёжная и Большая Юкса (расчистка, углубление, расширение, спрямление</w:t>
      </w:r>
      <w:r>
        <w:rPr>
          <w:spacing w:val="-7"/>
          <w:sz w:val="24"/>
        </w:rPr>
        <w:t xml:space="preserve"> </w:t>
      </w:r>
      <w:r>
        <w:rPr>
          <w:sz w:val="24"/>
        </w:rPr>
        <w:t>русла);</w:t>
      </w:r>
    </w:p>
    <w:p w:rsidR="00E575F5" w:rsidRDefault="003A258C">
      <w:pPr>
        <w:pStyle w:val="a5"/>
        <w:numPr>
          <w:ilvl w:val="0"/>
          <w:numId w:val="87"/>
        </w:numPr>
        <w:tabs>
          <w:tab w:val="left" w:pos="2109"/>
        </w:tabs>
        <w:spacing w:before="5"/>
        <w:ind w:left="2109"/>
        <w:rPr>
          <w:rFonts w:ascii="Symbol" w:hAnsi="Symbol"/>
          <w:sz w:val="24"/>
        </w:rPr>
      </w:pPr>
      <w:r>
        <w:rPr>
          <w:sz w:val="24"/>
        </w:rPr>
        <w:t>Разрушение заторов на реке</w:t>
      </w:r>
      <w:r>
        <w:rPr>
          <w:spacing w:val="-2"/>
          <w:sz w:val="24"/>
        </w:rPr>
        <w:t xml:space="preserve"> </w:t>
      </w:r>
      <w:r>
        <w:rPr>
          <w:sz w:val="24"/>
        </w:rPr>
        <w:t>Чулым;</w:t>
      </w:r>
    </w:p>
    <w:p w:rsidR="00E575F5" w:rsidRDefault="003A258C">
      <w:pPr>
        <w:pStyle w:val="a5"/>
        <w:numPr>
          <w:ilvl w:val="0"/>
          <w:numId w:val="87"/>
        </w:numPr>
        <w:tabs>
          <w:tab w:val="left" w:pos="2109"/>
        </w:tabs>
        <w:spacing w:before="7" w:line="235" w:lineRule="auto"/>
        <w:ind w:right="690" w:firstLine="708"/>
        <w:rPr>
          <w:rFonts w:ascii="Symbol" w:hAnsi="Symbol"/>
          <w:sz w:val="24"/>
        </w:rPr>
      </w:pPr>
      <w:r>
        <w:rPr>
          <w:sz w:val="24"/>
        </w:rPr>
        <w:t>Снижение интенсивности таяния снега и льда на реках на территории сельского поселения;</w:t>
      </w:r>
    </w:p>
    <w:p w:rsidR="00E575F5" w:rsidRDefault="003A258C">
      <w:pPr>
        <w:pStyle w:val="a5"/>
        <w:numPr>
          <w:ilvl w:val="0"/>
          <w:numId w:val="87"/>
        </w:numPr>
        <w:tabs>
          <w:tab w:val="left" w:pos="2109"/>
        </w:tabs>
        <w:spacing w:before="7" w:line="237" w:lineRule="auto"/>
        <w:ind w:right="697" w:firstLine="708"/>
        <w:rPr>
          <w:rFonts w:ascii="Symbol" w:hAnsi="Symbol"/>
          <w:sz w:val="24"/>
        </w:rPr>
      </w:pPr>
      <w:r>
        <w:rPr>
          <w:sz w:val="24"/>
        </w:rPr>
        <w:t>Повышение отметок защищаемой территории (устройство насыпных территорий, свайных оснований, подсыпка на пойменных землях при расширении и застройке новых территорий);</w:t>
      </w:r>
    </w:p>
    <w:p w:rsidR="00E575F5" w:rsidRDefault="003A258C">
      <w:pPr>
        <w:pStyle w:val="a5"/>
        <w:numPr>
          <w:ilvl w:val="0"/>
          <w:numId w:val="87"/>
        </w:numPr>
        <w:tabs>
          <w:tab w:val="left" w:pos="2109"/>
        </w:tabs>
        <w:spacing w:before="4"/>
        <w:ind w:left="2109"/>
        <w:rPr>
          <w:rFonts w:ascii="Symbol" w:hAnsi="Symbol"/>
          <w:sz w:val="24"/>
        </w:rPr>
      </w:pPr>
      <w:r>
        <w:rPr>
          <w:sz w:val="24"/>
        </w:rPr>
        <w:t>Вынос объектов с затапливаемых</w:t>
      </w:r>
      <w:r>
        <w:rPr>
          <w:spacing w:val="-2"/>
          <w:sz w:val="24"/>
        </w:rPr>
        <w:t xml:space="preserve"> </w:t>
      </w:r>
      <w:r>
        <w:rPr>
          <w:sz w:val="24"/>
        </w:rPr>
        <w:t>территорий;</w:t>
      </w:r>
    </w:p>
    <w:p w:rsidR="00E575F5" w:rsidRDefault="003A258C" w:rsidP="002C616E">
      <w:pPr>
        <w:pStyle w:val="a5"/>
        <w:numPr>
          <w:ilvl w:val="0"/>
          <w:numId w:val="87"/>
        </w:numPr>
        <w:tabs>
          <w:tab w:val="left" w:pos="2109"/>
        </w:tabs>
        <w:ind w:left="2109"/>
        <w:rPr>
          <w:rFonts w:ascii="Symbol" w:hAnsi="Symbol"/>
          <w:sz w:val="24"/>
        </w:rPr>
      </w:pPr>
      <w:r>
        <w:rPr>
          <w:sz w:val="24"/>
        </w:rPr>
        <w:t>Проведение защитных работ в период</w:t>
      </w:r>
      <w:r>
        <w:rPr>
          <w:spacing w:val="-6"/>
          <w:sz w:val="24"/>
        </w:rPr>
        <w:t xml:space="preserve"> </w:t>
      </w:r>
      <w:r>
        <w:rPr>
          <w:sz w:val="24"/>
        </w:rPr>
        <w:t>паводка;</w:t>
      </w:r>
    </w:p>
    <w:p w:rsidR="00E575F5" w:rsidRDefault="003A258C">
      <w:pPr>
        <w:pStyle w:val="3"/>
        <w:spacing w:before="243" w:line="273" w:lineRule="exact"/>
        <w:ind w:left="1400"/>
        <w:jc w:val="both"/>
      </w:pPr>
      <w:bookmarkStart w:id="341" w:name="_Toc152846422"/>
      <w:bookmarkStart w:id="342" w:name="_Toc152846821"/>
      <w:bookmarkStart w:id="343" w:name="_Toc152847325"/>
      <w:bookmarkStart w:id="344" w:name="_Toc153550749"/>
      <w:r>
        <w:t>Сооружения и мероприятия для защиты от подтопления</w:t>
      </w:r>
      <w:bookmarkEnd w:id="341"/>
      <w:bookmarkEnd w:id="342"/>
      <w:bookmarkEnd w:id="343"/>
      <w:bookmarkEnd w:id="344"/>
    </w:p>
    <w:p w:rsidR="00E575F5" w:rsidRDefault="003A258C">
      <w:pPr>
        <w:ind w:left="692" w:right="688" w:firstLine="708"/>
        <w:jc w:val="both"/>
        <w:rPr>
          <w:sz w:val="24"/>
        </w:rPr>
      </w:pPr>
      <w:r>
        <w:rPr>
          <w:sz w:val="24"/>
        </w:rPr>
        <w:lastRenderedPageBreak/>
        <w:t xml:space="preserve">Согласно СП 116.13330.2012 </w:t>
      </w:r>
      <w:r>
        <w:rPr>
          <w:sz w:val="25"/>
        </w:rPr>
        <w:t xml:space="preserve">"Инженерная защита территорий, зданий и </w:t>
      </w:r>
      <w:r>
        <w:rPr>
          <w:spacing w:val="-3"/>
          <w:sz w:val="25"/>
        </w:rPr>
        <w:t xml:space="preserve">сооружений </w:t>
      </w:r>
      <w:r>
        <w:rPr>
          <w:spacing w:val="-4"/>
          <w:sz w:val="25"/>
        </w:rPr>
        <w:t xml:space="preserve">от </w:t>
      </w:r>
      <w:r>
        <w:rPr>
          <w:sz w:val="25"/>
        </w:rPr>
        <w:t xml:space="preserve">опасных геологических процессов", на территории </w:t>
      </w:r>
      <w:r>
        <w:rPr>
          <w:spacing w:val="-6"/>
          <w:sz w:val="25"/>
        </w:rPr>
        <w:t xml:space="preserve">Томской </w:t>
      </w:r>
      <w:r>
        <w:rPr>
          <w:sz w:val="25"/>
        </w:rPr>
        <w:t xml:space="preserve">области зарегистрированы проявления опасных геологических процессов, </w:t>
      </w:r>
      <w:r>
        <w:rPr>
          <w:sz w:val="24"/>
        </w:rPr>
        <w:t xml:space="preserve">подтопление. В соответствии с данными предоставленным администрацией муниципального поселения </w:t>
      </w:r>
      <w:r>
        <w:rPr>
          <w:spacing w:val="-3"/>
          <w:sz w:val="24"/>
        </w:rPr>
        <w:t>«</w:t>
      </w:r>
      <w:proofErr w:type="spellStart"/>
      <w:r>
        <w:rPr>
          <w:spacing w:val="-3"/>
          <w:sz w:val="24"/>
        </w:rPr>
        <w:t>Батуринское</w:t>
      </w:r>
      <w:proofErr w:type="spellEnd"/>
      <w:r>
        <w:rPr>
          <w:spacing w:val="-3"/>
          <w:sz w:val="24"/>
        </w:rPr>
        <w:t xml:space="preserve"> </w:t>
      </w:r>
      <w:r>
        <w:rPr>
          <w:sz w:val="24"/>
        </w:rPr>
        <w:t xml:space="preserve">сельское поселение» в зоне подтопления часть жилой застройки по </w:t>
      </w:r>
      <w:r>
        <w:rPr>
          <w:spacing w:val="-6"/>
          <w:sz w:val="24"/>
        </w:rPr>
        <w:t xml:space="preserve">ул. </w:t>
      </w:r>
      <w:r>
        <w:rPr>
          <w:sz w:val="24"/>
        </w:rPr>
        <w:t xml:space="preserve">Трактовая в селе Батурино и в поселке </w:t>
      </w:r>
      <w:r>
        <w:rPr>
          <w:spacing w:val="-3"/>
          <w:sz w:val="24"/>
        </w:rPr>
        <w:t xml:space="preserve">Ноль </w:t>
      </w:r>
      <w:r>
        <w:rPr>
          <w:sz w:val="24"/>
        </w:rPr>
        <w:t>-</w:t>
      </w:r>
      <w:r>
        <w:rPr>
          <w:spacing w:val="8"/>
          <w:sz w:val="24"/>
        </w:rPr>
        <w:t xml:space="preserve"> </w:t>
      </w:r>
      <w:r>
        <w:rPr>
          <w:spacing w:val="-6"/>
          <w:sz w:val="24"/>
        </w:rPr>
        <w:t>Пикет.</w:t>
      </w:r>
    </w:p>
    <w:p w:rsidR="00E575F5" w:rsidRDefault="003A258C">
      <w:pPr>
        <w:pStyle w:val="a3"/>
        <w:spacing w:line="276" w:lineRule="exact"/>
        <w:ind w:left="1400"/>
        <w:jc w:val="both"/>
      </w:pPr>
      <w:r>
        <w:t>Защита от подтопления должна включать в себя:</w:t>
      </w:r>
    </w:p>
    <w:p w:rsidR="00E575F5" w:rsidRDefault="003A258C">
      <w:pPr>
        <w:pStyle w:val="a5"/>
        <w:numPr>
          <w:ilvl w:val="0"/>
          <w:numId w:val="87"/>
        </w:numPr>
        <w:tabs>
          <w:tab w:val="left" w:pos="2108"/>
          <w:tab w:val="left" w:pos="2109"/>
        </w:tabs>
        <w:ind w:right="693" w:firstLine="696"/>
        <w:rPr>
          <w:rFonts w:ascii="Symbol" w:hAnsi="Symbol"/>
          <w:sz w:val="18"/>
        </w:rPr>
      </w:pPr>
      <w:r>
        <w:rPr>
          <w:sz w:val="24"/>
        </w:rPr>
        <w:t xml:space="preserve">Локальную защиту зданий, сооружений, грунтов оснований и защиту застроенной территории по </w:t>
      </w:r>
      <w:r>
        <w:rPr>
          <w:spacing w:val="-3"/>
          <w:sz w:val="24"/>
        </w:rPr>
        <w:t xml:space="preserve">ул. </w:t>
      </w:r>
      <w:r>
        <w:rPr>
          <w:sz w:val="24"/>
        </w:rPr>
        <w:t>Трактовая в селе Батурино и в поселке Ноль -</w:t>
      </w:r>
      <w:r>
        <w:rPr>
          <w:spacing w:val="7"/>
          <w:sz w:val="24"/>
        </w:rPr>
        <w:t xml:space="preserve"> </w:t>
      </w:r>
      <w:r>
        <w:rPr>
          <w:sz w:val="24"/>
        </w:rPr>
        <w:t>Пикет;</w:t>
      </w:r>
    </w:p>
    <w:p w:rsidR="00E575F5" w:rsidRDefault="003A258C">
      <w:pPr>
        <w:pStyle w:val="a5"/>
        <w:numPr>
          <w:ilvl w:val="0"/>
          <w:numId w:val="87"/>
        </w:numPr>
        <w:tabs>
          <w:tab w:val="left" w:pos="2108"/>
          <w:tab w:val="left" w:pos="2109"/>
        </w:tabs>
        <w:ind w:left="2109" w:hanging="721"/>
        <w:rPr>
          <w:rFonts w:ascii="Symbol" w:hAnsi="Symbol"/>
          <w:sz w:val="18"/>
        </w:rPr>
      </w:pPr>
      <w:r>
        <w:rPr>
          <w:sz w:val="24"/>
        </w:rPr>
        <w:t>Утилизацию (при необходимости очистки) дренажных</w:t>
      </w:r>
      <w:r>
        <w:rPr>
          <w:spacing w:val="-5"/>
          <w:sz w:val="24"/>
        </w:rPr>
        <w:t xml:space="preserve"> </w:t>
      </w:r>
      <w:r>
        <w:rPr>
          <w:sz w:val="24"/>
        </w:rPr>
        <w:t>вод;</w:t>
      </w:r>
    </w:p>
    <w:p w:rsidR="00E575F5" w:rsidRDefault="003A258C">
      <w:pPr>
        <w:pStyle w:val="a5"/>
        <w:numPr>
          <w:ilvl w:val="0"/>
          <w:numId w:val="87"/>
        </w:numPr>
        <w:tabs>
          <w:tab w:val="left" w:pos="2108"/>
          <w:tab w:val="left" w:pos="2109"/>
        </w:tabs>
        <w:ind w:right="695" w:firstLine="696"/>
        <w:rPr>
          <w:rFonts w:ascii="Symbol" w:hAnsi="Symbol"/>
          <w:sz w:val="18"/>
        </w:rPr>
      </w:pPr>
      <w:r>
        <w:rPr>
          <w:sz w:val="24"/>
        </w:rPr>
        <w:t xml:space="preserve">Систему мониторинга за режимом подземных и поверхностных вод, за расходами (утечками) и напорами в </w:t>
      </w:r>
      <w:proofErr w:type="spellStart"/>
      <w:r>
        <w:rPr>
          <w:sz w:val="24"/>
        </w:rPr>
        <w:t>водонесущих</w:t>
      </w:r>
      <w:proofErr w:type="spellEnd"/>
      <w:r>
        <w:rPr>
          <w:sz w:val="24"/>
        </w:rPr>
        <w:t xml:space="preserve"> коммуникациях, за деформациями оснований, зданий и сооружений, а также за работой сооружений инженерной</w:t>
      </w:r>
      <w:r>
        <w:rPr>
          <w:spacing w:val="-4"/>
          <w:sz w:val="24"/>
        </w:rPr>
        <w:t xml:space="preserve"> </w:t>
      </w:r>
      <w:r>
        <w:rPr>
          <w:sz w:val="24"/>
        </w:rPr>
        <w:t>защиты;</w:t>
      </w:r>
    </w:p>
    <w:p w:rsidR="00E575F5" w:rsidRDefault="003A258C">
      <w:pPr>
        <w:pStyle w:val="a5"/>
        <w:numPr>
          <w:ilvl w:val="0"/>
          <w:numId w:val="87"/>
        </w:numPr>
        <w:tabs>
          <w:tab w:val="left" w:pos="2108"/>
          <w:tab w:val="left" w:pos="2109"/>
        </w:tabs>
        <w:ind w:left="2109" w:hanging="721"/>
        <w:rPr>
          <w:rFonts w:ascii="Symbol" w:hAnsi="Symbol"/>
          <w:sz w:val="18"/>
        </w:rPr>
      </w:pPr>
      <w:r>
        <w:rPr>
          <w:sz w:val="24"/>
        </w:rPr>
        <w:t>Вертикальную планировку территории с организацией поверхностного</w:t>
      </w:r>
      <w:r>
        <w:rPr>
          <w:spacing w:val="-5"/>
          <w:sz w:val="24"/>
        </w:rPr>
        <w:t xml:space="preserve"> </w:t>
      </w:r>
      <w:r>
        <w:rPr>
          <w:sz w:val="24"/>
        </w:rPr>
        <w:t>стока;</w:t>
      </w:r>
    </w:p>
    <w:p w:rsidR="00E575F5" w:rsidRDefault="003A258C">
      <w:pPr>
        <w:pStyle w:val="a5"/>
        <w:numPr>
          <w:ilvl w:val="0"/>
          <w:numId w:val="87"/>
        </w:numPr>
        <w:tabs>
          <w:tab w:val="left" w:pos="2108"/>
          <w:tab w:val="left" w:pos="2109"/>
        </w:tabs>
        <w:ind w:right="686" w:firstLine="696"/>
        <w:rPr>
          <w:rFonts w:ascii="Symbol" w:hAnsi="Symbol"/>
          <w:sz w:val="18"/>
        </w:rPr>
      </w:pPr>
      <w:r>
        <w:rPr>
          <w:sz w:val="24"/>
        </w:rPr>
        <w:t>Прочистку открытых водотоков и других элементов естественного дренирования - реки Чулым, Болван, Лай;</w:t>
      </w:r>
    </w:p>
    <w:p w:rsidR="00E575F5" w:rsidRDefault="003A258C">
      <w:pPr>
        <w:pStyle w:val="a5"/>
        <w:numPr>
          <w:ilvl w:val="0"/>
          <w:numId w:val="87"/>
        </w:numPr>
        <w:tabs>
          <w:tab w:val="left" w:pos="2108"/>
          <w:tab w:val="left" w:pos="2109"/>
        </w:tabs>
        <w:ind w:right="693" w:firstLine="696"/>
        <w:rPr>
          <w:rFonts w:ascii="Symbol" w:hAnsi="Symbol"/>
          <w:sz w:val="18"/>
        </w:rPr>
      </w:pPr>
      <w:r>
        <w:rPr>
          <w:sz w:val="24"/>
        </w:rPr>
        <w:t>Дренирование и регулирование режима водных объектов на территории сельского поселения;</w:t>
      </w:r>
    </w:p>
    <w:p w:rsidR="00E575F5" w:rsidRDefault="003A258C">
      <w:pPr>
        <w:pStyle w:val="a5"/>
        <w:numPr>
          <w:ilvl w:val="0"/>
          <w:numId w:val="87"/>
        </w:numPr>
        <w:tabs>
          <w:tab w:val="left" w:pos="2108"/>
          <w:tab w:val="left" w:pos="2109"/>
        </w:tabs>
        <w:ind w:right="691" w:firstLine="696"/>
        <w:rPr>
          <w:rFonts w:ascii="Symbol" w:hAnsi="Symbol"/>
          <w:sz w:val="18"/>
        </w:rPr>
      </w:pPr>
      <w:r>
        <w:rPr>
          <w:spacing w:val="-3"/>
          <w:sz w:val="24"/>
        </w:rPr>
        <w:t xml:space="preserve">На </w:t>
      </w:r>
      <w:r>
        <w:rPr>
          <w:sz w:val="24"/>
        </w:rPr>
        <w:t>заболоченных участках следует предусматривать понижение уровня грунтовых вод в зоне капитальной застройки путем устройства закрытых</w:t>
      </w:r>
      <w:r>
        <w:rPr>
          <w:spacing w:val="-8"/>
          <w:sz w:val="24"/>
        </w:rPr>
        <w:t xml:space="preserve"> </w:t>
      </w:r>
      <w:r>
        <w:rPr>
          <w:sz w:val="24"/>
        </w:rPr>
        <w:t>дренажей.</w:t>
      </w:r>
    </w:p>
    <w:p w:rsidR="00E575F5" w:rsidRDefault="003A258C">
      <w:pPr>
        <w:pStyle w:val="a3"/>
        <w:ind w:right="696" w:firstLine="708"/>
        <w:jc w:val="both"/>
      </w:pPr>
      <w:r>
        <w:t>Локальная система инженерной защиты, направленная на защиту отдельных зданий и сооружений, включает в себя дренажи, противофильтрационные завесы и экраны.</w:t>
      </w:r>
    </w:p>
    <w:p w:rsidR="00E575F5" w:rsidRDefault="003A258C">
      <w:pPr>
        <w:pStyle w:val="a3"/>
        <w:ind w:right="691" w:firstLine="708"/>
        <w:jc w:val="both"/>
      </w:pPr>
      <w:r>
        <w:t xml:space="preserve">Территориальная система, обеспечивающая </w:t>
      </w:r>
      <w:r>
        <w:rPr>
          <w:spacing w:val="-3"/>
        </w:rPr>
        <w:t xml:space="preserve">общую </w:t>
      </w:r>
      <w:r>
        <w:t xml:space="preserve">защиту застроенной территории (участка), включает в себя перехватывающие дренажи, противофильтрационные завесы, вертикальную планировку территории с организацией поверхностного стока, прочистку открытых </w:t>
      </w:r>
      <w:r>
        <w:rPr>
          <w:spacing w:val="-4"/>
        </w:rPr>
        <w:t xml:space="preserve">водотоков </w:t>
      </w:r>
      <w:r>
        <w:t xml:space="preserve">и других элементов естественного дренирования, </w:t>
      </w:r>
      <w:r>
        <w:rPr>
          <w:spacing w:val="-4"/>
        </w:rPr>
        <w:t xml:space="preserve">дождевую </w:t>
      </w:r>
      <w:r>
        <w:t>канализацию и регулирование режима водных объектов.</w:t>
      </w:r>
    </w:p>
    <w:p w:rsidR="00E575F5" w:rsidRDefault="003A258C">
      <w:pPr>
        <w:pStyle w:val="a3"/>
        <w:ind w:right="695" w:firstLine="708"/>
        <w:jc w:val="both"/>
      </w:pPr>
      <w:r>
        <w:rPr>
          <w:spacing w:val="-3"/>
        </w:rPr>
        <w:t xml:space="preserve">На </w:t>
      </w:r>
      <w:r>
        <w:t xml:space="preserve">территории населенных пунктов с высоким стоянием </w:t>
      </w:r>
      <w:r>
        <w:rPr>
          <w:spacing w:val="-2"/>
        </w:rPr>
        <w:t xml:space="preserve">грунтовых </w:t>
      </w:r>
      <w:r>
        <w:rPr>
          <w:spacing w:val="-3"/>
        </w:rPr>
        <w:t xml:space="preserve">вод, </w:t>
      </w:r>
      <w:r>
        <w:t xml:space="preserve">на заболоченных участках следует предусматривать понижение уровня грунтовых </w:t>
      </w:r>
      <w:r>
        <w:rPr>
          <w:spacing w:val="-4"/>
        </w:rPr>
        <w:t xml:space="preserve">вод </w:t>
      </w:r>
      <w:r>
        <w:t xml:space="preserve">в зоне капитальной застройки путем устройства закрытых дренажей. </w:t>
      </w:r>
      <w:r>
        <w:rPr>
          <w:spacing w:val="-3"/>
        </w:rPr>
        <w:t xml:space="preserve">На </w:t>
      </w:r>
      <w:r>
        <w:t xml:space="preserve">территории усадебной застройки населенных пунктов и на территориях стадионов, </w:t>
      </w:r>
      <w:r>
        <w:rPr>
          <w:spacing w:val="-3"/>
        </w:rPr>
        <w:t xml:space="preserve">парков </w:t>
      </w:r>
      <w:r>
        <w:t>и других озелененных территорий общего пользования допускается открытая осушительная</w:t>
      </w:r>
      <w:r>
        <w:rPr>
          <w:spacing w:val="-3"/>
        </w:rPr>
        <w:t xml:space="preserve"> </w:t>
      </w:r>
      <w:r>
        <w:t>сеть.</w:t>
      </w:r>
    </w:p>
    <w:p w:rsidR="00E575F5" w:rsidRDefault="003A258C">
      <w:pPr>
        <w:pStyle w:val="a3"/>
        <w:ind w:right="691" w:firstLine="708"/>
        <w:jc w:val="both"/>
      </w:pPr>
      <w:r>
        <w:rPr>
          <w:spacing w:val="-4"/>
        </w:rPr>
        <w:t>Указанные</w:t>
      </w:r>
      <w:r>
        <w:rPr>
          <w:spacing w:val="52"/>
        </w:rPr>
        <w:t xml:space="preserve"> </w:t>
      </w:r>
      <w:r>
        <w:t xml:space="preserve">мероприятия должны обеспечивать понижение уровня грунтовых </w:t>
      </w:r>
      <w:r>
        <w:rPr>
          <w:spacing w:val="-4"/>
        </w:rPr>
        <w:t>вод</w:t>
      </w:r>
      <w:r>
        <w:rPr>
          <w:spacing w:val="52"/>
        </w:rPr>
        <w:t xml:space="preserve"> </w:t>
      </w:r>
      <w:r>
        <w:t xml:space="preserve">на территории: капитальной застройки - не менее 2 м </w:t>
      </w:r>
      <w:r>
        <w:rPr>
          <w:spacing w:val="-3"/>
        </w:rPr>
        <w:t xml:space="preserve">от </w:t>
      </w:r>
      <w:r>
        <w:t xml:space="preserve">проектной отметки поверхности: стадионов, </w:t>
      </w:r>
      <w:r>
        <w:rPr>
          <w:spacing w:val="-3"/>
        </w:rPr>
        <w:t xml:space="preserve">парков, </w:t>
      </w:r>
      <w:r>
        <w:t xml:space="preserve">скверов и </w:t>
      </w:r>
      <w:r>
        <w:rPr>
          <w:spacing w:val="-2"/>
        </w:rPr>
        <w:t xml:space="preserve">других </w:t>
      </w:r>
      <w:r>
        <w:t>зеленых насаждений - не менее 1 м.</w:t>
      </w:r>
    </w:p>
    <w:p w:rsidR="00E575F5" w:rsidRDefault="003A258C">
      <w:pPr>
        <w:pStyle w:val="a3"/>
        <w:ind w:right="691" w:firstLine="708"/>
        <w:jc w:val="both"/>
      </w:pPr>
      <w:r>
        <w:t xml:space="preserve">На участках залегания торфа, подлежащих застройке, наряду с понижением уровня грунтовых вод следует предусматривать </w:t>
      </w:r>
      <w:proofErr w:type="spellStart"/>
      <w:r>
        <w:t>пригрузку</w:t>
      </w:r>
      <w:proofErr w:type="spellEnd"/>
      <w:r>
        <w:t xml:space="preserve"> их поверхности минеральными грунтами, а при соответствующем обосновании допускается </w:t>
      </w:r>
      <w:proofErr w:type="spellStart"/>
      <w:r>
        <w:t>выторфовывание</w:t>
      </w:r>
      <w:proofErr w:type="spellEnd"/>
      <w:r>
        <w:t xml:space="preserve">. Толщина слоя </w:t>
      </w:r>
      <w:proofErr w:type="spellStart"/>
      <w:r>
        <w:t>пригрузки</w:t>
      </w:r>
      <w:proofErr w:type="spellEnd"/>
      <w:r>
        <w:t xml:space="preserve"> минеральными грунтами устанавливается с учетом последующей осадки торфа и обеспечения необходимого уклона территории для устройства поверхностного стока.</w:t>
      </w:r>
    </w:p>
    <w:p w:rsidR="00E575F5" w:rsidRDefault="003A258C">
      <w:pPr>
        <w:pStyle w:val="a3"/>
        <w:ind w:right="697" w:firstLine="708"/>
        <w:jc w:val="both"/>
      </w:pPr>
      <w:r>
        <w:t>На территории микрорайонов минимальную толщину слоя минеральных грунтов следует принимать равной 1 м, на проезжих частях улиц толщина слоя минеральных грунтов должна быть установлена в зависимости от интенсивности движения транспорта.</w:t>
      </w:r>
    </w:p>
    <w:p w:rsidR="00E575F5" w:rsidRDefault="003A258C">
      <w:pPr>
        <w:pStyle w:val="a3"/>
        <w:ind w:right="693" w:firstLine="708"/>
        <w:jc w:val="both"/>
      </w:pPr>
      <w:r>
        <w:t>Система инженерной защиты от подтопления является территориально единой, объединяющей все локальные системы отдельных участков и объектов.</w:t>
      </w:r>
    </w:p>
    <w:p w:rsidR="00E575F5" w:rsidRDefault="00E575F5">
      <w:pPr>
        <w:pStyle w:val="a3"/>
        <w:spacing w:before="3"/>
        <w:ind w:left="0"/>
        <w:rPr>
          <w:sz w:val="21"/>
        </w:rPr>
      </w:pPr>
    </w:p>
    <w:p w:rsidR="00E575F5" w:rsidRDefault="003A258C">
      <w:pPr>
        <w:pStyle w:val="3"/>
        <w:spacing w:line="274" w:lineRule="exact"/>
        <w:ind w:left="1400"/>
        <w:jc w:val="both"/>
      </w:pPr>
      <w:bookmarkStart w:id="345" w:name="_Toc152846423"/>
      <w:bookmarkStart w:id="346" w:name="_Toc152846822"/>
      <w:bookmarkStart w:id="347" w:name="_Toc152847326"/>
      <w:bookmarkStart w:id="348" w:name="_Toc153550750"/>
      <w:r>
        <w:t>Сооружения и мероприятия для защиты от затопления</w:t>
      </w:r>
      <w:bookmarkEnd w:id="345"/>
      <w:bookmarkEnd w:id="346"/>
      <w:bookmarkEnd w:id="347"/>
      <w:bookmarkEnd w:id="348"/>
    </w:p>
    <w:p w:rsidR="00E575F5" w:rsidRDefault="003A258C">
      <w:pPr>
        <w:pStyle w:val="a3"/>
        <w:ind w:right="687" w:firstLine="708"/>
      </w:pPr>
      <w:r>
        <w:t>Согласно СП 116.13330.2012 "Инженерная защита территорий, зданий и сооружений от опасных геологических процессов", на территории Томской области зарегистрированы</w:t>
      </w:r>
    </w:p>
    <w:p w:rsidR="00E575F5" w:rsidRDefault="003A258C" w:rsidP="006A3E7F">
      <w:pPr>
        <w:pStyle w:val="a3"/>
        <w:jc w:val="both"/>
      </w:pPr>
      <w:r>
        <w:t>проявления опасных геологических процессов, затопление.</w:t>
      </w:r>
    </w:p>
    <w:p w:rsidR="00E575F5" w:rsidRDefault="003A258C">
      <w:pPr>
        <w:pStyle w:val="a3"/>
        <w:ind w:right="689" w:firstLine="708"/>
        <w:jc w:val="both"/>
      </w:pPr>
      <w:r>
        <w:t xml:space="preserve">Для защиты затапливаемых территорий населенных пунктов от затопления </w:t>
      </w:r>
      <w:r>
        <w:rPr>
          <w:spacing w:val="-4"/>
        </w:rPr>
        <w:t xml:space="preserve">паводком </w:t>
      </w:r>
      <w:r>
        <w:t xml:space="preserve">1% обеспеченности </w:t>
      </w:r>
      <w:r>
        <w:rPr>
          <w:spacing w:val="-4"/>
        </w:rPr>
        <w:t>необходимо</w:t>
      </w:r>
      <w:r>
        <w:rPr>
          <w:spacing w:val="52"/>
        </w:rPr>
        <w:t xml:space="preserve"> </w:t>
      </w:r>
      <w:r>
        <w:t xml:space="preserve">проведение </w:t>
      </w:r>
      <w:r>
        <w:rPr>
          <w:spacing w:val="-3"/>
        </w:rPr>
        <w:t xml:space="preserve">комплекса </w:t>
      </w:r>
      <w:r>
        <w:t xml:space="preserve">мероприятий по инженерной защите. В состав этих мероприятий </w:t>
      </w:r>
      <w:r>
        <w:rPr>
          <w:spacing w:val="-3"/>
        </w:rPr>
        <w:t>входят:</w:t>
      </w:r>
    </w:p>
    <w:p w:rsidR="00E575F5" w:rsidRDefault="003A258C">
      <w:pPr>
        <w:pStyle w:val="a5"/>
        <w:numPr>
          <w:ilvl w:val="0"/>
          <w:numId w:val="87"/>
        </w:numPr>
        <w:tabs>
          <w:tab w:val="left" w:pos="2108"/>
          <w:tab w:val="left" w:pos="2109"/>
        </w:tabs>
        <w:ind w:left="2109" w:hanging="721"/>
        <w:rPr>
          <w:rFonts w:ascii="Symbol" w:hAnsi="Symbol"/>
          <w:sz w:val="18"/>
        </w:rPr>
      </w:pPr>
      <w:r>
        <w:rPr>
          <w:sz w:val="24"/>
        </w:rPr>
        <w:t>Понижение уровня грунтовых</w:t>
      </w:r>
      <w:r>
        <w:rPr>
          <w:spacing w:val="4"/>
          <w:sz w:val="24"/>
        </w:rPr>
        <w:t xml:space="preserve"> </w:t>
      </w:r>
      <w:r>
        <w:rPr>
          <w:spacing w:val="-3"/>
          <w:sz w:val="24"/>
        </w:rPr>
        <w:t>вод;</w:t>
      </w:r>
    </w:p>
    <w:p w:rsidR="00E575F5" w:rsidRDefault="003A258C">
      <w:pPr>
        <w:pStyle w:val="a5"/>
        <w:numPr>
          <w:ilvl w:val="0"/>
          <w:numId w:val="87"/>
        </w:numPr>
        <w:tabs>
          <w:tab w:val="left" w:pos="2108"/>
          <w:tab w:val="left" w:pos="2109"/>
        </w:tabs>
        <w:ind w:left="2109" w:hanging="721"/>
        <w:rPr>
          <w:rFonts w:ascii="Symbol" w:hAnsi="Symbol"/>
          <w:sz w:val="18"/>
        </w:rPr>
      </w:pPr>
      <w:r>
        <w:rPr>
          <w:sz w:val="24"/>
        </w:rPr>
        <w:t>Вертикальная планировка и организация поверхностного</w:t>
      </w:r>
      <w:r>
        <w:rPr>
          <w:spacing w:val="-3"/>
          <w:sz w:val="24"/>
        </w:rPr>
        <w:t xml:space="preserve"> </w:t>
      </w:r>
      <w:r>
        <w:rPr>
          <w:sz w:val="24"/>
        </w:rPr>
        <w:t>стока;</w:t>
      </w:r>
    </w:p>
    <w:p w:rsidR="00E575F5" w:rsidRDefault="003A258C">
      <w:pPr>
        <w:pStyle w:val="a5"/>
        <w:numPr>
          <w:ilvl w:val="0"/>
          <w:numId w:val="87"/>
        </w:numPr>
        <w:tabs>
          <w:tab w:val="left" w:pos="2108"/>
          <w:tab w:val="left" w:pos="2109"/>
          <w:tab w:val="left" w:pos="3144"/>
          <w:tab w:val="left" w:pos="4981"/>
          <w:tab w:val="left" w:pos="6444"/>
          <w:tab w:val="left" w:pos="7764"/>
          <w:tab w:val="left" w:pos="9179"/>
          <w:tab w:val="left" w:pos="10110"/>
        </w:tabs>
        <w:ind w:right="693" w:firstLine="696"/>
        <w:jc w:val="left"/>
        <w:rPr>
          <w:rFonts w:ascii="Symbol" w:hAnsi="Symbol"/>
          <w:sz w:val="18"/>
        </w:rPr>
      </w:pPr>
      <w:r>
        <w:rPr>
          <w:sz w:val="24"/>
        </w:rPr>
        <w:lastRenderedPageBreak/>
        <w:t>Защита</w:t>
      </w:r>
      <w:r>
        <w:rPr>
          <w:sz w:val="24"/>
        </w:rPr>
        <w:tab/>
        <w:t>затапливаемых</w:t>
      </w:r>
      <w:r>
        <w:rPr>
          <w:sz w:val="24"/>
        </w:rPr>
        <w:tab/>
        <w:t>территорий</w:t>
      </w:r>
      <w:r>
        <w:rPr>
          <w:sz w:val="24"/>
        </w:rPr>
        <w:tab/>
        <w:t>сплошной</w:t>
      </w:r>
      <w:r>
        <w:rPr>
          <w:sz w:val="24"/>
        </w:rPr>
        <w:tab/>
        <w:t>подсыпкой</w:t>
      </w:r>
      <w:r>
        <w:rPr>
          <w:sz w:val="24"/>
        </w:rPr>
        <w:tab/>
        <w:t>может</w:t>
      </w:r>
      <w:r>
        <w:rPr>
          <w:sz w:val="24"/>
        </w:rPr>
        <w:tab/>
      </w:r>
      <w:r>
        <w:rPr>
          <w:spacing w:val="-4"/>
          <w:sz w:val="24"/>
        </w:rPr>
        <w:t xml:space="preserve">быть </w:t>
      </w:r>
      <w:r>
        <w:rPr>
          <w:sz w:val="24"/>
        </w:rPr>
        <w:t>осуществлена только на новых площадках;</w:t>
      </w:r>
    </w:p>
    <w:p w:rsidR="00E575F5" w:rsidRDefault="003A258C">
      <w:pPr>
        <w:pStyle w:val="a5"/>
        <w:numPr>
          <w:ilvl w:val="0"/>
          <w:numId w:val="87"/>
        </w:numPr>
        <w:tabs>
          <w:tab w:val="left" w:pos="2108"/>
          <w:tab w:val="left" w:pos="2109"/>
          <w:tab w:val="left" w:pos="4307"/>
          <w:tab w:val="left" w:pos="6329"/>
          <w:tab w:val="left" w:pos="6777"/>
          <w:tab w:val="left" w:pos="8128"/>
          <w:tab w:val="left" w:pos="9494"/>
          <w:tab w:val="left" w:pos="9926"/>
        </w:tabs>
        <w:spacing w:before="1"/>
        <w:ind w:right="701" w:firstLine="696"/>
        <w:jc w:val="left"/>
        <w:rPr>
          <w:rFonts w:ascii="Symbol" w:hAnsi="Symbol"/>
          <w:sz w:val="18"/>
        </w:rPr>
      </w:pPr>
      <w:r>
        <w:rPr>
          <w:sz w:val="24"/>
        </w:rPr>
        <w:t>Заблаговременное</w:t>
      </w:r>
      <w:r>
        <w:rPr>
          <w:sz w:val="24"/>
        </w:rPr>
        <w:tab/>
        <w:t>предупреждение</w:t>
      </w:r>
      <w:r>
        <w:rPr>
          <w:sz w:val="24"/>
        </w:rPr>
        <w:tab/>
        <w:t>и</w:t>
      </w:r>
      <w:r>
        <w:rPr>
          <w:sz w:val="24"/>
        </w:rPr>
        <w:tab/>
        <w:t>эвакуация</w:t>
      </w:r>
      <w:r>
        <w:rPr>
          <w:sz w:val="24"/>
        </w:rPr>
        <w:tab/>
        <w:t>населения</w:t>
      </w:r>
      <w:r>
        <w:rPr>
          <w:sz w:val="24"/>
        </w:rPr>
        <w:tab/>
        <w:t>в</w:t>
      </w:r>
      <w:r>
        <w:rPr>
          <w:sz w:val="24"/>
        </w:rPr>
        <w:tab/>
      </w:r>
      <w:r>
        <w:rPr>
          <w:spacing w:val="-4"/>
          <w:sz w:val="24"/>
        </w:rPr>
        <w:t xml:space="preserve">случае </w:t>
      </w:r>
      <w:r>
        <w:rPr>
          <w:sz w:val="24"/>
        </w:rPr>
        <w:t>возникновения опасности затопления паводками;</w:t>
      </w:r>
    </w:p>
    <w:p w:rsidR="00E575F5" w:rsidRDefault="003A258C">
      <w:pPr>
        <w:pStyle w:val="a5"/>
        <w:numPr>
          <w:ilvl w:val="0"/>
          <w:numId w:val="87"/>
        </w:numPr>
        <w:tabs>
          <w:tab w:val="left" w:pos="2108"/>
          <w:tab w:val="left" w:pos="2109"/>
        </w:tabs>
        <w:ind w:left="2109" w:hanging="721"/>
        <w:jc w:val="left"/>
        <w:rPr>
          <w:rFonts w:ascii="Symbol" w:hAnsi="Symbol"/>
          <w:sz w:val="18"/>
        </w:rPr>
      </w:pPr>
      <w:r>
        <w:rPr>
          <w:sz w:val="24"/>
        </w:rPr>
        <w:t>Берегоукрепительные мероприятия на реках Чулым, Лай, Большая</w:t>
      </w:r>
      <w:r>
        <w:rPr>
          <w:spacing w:val="-13"/>
          <w:sz w:val="24"/>
        </w:rPr>
        <w:t xml:space="preserve"> </w:t>
      </w:r>
      <w:r>
        <w:rPr>
          <w:sz w:val="24"/>
        </w:rPr>
        <w:t>Юкса;</w:t>
      </w:r>
    </w:p>
    <w:p w:rsidR="00E575F5" w:rsidRDefault="003A258C">
      <w:pPr>
        <w:pStyle w:val="a5"/>
        <w:numPr>
          <w:ilvl w:val="0"/>
          <w:numId w:val="87"/>
        </w:numPr>
        <w:tabs>
          <w:tab w:val="left" w:pos="2108"/>
          <w:tab w:val="left" w:pos="2109"/>
        </w:tabs>
        <w:ind w:right="699" w:firstLine="696"/>
        <w:jc w:val="left"/>
        <w:rPr>
          <w:rFonts w:ascii="Symbol" w:hAnsi="Symbol"/>
          <w:sz w:val="18"/>
        </w:rPr>
      </w:pPr>
      <w:r>
        <w:rPr>
          <w:spacing w:val="-3"/>
          <w:sz w:val="24"/>
        </w:rPr>
        <w:t xml:space="preserve">На </w:t>
      </w:r>
      <w:proofErr w:type="spellStart"/>
      <w:r>
        <w:rPr>
          <w:sz w:val="24"/>
        </w:rPr>
        <w:t>затороопастных</w:t>
      </w:r>
      <w:proofErr w:type="spellEnd"/>
      <w:r>
        <w:rPr>
          <w:sz w:val="24"/>
        </w:rPr>
        <w:t xml:space="preserve"> участках на реке Чулым производить распиловку льда и взрывные работы.</w:t>
      </w:r>
    </w:p>
    <w:p w:rsidR="00E575F5" w:rsidRDefault="00E575F5">
      <w:pPr>
        <w:pStyle w:val="a3"/>
        <w:spacing w:before="9"/>
        <w:ind w:left="0"/>
      </w:pPr>
    </w:p>
    <w:p w:rsidR="00E575F5" w:rsidRDefault="00E575F5">
      <w:pPr>
        <w:rPr>
          <w:sz w:val="20"/>
        </w:rPr>
        <w:sectPr w:rsidR="00E575F5">
          <w:pgSz w:w="11910" w:h="16840"/>
          <w:pgMar w:top="1020" w:right="160" w:bottom="620" w:left="440" w:header="707" w:footer="429" w:gutter="0"/>
          <w:cols w:space="720"/>
        </w:sectPr>
      </w:pPr>
    </w:p>
    <w:p w:rsidR="00E575F5" w:rsidRDefault="003A258C">
      <w:pPr>
        <w:pStyle w:val="2"/>
        <w:numPr>
          <w:ilvl w:val="1"/>
          <w:numId w:val="126"/>
        </w:numPr>
        <w:tabs>
          <w:tab w:val="left" w:pos="1177"/>
        </w:tabs>
        <w:spacing w:before="100"/>
        <w:ind w:left="1176" w:hanging="485"/>
      </w:pPr>
      <w:bookmarkStart w:id="349" w:name="_bookmark62"/>
      <w:bookmarkStart w:id="350" w:name="_Toc152846424"/>
      <w:bookmarkStart w:id="351" w:name="_Toc152846823"/>
      <w:bookmarkStart w:id="352" w:name="_Toc152847327"/>
      <w:bookmarkStart w:id="353" w:name="_Toc153550751"/>
      <w:bookmarkEnd w:id="349"/>
      <w:r>
        <w:lastRenderedPageBreak/>
        <w:t>ОСНОВНЫЕ ТЕХНИКО-ЭКОНОМИЧЕСКИЕ</w:t>
      </w:r>
      <w:r>
        <w:rPr>
          <w:spacing w:val="1"/>
        </w:rPr>
        <w:t xml:space="preserve"> </w:t>
      </w:r>
      <w:r>
        <w:rPr>
          <w:spacing w:val="-3"/>
        </w:rPr>
        <w:t>ПОКАЗАТЕЛИ.</w:t>
      </w:r>
      <w:bookmarkEnd w:id="350"/>
      <w:bookmarkEnd w:id="351"/>
      <w:bookmarkEnd w:id="352"/>
      <w:bookmarkEnd w:id="353"/>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624"/>
        <w:gridCol w:w="4111"/>
        <w:gridCol w:w="1276"/>
        <w:gridCol w:w="1559"/>
        <w:gridCol w:w="1418"/>
        <w:gridCol w:w="1408"/>
      </w:tblGrid>
      <w:tr w:rsidR="00E575F5" w:rsidRPr="00722192" w:rsidTr="00722192">
        <w:trPr>
          <w:trHeight w:val="70"/>
        </w:trPr>
        <w:tc>
          <w:tcPr>
            <w:tcW w:w="624" w:type="dxa"/>
            <w:shd w:val="clear" w:color="auto" w:fill="F1F1F1"/>
            <w:vAlign w:val="center"/>
          </w:tcPr>
          <w:p w:rsidR="00E575F5" w:rsidRPr="00722192" w:rsidRDefault="003A258C" w:rsidP="00AA2D57">
            <w:pPr>
              <w:pStyle w:val="TableParagraph"/>
              <w:spacing w:line="271" w:lineRule="exact"/>
              <w:ind w:left="0"/>
              <w:jc w:val="center"/>
              <w:rPr>
                <w:b/>
              </w:rPr>
            </w:pPr>
            <w:r w:rsidRPr="00722192">
              <w:rPr>
                <w:b/>
              </w:rPr>
              <w:t>№</w:t>
            </w:r>
            <w:r w:rsidR="00AA2D57" w:rsidRPr="00722192">
              <w:rPr>
                <w:b/>
              </w:rPr>
              <w:t xml:space="preserve"> </w:t>
            </w:r>
            <w:r w:rsidRPr="00722192">
              <w:rPr>
                <w:b/>
              </w:rPr>
              <w:t>п./п.</w:t>
            </w:r>
          </w:p>
        </w:tc>
        <w:tc>
          <w:tcPr>
            <w:tcW w:w="4111" w:type="dxa"/>
            <w:shd w:val="clear" w:color="auto" w:fill="F1F1F1"/>
            <w:vAlign w:val="center"/>
          </w:tcPr>
          <w:p w:rsidR="00E575F5" w:rsidRPr="00722192" w:rsidRDefault="003A258C" w:rsidP="00AA2D57">
            <w:pPr>
              <w:pStyle w:val="TableParagraph"/>
              <w:spacing w:line="271" w:lineRule="exact"/>
              <w:ind w:left="294"/>
              <w:jc w:val="center"/>
              <w:rPr>
                <w:b/>
              </w:rPr>
            </w:pPr>
            <w:r w:rsidRPr="00722192">
              <w:rPr>
                <w:b/>
              </w:rPr>
              <w:t>Наименование показателя</w:t>
            </w:r>
          </w:p>
        </w:tc>
        <w:tc>
          <w:tcPr>
            <w:tcW w:w="1276" w:type="dxa"/>
            <w:shd w:val="clear" w:color="auto" w:fill="F1F1F1"/>
            <w:vAlign w:val="center"/>
          </w:tcPr>
          <w:p w:rsidR="00E575F5" w:rsidRPr="00722192" w:rsidRDefault="003A258C" w:rsidP="00AA2D57">
            <w:pPr>
              <w:pStyle w:val="TableParagraph"/>
              <w:spacing w:line="271" w:lineRule="exact"/>
              <w:ind w:left="0"/>
              <w:jc w:val="center"/>
              <w:rPr>
                <w:b/>
              </w:rPr>
            </w:pPr>
            <w:r w:rsidRPr="00722192">
              <w:rPr>
                <w:b/>
              </w:rPr>
              <w:t>Единица</w:t>
            </w:r>
            <w:r w:rsidR="00AA2D57" w:rsidRPr="00722192">
              <w:rPr>
                <w:b/>
              </w:rPr>
              <w:t xml:space="preserve"> </w:t>
            </w:r>
            <w:r w:rsidRPr="00722192">
              <w:rPr>
                <w:b/>
              </w:rPr>
              <w:t>измерения</w:t>
            </w:r>
          </w:p>
        </w:tc>
        <w:tc>
          <w:tcPr>
            <w:tcW w:w="1559" w:type="dxa"/>
            <w:shd w:val="clear" w:color="auto" w:fill="F1F1F1"/>
            <w:vAlign w:val="center"/>
          </w:tcPr>
          <w:p w:rsidR="00E575F5" w:rsidRPr="00722192" w:rsidRDefault="003A258C" w:rsidP="00FE24DE">
            <w:pPr>
              <w:pStyle w:val="TableParagraph"/>
              <w:spacing w:line="271" w:lineRule="exact"/>
              <w:ind w:left="0"/>
              <w:jc w:val="center"/>
              <w:rPr>
                <w:b/>
              </w:rPr>
            </w:pPr>
            <w:r w:rsidRPr="00722192">
              <w:rPr>
                <w:b/>
              </w:rPr>
              <w:t>Современное</w:t>
            </w:r>
            <w:r w:rsidR="00AA2D57" w:rsidRPr="00722192">
              <w:rPr>
                <w:b/>
              </w:rPr>
              <w:t xml:space="preserve"> </w:t>
            </w:r>
            <w:r w:rsidRPr="00722192">
              <w:rPr>
                <w:b/>
              </w:rPr>
              <w:t>состояние</w:t>
            </w:r>
          </w:p>
        </w:tc>
        <w:tc>
          <w:tcPr>
            <w:tcW w:w="1418" w:type="dxa"/>
            <w:shd w:val="clear" w:color="auto" w:fill="F1F1F1"/>
            <w:vAlign w:val="center"/>
          </w:tcPr>
          <w:p w:rsidR="00E575F5" w:rsidRPr="00722192" w:rsidRDefault="003A258C" w:rsidP="00AA2D57">
            <w:pPr>
              <w:pStyle w:val="TableParagraph"/>
              <w:spacing w:line="271" w:lineRule="exact"/>
              <w:ind w:left="0"/>
              <w:jc w:val="center"/>
              <w:rPr>
                <w:b/>
              </w:rPr>
            </w:pPr>
            <w:r w:rsidRPr="00722192">
              <w:rPr>
                <w:b/>
              </w:rPr>
              <w:t>Первая</w:t>
            </w:r>
            <w:r w:rsidR="00AA2D57" w:rsidRPr="00722192">
              <w:rPr>
                <w:b/>
              </w:rPr>
              <w:t xml:space="preserve"> </w:t>
            </w:r>
            <w:r w:rsidRPr="00722192">
              <w:rPr>
                <w:b/>
                <w:spacing w:val="-3"/>
              </w:rPr>
              <w:t>очередь</w:t>
            </w:r>
          </w:p>
        </w:tc>
        <w:tc>
          <w:tcPr>
            <w:tcW w:w="1408" w:type="dxa"/>
            <w:shd w:val="clear" w:color="auto" w:fill="F1F1F1"/>
            <w:vAlign w:val="center"/>
          </w:tcPr>
          <w:p w:rsidR="00E575F5" w:rsidRPr="00722192" w:rsidRDefault="003A258C" w:rsidP="00AA2D57">
            <w:pPr>
              <w:pStyle w:val="TableParagraph"/>
              <w:spacing w:line="271" w:lineRule="exact"/>
              <w:ind w:left="0" w:right="74"/>
              <w:jc w:val="center"/>
              <w:rPr>
                <w:b/>
              </w:rPr>
            </w:pPr>
            <w:r w:rsidRPr="00722192">
              <w:rPr>
                <w:b/>
              </w:rPr>
              <w:t>Расчетный</w:t>
            </w:r>
            <w:r w:rsidR="00AA2D57" w:rsidRPr="00722192">
              <w:rPr>
                <w:b/>
              </w:rPr>
              <w:t xml:space="preserve"> </w:t>
            </w:r>
            <w:r w:rsidRPr="00722192">
              <w:rPr>
                <w:b/>
              </w:rPr>
              <w:t>срок</w:t>
            </w:r>
          </w:p>
        </w:tc>
      </w:tr>
      <w:tr w:rsidR="00E575F5" w:rsidRPr="00722192" w:rsidTr="00722192">
        <w:trPr>
          <w:trHeight w:val="70"/>
        </w:trPr>
        <w:tc>
          <w:tcPr>
            <w:tcW w:w="624" w:type="dxa"/>
            <w:shd w:val="clear" w:color="auto" w:fill="F1F1F1"/>
          </w:tcPr>
          <w:p w:rsidR="00E575F5" w:rsidRPr="00722192" w:rsidRDefault="003A258C" w:rsidP="00AA2D57">
            <w:pPr>
              <w:pStyle w:val="TableParagraph"/>
              <w:spacing w:line="258" w:lineRule="exact"/>
              <w:ind w:left="0"/>
              <w:jc w:val="center"/>
              <w:rPr>
                <w:b/>
              </w:rPr>
            </w:pPr>
            <w:r w:rsidRPr="00722192">
              <w:rPr>
                <w:b/>
              </w:rPr>
              <w:t>1</w:t>
            </w:r>
          </w:p>
        </w:tc>
        <w:tc>
          <w:tcPr>
            <w:tcW w:w="4111" w:type="dxa"/>
            <w:shd w:val="clear" w:color="auto" w:fill="F1F1F1"/>
          </w:tcPr>
          <w:p w:rsidR="00E575F5" w:rsidRPr="00722192" w:rsidRDefault="003A258C" w:rsidP="00AA2D57">
            <w:pPr>
              <w:pStyle w:val="TableParagraph"/>
              <w:spacing w:line="258" w:lineRule="exact"/>
              <w:ind w:left="0"/>
              <w:jc w:val="center"/>
              <w:rPr>
                <w:b/>
              </w:rPr>
            </w:pPr>
            <w:r w:rsidRPr="00722192">
              <w:rPr>
                <w:b/>
              </w:rPr>
              <w:t>2</w:t>
            </w:r>
          </w:p>
        </w:tc>
        <w:tc>
          <w:tcPr>
            <w:tcW w:w="1276" w:type="dxa"/>
            <w:shd w:val="clear" w:color="auto" w:fill="F1F1F1"/>
          </w:tcPr>
          <w:p w:rsidR="00E575F5" w:rsidRPr="00722192" w:rsidRDefault="003A258C" w:rsidP="00AA2D57">
            <w:pPr>
              <w:pStyle w:val="TableParagraph"/>
              <w:spacing w:line="258" w:lineRule="exact"/>
              <w:ind w:left="0"/>
              <w:jc w:val="center"/>
              <w:rPr>
                <w:b/>
              </w:rPr>
            </w:pPr>
            <w:r w:rsidRPr="00722192">
              <w:rPr>
                <w:b/>
              </w:rPr>
              <w:t>3</w:t>
            </w:r>
          </w:p>
        </w:tc>
        <w:tc>
          <w:tcPr>
            <w:tcW w:w="1559" w:type="dxa"/>
            <w:shd w:val="clear" w:color="auto" w:fill="F1F1F1"/>
          </w:tcPr>
          <w:p w:rsidR="00E575F5" w:rsidRPr="00722192" w:rsidRDefault="003A258C" w:rsidP="00AA2D57">
            <w:pPr>
              <w:pStyle w:val="TableParagraph"/>
              <w:spacing w:line="258" w:lineRule="exact"/>
              <w:ind w:left="0"/>
              <w:jc w:val="center"/>
              <w:rPr>
                <w:b/>
              </w:rPr>
            </w:pPr>
            <w:r w:rsidRPr="00722192">
              <w:rPr>
                <w:b/>
              </w:rPr>
              <w:t>4</w:t>
            </w:r>
          </w:p>
        </w:tc>
        <w:tc>
          <w:tcPr>
            <w:tcW w:w="1418" w:type="dxa"/>
            <w:shd w:val="clear" w:color="auto" w:fill="F1F1F1"/>
          </w:tcPr>
          <w:p w:rsidR="00E575F5" w:rsidRPr="00722192" w:rsidRDefault="003A258C" w:rsidP="00AA2D57">
            <w:pPr>
              <w:pStyle w:val="TableParagraph"/>
              <w:spacing w:line="258" w:lineRule="exact"/>
              <w:ind w:left="0"/>
              <w:jc w:val="center"/>
              <w:rPr>
                <w:b/>
              </w:rPr>
            </w:pPr>
            <w:r w:rsidRPr="00722192">
              <w:rPr>
                <w:b/>
              </w:rPr>
              <w:t>5</w:t>
            </w:r>
          </w:p>
        </w:tc>
        <w:tc>
          <w:tcPr>
            <w:tcW w:w="1408" w:type="dxa"/>
            <w:shd w:val="clear" w:color="auto" w:fill="F1F1F1"/>
          </w:tcPr>
          <w:p w:rsidR="00E575F5" w:rsidRPr="00722192" w:rsidRDefault="003A258C" w:rsidP="00AA2D57">
            <w:pPr>
              <w:pStyle w:val="TableParagraph"/>
              <w:spacing w:line="258" w:lineRule="exact"/>
              <w:ind w:left="0"/>
              <w:jc w:val="center"/>
              <w:rPr>
                <w:b/>
              </w:rPr>
            </w:pPr>
            <w:r w:rsidRPr="00722192">
              <w:rPr>
                <w:b/>
              </w:rPr>
              <w:t>6</w:t>
            </w:r>
          </w:p>
        </w:tc>
      </w:tr>
      <w:tr w:rsidR="00E575F5" w:rsidRPr="00722192" w:rsidTr="00722192">
        <w:trPr>
          <w:trHeight w:val="70"/>
        </w:trPr>
        <w:tc>
          <w:tcPr>
            <w:tcW w:w="624" w:type="dxa"/>
          </w:tcPr>
          <w:p w:rsidR="00E575F5" w:rsidRPr="00722192" w:rsidRDefault="003A258C" w:rsidP="00AA2D57">
            <w:pPr>
              <w:pStyle w:val="TableParagraph"/>
              <w:spacing w:line="254" w:lineRule="exact"/>
              <w:ind w:left="0"/>
              <w:rPr>
                <w:b/>
              </w:rPr>
            </w:pPr>
            <w:r w:rsidRPr="00722192">
              <w:rPr>
                <w:b/>
              </w:rPr>
              <w:t>1.</w:t>
            </w:r>
          </w:p>
        </w:tc>
        <w:tc>
          <w:tcPr>
            <w:tcW w:w="9772" w:type="dxa"/>
            <w:gridSpan w:val="5"/>
          </w:tcPr>
          <w:p w:rsidR="00E575F5" w:rsidRPr="00722192" w:rsidRDefault="003A258C" w:rsidP="00722192">
            <w:pPr>
              <w:pStyle w:val="TableParagraph"/>
              <w:spacing w:line="254" w:lineRule="exact"/>
              <w:ind w:left="-50"/>
              <w:jc w:val="center"/>
              <w:rPr>
                <w:b/>
              </w:rPr>
            </w:pPr>
            <w:r w:rsidRPr="00722192">
              <w:rPr>
                <w:b/>
              </w:rPr>
              <w:t>Территория</w:t>
            </w:r>
          </w:p>
        </w:tc>
      </w:tr>
      <w:tr w:rsidR="00AA2D57" w:rsidRPr="00722192" w:rsidTr="00722192">
        <w:trPr>
          <w:trHeight w:val="70"/>
        </w:trPr>
        <w:tc>
          <w:tcPr>
            <w:tcW w:w="624" w:type="dxa"/>
          </w:tcPr>
          <w:p w:rsidR="00AA2D57" w:rsidRPr="00722192" w:rsidRDefault="00AA2D57">
            <w:pPr>
              <w:pStyle w:val="TableParagraph"/>
              <w:ind w:left="0"/>
            </w:pPr>
            <w:r w:rsidRPr="00722192">
              <w:t>1.1</w:t>
            </w:r>
          </w:p>
        </w:tc>
        <w:tc>
          <w:tcPr>
            <w:tcW w:w="4111" w:type="dxa"/>
            <w:tcBorders>
              <w:bottom w:val="nil"/>
            </w:tcBorders>
          </w:tcPr>
          <w:p w:rsidR="00AA2D57" w:rsidRPr="00722192" w:rsidRDefault="00AA2D57" w:rsidP="00AA2D57">
            <w:pPr>
              <w:pStyle w:val="TableParagraph"/>
              <w:spacing w:line="271" w:lineRule="exact"/>
              <w:ind w:left="0"/>
            </w:pPr>
            <w:r w:rsidRPr="00722192">
              <w:t>Общая площадь территории сельского поселения в установленных границах</w:t>
            </w:r>
          </w:p>
        </w:tc>
        <w:tc>
          <w:tcPr>
            <w:tcW w:w="1276" w:type="dxa"/>
          </w:tcPr>
          <w:p w:rsidR="00AA2D57" w:rsidRPr="00722192" w:rsidRDefault="00AA2D57" w:rsidP="00AA2D57">
            <w:pPr>
              <w:pStyle w:val="TableParagraph"/>
              <w:spacing w:line="271" w:lineRule="exact"/>
              <w:ind w:left="89" w:right="72"/>
              <w:jc w:val="center"/>
            </w:pPr>
            <w:r w:rsidRPr="00722192">
              <w:t>га</w:t>
            </w:r>
          </w:p>
        </w:tc>
        <w:tc>
          <w:tcPr>
            <w:tcW w:w="1559" w:type="dxa"/>
            <w:tcBorders>
              <w:bottom w:val="nil"/>
            </w:tcBorders>
          </w:tcPr>
          <w:p w:rsidR="00AA2D57" w:rsidRPr="00722192" w:rsidRDefault="000E595B" w:rsidP="00FE24DE">
            <w:pPr>
              <w:pStyle w:val="TableParagraph"/>
              <w:spacing w:line="271" w:lineRule="exact"/>
              <w:ind w:left="0"/>
              <w:jc w:val="center"/>
            </w:pPr>
            <w:r w:rsidRPr="00722192">
              <w:t>242036,76</w:t>
            </w:r>
          </w:p>
        </w:tc>
        <w:tc>
          <w:tcPr>
            <w:tcW w:w="1418" w:type="dxa"/>
            <w:tcBorders>
              <w:bottom w:val="nil"/>
            </w:tcBorders>
          </w:tcPr>
          <w:p w:rsidR="00AA2D57" w:rsidRPr="00722192" w:rsidRDefault="000E595B" w:rsidP="00FE24DE">
            <w:pPr>
              <w:pStyle w:val="TableParagraph"/>
              <w:spacing w:line="271" w:lineRule="exact"/>
              <w:ind w:left="0"/>
              <w:jc w:val="center"/>
            </w:pPr>
            <w:r w:rsidRPr="00722192">
              <w:t>242036,76</w:t>
            </w:r>
          </w:p>
        </w:tc>
        <w:tc>
          <w:tcPr>
            <w:tcW w:w="1408" w:type="dxa"/>
            <w:tcBorders>
              <w:bottom w:val="nil"/>
            </w:tcBorders>
          </w:tcPr>
          <w:p w:rsidR="00AA2D57" w:rsidRPr="00722192" w:rsidRDefault="000E595B" w:rsidP="00FE24DE">
            <w:pPr>
              <w:pStyle w:val="TableParagraph"/>
              <w:spacing w:line="271" w:lineRule="exact"/>
              <w:ind w:left="0"/>
              <w:jc w:val="center"/>
            </w:pPr>
            <w:r w:rsidRPr="00722192">
              <w:t>242036,76</w:t>
            </w:r>
          </w:p>
        </w:tc>
      </w:tr>
      <w:tr w:rsidR="000E595B" w:rsidRPr="00722192" w:rsidTr="00722192">
        <w:trPr>
          <w:trHeight w:val="70"/>
        </w:trPr>
        <w:tc>
          <w:tcPr>
            <w:tcW w:w="624" w:type="dxa"/>
            <w:vMerge w:val="restart"/>
          </w:tcPr>
          <w:p w:rsidR="000E595B" w:rsidRPr="00722192" w:rsidRDefault="000E595B" w:rsidP="00CA6914">
            <w:pPr>
              <w:pStyle w:val="TableParagraph"/>
              <w:ind w:left="0"/>
            </w:pPr>
            <w:r w:rsidRPr="00722192">
              <w:t>1.2</w:t>
            </w:r>
          </w:p>
        </w:tc>
        <w:tc>
          <w:tcPr>
            <w:tcW w:w="9772" w:type="dxa"/>
            <w:gridSpan w:val="5"/>
            <w:tcBorders>
              <w:bottom w:val="nil"/>
            </w:tcBorders>
          </w:tcPr>
          <w:p w:rsidR="000E595B" w:rsidRPr="00722192" w:rsidRDefault="000E595B" w:rsidP="00722192">
            <w:pPr>
              <w:pStyle w:val="TableParagraph"/>
              <w:spacing w:line="254" w:lineRule="exact"/>
              <w:ind w:left="-50"/>
              <w:jc w:val="center"/>
              <w:rPr>
                <w:b/>
              </w:rPr>
            </w:pPr>
            <w:r w:rsidRPr="00722192">
              <w:rPr>
                <w:b/>
              </w:rPr>
              <w:t>Баланс площадей различных категорий</w:t>
            </w:r>
          </w:p>
        </w:tc>
      </w:tr>
      <w:tr w:rsidR="000E595B" w:rsidRPr="00722192" w:rsidTr="00722192">
        <w:trPr>
          <w:trHeight w:val="70"/>
        </w:trPr>
        <w:tc>
          <w:tcPr>
            <w:tcW w:w="624" w:type="dxa"/>
            <w:vMerge/>
          </w:tcPr>
          <w:p w:rsidR="000E595B" w:rsidRPr="00722192" w:rsidRDefault="000E595B">
            <w:pPr>
              <w:pStyle w:val="TableParagraph"/>
              <w:ind w:left="0"/>
            </w:pPr>
          </w:p>
        </w:tc>
        <w:tc>
          <w:tcPr>
            <w:tcW w:w="4111" w:type="dxa"/>
            <w:tcBorders>
              <w:top w:val="single" w:sz="4" w:space="0" w:color="auto"/>
              <w:right w:val="single" w:sz="4" w:space="0" w:color="auto"/>
            </w:tcBorders>
          </w:tcPr>
          <w:p w:rsidR="000E595B" w:rsidRPr="00722192" w:rsidRDefault="000E595B" w:rsidP="000E595B">
            <w:pPr>
              <w:pStyle w:val="TableParagraph"/>
              <w:spacing w:line="256" w:lineRule="exact"/>
              <w:ind w:left="0"/>
            </w:pPr>
            <w:r w:rsidRPr="00722192">
              <w:t>Земли населенных пунктов</w:t>
            </w:r>
          </w:p>
        </w:tc>
        <w:tc>
          <w:tcPr>
            <w:tcW w:w="1276" w:type="dxa"/>
            <w:vMerge w:val="restart"/>
            <w:tcBorders>
              <w:left w:val="single" w:sz="4" w:space="0" w:color="auto"/>
              <w:right w:val="single" w:sz="4" w:space="0" w:color="auto"/>
            </w:tcBorders>
          </w:tcPr>
          <w:p w:rsidR="000E595B" w:rsidRPr="00722192" w:rsidRDefault="000E595B">
            <w:pPr>
              <w:pStyle w:val="TableParagraph"/>
              <w:spacing w:line="271" w:lineRule="exact"/>
              <w:ind w:left="89" w:right="72"/>
              <w:jc w:val="center"/>
            </w:pPr>
            <w:r w:rsidRPr="00722192">
              <w:t>га</w:t>
            </w:r>
          </w:p>
        </w:tc>
        <w:tc>
          <w:tcPr>
            <w:tcW w:w="1559" w:type="dxa"/>
            <w:tcBorders>
              <w:top w:val="single" w:sz="4" w:space="0" w:color="auto"/>
              <w:left w:val="single" w:sz="4" w:space="0" w:color="auto"/>
              <w:right w:val="single" w:sz="4" w:space="0" w:color="auto"/>
            </w:tcBorders>
          </w:tcPr>
          <w:p w:rsidR="000E595B" w:rsidRPr="00722192" w:rsidRDefault="000E595B" w:rsidP="00FE24DE">
            <w:pPr>
              <w:pStyle w:val="TableParagraph"/>
              <w:spacing w:line="271" w:lineRule="exact"/>
              <w:ind w:left="0"/>
              <w:jc w:val="center"/>
            </w:pPr>
            <w:r w:rsidRPr="00722192">
              <w:t>890,11</w:t>
            </w:r>
          </w:p>
        </w:tc>
        <w:tc>
          <w:tcPr>
            <w:tcW w:w="1418" w:type="dxa"/>
            <w:tcBorders>
              <w:top w:val="single" w:sz="4" w:space="0" w:color="auto"/>
              <w:left w:val="single" w:sz="4" w:space="0" w:color="auto"/>
              <w:right w:val="single" w:sz="4" w:space="0" w:color="auto"/>
            </w:tcBorders>
          </w:tcPr>
          <w:p w:rsidR="000E595B" w:rsidRPr="00722192" w:rsidRDefault="000E595B" w:rsidP="00FE24DE">
            <w:pPr>
              <w:pStyle w:val="TableParagraph"/>
              <w:spacing w:line="271" w:lineRule="exact"/>
              <w:ind w:left="0"/>
              <w:jc w:val="center"/>
            </w:pPr>
            <w:r w:rsidRPr="00722192">
              <w:t>890,11</w:t>
            </w:r>
          </w:p>
        </w:tc>
        <w:tc>
          <w:tcPr>
            <w:tcW w:w="1408" w:type="dxa"/>
            <w:tcBorders>
              <w:top w:val="single" w:sz="4" w:space="0" w:color="auto"/>
              <w:left w:val="single" w:sz="4" w:space="0" w:color="auto"/>
              <w:right w:val="single" w:sz="4" w:space="0" w:color="auto"/>
            </w:tcBorders>
          </w:tcPr>
          <w:p w:rsidR="000E595B" w:rsidRPr="00722192" w:rsidRDefault="000E595B" w:rsidP="00FE24DE">
            <w:pPr>
              <w:pStyle w:val="TableParagraph"/>
              <w:spacing w:line="271" w:lineRule="exact"/>
              <w:ind w:left="0"/>
              <w:jc w:val="center"/>
            </w:pPr>
            <w:r w:rsidRPr="00722192">
              <w:t>890,11</w:t>
            </w:r>
          </w:p>
        </w:tc>
      </w:tr>
      <w:tr w:rsidR="000E595B" w:rsidRPr="00722192" w:rsidTr="00722192">
        <w:trPr>
          <w:trHeight w:val="70"/>
        </w:trPr>
        <w:tc>
          <w:tcPr>
            <w:tcW w:w="624" w:type="dxa"/>
            <w:vMerge/>
          </w:tcPr>
          <w:p w:rsidR="000E595B" w:rsidRPr="00722192" w:rsidRDefault="000E595B"/>
        </w:tc>
        <w:tc>
          <w:tcPr>
            <w:tcW w:w="4111" w:type="dxa"/>
            <w:tcBorders>
              <w:top w:val="single" w:sz="4" w:space="0" w:color="auto"/>
              <w:bottom w:val="single" w:sz="4" w:space="0" w:color="auto"/>
              <w:right w:val="single" w:sz="4" w:space="0" w:color="auto"/>
            </w:tcBorders>
          </w:tcPr>
          <w:p w:rsidR="000E595B" w:rsidRPr="00722192" w:rsidRDefault="000E595B" w:rsidP="000E595B">
            <w:pPr>
              <w:pStyle w:val="TableParagraph"/>
              <w:spacing w:line="272" w:lineRule="exact"/>
              <w:ind w:left="0"/>
            </w:pPr>
            <w:r w:rsidRPr="00722192">
              <w:t>Земли сельскохозяйственного назначения</w:t>
            </w:r>
          </w:p>
        </w:tc>
        <w:tc>
          <w:tcPr>
            <w:tcW w:w="1276" w:type="dxa"/>
            <w:vMerge/>
            <w:tcBorders>
              <w:top w:val="nil"/>
              <w:left w:val="single" w:sz="4" w:space="0" w:color="auto"/>
              <w:right w:val="single" w:sz="4" w:space="0" w:color="auto"/>
            </w:tcBorders>
          </w:tcPr>
          <w:p w:rsidR="000E595B" w:rsidRPr="00722192" w:rsidRDefault="000E595B"/>
        </w:tc>
        <w:tc>
          <w:tcPr>
            <w:tcW w:w="1559" w:type="dxa"/>
            <w:tcBorders>
              <w:top w:val="single" w:sz="4" w:space="0" w:color="auto"/>
              <w:left w:val="single" w:sz="4" w:space="0" w:color="auto"/>
              <w:bottom w:val="single" w:sz="4" w:space="0" w:color="auto"/>
              <w:right w:val="single" w:sz="4" w:space="0" w:color="auto"/>
            </w:tcBorders>
          </w:tcPr>
          <w:p w:rsidR="000E595B" w:rsidRPr="00722192" w:rsidRDefault="000E595B" w:rsidP="00FE24DE">
            <w:pPr>
              <w:pStyle w:val="TableParagraph"/>
              <w:spacing w:line="271" w:lineRule="exact"/>
              <w:ind w:left="0"/>
              <w:jc w:val="center"/>
            </w:pPr>
            <w:r w:rsidRPr="00722192">
              <w:t>13 317,28</w:t>
            </w:r>
          </w:p>
        </w:tc>
        <w:tc>
          <w:tcPr>
            <w:tcW w:w="1418" w:type="dxa"/>
            <w:tcBorders>
              <w:top w:val="single" w:sz="4" w:space="0" w:color="auto"/>
              <w:left w:val="single" w:sz="4" w:space="0" w:color="auto"/>
              <w:bottom w:val="single" w:sz="4" w:space="0" w:color="auto"/>
              <w:right w:val="single" w:sz="4" w:space="0" w:color="auto"/>
            </w:tcBorders>
          </w:tcPr>
          <w:p w:rsidR="000E595B" w:rsidRPr="00722192" w:rsidRDefault="000E595B" w:rsidP="00FE24DE">
            <w:pPr>
              <w:pStyle w:val="TableParagraph"/>
              <w:spacing w:line="271" w:lineRule="exact"/>
              <w:ind w:left="0"/>
              <w:jc w:val="center"/>
            </w:pPr>
            <w:r w:rsidRPr="00722192">
              <w:t>13317,28</w:t>
            </w:r>
          </w:p>
        </w:tc>
        <w:tc>
          <w:tcPr>
            <w:tcW w:w="1408" w:type="dxa"/>
            <w:tcBorders>
              <w:top w:val="single" w:sz="4" w:space="0" w:color="auto"/>
              <w:left w:val="single" w:sz="4" w:space="0" w:color="auto"/>
              <w:bottom w:val="single" w:sz="4" w:space="0" w:color="auto"/>
              <w:right w:val="single" w:sz="4" w:space="0" w:color="auto"/>
            </w:tcBorders>
          </w:tcPr>
          <w:p w:rsidR="000E595B" w:rsidRPr="00722192" w:rsidRDefault="000E595B" w:rsidP="00FE24DE">
            <w:pPr>
              <w:pStyle w:val="TableParagraph"/>
              <w:spacing w:line="271" w:lineRule="exact"/>
              <w:ind w:left="0"/>
              <w:jc w:val="center"/>
            </w:pPr>
            <w:r w:rsidRPr="00722192">
              <w:t>13317,28</w:t>
            </w:r>
          </w:p>
        </w:tc>
      </w:tr>
      <w:tr w:rsidR="000E595B" w:rsidRPr="00722192" w:rsidTr="00722192">
        <w:trPr>
          <w:trHeight w:val="70"/>
        </w:trPr>
        <w:tc>
          <w:tcPr>
            <w:tcW w:w="624" w:type="dxa"/>
            <w:vMerge/>
          </w:tcPr>
          <w:p w:rsidR="000E595B" w:rsidRPr="00722192" w:rsidRDefault="000E595B"/>
        </w:tc>
        <w:tc>
          <w:tcPr>
            <w:tcW w:w="4111" w:type="dxa"/>
            <w:tcBorders>
              <w:top w:val="single" w:sz="4" w:space="0" w:color="auto"/>
              <w:bottom w:val="single" w:sz="4" w:space="0" w:color="auto"/>
              <w:right w:val="single" w:sz="4" w:space="0" w:color="auto"/>
            </w:tcBorders>
          </w:tcPr>
          <w:p w:rsidR="000E595B" w:rsidRPr="00722192" w:rsidRDefault="000E595B" w:rsidP="000E595B">
            <w:pPr>
              <w:pStyle w:val="TableParagraph"/>
              <w:spacing w:line="256" w:lineRule="exact"/>
              <w:ind w:left="0"/>
            </w:pPr>
            <w:r w:rsidRPr="00722192">
              <w:t>Земли промышленности, энергетики, транспорта, связи, радиовещания, др.</w:t>
            </w:r>
          </w:p>
        </w:tc>
        <w:tc>
          <w:tcPr>
            <w:tcW w:w="1276" w:type="dxa"/>
            <w:vMerge/>
            <w:tcBorders>
              <w:top w:val="nil"/>
              <w:left w:val="single" w:sz="4" w:space="0" w:color="auto"/>
              <w:right w:val="single" w:sz="4" w:space="0" w:color="auto"/>
            </w:tcBorders>
          </w:tcPr>
          <w:p w:rsidR="000E595B" w:rsidRPr="00722192" w:rsidRDefault="000E595B"/>
        </w:tc>
        <w:tc>
          <w:tcPr>
            <w:tcW w:w="1559" w:type="dxa"/>
            <w:tcBorders>
              <w:top w:val="single" w:sz="4" w:space="0" w:color="auto"/>
              <w:left w:val="single" w:sz="4" w:space="0" w:color="auto"/>
              <w:bottom w:val="single" w:sz="4" w:space="0" w:color="auto"/>
              <w:right w:val="single" w:sz="4" w:space="0" w:color="auto"/>
            </w:tcBorders>
          </w:tcPr>
          <w:p w:rsidR="000E595B" w:rsidRPr="00722192" w:rsidRDefault="000E595B" w:rsidP="00FE24DE">
            <w:pPr>
              <w:pStyle w:val="TableParagraph"/>
              <w:spacing w:line="271" w:lineRule="exact"/>
              <w:ind w:left="0"/>
              <w:jc w:val="center"/>
            </w:pPr>
            <w:r w:rsidRPr="00722192">
              <w:t>71,73</w:t>
            </w:r>
          </w:p>
        </w:tc>
        <w:tc>
          <w:tcPr>
            <w:tcW w:w="1418" w:type="dxa"/>
            <w:tcBorders>
              <w:top w:val="single" w:sz="4" w:space="0" w:color="auto"/>
              <w:left w:val="single" w:sz="4" w:space="0" w:color="auto"/>
              <w:bottom w:val="single" w:sz="4" w:space="0" w:color="auto"/>
              <w:right w:val="single" w:sz="4" w:space="0" w:color="auto"/>
            </w:tcBorders>
          </w:tcPr>
          <w:p w:rsidR="000E595B" w:rsidRPr="00722192" w:rsidRDefault="000E595B" w:rsidP="00FE24DE">
            <w:pPr>
              <w:pStyle w:val="TableParagraph"/>
              <w:spacing w:line="271" w:lineRule="exact"/>
              <w:ind w:left="0"/>
              <w:jc w:val="center"/>
            </w:pPr>
            <w:r w:rsidRPr="00722192">
              <w:t>71,73</w:t>
            </w:r>
          </w:p>
        </w:tc>
        <w:tc>
          <w:tcPr>
            <w:tcW w:w="1408" w:type="dxa"/>
            <w:tcBorders>
              <w:top w:val="single" w:sz="4" w:space="0" w:color="auto"/>
              <w:left w:val="single" w:sz="4" w:space="0" w:color="auto"/>
              <w:bottom w:val="single" w:sz="4" w:space="0" w:color="auto"/>
              <w:right w:val="single" w:sz="4" w:space="0" w:color="auto"/>
            </w:tcBorders>
          </w:tcPr>
          <w:p w:rsidR="000E595B" w:rsidRPr="00722192" w:rsidRDefault="000E595B" w:rsidP="00FE24DE">
            <w:pPr>
              <w:pStyle w:val="TableParagraph"/>
              <w:spacing w:line="271" w:lineRule="exact"/>
              <w:ind w:left="0"/>
              <w:jc w:val="center"/>
            </w:pPr>
            <w:r w:rsidRPr="00722192">
              <w:t>71,73</w:t>
            </w:r>
          </w:p>
        </w:tc>
      </w:tr>
      <w:tr w:rsidR="000E595B" w:rsidRPr="00722192" w:rsidTr="00722192">
        <w:trPr>
          <w:trHeight w:val="70"/>
        </w:trPr>
        <w:tc>
          <w:tcPr>
            <w:tcW w:w="624" w:type="dxa"/>
            <w:vMerge/>
          </w:tcPr>
          <w:p w:rsidR="000E595B" w:rsidRPr="00722192" w:rsidRDefault="000E595B"/>
        </w:tc>
        <w:tc>
          <w:tcPr>
            <w:tcW w:w="4111" w:type="dxa"/>
            <w:tcBorders>
              <w:top w:val="single" w:sz="4" w:space="0" w:color="auto"/>
              <w:bottom w:val="single" w:sz="4" w:space="0" w:color="auto"/>
              <w:right w:val="single" w:sz="4" w:space="0" w:color="auto"/>
            </w:tcBorders>
          </w:tcPr>
          <w:p w:rsidR="000E595B" w:rsidRPr="00722192" w:rsidRDefault="000E595B" w:rsidP="000E595B">
            <w:pPr>
              <w:pStyle w:val="TableParagraph"/>
              <w:spacing w:line="259" w:lineRule="exact"/>
              <w:ind w:left="0"/>
            </w:pPr>
            <w:r w:rsidRPr="00722192">
              <w:t>Земли лесного фонда</w:t>
            </w:r>
          </w:p>
        </w:tc>
        <w:tc>
          <w:tcPr>
            <w:tcW w:w="1276" w:type="dxa"/>
            <w:vMerge/>
            <w:tcBorders>
              <w:top w:val="nil"/>
              <w:left w:val="single" w:sz="4" w:space="0" w:color="auto"/>
              <w:right w:val="single" w:sz="4" w:space="0" w:color="auto"/>
            </w:tcBorders>
          </w:tcPr>
          <w:p w:rsidR="000E595B" w:rsidRPr="00722192" w:rsidRDefault="000E595B"/>
        </w:tc>
        <w:tc>
          <w:tcPr>
            <w:tcW w:w="1559" w:type="dxa"/>
            <w:tcBorders>
              <w:top w:val="single" w:sz="4" w:space="0" w:color="auto"/>
              <w:left w:val="single" w:sz="4" w:space="0" w:color="auto"/>
              <w:bottom w:val="single" w:sz="4" w:space="0" w:color="auto"/>
              <w:right w:val="single" w:sz="4" w:space="0" w:color="auto"/>
            </w:tcBorders>
          </w:tcPr>
          <w:p w:rsidR="000E595B" w:rsidRPr="00722192" w:rsidRDefault="000E595B" w:rsidP="00FE24DE">
            <w:pPr>
              <w:pStyle w:val="TableParagraph"/>
              <w:spacing w:line="271" w:lineRule="exact"/>
              <w:ind w:left="0"/>
              <w:jc w:val="center"/>
            </w:pPr>
            <w:r w:rsidRPr="00722192">
              <w:t>227 757,63</w:t>
            </w:r>
          </w:p>
        </w:tc>
        <w:tc>
          <w:tcPr>
            <w:tcW w:w="1418" w:type="dxa"/>
            <w:tcBorders>
              <w:top w:val="single" w:sz="4" w:space="0" w:color="auto"/>
              <w:left w:val="single" w:sz="4" w:space="0" w:color="auto"/>
              <w:bottom w:val="single" w:sz="4" w:space="0" w:color="auto"/>
              <w:right w:val="single" w:sz="4" w:space="0" w:color="auto"/>
            </w:tcBorders>
          </w:tcPr>
          <w:p w:rsidR="000E595B" w:rsidRPr="00722192" w:rsidRDefault="000E595B" w:rsidP="00FE24DE">
            <w:pPr>
              <w:pStyle w:val="TableParagraph"/>
              <w:spacing w:line="271" w:lineRule="exact"/>
              <w:ind w:left="0"/>
              <w:jc w:val="center"/>
            </w:pPr>
            <w:r w:rsidRPr="00722192">
              <w:t>227 757,63</w:t>
            </w:r>
          </w:p>
        </w:tc>
        <w:tc>
          <w:tcPr>
            <w:tcW w:w="1408" w:type="dxa"/>
            <w:tcBorders>
              <w:top w:val="single" w:sz="4" w:space="0" w:color="auto"/>
              <w:left w:val="single" w:sz="4" w:space="0" w:color="auto"/>
              <w:bottom w:val="single" w:sz="4" w:space="0" w:color="auto"/>
              <w:right w:val="single" w:sz="4" w:space="0" w:color="auto"/>
            </w:tcBorders>
          </w:tcPr>
          <w:p w:rsidR="000E595B" w:rsidRPr="00722192" w:rsidRDefault="000E595B" w:rsidP="00FE24DE">
            <w:pPr>
              <w:pStyle w:val="TableParagraph"/>
              <w:spacing w:line="271" w:lineRule="exact"/>
              <w:ind w:left="0"/>
              <w:jc w:val="center"/>
            </w:pPr>
            <w:r w:rsidRPr="00722192">
              <w:t>227 757,63</w:t>
            </w:r>
          </w:p>
        </w:tc>
      </w:tr>
      <w:tr w:rsidR="00722192" w:rsidRPr="00722192" w:rsidTr="00722192">
        <w:trPr>
          <w:trHeight w:val="70"/>
        </w:trPr>
        <w:tc>
          <w:tcPr>
            <w:tcW w:w="624" w:type="dxa"/>
            <w:vMerge w:val="restart"/>
          </w:tcPr>
          <w:p w:rsidR="00722192" w:rsidRPr="00722192" w:rsidRDefault="00722192" w:rsidP="00CA6914">
            <w:pPr>
              <w:pStyle w:val="TableParagraph"/>
              <w:spacing w:line="271" w:lineRule="exact"/>
              <w:ind w:left="0"/>
            </w:pPr>
            <w:r w:rsidRPr="00722192">
              <w:t>1.3</w:t>
            </w:r>
          </w:p>
        </w:tc>
        <w:tc>
          <w:tcPr>
            <w:tcW w:w="9772" w:type="dxa"/>
            <w:gridSpan w:val="5"/>
            <w:tcBorders>
              <w:top w:val="single" w:sz="4" w:space="0" w:color="auto"/>
              <w:bottom w:val="single" w:sz="4" w:space="0" w:color="auto"/>
              <w:right w:val="single" w:sz="4" w:space="0" w:color="auto"/>
            </w:tcBorders>
          </w:tcPr>
          <w:p w:rsidR="00722192" w:rsidRPr="00722192" w:rsidRDefault="00722192" w:rsidP="00722192">
            <w:pPr>
              <w:pStyle w:val="TableParagraph"/>
              <w:spacing w:line="254" w:lineRule="exact"/>
              <w:ind w:left="-50"/>
              <w:jc w:val="center"/>
            </w:pPr>
            <w:r w:rsidRPr="00722192">
              <w:rPr>
                <w:b/>
              </w:rPr>
              <w:t>Функциональные зоны в границах населенных пунктов</w:t>
            </w:r>
          </w:p>
        </w:tc>
      </w:tr>
      <w:tr w:rsidR="00722192" w:rsidRPr="00722192" w:rsidTr="00722192">
        <w:trPr>
          <w:trHeight w:val="174"/>
        </w:trPr>
        <w:tc>
          <w:tcPr>
            <w:tcW w:w="624" w:type="dxa"/>
            <w:vMerge/>
          </w:tcPr>
          <w:p w:rsidR="00722192" w:rsidRPr="00722192" w:rsidRDefault="00722192" w:rsidP="00CA6914">
            <w:pPr>
              <w:pStyle w:val="TableParagraph"/>
              <w:spacing w:line="271" w:lineRule="exact"/>
              <w:ind w:left="0"/>
            </w:pPr>
          </w:p>
        </w:tc>
        <w:tc>
          <w:tcPr>
            <w:tcW w:w="4111" w:type="dxa"/>
            <w:tcBorders>
              <w:top w:val="single" w:sz="4" w:space="0" w:color="auto"/>
              <w:bottom w:val="single" w:sz="4" w:space="0" w:color="auto"/>
              <w:right w:val="single" w:sz="4" w:space="0" w:color="auto"/>
            </w:tcBorders>
          </w:tcPr>
          <w:p w:rsidR="00722192" w:rsidRPr="00722192" w:rsidRDefault="00722192" w:rsidP="00CA6914">
            <w:pPr>
              <w:pStyle w:val="TableParagraph"/>
              <w:spacing w:line="271" w:lineRule="exact"/>
              <w:ind w:left="0"/>
            </w:pPr>
            <w:r w:rsidRPr="00722192">
              <w:t>Зона застройки индивидуальными жилыми домами</w:t>
            </w:r>
          </w:p>
        </w:tc>
        <w:tc>
          <w:tcPr>
            <w:tcW w:w="1276" w:type="dxa"/>
            <w:vMerge w:val="restart"/>
            <w:tcBorders>
              <w:top w:val="nil"/>
              <w:left w:val="single" w:sz="4" w:space="0" w:color="auto"/>
              <w:right w:val="single" w:sz="4" w:space="0" w:color="auto"/>
            </w:tcBorders>
          </w:tcPr>
          <w:p w:rsidR="00722192" w:rsidRPr="00722192" w:rsidRDefault="00722192" w:rsidP="00CA6914">
            <w:pPr>
              <w:pStyle w:val="TableParagraph"/>
              <w:spacing w:line="271" w:lineRule="exact"/>
              <w:ind w:left="0"/>
              <w:jc w:val="center"/>
            </w:pPr>
            <w:r w:rsidRPr="00722192">
              <w:t>га</w:t>
            </w:r>
          </w:p>
        </w:tc>
        <w:tc>
          <w:tcPr>
            <w:tcW w:w="1559"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pStyle w:val="TableParagraph"/>
              <w:spacing w:line="271" w:lineRule="exact"/>
              <w:ind w:left="0"/>
              <w:jc w:val="center"/>
            </w:pPr>
            <w:r w:rsidRPr="00722192">
              <w:t>-</w:t>
            </w:r>
          </w:p>
        </w:tc>
        <w:tc>
          <w:tcPr>
            <w:tcW w:w="1418" w:type="dxa"/>
            <w:tcBorders>
              <w:top w:val="single" w:sz="4" w:space="0" w:color="auto"/>
              <w:left w:val="single" w:sz="4" w:space="0" w:color="auto"/>
              <w:bottom w:val="single" w:sz="4" w:space="0" w:color="auto"/>
              <w:right w:val="single" w:sz="4" w:space="0" w:color="auto"/>
            </w:tcBorders>
          </w:tcPr>
          <w:p w:rsidR="00722192" w:rsidRPr="00722192" w:rsidRDefault="00722192" w:rsidP="00CA6914">
            <w:pPr>
              <w:pStyle w:val="TableParagraph"/>
              <w:spacing w:line="271" w:lineRule="exact"/>
              <w:ind w:left="0"/>
            </w:pPr>
            <w:r w:rsidRPr="00722192">
              <w:t>382,34</w:t>
            </w:r>
          </w:p>
        </w:tc>
        <w:tc>
          <w:tcPr>
            <w:tcW w:w="1408" w:type="dxa"/>
            <w:tcBorders>
              <w:top w:val="single" w:sz="4" w:space="0" w:color="auto"/>
              <w:left w:val="single" w:sz="4" w:space="0" w:color="auto"/>
              <w:bottom w:val="single" w:sz="4" w:space="0" w:color="auto"/>
              <w:right w:val="single" w:sz="4" w:space="0" w:color="auto"/>
            </w:tcBorders>
          </w:tcPr>
          <w:p w:rsidR="00722192" w:rsidRPr="00722192" w:rsidRDefault="00722192" w:rsidP="00CA6914">
            <w:pPr>
              <w:pStyle w:val="TableParagraph"/>
              <w:spacing w:line="271" w:lineRule="exact"/>
              <w:ind w:left="0"/>
            </w:pPr>
            <w:r w:rsidRPr="00722192">
              <w:t>382,34</w:t>
            </w:r>
          </w:p>
        </w:tc>
      </w:tr>
      <w:tr w:rsidR="00722192" w:rsidRPr="00722192" w:rsidTr="00722192">
        <w:trPr>
          <w:trHeight w:val="70"/>
        </w:trPr>
        <w:tc>
          <w:tcPr>
            <w:tcW w:w="624" w:type="dxa"/>
            <w:vMerge/>
          </w:tcPr>
          <w:p w:rsidR="00722192" w:rsidRPr="00722192" w:rsidRDefault="00722192" w:rsidP="00FB522C">
            <w:pPr>
              <w:pStyle w:val="TableParagraph"/>
              <w:spacing w:line="271" w:lineRule="exact"/>
              <w:ind w:left="0"/>
            </w:pPr>
          </w:p>
        </w:tc>
        <w:tc>
          <w:tcPr>
            <w:tcW w:w="4111" w:type="dxa"/>
            <w:tcBorders>
              <w:top w:val="single" w:sz="4" w:space="0" w:color="auto"/>
              <w:bottom w:val="single" w:sz="4" w:space="0" w:color="auto"/>
              <w:right w:val="single" w:sz="4" w:space="0" w:color="auto"/>
            </w:tcBorders>
          </w:tcPr>
          <w:p w:rsidR="00722192" w:rsidRPr="00722192" w:rsidRDefault="00722192" w:rsidP="00FB522C">
            <w:pPr>
              <w:pStyle w:val="TableParagraph"/>
              <w:spacing w:line="271" w:lineRule="exact"/>
              <w:ind w:left="0"/>
            </w:pPr>
            <w:r w:rsidRPr="00722192">
              <w:t>Общественно-деловые зоны</w:t>
            </w:r>
          </w:p>
        </w:tc>
        <w:tc>
          <w:tcPr>
            <w:tcW w:w="1276" w:type="dxa"/>
            <w:vMerge/>
            <w:tcBorders>
              <w:left w:val="single" w:sz="4" w:space="0" w:color="auto"/>
              <w:right w:val="single" w:sz="4" w:space="0" w:color="auto"/>
            </w:tcBorders>
          </w:tcPr>
          <w:p w:rsidR="00722192" w:rsidRPr="00722192" w:rsidRDefault="00722192" w:rsidP="00FB522C">
            <w:pPr>
              <w:pStyle w:val="TableParagraph"/>
              <w:spacing w:line="271" w:lineRule="exact"/>
              <w:ind w:left="0"/>
            </w:pPr>
          </w:p>
        </w:tc>
        <w:tc>
          <w:tcPr>
            <w:tcW w:w="1559"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jc w:val="center"/>
            </w:pPr>
            <w:r w:rsidRPr="00722192">
              <w:t>-</w:t>
            </w:r>
          </w:p>
        </w:tc>
        <w:tc>
          <w:tcPr>
            <w:tcW w:w="1418"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pStyle w:val="TableParagraph"/>
              <w:spacing w:line="271" w:lineRule="exact"/>
              <w:ind w:left="0"/>
            </w:pPr>
            <w:r w:rsidRPr="00722192">
              <w:t>12,22</w:t>
            </w:r>
          </w:p>
        </w:tc>
        <w:tc>
          <w:tcPr>
            <w:tcW w:w="1408"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pStyle w:val="TableParagraph"/>
              <w:spacing w:line="271" w:lineRule="exact"/>
              <w:ind w:left="0"/>
            </w:pPr>
            <w:r w:rsidRPr="00722192">
              <w:t>12,22</w:t>
            </w:r>
          </w:p>
        </w:tc>
      </w:tr>
      <w:tr w:rsidR="00722192" w:rsidRPr="00722192" w:rsidTr="00722192">
        <w:trPr>
          <w:trHeight w:val="70"/>
        </w:trPr>
        <w:tc>
          <w:tcPr>
            <w:tcW w:w="624" w:type="dxa"/>
            <w:vMerge/>
          </w:tcPr>
          <w:p w:rsidR="00722192" w:rsidRPr="00722192" w:rsidRDefault="00722192" w:rsidP="00FB522C">
            <w:pPr>
              <w:pStyle w:val="TableParagraph"/>
              <w:spacing w:line="271" w:lineRule="exact"/>
              <w:ind w:left="0"/>
            </w:pPr>
          </w:p>
        </w:tc>
        <w:tc>
          <w:tcPr>
            <w:tcW w:w="4111" w:type="dxa"/>
            <w:tcBorders>
              <w:top w:val="single" w:sz="4" w:space="0" w:color="auto"/>
              <w:bottom w:val="single" w:sz="4" w:space="0" w:color="auto"/>
              <w:right w:val="single" w:sz="4" w:space="0" w:color="auto"/>
            </w:tcBorders>
          </w:tcPr>
          <w:p w:rsidR="00722192" w:rsidRPr="00722192" w:rsidRDefault="00722192" w:rsidP="00FB522C">
            <w:pPr>
              <w:pStyle w:val="TableParagraph"/>
              <w:spacing w:line="271" w:lineRule="exact"/>
              <w:ind w:left="0"/>
            </w:pPr>
            <w:r w:rsidRPr="00722192">
              <w:t>Производственная зона</w:t>
            </w:r>
          </w:p>
        </w:tc>
        <w:tc>
          <w:tcPr>
            <w:tcW w:w="1276" w:type="dxa"/>
            <w:vMerge/>
            <w:tcBorders>
              <w:left w:val="single" w:sz="4" w:space="0" w:color="auto"/>
              <w:right w:val="single" w:sz="4" w:space="0" w:color="auto"/>
            </w:tcBorders>
          </w:tcPr>
          <w:p w:rsidR="00722192" w:rsidRPr="00722192" w:rsidRDefault="00722192" w:rsidP="00FB522C">
            <w:pPr>
              <w:pStyle w:val="TableParagraph"/>
              <w:spacing w:line="271" w:lineRule="exact"/>
              <w:ind w:left="0"/>
            </w:pPr>
          </w:p>
        </w:tc>
        <w:tc>
          <w:tcPr>
            <w:tcW w:w="1559"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jc w:val="center"/>
            </w:pPr>
            <w:r w:rsidRPr="00722192">
              <w:t>-</w:t>
            </w:r>
          </w:p>
        </w:tc>
        <w:tc>
          <w:tcPr>
            <w:tcW w:w="1418"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pStyle w:val="TableParagraph"/>
              <w:spacing w:line="271" w:lineRule="exact"/>
              <w:ind w:left="0"/>
            </w:pPr>
            <w:r w:rsidRPr="00722192">
              <w:t>76,85</w:t>
            </w:r>
          </w:p>
        </w:tc>
        <w:tc>
          <w:tcPr>
            <w:tcW w:w="1408"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pStyle w:val="TableParagraph"/>
              <w:spacing w:line="271" w:lineRule="exact"/>
              <w:ind w:left="0"/>
            </w:pPr>
            <w:r w:rsidRPr="00722192">
              <w:t>76,85</w:t>
            </w:r>
          </w:p>
        </w:tc>
      </w:tr>
      <w:tr w:rsidR="00722192" w:rsidRPr="00722192" w:rsidTr="00722192">
        <w:trPr>
          <w:trHeight w:val="70"/>
        </w:trPr>
        <w:tc>
          <w:tcPr>
            <w:tcW w:w="624" w:type="dxa"/>
            <w:vMerge/>
          </w:tcPr>
          <w:p w:rsidR="00722192" w:rsidRPr="00722192" w:rsidRDefault="00722192" w:rsidP="00FB522C">
            <w:pPr>
              <w:pStyle w:val="TableParagraph"/>
              <w:spacing w:line="271" w:lineRule="exact"/>
              <w:ind w:left="0"/>
            </w:pPr>
          </w:p>
        </w:tc>
        <w:tc>
          <w:tcPr>
            <w:tcW w:w="4111" w:type="dxa"/>
            <w:tcBorders>
              <w:top w:val="single" w:sz="4" w:space="0" w:color="auto"/>
              <w:bottom w:val="single" w:sz="4" w:space="0" w:color="auto"/>
              <w:right w:val="single" w:sz="4" w:space="0" w:color="auto"/>
            </w:tcBorders>
          </w:tcPr>
          <w:p w:rsidR="00722192" w:rsidRPr="00722192" w:rsidRDefault="00722192" w:rsidP="00FB522C">
            <w:r w:rsidRPr="00722192">
              <w:t>Зона инженерной инфраструктуры</w:t>
            </w:r>
          </w:p>
        </w:tc>
        <w:tc>
          <w:tcPr>
            <w:tcW w:w="1276" w:type="dxa"/>
            <w:vMerge/>
            <w:tcBorders>
              <w:left w:val="single" w:sz="4" w:space="0" w:color="auto"/>
              <w:right w:val="single" w:sz="4" w:space="0" w:color="auto"/>
            </w:tcBorders>
          </w:tcPr>
          <w:p w:rsidR="00722192" w:rsidRPr="00722192" w:rsidRDefault="00722192" w:rsidP="00FB522C">
            <w:pPr>
              <w:pStyle w:val="TableParagraph"/>
              <w:spacing w:line="271" w:lineRule="exact"/>
              <w:ind w:left="0"/>
            </w:pPr>
          </w:p>
        </w:tc>
        <w:tc>
          <w:tcPr>
            <w:tcW w:w="1559"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jc w:val="center"/>
            </w:pPr>
            <w:r w:rsidRPr="00722192">
              <w:t>-</w:t>
            </w:r>
          </w:p>
        </w:tc>
        <w:tc>
          <w:tcPr>
            <w:tcW w:w="1418"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pStyle w:val="TableParagraph"/>
              <w:spacing w:line="271" w:lineRule="exact"/>
              <w:ind w:left="0"/>
            </w:pPr>
            <w:r w:rsidRPr="00722192">
              <w:t>4,11</w:t>
            </w:r>
          </w:p>
        </w:tc>
        <w:tc>
          <w:tcPr>
            <w:tcW w:w="1408"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pStyle w:val="TableParagraph"/>
              <w:spacing w:line="271" w:lineRule="exact"/>
              <w:ind w:left="0"/>
            </w:pPr>
            <w:r w:rsidRPr="00722192">
              <w:t>4,11</w:t>
            </w:r>
          </w:p>
        </w:tc>
      </w:tr>
      <w:tr w:rsidR="00722192" w:rsidRPr="00722192" w:rsidTr="00722192">
        <w:trPr>
          <w:trHeight w:val="70"/>
        </w:trPr>
        <w:tc>
          <w:tcPr>
            <w:tcW w:w="624" w:type="dxa"/>
            <w:vMerge/>
          </w:tcPr>
          <w:p w:rsidR="00722192" w:rsidRPr="00722192" w:rsidRDefault="00722192" w:rsidP="00FB522C">
            <w:pPr>
              <w:pStyle w:val="TableParagraph"/>
              <w:spacing w:line="271" w:lineRule="exact"/>
              <w:ind w:left="0"/>
            </w:pPr>
          </w:p>
        </w:tc>
        <w:tc>
          <w:tcPr>
            <w:tcW w:w="4111" w:type="dxa"/>
            <w:tcBorders>
              <w:top w:val="single" w:sz="4" w:space="0" w:color="auto"/>
              <w:bottom w:val="single" w:sz="4" w:space="0" w:color="auto"/>
              <w:right w:val="single" w:sz="4" w:space="0" w:color="auto"/>
            </w:tcBorders>
          </w:tcPr>
          <w:p w:rsidR="00722192" w:rsidRPr="00722192" w:rsidRDefault="00722192" w:rsidP="00FB522C">
            <w:r w:rsidRPr="00722192">
              <w:t xml:space="preserve">Зона транспортной инфраструктуры </w:t>
            </w:r>
          </w:p>
        </w:tc>
        <w:tc>
          <w:tcPr>
            <w:tcW w:w="1276" w:type="dxa"/>
            <w:vMerge/>
            <w:tcBorders>
              <w:left w:val="single" w:sz="4" w:space="0" w:color="auto"/>
              <w:right w:val="single" w:sz="4" w:space="0" w:color="auto"/>
            </w:tcBorders>
          </w:tcPr>
          <w:p w:rsidR="00722192" w:rsidRPr="00722192" w:rsidRDefault="00722192" w:rsidP="00FB522C">
            <w:pPr>
              <w:pStyle w:val="TableParagraph"/>
              <w:spacing w:line="271" w:lineRule="exact"/>
              <w:ind w:left="0"/>
            </w:pPr>
          </w:p>
        </w:tc>
        <w:tc>
          <w:tcPr>
            <w:tcW w:w="1559"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jc w:val="center"/>
            </w:pPr>
            <w:r w:rsidRPr="00722192">
              <w:t>-</w:t>
            </w:r>
          </w:p>
        </w:tc>
        <w:tc>
          <w:tcPr>
            <w:tcW w:w="1418"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pStyle w:val="TableParagraph"/>
              <w:spacing w:line="271" w:lineRule="exact"/>
              <w:ind w:left="0"/>
            </w:pPr>
            <w:r w:rsidRPr="00722192">
              <w:t>7,17</w:t>
            </w:r>
          </w:p>
        </w:tc>
        <w:tc>
          <w:tcPr>
            <w:tcW w:w="1408"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pStyle w:val="TableParagraph"/>
              <w:spacing w:line="271" w:lineRule="exact"/>
              <w:ind w:left="0"/>
            </w:pPr>
            <w:r w:rsidRPr="00722192">
              <w:t>7,17</w:t>
            </w:r>
          </w:p>
        </w:tc>
      </w:tr>
      <w:tr w:rsidR="00722192" w:rsidRPr="00722192" w:rsidTr="00722192">
        <w:trPr>
          <w:trHeight w:val="70"/>
        </w:trPr>
        <w:tc>
          <w:tcPr>
            <w:tcW w:w="624" w:type="dxa"/>
            <w:vMerge/>
          </w:tcPr>
          <w:p w:rsidR="00722192" w:rsidRPr="00722192" w:rsidRDefault="00722192" w:rsidP="00FB522C">
            <w:pPr>
              <w:pStyle w:val="TableParagraph"/>
              <w:spacing w:line="271" w:lineRule="exact"/>
              <w:ind w:left="0"/>
            </w:pPr>
          </w:p>
        </w:tc>
        <w:tc>
          <w:tcPr>
            <w:tcW w:w="4111" w:type="dxa"/>
            <w:tcBorders>
              <w:top w:val="single" w:sz="4" w:space="0" w:color="auto"/>
              <w:bottom w:val="single" w:sz="4" w:space="0" w:color="auto"/>
              <w:right w:val="single" w:sz="4" w:space="0" w:color="auto"/>
            </w:tcBorders>
          </w:tcPr>
          <w:p w:rsidR="00722192" w:rsidRPr="00722192" w:rsidRDefault="00722192" w:rsidP="00FB522C">
            <w:r w:rsidRPr="00722192">
              <w:t>Зона сельскохозяйственных угодий</w:t>
            </w:r>
          </w:p>
        </w:tc>
        <w:tc>
          <w:tcPr>
            <w:tcW w:w="1276" w:type="dxa"/>
            <w:vMerge/>
            <w:tcBorders>
              <w:left w:val="single" w:sz="4" w:space="0" w:color="auto"/>
              <w:right w:val="single" w:sz="4" w:space="0" w:color="auto"/>
            </w:tcBorders>
          </w:tcPr>
          <w:p w:rsidR="00722192" w:rsidRPr="00722192" w:rsidRDefault="00722192" w:rsidP="00FB522C">
            <w:pPr>
              <w:pStyle w:val="TableParagraph"/>
              <w:spacing w:line="271" w:lineRule="exact"/>
              <w:ind w:left="0"/>
            </w:pPr>
          </w:p>
        </w:tc>
        <w:tc>
          <w:tcPr>
            <w:tcW w:w="1559"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jc w:val="center"/>
            </w:pPr>
            <w:r w:rsidRPr="00722192">
              <w:t>-</w:t>
            </w:r>
          </w:p>
        </w:tc>
        <w:tc>
          <w:tcPr>
            <w:tcW w:w="1418"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pStyle w:val="TableParagraph"/>
              <w:spacing w:line="271" w:lineRule="exact"/>
              <w:ind w:left="0"/>
            </w:pPr>
            <w:r w:rsidRPr="00722192">
              <w:t>6,14</w:t>
            </w:r>
          </w:p>
        </w:tc>
        <w:tc>
          <w:tcPr>
            <w:tcW w:w="1408"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pStyle w:val="TableParagraph"/>
              <w:spacing w:line="271" w:lineRule="exact"/>
              <w:ind w:left="0"/>
            </w:pPr>
            <w:r w:rsidRPr="00722192">
              <w:t>6,14</w:t>
            </w:r>
          </w:p>
        </w:tc>
      </w:tr>
      <w:tr w:rsidR="00722192" w:rsidRPr="00722192" w:rsidTr="00722192">
        <w:trPr>
          <w:trHeight w:val="70"/>
        </w:trPr>
        <w:tc>
          <w:tcPr>
            <w:tcW w:w="624" w:type="dxa"/>
            <w:vMerge/>
          </w:tcPr>
          <w:p w:rsidR="00722192" w:rsidRPr="00722192" w:rsidRDefault="00722192" w:rsidP="00FB522C">
            <w:pPr>
              <w:pStyle w:val="TableParagraph"/>
              <w:spacing w:line="271" w:lineRule="exact"/>
              <w:ind w:left="0"/>
            </w:pPr>
          </w:p>
        </w:tc>
        <w:tc>
          <w:tcPr>
            <w:tcW w:w="4111" w:type="dxa"/>
            <w:tcBorders>
              <w:top w:val="single" w:sz="4" w:space="0" w:color="auto"/>
              <w:bottom w:val="single" w:sz="4" w:space="0" w:color="auto"/>
              <w:right w:val="single" w:sz="4" w:space="0" w:color="auto"/>
            </w:tcBorders>
          </w:tcPr>
          <w:p w:rsidR="00722192" w:rsidRPr="00722192" w:rsidRDefault="00722192" w:rsidP="00FB522C">
            <w:pPr>
              <w:pStyle w:val="TableParagraph"/>
              <w:spacing w:line="271" w:lineRule="exact"/>
              <w:ind w:left="0"/>
            </w:pPr>
            <w:r w:rsidRPr="00722192">
              <w:t>Зоны рекреационного назначения</w:t>
            </w:r>
          </w:p>
        </w:tc>
        <w:tc>
          <w:tcPr>
            <w:tcW w:w="1276" w:type="dxa"/>
            <w:vMerge/>
            <w:tcBorders>
              <w:left w:val="single" w:sz="4" w:space="0" w:color="auto"/>
              <w:right w:val="single" w:sz="4" w:space="0" w:color="auto"/>
            </w:tcBorders>
          </w:tcPr>
          <w:p w:rsidR="00722192" w:rsidRPr="00722192" w:rsidRDefault="00722192" w:rsidP="00FB522C">
            <w:pPr>
              <w:pStyle w:val="TableParagraph"/>
              <w:spacing w:line="271" w:lineRule="exact"/>
              <w:ind w:left="0"/>
            </w:pPr>
          </w:p>
        </w:tc>
        <w:tc>
          <w:tcPr>
            <w:tcW w:w="1559"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jc w:val="center"/>
            </w:pPr>
            <w:r w:rsidRPr="00722192">
              <w:t>-</w:t>
            </w:r>
          </w:p>
        </w:tc>
        <w:tc>
          <w:tcPr>
            <w:tcW w:w="1418"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pStyle w:val="TableParagraph"/>
              <w:spacing w:line="271" w:lineRule="exact"/>
              <w:ind w:left="0"/>
            </w:pPr>
            <w:r w:rsidRPr="00722192">
              <w:t>359,18</w:t>
            </w:r>
          </w:p>
        </w:tc>
        <w:tc>
          <w:tcPr>
            <w:tcW w:w="1408"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pStyle w:val="TableParagraph"/>
              <w:spacing w:line="271" w:lineRule="exact"/>
              <w:ind w:left="0"/>
            </w:pPr>
            <w:r w:rsidRPr="00722192">
              <w:t>359,18</w:t>
            </w:r>
          </w:p>
        </w:tc>
      </w:tr>
      <w:tr w:rsidR="00722192" w:rsidRPr="00722192" w:rsidTr="00722192">
        <w:trPr>
          <w:trHeight w:val="70"/>
        </w:trPr>
        <w:tc>
          <w:tcPr>
            <w:tcW w:w="624" w:type="dxa"/>
            <w:vMerge/>
          </w:tcPr>
          <w:p w:rsidR="00722192" w:rsidRPr="00722192" w:rsidRDefault="00722192" w:rsidP="00FB522C">
            <w:pPr>
              <w:pStyle w:val="TableParagraph"/>
              <w:spacing w:line="271" w:lineRule="exact"/>
              <w:ind w:left="0"/>
            </w:pPr>
          </w:p>
        </w:tc>
        <w:tc>
          <w:tcPr>
            <w:tcW w:w="4111" w:type="dxa"/>
            <w:tcBorders>
              <w:top w:val="single" w:sz="4" w:space="0" w:color="auto"/>
              <w:bottom w:val="single" w:sz="4" w:space="0" w:color="auto"/>
              <w:right w:val="single" w:sz="4" w:space="0" w:color="auto"/>
            </w:tcBorders>
          </w:tcPr>
          <w:p w:rsidR="00722192" w:rsidRPr="00722192" w:rsidRDefault="00722192" w:rsidP="00FB522C">
            <w:pPr>
              <w:pStyle w:val="TableParagraph"/>
              <w:spacing w:line="271" w:lineRule="exact"/>
              <w:ind w:left="0"/>
            </w:pPr>
            <w:r w:rsidRPr="00722192">
              <w:t>Зона кладбищ</w:t>
            </w:r>
          </w:p>
        </w:tc>
        <w:tc>
          <w:tcPr>
            <w:tcW w:w="1276" w:type="dxa"/>
            <w:vMerge/>
            <w:tcBorders>
              <w:left w:val="single" w:sz="4" w:space="0" w:color="auto"/>
              <w:right w:val="single" w:sz="4" w:space="0" w:color="auto"/>
            </w:tcBorders>
          </w:tcPr>
          <w:p w:rsidR="00722192" w:rsidRPr="00722192" w:rsidRDefault="00722192" w:rsidP="00FB522C">
            <w:pPr>
              <w:pStyle w:val="TableParagraph"/>
              <w:spacing w:line="271" w:lineRule="exact"/>
              <w:ind w:left="0"/>
            </w:pPr>
          </w:p>
        </w:tc>
        <w:tc>
          <w:tcPr>
            <w:tcW w:w="1559"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jc w:val="center"/>
            </w:pPr>
            <w:r w:rsidRPr="00722192">
              <w:t>-</w:t>
            </w:r>
          </w:p>
        </w:tc>
        <w:tc>
          <w:tcPr>
            <w:tcW w:w="1418"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pStyle w:val="TableParagraph"/>
              <w:spacing w:line="271" w:lineRule="exact"/>
              <w:ind w:left="0"/>
            </w:pPr>
            <w:r w:rsidRPr="00722192">
              <w:t>5,97</w:t>
            </w:r>
          </w:p>
        </w:tc>
        <w:tc>
          <w:tcPr>
            <w:tcW w:w="1408"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pStyle w:val="TableParagraph"/>
              <w:spacing w:line="271" w:lineRule="exact"/>
              <w:ind w:left="0"/>
            </w:pPr>
            <w:r w:rsidRPr="00722192">
              <w:t>5,97</w:t>
            </w:r>
          </w:p>
        </w:tc>
      </w:tr>
      <w:tr w:rsidR="00722192" w:rsidRPr="00722192" w:rsidTr="00722192">
        <w:trPr>
          <w:trHeight w:val="70"/>
        </w:trPr>
        <w:tc>
          <w:tcPr>
            <w:tcW w:w="624" w:type="dxa"/>
            <w:vMerge/>
          </w:tcPr>
          <w:p w:rsidR="00722192" w:rsidRPr="00722192" w:rsidRDefault="00722192" w:rsidP="00FB522C">
            <w:pPr>
              <w:pStyle w:val="TableParagraph"/>
              <w:spacing w:line="271" w:lineRule="exact"/>
              <w:ind w:left="0"/>
            </w:pPr>
          </w:p>
        </w:tc>
        <w:tc>
          <w:tcPr>
            <w:tcW w:w="4111" w:type="dxa"/>
            <w:tcBorders>
              <w:top w:val="single" w:sz="4" w:space="0" w:color="auto"/>
              <w:bottom w:val="single" w:sz="4" w:space="0" w:color="auto"/>
              <w:right w:val="single" w:sz="4" w:space="0" w:color="auto"/>
            </w:tcBorders>
          </w:tcPr>
          <w:p w:rsidR="00722192" w:rsidRPr="00722192" w:rsidRDefault="00722192" w:rsidP="00FB522C">
            <w:pPr>
              <w:pStyle w:val="TableParagraph"/>
              <w:spacing w:line="271" w:lineRule="exact"/>
              <w:ind w:left="0"/>
            </w:pPr>
            <w:r w:rsidRPr="00722192">
              <w:t>Зона складирования и захоронения отходов</w:t>
            </w:r>
          </w:p>
        </w:tc>
        <w:tc>
          <w:tcPr>
            <w:tcW w:w="1276" w:type="dxa"/>
            <w:vMerge/>
            <w:tcBorders>
              <w:left w:val="single" w:sz="4" w:space="0" w:color="auto"/>
              <w:right w:val="single" w:sz="4" w:space="0" w:color="auto"/>
            </w:tcBorders>
          </w:tcPr>
          <w:p w:rsidR="00722192" w:rsidRPr="00722192" w:rsidRDefault="00722192" w:rsidP="00FB522C">
            <w:pPr>
              <w:pStyle w:val="TableParagraph"/>
              <w:spacing w:line="271" w:lineRule="exact"/>
              <w:ind w:left="0"/>
            </w:pPr>
          </w:p>
        </w:tc>
        <w:tc>
          <w:tcPr>
            <w:tcW w:w="1559"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jc w:val="center"/>
            </w:pPr>
            <w:r w:rsidRPr="00722192">
              <w:t>-</w:t>
            </w:r>
          </w:p>
        </w:tc>
        <w:tc>
          <w:tcPr>
            <w:tcW w:w="1418"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pStyle w:val="TableParagraph"/>
              <w:spacing w:line="271" w:lineRule="exact"/>
              <w:ind w:left="0"/>
            </w:pPr>
            <w:r w:rsidRPr="00722192">
              <w:t>0,5</w:t>
            </w:r>
          </w:p>
        </w:tc>
        <w:tc>
          <w:tcPr>
            <w:tcW w:w="1408" w:type="dxa"/>
            <w:tcBorders>
              <w:top w:val="single" w:sz="4" w:space="0" w:color="auto"/>
              <w:left w:val="single" w:sz="4" w:space="0" w:color="auto"/>
              <w:bottom w:val="single" w:sz="4" w:space="0" w:color="auto"/>
              <w:right w:val="single" w:sz="4" w:space="0" w:color="auto"/>
            </w:tcBorders>
          </w:tcPr>
          <w:p w:rsidR="00722192" w:rsidRPr="00722192" w:rsidRDefault="00722192" w:rsidP="00FB522C">
            <w:pPr>
              <w:pStyle w:val="TableParagraph"/>
              <w:spacing w:line="271" w:lineRule="exact"/>
              <w:ind w:left="0"/>
            </w:pPr>
            <w:r w:rsidRPr="00722192">
              <w:t>0,5</w:t>
            </w:r>
          </w:p>
        </w:tc>
      </w:tr>
      <w:tr w:rsidR="00E877B1" w:rsidRPr="00722192" w:rsidTr="00722192">
        <w:trPr>
          <w:trHeight w:val="70"/>
        </w:trPr>
        <w:tc>
          <w:tcPr>
            <w:tcW w:w="624" w:type="dxa"/>
            <w:vMerge w:val="restart"/>
          </w:tcPr>
          <w:p w:rsidR="00E877B1" w:rsidRPr="00722192" w:rsidRDefault="00E877B1" w:rsidP="00FB522C">
            <w:pPr>
              <w:pStyle w:val="TableParagraph"/>
              <w:spacing w:line="271" w:lineRule="exact"/>
              <w:ind w:left="0"/>
            </w:pPr>
            <w:r w:rsidRPr="00722192">
              <w:t>1.4</w:t>
            </w:r>
          </w:p>
        </w:tc>
        <w:tc>
          <w:tcPr>
            <w:tcW w:w="9772" w:type="dxa"/>
            <w:gridSpan w:val="5"/>
            <w:tcBorders>
              <w:top w:val="single" w:sz="4" w:space="0" w:color="auto"/>
              <w:bottom w:val="single" w:sz="4" w:space="0" w:color="auto"/>
              <w:right w:val="single" w:sz="4" w:space="0" w:color="auto"/>
            </w:tcBorders>
          </w:tcPr>
          <w:p w:rsidR="00E877B1" w:rsidRPr="00722192" w:rsidRDefault="00E877B1" w:rsidP="00722192">
            <w:pPr>
              <w:pStyle w:val="TableParagraph"/>
              <w:spacing w:line="254" w:lineRule="exact"/>
              <w:ind w:left="-50"/>
              <w:jc w:val="center"/>
            </w:pPr>
            <w:r w:rsidRPr="00722192">
              <w:rPr>
                <w:b/>
              </w:rPr>
              <w:t>Функциональные зоны за границами населенных пунктов</w:t>
            </w:r>
          </w:p>
        </w:tc>
      </w:tr>
      <w:tr w:rsidR="00E877B1" w:rsidRPr="00722192" w:rsidTr="00722192">
        <w:trPr>
          <w:trHeight w:val="70"/>
        </w:trPr>
        <w:tc>
          <w:tcPr>
            <w:tcW w:w="624" w:type="dxa"/>
            <w:vMerge/>
          </w:tcPr>
          <w:p w:rsidR="00E877B1" w:rsidRPr="00722192" w:rsidRDefault="00E877B1" w:rsidP="00E877B1">
            <w:pPr>
              <w:pStyle w:val="TableParagraph"/>
              <w:spacing w:line="271" w:lineRule="exact"/>
              <w:ind w:left="0"/>
            </w:pPr>
          </w:p>
        </w:tc>
        <w:tc>
          <w:tcPr>
            <w:tcW w:w="4111" w:type="dxa"/>
            <w:tcBorders>
              <w:top w:val="single" w:sz="4" w:space="0" w:color="auto"/>
              <w:bottom w:val="single" w:sz="4" w:space="0" w:color="auto"/>
              <w:right w:val="single" w:sz="4" w:space="0" w:color="auto"/>
            </w:tcBorders>
          </w:tcPr>
          <w:p w:rsidR="00E877B1" w:rsidRPr="00722192" w:rsidRDefault="00E877B1" w:rsidP="00E877B1">
            <w:r w:rsidRPr="00722192">
              <w:t>Зона лесов</w:t>
            </w:r>
          </w:p>
        </w:tc>
        <w:tc>
          <w:tcPr>
            <w:tcW w:w="1276" w:type="dxa"/>
            <w:vMerge w:val="restart"/>
            <w:tcBorders>
              <w:left w:val="single" w:sz="4" w:space="0" w:color="auto"/>
              <w:right w:val="single" w:sz="4" w:space="0" w:color="auto"/>
            </w:tcBorders>
          </w:tcPr>
          <w:p w:rsidR="00E877B1" w:rsidRPr="00722192" w:rsidRDefault="00E877B1" w:rsidP="00E877B1">
            <w:pPr>
              <w:pStyle w:val="TableParagraph"/>
              <w:spacing w:line="271" w:lineRule="exact"/>
              <w:ind w:left="0"/>
              <w:jc w:val="center"/>
            </w:pPr>
            <w:r w:rsidRPr="00722192">
              <w:t>га</w:t>
            </w:r>
          </w:p>
        </w:tc>
        <w:tc>
          <w:tcPr>
            <w:tcW w:w="1559" w:type="dxa"/>
            <w:tcBorders>
              <w:top w:val="single" w:sz="4" w:space="0" w:color="auto"/>
              <w:left w:val="single" w:sz="4" w:space="0" w:color="auto"/>
              <w:bottom w:val="single" w:sz="4" w:space="0" w:color="auto"/>
              <w:right w:val="single" w:sz="4" w:space="0" w:color="auto"/>
            </w:tcBorders>
          </w:tcPr>
          <w:p w:rsidR="00E877B1" w:rsidRPr="00722192" w:rsidRDefault="00E877B1" w:rsidP="00E877B1">
            <w:pPr>
              <w:jc w:val="center"/>
            </w:pPr>
            <w:r w:rsidRPr="00722192">
              <w:t>-</w:t>
            </w:r>
          </w:p>
        </w:tc>
        <w:tc>
          <w:tcPr>
            <w:tcW w:w="1418" w:type="dxa"/>
            <w:tcBorders>
              <w:top w:val="single" w:sz="4" w:space="0" w:color="auto"/>
              <w:left w:val="single" w:sz="4" w:space="0" w:color="auto"/>
              <w:bottom w:val="single" w:sz="4" w:space="0" w:color="auto"/>
              <w:right w:val="single" w:sz="4" w:space="0" w:color="auto"/>
            </w:tcBorders>
          </w:tcPr>
          <w:p w:rsidR="00E877B1" w:rsidRPr="00722192" w:rsidRDefault="00E877B1" w:rsidP="00E877B1">
            <w:pPr>
              <w:pStyle w:val="TableParagraph"/>
              <w:spacing w:line="271" w:lineRule="exact"/>
              <w:ind w:left="0"/>
              <w:jc w:val="center"/>
            </w:pPr>
            <w:r w:rsidRPr="00722192">
              <w:t>227 760,80</w:t>
            </w:r>
          </w:p>
        </w:tc>
        <w:tc>
          <w:tcPr>
            <w:tcW w:w="1408" w:type="dxa"/>
            <w:tcBorders>
              <w:top w:val="single" w:sz="4" w:space="0" w:color="auto"/>
              <w:left w:val="single" w:sz="4" w:space="0" w:color="auto"/>
              <w:bottom w:val="single" w:sz="4" w:space="0" w:color="auto"/>
              <w:right w:val="single" w:sz="4" w:space="0" w:color="auto"/>
            </w:tcBorders>
          </w:tcPr>
          <w:p w:rsidR="00E877B1" w:rsidRPr="00722192" w:rsidRDefault="00E877B1" w:rsidP="00E877B1">
            <w:pPr>
              <w:pStyle w:val="TableParagraph"/>
              <w:spacing w:line="271" w:lineRule="exact"/>
              <w:ind w:left="0"/>
              <w:jc w:val="center"/>
            </w:pPr>
            <w:r w:rsidRPr="00722192">
              <w:t>227 760,80</w:t>
            </w:r>
          </w:p>
        </w:tc>
      </w:tr>
      <w:tr w:rsidR="00E877B1" w:rsidRPr="00722192" w:rsidTr="00722192">
        <w:trPr>
          <w:trHeight w:val="98"/>
        </w:trPr>
        <w:tc>
          <w:tcPr>
            <w:tcW w:w="624" w:type="dxa"/>
            <w:vMerge/>
          </w:tcPr>
          <w:p w:rsidR="00E877B1" w:rsidRPr="00722192" w:rsidRDefault="00E877B1" w:rsidP="00E877B1">
            <w:pPr>
              <w:pStyle w:val="TableParagraph"/>
              <w:spacing w:line="271" w:lineRule="exact"/>
              <w:ind w:left="0"/>
            </w:pPr>
          </w:p>
        </w:tc>
        <w:tc>
          <w:tcPr>
            <w:tcW w:w="4111" w:type="dxa"/>
            <w:tcBorders>
              <w:top w:val="single" w:sz="4" w:space="0" w:color="auto"/>
              <w:bottom w:val="single" w:sz="4" w:space="0" w:color="auto"/>
              <w:right w:val="single" w:sz="4" w:space="0" w:color="auto"/>
            </w:tcBorders>
          </w:tcPr>
          <w:p w:rsidR="00E877B1" w:rsidRPr="00722192" w:rsidRDefault="00E877B1" w:rsidP="00E877B1">
            <w:r w:rsidRPr="00722192">
              <w:t>Зоны сельскохозяйственного использования</w:t>
            </w:r>
          </w:p>
        </w:tc>
        <w:tc>
          <w:tcPr>
            <w:tcW w:w="1276" w:type="dxa"/>
            <w:vMerge/>
            <w:tcBorders>
              <w:left w:val="single" w:sz="4" w:space="0" w:color="auto"/>
              <w:right w:val="single" w:sz="4" w:space="0" w:color="auto"/>
            </w:tcBorders>
          </w:tcPr>
          <w:p w:rsidR="00E877B1" w:rsidRPr="00722192" w:rsidRDefault="00E877B1" w:rsidP="00E877B1">
            <w:pPr>
              <w:pStyle w:val="TableParagraph"/>
              <w:spacing w:line="271" w:lineRule="exact"/>
              <w:ind w:left="0"/>
            </w:pPr>
          </w:p>
        </w:tc>
        <w:tc>
          <w:tcPr>
            <w:tcW w:w="1559" w:type="dxa"/>
            <w:tcBorders>
              <w:top w:val="single" w:sz="4" w:space="0" w:color="auto"/>
              <w:left w:val="single" w:sz="4" w:space="0" w:color="auto"/>
              <w:bottom w:val="single" w:sz="4" w:space="0" w:color="auto"/>
              <w:right w:val="single" w:sz="4" w:space="0" w:color="auto"/>
            </w:tcBorders>
          </w:tcPr>
          <w:p w:rsidR="00E877B1" w:rsidRPr="00722192" w:rsidRDefault="00E877B1" w:rsidP="00E877B1">
            <w:pPr>
              <w:jc w:val="center"/>
            </w:pPr>
            <w:r w:rsidRPr="00722192">
              <w:t>-</w:t>
            </w:r>
          </w:p>
        </w:tc>
        <w:tc>
          <w:tcPr>
            <w:tcW w:w="1418" w:type="dxa"/>
            <w:tcBorders>
              <w:top w:val="single" w:sz="4" w:space="0" w:color="auto"/>
              <w:left w:val="single" w:sz="4" w:space="0" w:color="auto"/>
              <w:bottom w:val="single" w:sz="4" w:space="0" w:color="auto"/>
              <w:right w:val="single" w:sz="4" w:space="0" w:color="auto"/>
            </w:tcBorders>
          </w:tcPr>
          <w:p w:rsidR="00E877B1" w:rsidRPr="00722192" w:rsidRDefault="00E877B1" w:rsidP="00E877B1">
            <w:pPr>
              <w:pStyle w:val="TableParagraph"/>
              <w:spacing w:line="271" w:lineRule="exact"/>
              <w:ind w:left="0"/>
              <w:jc w:val="center"/>
            </w:pPr>
            <w:r w:rsidRPr="00722192">
              <w:t>13 316,18</w:t>
            </w:r>
          </w:p>
        </w:tc>
        <w:tc>
          <w:tcPr>
            <w:tcW w:w="1408" w:type="dxa"/>
            <w:tcBorders>
              <w:top w:val="single" w:sz="4" w:space="0" w:color="auto"/>
              <w:left w:val="single" w:sz="4" w:space="0" w:color="auto"/>
              <w:bottom w:val="single" w:sz="4" w:space="0" w:color="auto"/>
              <w:right w:val="single" w:sz="4" w:space="0" w:color="auto"/>
            </w:tcBorders>
          </w:tcPr>
          <w:p w:rsidR="00E877B1" w:rsidRPr="00722192" w:rsidRDefault="00E877B1" w:rsidP="00E877B1">
            <w:pPr>
              <w:pStyle w:val="TableParagraph"/>
              <w:spacing w:line="271" w:lineRule="exact"/>
              <w:ind w:left="0"/>
              <w:jc w:val="center"/>
            </w:pPr>
            <w:r w:rsidRPr="00722192">
              <w:t>13 316,18</w:t>
            </w:r>
          </w:p>
        </w:tc>
      </w:tr>
      <w:tr w:rsidR="00E877B1" w:rsidRPr="00722192" w:rsidTr="00722192">
        <w:trPr>
          <w:trHeight w:val="70"/>
        </w:trPr>
        <w:tc>
          <w:tcPr>
            <w:tcW w:w="624" w:type="dxa"/>
            <w:vMerge/>
          </w:tcPr>
          <w:p w:rsidR="00E877B1" w:rsidRPr="00722192" w:rsidRDefault="00E877B1" w:rsidP="00E877B1">
            <w:pPr>
              <w:pStyle w:val="TableParagraph"/>
              <w:spacing w:line="271" w:lineRule="exact"/>
              <w:ind w:left="0"/>
            </w:pPr>
          </w:p>
        </w:tc>
        <w:tc>
          <w:tcPr>
            <w:tcW w:w="4111" w:type="dxa"/>
            <w:tcBorders>
              <w:top w:val="single" w:sz="4" w:space="0" w:color="auto"/>
              <w:bottom w:val="single" w:sz="4" w:space="0" w:color="auto"/>
              <w:right w:val="single" w:sz="4" w:space="0" w:color="auto"/>
            </w:tcBorders>
          </w:tcPr>
          <w:p w:rsidR="00E877B1" w:rsidRPr="00722192" w:rsidRDefault="00E877B1" w:rsidP="00E877B1">
            <w:r w:rsidRPr="00722192">
              <w:t>Зона транспортной инфраструктуры</w:t>
            </w:r>
          </w:p>
        </w:tc>
        <w:tc>
          <w:tcPr>
            <w:tcW w:w="1276" w:type="dxa"/>
            <w:vMerge/>
            <w:tcBorders>
              <w:left w:val="single" w:sz="4" w:space="0" w:color="auto"/>
              <w:right w:val="single" w:sz="4" w:space="0" w:color="auto"/>
            </w:tcBorders>
          </w:tcPr>
          <w:p w:rsidR="00E877B1" w:rsidRPr="00722192" w:rsidRDefault="00E877B1" w:rsidP="00E877B1">
            <w:pPr>
              <w:pStyle w:val="TableParagraph"/>
              <w:spacing w:line="271" w:lineRule="exact"/>
              <w:ind w:left="0"/>
            </w:pPr>
          </w:p>
        </w:tc>
        <w:tc>
          <w:tcPr>
            <w:tcW w:w="1559" w:type="dxa"/>
            <w:tcBorders>
              <w:top w:val="single" w:sz="4" w:space="0" w:color="auto"/>
              <w:left w:val="single" w:sz="4" w:space="0" w:color="auto"/>
              <w:bottom w:val="single" w:sz="4" w:space="0" w:color="auto"/>
              <w:right w:val="single" w:sz="4" w:space="0" w:color="auto"/>
            </w:tcBorders>
          </w:tcPr>
          <w:p w:rsidR="00E877B1" w:rsidRPr="00722192" w:rsidRDefault="00E877B1" w:rsidP="00E877B1">
            <w:pPr>
              <w:jc w:val="center"/>
            </w:pPr>
            <w:r w:rsidRPr="00722192">
              <w:t>-</w:t>
            </w:r>
          </w:p>
        </w:tc>
        <w:tc>
          <w:tcPr>
            <w:tcW w:w="1418" w:type="dxa"/>
            <w:tcBorders>
              <w:top w:val="single" w:sz="4" w:space="0" w:color="auto"/>
              <w:left w:val="single" w:sz="4" w:space="0" w:color="auto"/>
              <w:bottom w:val="single" w:sz="4" w:space="0" w:color="auto"/>
              <w:right w:val="single" w:sz="4" w:space="0" w:color="auto"/>
            </w:tcBorders>
          </w:tcPr>
          <w:p w:rsidR="00E877B1" w:rsidRPr="00722192" w:rsidRDefault="00E877B1" w:rsidP="00E877B1">
            <w:pPr>
              <w:pStyle w:val="TableParagraph"/>
              <w:spacing w:line="271" w:lineRule="exact"/>
              <w:ind w:left="0"/>
              <w:jc w:val="center"/>
            </w:pPr>
            <w:r w:rsidRPr="00722192">
              <w:t>71,73</w:t>
            </w:r>
          </w:p>
        </w:tc>
        <w:tc>
          <w:tcPr>
            <w:tcW w:w="1408" w:type="dxa"/>
            <w:tcBorders>
              <w:top w:val="single" w:sz="4" w:space="0" w:color="auto"/>
              <w:left w:val="single" w:sz="4" w:space="0" w:color="auto"/>
              <w:bottom w:val="single" w:sz="4" w:space="0" w:color="auto"/>
              <w:right w:val="single" w:sz="4" w:space="0" w:color="auto"/>
            </w:tcBorders>
          </w:tcPr>
          <w:p w:rsidR="00E877B1" w:rsidRPr="00722192" w:rsidRDefault="00E877B1" w:rsidP="00E877B1">
            <w:pPr>
              <w:pStyle w:val="TableParagraph"/>
              <w:spacing w:line="271" w:lineRule="exact"/>
              <w:ind w:left="0"/>
              <w:jc w:val="center"/>
            </w:pPr>
            <w:r w:rsidRPr="00722192">
              <w:t>71,73</w:t>
            </w:r>
          </w:p>
        </w:tc>
      </w:tr>
      <w:tr w:rsidR="00E877B1" w:rsidRPr="00722192" w:rsidTr="00722192">
        <w:trPr>
          <w:trHeight w:val="70"/>
        </w:trPr>
        <w:tc>
          <w:tcPr>
            <w:tcW w:w="624" w:type="dxa"/>
            <w:vMerge/>
          </w:tcPr>
          <w:p w:rsidR="00E877B1" w:rsidRPr="00722192" w:rsidRDefault="00E877B1" w:rsidP="00E877B1">
            <w:pPr>
              <w:pStyle w:val="TableParagraph"/>
              <w:spacing w:line="271" w:lineRule="exact"/>
              <w:ind w:left="0"/>
            </w:pPr>
          </w:p>
        </w:tc>
        <w:tc>
          <w:tcPr>
            <w:tcW w:w="4111" w:type="dxa"/>
            <w:tcBorders>
              <w:top w:val="single" w:sz="4" w:space="0" w:color="auto"/>
              <w:bottom w:val="single" w:sz="4" w:space="0" w:color="auto"/>
              <w:right w:val="single" w:sz="4" w:space="0" w:color="auto"/>
            </w:tcBorders>
          </w:tcPr>
          <w:p w:rsidR="00E877B1" w:rsidRPr="00722192" w:rsidRDefault="00E877B1" w:rsidP="00E877B1">
            <w:pPr>
              <w:pStyle w:val="TableParagraph"/>
              <w:spacing w:line="271" w:lineRule="exact"/>
              <w:ind w:left="0"/>
            </w:pPr>
            <w:r w:rsidRPr="00722192">
              <w:t>Зона кладбищ</w:t>
            </w:r>
          </w:p>
        </w:tc>
        <w:tc>
          <w:tcPr>
            <w:tcW w:w="1276" w:type="dxa"/>
            <w:vMerge/>
            <w:tcBorders>
              <w:left w:val="single" w:sz="4" w:space="0" w:color="auto"/>
              <w:right w:val="single" w:sz="4" w:space="0" w:color="auto"/>
            </w:tcBorders>
          </w:tcPr>
          <w:p w:rsidR="00E877B1" w:rsidRPr="00722192" w:rsidRDefault="00E877B1" w:rsidP="00E877B1">
            <w:pPr>
              <w:pStyle w:val="TableParagraph"/>
              <w:spacing w:line="271" w:lineRule="exact"/>
              <w:ind w:left="0"/>
            </w:pPr>
          </w:p>
        </w:tc>
        <w:tc>
          <w:tcPr>
            <w:tcW w:w="1559" w:type="dxa"/>
            <w:tcBorders>
              <w:top w:val="single" w:sz="4" w:space="0" w:color="auto"/>
              <w:left w:val="single" w:sz="4" w:space="0" w:color="auto"/>
              <w:bottom w:val="single" w:sz="4" w:space="0" w:color="auto"/>
              <w:right w:val="single" w:sz="4" w:space="0" w:color="auto"/>
            </w:tcBorders>
          </w:tcPr>
          <w:p w:rsidR="00E877B1" w:rsidRPr="00722192" w:rsidRDefault="00E877B1" w:rsidP="00E877B1">
            <w:pPr>
              <w:jc w:val="center"/>
            </w:pPr>
            <w:r w:rsidRPr="00722192">
              <w:t>-</w:t>
            </w:r>
          </w:p>
        </w:tc>
        <w:tc>
          <w:tcPr>
            <w:tcW w:w="1418" w:type="dxa"/>
            <w:tcBorders>
              <w:top w:val="single" w:sz="4" w:space="0" w:color="auto"/>
              <w:left w:val="single" w:sz="4" w:space="0" w:color="auto"/>
              <w:bottom w:val="single" w:sz="4" w:space="0" w:color="auto"/>
              <w:right w:val="single" w:sz="4" w:space="0" w:color="auto"/>
            </w:tcBorders>
          </w:tcPr>
          <w:p w:rsidR="00E877B1" w:rsidRPr="00722192" w:rsidRDefault="00E877B1" w:rsidP="00E877B1">
            <w:pPr>
              <w:pStyle w:val="TableParagraph"/>
              <w:spacing w:line="271" w:lineRule="exact"/>
              <w:ind w:left="0"/>
              <w:jc w:val="center"/>
            </w:pPr>
            <w:r w:rsidRPr="00722192">
              <w:t>0,45</w:t>
            </w:r>
          </w:p>
        </w:tc>
        <w:tc>
          <w:tcPr>
            <w:tcW w:w="1408" w:type="dxa"/>
            <w:tcBorders>
              <w:top w:val="single" w:sz="4" w:space="0" w:color="auto"/>
              <w:left w:val="single" w:sz="4" w:space="0" w:color="auto"/>
              <w:bottom w:val="single" w:sz="4" w:space="0" w:color="auto"/>
              <w:right w:val="single" w:sz="4" w:space="0" w:color="auto"/>
            </w:tcBorders>
          </w:tcPr>
          <w:p w:rsidR="00E877B1" w:rsidRPr="00722192" w:rsidRDefault="00E877B1" w:rsidP="00E877B1">
            <w:pPr>
              <w:pStyle w:val="TableParagraph"/>
              <w:spacing w:line="271" w:lineRule="exact"/>
              <w:ind w:left="0"/>
              <w:jc w:val="center"/>
            </w:pPr>
            <w:r w:rsidRPr="00722192">
              <w:t>0,45</w:t>
            </w:r>
          </w:p>
        </w:tc>
      </w:tr>
      <w:tr w:rsidR="00E877B1" w:rsidRPr="00722192" w:rsidTr="00722192">
        <w:trPr>
          <w:trHeight w:val="70"/>
        </w:trPr>
        <w:tc>
          <w:tcPr>
            <w:tcW w:w="624" w:type="dxa"/>
            <w:vMerge/>
          </w:tcPr>
          <w:p w:rsidR="00E877B1" w:rsidRPr="00722192" w:rsidRDefault="00E877B1" w:rsidP="00E877B1">
            <w:pPr>
              <w:pStyle w:val="TableParagraph"/>
              <w:spacing w:line="271" w:lineRule="exact"/>
              <w:ind w:left="0"/>
            </w:pPr>
          </w:p>
        </w:tc>
        <w:tc>
          <w:tcPr>
            <w:tcW w:w="4111" w:type="dxa"/>
            <w:tcBorders>
              <w:top w:val="single" w:sz="4" w:space="0" w:color="auto"/>
              <w:bottom w:val="single" w:sz="4" w:space="0" w:color="auto"/>
              <w:right w:val="single" w:sz="4" w:space="0" w:color="auto"/>
            </w:tcBorders>
          </w:tcPr>
          <w:p w:rsidR="00E877B1" w:rsidRPr="00722192" w:rsidRDefault="00E877B1" w:rsidP="00E877B1">
            <w:pPr>
              <w:pStyle w:val="TableParagraph"/>
              <w:spacing w:line="271" w:lineRule="exact"/>
              <w:ind w:left="0"/>
            </w:pPr>
            <w:r w:rsidRPr="00722192">
              <w:t>Зона складирования и захоронения отходов</w:t>
            </w:r>
          </w:p>
        </w:tc>
        <w:tc>
          <w:tcPr>
            <w:tcW w:w="1276" w:type="dxa"/>
            <w:vMerge/>
            <w:tcBorders>
              <w:left w:val="single" w:sz="4" w:space="0" w:color="auto"/>
              <w:right w:val="single" w:sz="4" w:space="0" w:color="auto"/>
            </w:tcBorders>
          </w:tcPr>
          <w:p w:rsidR="00E877B1" w:rsidRPr="00722192" w:rsidRDefault="00E877B1" w:rsidP="00E877B1">
            <w:pPr>
              <w:pStyle w:val="TableParagraph"/>
              <w:spacing w:line="271" w:lineRule="exact"/>
              <w:ind w:left="0"/>
            </w:pPr>
          </w:p>
        </w:tc>
        <w:tc>
          <w:tcPr>
            <w:tcW w:w="1559" w:type="dxa"/>
            <w:tcBorders>
              <w:top w:val="single" w:sz="4" w:space="0" w:color="auto"/>
              <w:left w:val="single" w:sz="4" w:space="0" w:color="auto"/>
              <w:bottom w:val="single" w:sz="4" w:space="0" w:color="auto"/>
              <w:right w:val="single" w:sz="4" w:space="0" w:color="auto"/>
            </w:tcBorders>
          </w:tcPr>
          <w:p w:rsidR="00E877B1" w:rsidRPr="00722192" w:rsidRDefault="00E877B1" w:rsidP="00E877B1">
            <w:pPr>
              <w:jc w:val="center"/>
            </w:pPr>
            <w:r w:rsidRPr="00722192">
              <w:t>-</w:t>
            </w:r>
          </w:p>
        </w:tc>
        <w:tc>
          <w:tcPr>
            <w:tcW w:w="1418" w:type="dxa"/>
            <w:tcBorders>
              <w:top w:val="single" w:sz="4" w:space="0" w:color="auto"/>
              <w:left w:val="single" w:sz="4" w:space="0" w:color="auto"/>
              <w:bottom w:val="single" w:sz="4" w:space="0" w:color="auto"/>
              <w:right w:val="single" w:sz="4" w:space="0" w:color="auto"/>
            </w:tcBorders>
          </w:tcPr>
          <w:p w:rsidR="00E877B1" w:rsidRPr="00722192" w:rsidRDefault="00E877B1" w:rsidP="00E877B1">
            <w:pPr>
              <w:pStyle w:val="TableParagraph"/>
              <w:spacing w:line="271" w:lineRule="exact"/>
              <w:ind w:left="0"/>
              <w:jc w:val="center"/>
            </w:pPr>
            <w:r w:rsidRPr="00722192">
              <w:t>1,3</w:t>
            </w:r>
          </w:p>
        </w:tc>
        <w:tc>
          <w:tcPr>
            <w:tcW w:w="1408" w:type="dxa"/>
            <w:tcBorders>
              <w:top w:val="single" w:sz="4" w:space="0" w:color="auto"/>
              <w:left w:val="single" w:sz="4" w:space="0" w:color="auto"/>
              <w:bottom w:val="single" w:sz="4" w:space="0" w:color="auto"/>
              <w:right w:val="single" w:sz="4" w:space="0" w:color="auto"/>
            </w:tcBorders>
          </w:tcPr>
          <w:p w:rsidR="00E877B1" w:rsidRPr="00722192" w:rsidRDefault="00E877B1" w:rsidP="00E877B1">
            <w:pPr>
              <w:pStyle w:val="TableParagraph"/>
              <w:spacing w:line="271" w:lineRule="exact"/>
              <w:ind w:left="0"/>
              <w:jc w:val="center"/>
            </w:pPr>
            <w:r w:rsidRPr="00722192">
              <w:t>1,3</w:t>
            </w:r>
          </w:p>
        </w:tc>
      </w:tr>
      <w:tr w:rsidR="00E575F5" w:rsidRPr="00722192" w:rsidTr="00722192">
        <w:trPr>
          <w:trHeight w:val="70"/>
        </w:trPr>
        <w:tc>
          <w:tcPr>
            <w:tcW w:w="624" w:type="dxa"/>
          </w:tcPr>
          <w:p w:rsidR="00E575F5" w:rsidRPr="00722192" w:rsidRDefault="003A258C" w:rsidP="00AA2D57">
            <w:pPr>
              <w:pStyle w:val="TableParagraph"/>
              <w:spacing w:line="254" w:lineRule="exact"/>
              <w:ind w:left="0"/>
              <w:rPr>
                <w:b/>
              </w:rPr>
            </w:pPr>
            <w:r w:rsidRPr="00722192">
              <w:rPr>
                <w:b/>
              </w:rPr>
              <w:t>2.</w:t>
            </w:r>
          </w:p>
        </w:tc>
        <w:tc>
          <w:tcPr>
            <w:tcW w:w="9772" w:type="dxa"/>
            <w:gridSpan w:val="5"/>
          </w:tcPr>
          <w:p w:rsidR="00E575F5" w:rsidRPr="00722192" w:rsidRDefault="003A258C" w:rsidP="00722192">
            <w:pPr>
              <w:pStyle w:val="TableParagraph"/>
              <w:spacing w:line="254" w:lineRule="exact"/>
              <w:ind w:left="-50"/>
              <w:jc w:val="center"/>
              <w:rPr>
                <w:b/>
              </w:rPr>
            </w:pPr>
            <w:r w:rsidRPr="00722192">
              <w:rPr>
                <w:b/>
              </w:rPr>
              <w:t>Население</w:t>
            </w:r>
          </w:p>
        </w:tc>
      </w:tr>
      <w:tr w:rsidR="00E575F5" w:rsidRPr="00722192" w:rsidTr="00722192">
        <w:trPr>
          <w:trHeight w:val="70"/>
        </w:trPr>
        <w:tc>
          <w:tcPr>
            <w:tcW w:w="624" w:type="dxa"/>
            <w:vMerge w:val="restart"/>
            <w:tcBorders>
              <w:right w:val="single" w:sz="4" w:space="0" w:color="auto"/>
            </w:tcBorders>
          </w:tcPr>
          <w:p w:rsidR="00E575F5" w:rsidRPr="00722192" w:rsidRDefault="00E575F5" w:rsidP="00CA6914">
            <w:pPr>
              <w:pStyle w:val="TableParagraph"/>
              <w:spacing w:line="271" w:lineRule="exact"/>
              <w:ind w:left="0"/>
            </w:pPr>
          </w:p>
        </w:tc>
        <w:tc>
          <w:tcPr>
            <w:tcW w:w="4111" w:type="dxa"/>
            <w:tcBorders>
              <w:top w:val="single" w:sz="4" w:space="0" w:color="auto"/>
              <w:left w:val="single" w:sz="4" w:space="0" w:color="auto"/>
              <w:bottom w:val="single" w:sz="4" w:space="0" w:color="auto"/>
              <w:right w:val="single" w:sz="4" w:space="0" w:color="auto"/>
            </w:tcBorders>
          </w:tcPr>
          <w:p w:rsidR="00E575F5" w:rsidRPr="00722192" w:rsidRDefault="003A258C" w:rsidP="00CA6914">
            <w:pPr>
              <w:pStyle w:val="TableParagraph"/>
              <w:spacing w:line="271" w:lineRule="exact"/>
              <w:ind w:left="0"/>
            </w:pPr>
            <w:r w:rsidRPr="00722192">
              <w:t>Численность постоянного</w:t>
            </w:r>
            <w:r w:rsidR="00CA6914" w:rsidRPr="00722192">
              <w:t xml:space="preserve"> </w:t>
            </w:r>
            <w:r w:rsidRPr="00722192">
              <w:t>населения, в т.ч.</w:t>
            </w:r>
          </w:p>
        </w:tc>
        <w:tc>
          <w:tcPr>
            <w:tcW w:w="1276" w:type="dxa"/>
            <w:vMerge w:val="restart"/>
            <w:tcBorders>
              <w:left w:val="single" w:sz="4" w:space="0" w:color="auto"/>
              <w:right w:val="single" w:sz="4" w:space="0" w:color="auto"/>
            </w:tcBorders>
          </w:tcPr>
          <w:p w:rsidR="00E575F5" w:rsidRPr="00722192" w:rsidRDefault="003A258C" w:rsidP="00D91180">
            <w:pPr>
              <w:pStyle w:val="TableParagraph"/>
              <w:spacing w:line="271" w:lineRule="exact"/>
              <w:ind w:left="-49"/>
              <w:jc w:val="center"/>
            </w:pPr>
            <w:r w:rsidRPr="00722192">
              <w:t>Чел.</w:t>
            </w:r>
          </w:p>
        </w:tc>
        <w:tc>
          <w:tcPr>
            <w:tcW w:w="1559" w:type="dxa"/>
            <w:tcBorders>
              <w:top w:val="single" w:sz="4" w:space="0" w:color="auto"/>
              <w:left w:val="single" w:sz="4" w:space="0" w:color="auto"/>
              <w:bottom w:val="single" w:sz="4" w:space="0" w:color="auto"/>
              <w:right w:val="single" w:sz="4" w:space="0" w:color="auto"/>
            </w:tcBorders>
          </w:tcPr>
          <w:p w:rsidR="00E575F5" w:rsidRPr="00722192" w:rsidRDefault="00C02872" w:rsidP="00CA6914">
            <w:pPr>
              <w:pStyle w:val="TableParagraph"/>
              <w:spacing w:line="271" w:lineRule="exact"/>
              <w:ind w:left="114" w:right="104"/>
              <w:jc w:val="center"/>
            </w:pPr>
            <w:r>
              <w:t>1539</w:t>
            </w:r>
          </w:p>
        </w:tc>
        <w:tc>
          <w:tcPr>
            <w:tcW w:w="1418" w:type="dxa"/>
            <w:tcBorders>
              <w:top w:val="single" w:sz="4" w:space="0" w:color="auto"/>
              <w:left w:val="single" w:sz="4" w:space="0" w:color="auto"/>
              <w:bottom w:val="single" w:sz="4" w:space="0" w:color="auto"/>
              <w:right w:val="single" w:sz="4" w:space="0" w:color="auto"/>
            </w:tcBorders>
          </w:tcPr>
          <w:p w:rsidR="00E575F5" w:rsidRPr="00722192" w:rsidRDefault="00C02872" w:rsidP="00CA6914">
            <w:pPr>
              <w:pStyle w:val="TableParagraph"/>
              <w:spacing w:line="271" w:lineRule="exact"/>
              <w:ind w:left="316" w:right="301"/>
              <w:jc w:val="center"/>
            </w:pPr>
            <w:r>
              <w:t>1</w:t>
            </w:r>
            <w:r w:rsidR="00A1486B">
              <w:t>984</w:t>
            </w:r>
          </w:p>
        </w:tc>
        <w:tc>
          <w:tcPr>
            <w:tcW w:w="1408" w:type="dxa"/>
            <w:tcBorders>
              <w:top w:val="single" w:sz="4" w:space="0" w:color="auto"/>
              <w:left w:val="single" w:sz="4" w:space="0" w:color="auto"/>
              <w:bottom w:val="single" w:sz="4" w:space="0" w:color="auto"/>
              <w:right w:val="single" w:sz="4" w:space="0" w:color="auto"/>
            </w:tcBorders>
          </w:tcPr>
          <w:p w:rsidR="00E575F5" w:rsidRPr="00722192" w:rsidRDefault="00A1486B" w:rsidP="00CA6914">
            <w:pPr>
              <w:pStyle w:val="TableParagraph"/>
              <w:spacing w:line="271" w:lineRule="exact"/>
              <w:ind w:left="89" w:right="74"/>
              <w:jc w:val="center"/>
            </w:pPr>
            <w:r>
              <w:t>2120</w:t>
            </w:r>
          </w:p>
        </w:tc>
      </w:tr>
      <w:tr w:rsidR="00E575F5" w:rsidRPr="00722192" w:rsidTr="00722192">
        <w:trPr>
          <w:trHeight w:val="70"/>
        </w:trPr>
        <w:tc>
          <w:tcPr>
            <w:tcW w:w="624" w:type="dxa"/>
            <w:vMerge/>
            <w:tcBorders>
              <w:top w:val="nil"/>
              <w:right w:val="single" w:sz="4" w:space="0" w:color="auto"/>
            </w:tcBorders>
          </w:tcPr>
          <w:p w:rsidR="00E575F5" w:rsidRPr="00722192" w:rsidRDefault="00E575F5" w:rsidP="00CA6914">
            <w:pPr>
              <w:pStyle w:val="TableParagraph"/>
              <w:spacing w:line="271" w:lineRule="exact"/>
              <w:ind w:left="0"/>
            </w:pPr>
          </w:p>
        </w:tc>
        <w:tc>
          <w:tcPr>
            <w:tcW w:w="4111" w:type="dxa"/>
            <w:tcBorders>
              <w:top w:val="single" w:sz="4" w:space="0" w:color="auto"/>
              <w:left w:val="single" w:sz="4" w:space="0" w:color="auto"/>
              <w:bottom w:val="single" w:sz="4" w:space="0" w:color="auto"/>
              <w:right w:val="single" w:sz="4" w:space="0" w:color="auto"/>
            </w:tcBorders>
          </w:tcPr>
          <w:p w:rsidR="00E575F5" w:rsidRPr="00722192" w:rsidRDefault="003A258C" w:rsidP="00CA6914">
            <w:pPr>
              <w:pStyle w:val="TableParagraph"/>
              <w:spacing w:line="271" w:lineRule="exact"/>
              <w:ind w:left="0"/>
            </w:pPr>
            <w:r w:rsidRPr="00722192">
              <w:t>Село Батурино</w:t>
            </w:r>
          </w:p>
        </w:tc>
        <w:tc>
          <w:tcPr>
            <w:tcW w:w="1276" w:type="dxa"/>
            <w:vMerge/>
            <w:tcBorders>
              <w:top w:val="nil"/>
              <w:left w:val="single" w:sz="4" w:space="0" w:color="auto"/>
              <w:right w:val="single" w:sz="4" w:space="0" w:color="auto"/>
            </w:tcBorders>
          </w:tcPr>
          <w:p w:rsidR="00E575F5" w:rsidRPr="00722192" w:rsidRDefault="00E575F5" w:rsidP="00CA6914">
            <w:pPr>
              <w:pStyle w:val="TableParagraph"/>
              <w:spacing w:line="271" w:lineRule="exact"/>
              <w:ind w:left="0"/>
            </w:pPr>
          </w:p>
        </w:tc>
        <w:tc>
          <w:tcPr>
            <w:tcW w:w="1559" w:type="dxa"/>
            <w:tcBorders>
              <w:top w:val="single" w:sz="4" w:space="0" w:color="auto"/>
              <w:left w:val="single" w:sz="4" w:space="0" w:color="auto"/>
              <w:bottom w:val="single" w:sz="4" w:space="0" w:color="auto"/>
              <w:right w:val="single" w:sz="4" w:space="0" w:color="auto"/>
            </w:tcBorders>
          </w:tcPr>
          <w:p w:rsidR="00E575F5" w:rsidRPr="00722192" w:rsidRDefault="00A1486B" w:rsidP="00722192">
            <w:pPr>
              <w:pStyle w:val="TableParagraph"/>
              <w:spacing w:line="271" w:lineRule="exact"/>
              <w:ind w:left="0"/>
              <w:jc w:val="center"/>
            </w:pPr>
            <w:r>
              <w:t>1332</w:t>
            </w:r>
          </w:p>
        </w:tc>
        <w:tc>
          <w:tcPr>
            <w:tcW w:w="1418" w:type="dxa"/>
            <w:tcBorders>
              <w:top w:val="single" w:sz="4" w:space="0" w:color="auto"/>
              <w:left w:val="single" w:sz="4" w:space="0" w:color="auto"/>
              <w:bottom w:val="single" w:sz="4" w:space="0" w:color="auto"/>
              <w:right w:val="single" w:sz="4" w:space="0" w:color="auto"/>
            </w:tcBorders>
          </w:tcPr>
          <w:p w:rsidR="00E575F5" w:rsidRPr="00722192" w:rsidRDefault="00A1486B" w:rsidP="00722192">
            <w:pPr>
              <w:pStyle w:val="TableParagraph"/>
              <w:spacing w:line="271" w:lineRule="exact"/>
              <w:ind w:left="0"/>
              <w:jc w:val="center"/>
            </w:pPr>
            <w:r>
              <w:t>1734</w:t>
            </w:r>
          </w:p>
        </w:tc>
        <w:tc>
          <w:tcPr>
            <w:tcW w:w="1408" w:type="dxa"/>
            <w:tcBorders>
              <w:top w:val="single" w:sz="4" w:space="0" w:color="auto"/>
              <w:left w:val="single" w:sz="4" w:space="0" w:color="auto"/>
              <w:bottom w:val="single" w:sz="4" w:space="0" w:color="auto"/>
              <w:right w:val="single" w:sz="4" w:space="0" w:color="auto"/>
            </w:tcBorders>
          </w:tcPr>
          <w:p w:rsidR="00E575F5" w:rsidRPr="00722192" w:rsidRDefault="00A1486B" w:rsidP="00722192">
            <w:pPr>
              <w:pStyle w:val="TableParagraph"/>
              <w:spacing w:line="271" w:lineRule="exact"/>
              <w:ind w:left="0"/>
              <w:jc w:val="center"/>
            </w:pPr>
            <w:r>
              <w:t>1848</w:t>
            </w:r>
          </w:p>
        </w:tc>
      </w:tr>
      <w:tr w:rsidR="00E575F5" w:rsidRPr="00722192" w:rsidTr="00722192">
        <w:trPr>
          <w:trHeight w:val="70"/>
        </w:trPr>
        <w:tc>
          <w:tcPr>
            <w:tcW w:w="624" w:type="dxa"/>
            <w:vMerge/>
            <w:tcBorders>
              <w:top w:val="nil"/>
              <w:right w:val="single" w:sz="4" w:space="0" w:color="auto"/>
            </w:tcBorders>
          </w:tcPr>
          <w:p w:rsidR="00E575F5" w:rsidRPr="00722192" w:rsidRDefault="00E575F5" w:rsidP="00CA6914">
            <w:pPr>
              <w:pStyle w:val="TableParagraph"/>
              <w:spacing w:line="271" w:lineRule="exact"/>
              <w:ind w:left="0"/>
            </w:pPr>
          </w:p>
        </w:tc>
        <w:tc>
          <w:tcPr>
            <w:tcW w:w="4111" w:type="dxa"/>
            <w:tcBorders>
              <w:top w:val="single" w:sz="4" w:space="0" w:color="auto"/>
              <w:left w:val="single" w:sz="4" w:space="0" w:color="auto"/>
              <w:bottom w:val="single" w:sz="4" w:space="0" w:color="auto"/>
              <w:right w:val="single" w:sz="4" w:space="0" w:color="auto"/>
            </w:tcBorders>
          </w:tcPr>
          <w:p w:rsidR="00E575F5" w:rsidRPr="00722192" w:rsidRDefault="003A258C" w:rsidP="00CA6914">
            <w:pPr>
              <w:pStyle w:val="TableParagraph"/>
              <w:spacing w:line="271" w:lineRule="exact"/>
              <w:ind w:left="0"/>
            </w:pPr>
            <w:r w:rsidRPr="00722192">
              <w:t xml:space="preserve">Поселок </w:t>
            </w:r>
            <w:proofErr w:type="spellStart"/>
            <w:r w:rsidRPr="00722192">
              <w:t>Первопашенск</w:t>
            </w:r>
            <w:proofErr w:type="spellEnd"/>
          </w:p>
        </w:tc>
        <w:tc>
          <w:tcPr>
            <w:tcW w:w="1276" w:type="dxa"/>
            <w:vMerge/>
            <w:tcBorders>
              <w:top w:val="nil"/>
              <w:left w:val="single" w:sz="4" w:space="0" w:color="auto"/>
              <w:right w:val="single" w:sz="4" w:space="0" w:color="auto"/>
            </w:tcBorders>
          </w:tcPr>
          <w:p w:rsidR="00E575F5" w:rsidRPr="00722192" w:rsidRDefault="00E575F5" w:rsidP="00CA6914">
            <w:pPr>
              <w:pStyle w:val="TableParagraph"/>
              <w:spacing w:line="271" w:lineRule="exact"/>
              <w:ind w:left="0"/>
            </w:pPr>
          </w:p>
        </w:tc>
        <w:tc>
          <w:tcPr>
            <w:tcW w:w="1559" w:type="dxa"/>
            <w:tcBorders>
              <w:top w:val="single" w:sz="4" w:space="0" w:color="auto"/>
              <w:left w:val="single" w:sz="4" w:space="0" w:color="auto"/>
              <w:bottom w:val="single" w:sz="4" w:space="0" w:color="auto"/>
              <w:right w:val="single" w:sz="4" w:space="0" w:color="auto"/>
            </w:tcBorders>
          </w:tcPr>
          <w:p w:rsidR="00E575F5" w:rsidRPr="00722192" w:rsidRDefault="00A1486B" w:rsidP="00722192">
            <w:pPr>
              <w:pStyle w:val="TableParagraph"/>
              <w:spacing w:line="271" w:lineRule="exact"/>
              <w:ind w:left="0"/>
              <w:jc w:val="center"/>
            </w:pPr>
            <w:r>
              <w:t>127</w:t>
            </w:r>
          </w:p>
        </w:tc>
        <w:tc>
          <w:tcPr>
            <w:tcW w:w="1418" w:type="dxa"/>
            <w:tcBorders>
              <w:top w:val="single" w:sz="4" w:space="0" w:color="auto"/>
              <w:left w:val="single" w:sz="4" w:space="0" w:color="auto"/>
              <w:bottom w:val="single" w:sz="4" w:space="0" w:color="auto"/>
              <w:right w:val="single" w:sz="4" w:space="0" w:color="auto"/>
            </w:tcBorders>
          </w:tcPr>
          <w:p w:rsidR="00E575F5" w:rsidRPr="00722192" w:rsidRDefault="003A258C" w:rsidP="00722192">
            <w:pPr>
              <w:pStyle w:val="TableParagraph"/>
              <w:spacing w:line="271" w:lineRule="exact"/>
              <w:ind w:left="0"/>
              <w:jc w:val="center"/>
            </w:pPr>
            <w:r w:rsidRPr="00722192">
              <w:t>1</w:t>
            </w:r>
            <w:r w:rsidR="00A1486B">
              <w:t>49</w:t>
            </w:r>
          </w:p>
        </w:tc>
        <w:tc>
          <w:tcPr>
            <w:tcW w:w="1408" w:type="dxa"/>
            <w:tcBorders>
              <w:top w:val="single" w:sz="4" w:space="0" w:color="auto"/>
              <w:left w:val="single" w:sz="4" w:space="0" w:color="auto"/>
              <w:bottom w:val="single" w:sz="4" w:space="0" w:color="auto"/>
              <w:right w:val="single" w:sz="4" w:space="0" w:color="auto"/>
            </w:tcBorders>
          </w:tcPr>
          <w:p w:rsidR="00E575F5" w:rsidRPr="00722192" w:rsidRDefault="00A1486B" w:rsidP="00722192">
            <w:pPr>
              <w:pStyle w:val="TableParagraph"/>
              <w:spacing w:line="271" w:lineRule="exact"/>
              <w:ind w:left="0"/>
              <w:jc w:val="center"/>
            </w:pPr>
            <w:r>
              <w:t>160</w:t>
            </w:r>
          </w:p>
        </w:tc>
      </w:tr>
      <w:tr w:rsidR="00E575F5" w:rsidRPr="00722192" w:rsidTr="00722192">
        <w:trPr>
          <w:trHeight w:val="70"/>
        </w:trPr>
        <w:tc>
          <w:tcPr>
            <w:tcW w:w="624" w:type="dxa"/>
            <w:vMerge/>
            <w:tcBorders>
              <w:top w:val="nil"/>
              <w:right w:val="single" w:sz="4" w:space="0" w:color="auto"/>
            </w:tcBorders>
          </w:tcPr>
          <w:p w:rsidR="00E575F5" w:rsidRPr="00722192" w:rsidRDefault="00E575F5" w:rsidP="00CA6914">
            <w:pPr>
              <w:pStyle w:val="TableParagraph"/>
              <w:spacing w:line="271" w:lineRule="exact"/>
              <w:ind w:left="0"/>
            </w:pPr>
          </w:p>
        </w:tc>
        <w:tc>
          <w:tcPr>
            <w:tcW w:w="4111" w:type="dxa"/>
            <w:tcBorders>
              <w:top w:val="single" w:sz="4" w:space="0" w:color="auto"/>
              <w:left w:val="single" w:sz="4" w:space="0" w:color="auto"/>
              <w:bottom w:val="single" w:sz="4" w:space="0" w:color="auto"/>
              <w:right w:val="single" w:sz="4" w:space="0" w:color="auto"/>
            </w:tcBorders>
          </w:tcPr>
          <w:p w:rsidR="00E575F5" w:rsidRPr="00722192" w:rsidRDefault="003A258C" w:rsidP="00CA6914">
            <w:pPr>
              <w:pStyle w:val="TableParagraph"/>
              <w:spacing w:line="271" w:lineRule="exact"/>
              <w:ind w:left="0"/>
            </w:pPr>
            <w:r w:rsidRPr="00722192">
              <w:t>Поселок Ноль-Пикет</w:t>
            </w:r>
          </w:p>
        </w:tc>
        <w:tc>
          <w:tcPr>
            <w:tcW w:w="1276" w:type="dxa"/>
            <w:vMerge/>
            <w:tcBorders>
              <w:top w:val="nil"/>
              <w:left w:val="single" w:sz="4" w:space="0" w:color="auto"/>
              <w:right w:val="single" w:sz="4" w:space="0" w:color="auto"/>
            </w:tcBorders>
          </w:tcPr>
          <w:p w:rsidR="00E575F5" w:rsidRPr="00722192" w:rsidRDefault="00E575F5" w:rsidP="00CA6914">
            <w:pPr>
              <w:pStyle w:val="TableParagraph"/>
              <w:spacing w:line="271" w:lineRule="exact"/>
              <w:ind w:left="0"/>
            </w:pPr>
          </w:p>
        </w:tc>
        <w:tc>
          <w:tcPr>
            <w:tcW w:w="1559" w:type="dxa"/>
            <w:tcBorders>
              <w:top w:val="single" w:sz="4" w:space="0" w:color="auto"/>
              <w:left w:val="single" w:sz="4" w:space="0" w:color="auto"/>
              <w:bottom w:val="single" w:sz="4" w:space="0" w:color="auto"/>
              <w:right w:val="single" w:sz="4" w:space="0" w:color="auto"/>
            </w:tcBorders>
          </w:tcPr>
          <w:p w:rsidR="00E575F5" w:rsidRPr="00722192" w:rsidRDefault="00A1486B" w:rsidP="00722192">
            <w:pPr>
              <w:pStyle w:val="TableParagraph"/>
              <w:spacing w:line="271" w:lineRule="exact"/>
              <w:ind w:left="0"/>
              <w:jc w:val="center"/>
            </w:pPr>
            <w:r>
              <w:t>80</w:t>
            </w:r>
          </w:p>
        </w:tc>
        <w:tc>
          <w:tcPr>
            <w:tcW w:w="1418" w:type="dxa"/>
            <w:tcBorders>
              <w:top w:val="single" w:sz="4" w:space="0" w:color="auto"/>
              <w:left w:val="single" w:sz="4" w:space="0" w:color="auto"/>
              <w:bottom w:val="single" w:sz="4" w:space="0" w:color="auto"/>
              <w:right w:val="single" w:sz="4" w:space="0" w:color="auto"/>
            </w:tcBorders>
          </w:tcPr>
          <w:p w:rsidR="00E575F5" w:rsidRPr="00722192" w:rsidRDefault="003A258C" w:rsidP="00722192">
            <w:pPr>
              <w:pStyle w:val="TableParagraph"/>
              <w:spacing w:line="271" w:lineRule="exact"/>
              <w:ind w:left="0"/>
              <w:jc w:val="center"/>
            </w:pPr>
            <w:r w:rsidRPr="00722192">
              <w:t>1</w:t>
            </w:r>
            <w:r w:rsidR="00A1486B">
              <w:t>01</w:t>
            </w:r>
          </w:p>
        </w:tc>
        <w:tc>
          <w:tcPr>
            <w:tcW w:w="1408" w:type="dxa"/>
            <w:tcBorders>
              <w:top w:val="single" w:sz="4" w:space="0" w:color="auto"/>
              <w:left w:val="single" w:sz="4" w:space="0" w:color="auto"/>
              <w:bottom w:val="single" w:sz="4" w:space="0" w:color="auto"/>
              <w:right w:val="single" w:sz="4" w:space="0" w:color="auto"/>
            </w:tcBorders>
          </w:tcPr>
          <w:p w:rsidR="00E575F5" w:rsidRPr="00722192" w:rsidRDefault="003A258C" w:rsidP="00722192">
            <w:pPr>
              <w:pStyle w:val="TableParagraph"/>
              <w:spacing w:line="271" w:lineRule="exact"/>
              <w:ind w:left="0"/>
              <w:jc w:val="center"/>
            </w:pPr>
            <w:r w:rsidRPr="00722192">
              <w:t>1</w:t>
            </w:r>
            <w:r w:rsidR="00A1486B">
              <w:t>12</w:t>
            </w:r>
          </w:p>
        </w:tc>
      </w:tr>
      <w:tr w:rsidR="00E575F5" w:rsidRPr="00722192" w:rsidTr="00722192">
        <w:trPr>
          <w:trHeight w:val="278"/>
        </w:trPr>
        <w:tc>
          <w:tcPr>
            <w:tcW w:w="624" w:type="dxa"/>
          </w:tcPr>
          <w:p w:rsidR="00E575F5" w:rsidRPr="00722192" w:rsidRDefault="003A258C" w:rsidP="00AA2D57">
            <w:pPr>
              <w:pStyle w:val="TableParagraph"/>
              <w:spacing w:line="258" w:lineRule="exact"/>
              <w:ind w:left="0"/>
              <w:rPr>
                <w:b/>
              </w:rPr>
            </w:pPr>
            <w:r w:rsidRPr="00722192">
              <w:rPr>
                <w:b/>
              </w:rPr>
              <w:t>3.</w:t>
            </w:r>
          </w:p>
        </w:tc>
        <w:tc>
          <w:tcPr>
            <w:tcW w:w="9772" w:type="dxa"/>
            <w:gridSpan w:val="5"/>
          </w:tcPr>
          <w:p w:rsidR="00E575F5" w:rsidRPr="00722192" w:rsidRDefault="003A258C" w:rsidP="00722192">
            <w:pPr>
              <w:pStyle w:val="TableParagraph"/>
              <w:spacing w:line="254" w:lineRule="exact"/>
              <w:ind w:left="-50"/>
              <w:jc w:val="center"/>
              <w:rPr>
                <w:b/>
              </w:rPr>
            </w:pPr>
            <w:r w:rsidRPr="00722192">
              <w:rPr>
                <w:b/>
              </w:rPr>
              <w:t>Жилищный фонд</w:t>
            </w:r>
          </w:p>
        </w:tc>
      </w:tr>
      <w:tr w:rsidR="00E575F5" w:rsidRPr="00722192" w:rsidTr="00722192">
        <w:trPr>
          <w:trHeight w:val="70"/>
        </w:trPr>
        <w:tc>
          <w:tcPr>
            <w:tcW w:w="624" w:type="dxa"/>
          </w:tcPr>
          <w:p w:rsidR="00E575F5" w:rsidRPr="00722192" w:rsidRDefault="003A258C" w:rsidP="00AA2D57">
            <w:pPr>
              <w:pStyle w:val="TableParagraph"/>
              <w:spacing w:line="254" w:lineRule="exact"/>
              <w:ind w:left="0"/>
            </w:pPr>
            <w:r w:rsidRPr="00722192">
              <w:t>3.1</w:t>
            </w:r>
          </w:p>
        </w:tc>
        <w:tc>
          <w:tcPr>
            <w:tcW w:w="4111" w:type="dxa"/>
          </w:tcPr>
          <w:p w:rsidR="00E575F5" w:rsidRPr="00722192" w:rsidRDefault="003A258C" w:rsidP="00722192">
            <w:pPr>
              <w:pStyle w:val="TableParagraph"/>
              <w:spacing w:line="254" w:lineRule="exact"/>
              <w:ind w:left="0"/>
            </w:pPr>
            <w:r w:rsidRPr="00722192">
              <w:t>Жилищный фонд</w:t>
            </w:r>
          </w:p>
        </w:tc>
        <w:tc>
          <w:tcPr>
            <w:tcW w:w="1276" w:type="dxa"/>
          </w:tcPr>
          <w:p w:rsidR="00E575F5" w:rsidRPr="00722192" w:rsidRDefault="003A258C" w:rsidP="00D91180">
            <w:pPr>
              <w:pStyle w:val="TableParagraph"/>
              <w:spacing w:line="254" w:lineRule="exact"/>
              <w:ind w:left="-49"/>
              <w:jc w:val="center"/>
            </w:pPr>
            <w:r w:rsidRPr="00722192">
              <w:t>Тыс. м2</w:t>
            </w:r>
          </w:p>
        </w:tc>
        <w:tc>
          <w:tcPr>
            <w:tcW w:w="1559" w:type="dxa"/>
          </w:tcPr>
          <w:p w:rsidR="00E575F5" w:rsidRPr="00722192" w:rsidRDefault="003A258C">
            <w:pPr>
              <w:pStyle w:val="TableParagraph"/>
              <w:spacing w:line="254" w:lineRule="exact"/>
              <w:ind w:left="114" w:right="100"/>
              <w:jc w:val="center"/>
            </w:pPr>
            <w:r w:rsidRPr="00722192">
              <w:t>53,</w:t>
            </w:r>
            <w:r w:rsidR="00A1486B">
              <w:t>0</w:t>
            </w:r>
          </w:p>
        </w:tc>
        <w:tc>
          <w:tcPr>
            <w:tcW w:w="1418" w:type="dxa"/>
          </w:tcPr>
          <w:p w:rsidR="00E575F5" w:rsidRPr="00722192" w:rsidRDefault="003A258C">
            <w:pPr>
              <w:pStyle w:val="TableParagraph"/>
              <w:spacing w:line="254" w:lineRule="exact"/>
              <w:ind w:left="313" w:right="302"/>
              <w:jc w:val="center"/>
            </w:pPr>
            <w:r w:rsidRPr="00722192">
              <w:t>57,45</w:t>
            </w:r>
          </w:p>
        </w:tc>
        <w:tc>
          <w:tcPr>
            <w:tcW w:w="1408" w:type="dxa"/>
          </w:tcPr>
          <w:p w:rsidR="00E575F5" w:rsidRPr="00722192" w:rsidRDefault="003A258C">
            <w:pPr>
              <w:pStyle w:val="TableParagraph"/>
              <w:spacing w:line="254" w:lineRule="exact"/>
              <w:ind w:left="85" w:right="74"/>
              <w:jc w:val="center"/>
            </w:pPr>
            <w:r w:rsidRPr="00722192">
              <w:t>57,45</w:t>
            </w:r>
          </w:p>
        </w:tc>
      </w:tr>
      <w:tr w:rsidR="00E575F5" w:rsidRPr="00722192" w:rsidTr="00722192">
        <w:trPr>
          <w:trHeight w:val="70"/>
        </w:trPr>
        <w:tc>
          <w:tcPr>
            <w:tcW w:w="624" w:type="dxa"/>
          </w:tcPr>
          <w:p w:rsidR="00E575F5" w:rsidRPr="00722192" w:rsidRDefault="003A258C" w:rsidP="00AA2D57">
            <w:pPr>
              <w:pStyle w:val="TableParagraph"/>
              <w:spacing w:line="271" w:lineRule="exact"/>
              <w:ind w:left="0"/>
            </w:pPr>
            <w:r w:rsidRPr="00722192">
              <w:t>3.2</w:t>
            </w:r>
          </w:p>
        </w:tc>
        <w:tc>
          <w:tcPr>
            <w:tcW w:w="4111" w:type="dxa"/>
          </w:tcPr>
          <w:p w:rsidR="00E575F5" w:rsidRPr="00722192" w:rsidRDefault="003A258C" w:rsidP="00722192">
            <w:pPr>
              <w:pStyle w:val="TableParagraph"/>
              <w:spacing w:line="271" w:lineRule="exact"/>
              <w:ind w:left="0"/>
            </w:pPr>
            <w:r w:rsidRPr="00722192">
              <w:t>Всего общей площади нового</w:t>
            </w:r>
            <w:r w:rsidR="00722192" w:rsidRPr="00722192">
              <w:t xml:space="preserve"> </w:t>
            </w:r>
            <w:r w:rsidRPr="00722192">
              <w:t>строительства</w:t>
            </w:r>
          </w:p>
        </w:tc>
        <w:tc>
          <w:tcPr>
            <w:tcW w:w="1276" w:type="dxa"/>
          </w:tcPr>
          <w:p w:rsidR="00E575F5" w:rsidRPr="00722192" w:rsidRDefault="003A258C" w:rsidP="00D91180">
            <w:pPr>
              <w:pStyle w:val="TableParagraph"/>
              <w:spacing w:line="271" w:lineRule="exact"/>
              <w:ind w:left="-49"/>
              <w:jc w:val="center"/>
            </w:pPr>
            <w:r w:rsidRPr="00722192">
              <w:t>Тыс. м2</w:t>
            </w:r>
          </w:p>
        </w:tc>
        <w:tc>
          <w:tcPr>
            <w:tcW w:w="1559" w:type="dxa"/>
            <w:tcBorders>
              <w:bottom w:val="single" w:sz="4" w:space="0" w:color="auto"/>
            </w:tcBorders>
          </w:tcPr>
          <w:p w:rsidR="00E575F5" w:rsidRPr="00722192" w:rsidRDefault="003A258C">
            <w:pPr>
              <w:pStyle w:val="TableParagraph"/>
              <w:spacing w:line="271" w:lineRule="exact"/>
              <w:ind w:left="10"/>
              <w:jc w:val="center"/>
            </w:pPr>
            <w:r w:rsidRPr="00722192">
              <w:rPr>
                <w:w w:val="99"/>
              </w:rPr>
              <w:t>-</w:t>
            </w:r>
          </w:p>
        </w:tc>
        <w:tc>
          <w:tcPr>
            <w:tcW w:w="1418" w:type="dxa"/>
            <w:tcBorders>
              <w:bottom w:val="single" w:sz="4" w:space="0" w:color="auto"/>
            </w:tcBorders>
          </w:tcPr>
          <w:p w:rsidR="00E575F5" w:rsidRPr="00722192" w:rsidRDefault="003A258C">
            <w:pPr>
              <w:pStyle w:val="TableParagraph"/>
              <w:spacing w:line="271" w:lineRule="exact"/>
              <w:ind w:left="313" w:right="302"/>
              <w:jc w:val="center"/>
            </w:pPr>
            <w:r w:rsidRPr="00722192">
              <w:t>4,25</w:t>
            </w:r>
          </w:p>
        </w:tc>
        <w:tc>
          <w:tcPr>
            <w:tcW w:w="1408" w:type="dxa"/>
            <w:tcBorders>
              <w:bottom w:val="single" w:sz="4" w:space="0" w:color="auto"/>
            </w:tcBorders>
          </w:tcPr>
          <w:p w:rsidR="00E575F5" w:rsidRPr="00722192" w:rsidRDefault="003A258C">
            <w:pPr>
              <w:pStyle w:val="TableParagraph"/>
              <w:spacing w:line="271" w:lineRule="exact"/>
              <w:ind w:left="15"/>
              <w:jc w:val="center"/>
            </w:pPr>
            <w:r w:rsidRPr="00722192">
              <w:rPr>
                <w:w w:val="99"/>
              </w:rPr>
              <w:t>-</w:t>
            </w:r>
          </w:p>
        </w:tc>
      </w:tr>
      <w:tr w:rsidR="00E575F5" w:rsidRPr="00722192" w:rsidTr="00722192">
        <w:trPr>
          <w:trHeight w:val="70"/>
        </w:trPr>
        <w:tc>
          <w:tcPr>
            <w:tcW w:w="624" w:type="dxa"/>
            <w:vMerge w:val="restart"/>
          </w:tcPr>
          <w:p w:rsidR="00E575F5" w:rsidRPr="00722192" w:rsidRDefault="003A258C" w:rsidP="00AA2D57">
            <w:pPr>
              <w:pStyle w:val="TableParagraph"/>
              <w:spacing w:line="267" w:lineRule="exact"/>
              <w:ind w:left="0"/>
            </w:pPr>
            <w:r w:rsidRPr="00722192">
              <w:t>3.3</w:t>
            </w:r>
          </w:p>
        </w:tc>
        <w:tc>
          <w:tcPr>
            <w:tcW w:w="4111" w:type="dxa"/>
            <w:tcBorders>
              <w:bottom w:val="single" w:sz="4" w:space="0" w:color="auto"/>
            </w:tcBorders>
          </w:tcPr>
          <w:p w:rsidR="00E575F5" w:rsidRPr="00722192" w:rsidRDefault="003A258C" w:rsidP="00722192">
            <w:pPr>
              <w:pStyle w:val="TableParagraph"/>
              <w:spacing w:line="267" w:lineRule="exact"/>
              <w:ind w:left="0"/>
            </w:pPr>
            <w:r w:rsidRPr="00722192">
              <w:t>Всего размещение нового</w:t>
            </w:r>
            <w:r w:rsidR="00722192" w:rsidRPr="00722192">
              <w:t xml:space="preserve"> </w:t>
            </w:r>
            <w:r w:rsidRPr="00722192">
              <w:t>жилищного строительства, в т.ч.:</w:t>
            </w:r>
          </w:p>
        </w:tc>
        <w:tc>
          <w:tcPr>
            <w:tcW w:w="1276" w:type="dxa"/>
            <w:vMerge w:val="restart"/>
            <w:tcBorders>
              <w:right w:val="single" w:sz="4" w:space="0" w:color="auto"/>
            </w:tcBorders>
          </w:tcPr>
          <w:p w:rsidR="00E575F5" w:rsidRPr="00722192" w:rsidRDefault="003A258C" w:rsidP="00D91180">
            <w:pPr>
              <w:pStyle w:val="TableParagraph"/>
              <w:spacing w:line="267" w:lineRule="exact"/>
              <w:ind w:left="-49"/>
              <w:jc w:val="center"/>
            </w:pPr>
            <w:r w:rsidRPr="00722192">
              <w:t>га</w:t>
            </w:r>
          </w:p>
        </w:tc>
        <w:tc>
          <w:tcPr>
            <w:tcW w:w="1559"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67" w:lineRule="exact"/>
              <w:ind w:left="10"/>
              <w:jc w:val="center"/>
            </w:pPr>
            <w:r w:rsidRPr="00722192">
              <w:rPr>
                <w:w w:val="99"/>
              </w:rPr>
              <w:t>-</w:t>
            </w:r>
          </w:p>
        </w:tc>
        <w:tc>
          <w:tcPr>
            <w:tcW w:w="1418"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67" w:lineRule="exact"/>
              <w:ind w:left="313" w:right="302"/>
              <w:jc w:val="center"/>
            </w:pPr>
            <w:r w:rsidRPr="00722192">
              <w:t>9,3</w:t>
            </w:r>
          </w:p>
        </w:tc>
        <w:tc>
          <w:tcPr>
            <w:tcW w:w="1408"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67" w:lineRule="exact"/>
              <w:ind w:left="15"/>
              <w:jc w:val="center"/>
            </w:pPr>
            <w:r w:rsidRPr="00722192">
              <w:rPr>
                <w:w w:val="99"/>
              </w:rPr>
              <w:t>-</w:t>
            </w:r>
          </w:p>
        </w:tc>
      </w:tr>
      <w:tr w:rsidR="00E575F5" w:rsidRPr="00722192" w:rsidTr="00722192">
        <w:trPr>
          <w:trHeight w:val="70"/>
        </w:trPr>
        <w:tc>
          <w:tcPr>
            <w:tcW w:w="624" w:type="dxa"/>
            <w:vMerge/>
            <w:tcBorders>
              <w:top w:val="nil"/>
              <w:right w:val="single" w:sz="4" w:space="0" w:color="auto"/>
            </w:tcBorders>
          </w:tcPr>
          <w:p w:rsidR="00E575F5" w:rsidRPr="00722192" w:rsidRDefault="00E575F5"/>
        </w:tc>
        <w:tc>
          <w:tcPr>
            <w:tcW w:w="4111" w:type="dxa"/>
            <w:tcBorders>
              <w:top w:val="single" w:sz="4" w:space="0" w:color="auto"/>
              <w:left w:val="single" w:sz="4" w:space="0" w:color="auto"/>
              <w:bottom w:val="single" w:sz="4" w:space="0" w:color="auto"/>
              <w:right w:val="single" w:sz="4" w:space="0" w:color="auto"/>
            </w:tcBorders>
          </w:tcPr>
          <w:p w:rsidR="00E575F5" w:rsidRPr="00722192" w:rsidRDefault="003A258C" w:rsidP="00722192">
            <w:pPr>
              <w:pStyle w:val="TableParagraph"/>
              <w:spacing w:line="256" w:lineRule="exact"/>
              <w:ind w:left="0"/>
            </w:pPr>
            <w:r w:rsidRPr="00722192">
              <w:t>Село Батурино</w:t>
            </w:r>
          </w:p>
        </w:tc>
        <w:tc>
          <w:tcPr>
            <w:tcW w:w="1276" w:type="dxa"/>
            <w:vMerge/>
            <w:tcBorders>
              <w:top w:val="nil"/>
              <w:left w:val="single" w:sz="4" w:space="0" w:color="auto"/>
              <w:right w:val="single" w:sz="4" w:space="0" w:color="auto"/>
            </w:tcBorders>
          </w:tcPr>
          <w:p w:rsidR="00E575F5" w:rsidRPr="00722192" w:rsidRDefault="00E575F5"/>
        </w:tc>
        <w:tc>
          <w:tcPr>
            <w:tcW w:w="1559"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6" w:lineRule="exact"/>
              <w:ind w:left="10"/>
              <w:jc w:val="center"/>
            </w:pPr>
            <w:r w:rsidRPr="00722192">
              <w:rPr>
                <w:w w:val="99"/>
              </w:rPr>
              <w:t>-</w:t>
            </w:r>
          </w:p>
        </w:tc>
        <w:tc>
          <w:tcPr>
            <w:tcW w:w="1418"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6" w:lineRule="exact"/>
              <w:ind w:left="313" w:right="302"/>
              <w:jc w:val="center"/>
            </w:pPr>
            <w:r w:rsidRPr="00722192">
              <w:t>2,5</w:t>
            </w:r>
          </w:p>
        </w:tc>
        <w:tc>
          <w:tcPr>
            <w:tcW w:w="1408"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6" w:lineRule="exact"/>
              <w:ind w:left="15"/>
              <w:jc w:val="center"/>
            </w:pPr>
            <w:r w:rsidRPr="00722192">
              <w:rPr>
                <w:w w:val="99"/>
              </w:rPr>
              <w:t>-</w:t>
            </w:r>
          </w:p>
        </w:tc>
      </w:tr>
      <w:tr w:rsidR="00E575F5" w:rsidRPr="00722192" w:rsidTr="00722192">
        <w:trPr>
          <w:trHeight w:val="70"/>
        </w:trPr>
        <w:tc>
          <w:tcPr>
            <w:tcW w:w="624" w:type="dxa"/>
            <w:vMerge/>
            <w:tcBorders>
              <w:top w:val="nil"/>
              <w:right w:val="single" w:sz="4" w:space="0" w:color="auto"/>
            </w:tcBorders>
          </w:tcPr>
          <w:p w:rsidR="00E575F5" w:rsidRPr="00722192" w:rsidRDefault="00E575F5"/>
        </w:tc>
        <w:tc>
          <w:tcPr>
            <w:tcW w:w="4111" w:type="dxa"/>
            <w:tcBorders>
              <w:top w:val="single" w:sz="4" w:space="0" w:color="auto"/>
              <w:left w:val="single" w:sz="4" w:space="0" w:color="auto"/>
              <w:bottom w:val="single" w:sz="4" w:space="0" w:color="auto"/>
              <w:right w:val="single" w:sz="4" w:space="0" w:color="auto"/>
            </w:tcBorders>
          </w:tcPr>
          <w:p w:rsidR="00E575F5" w:rsidRPr="00722192" w:rsidRDefault="003A258C" w:rsidP="00722192">
            <w:pPr>
              <w:pStyle w:val="TableParagraph"/>
              <w:spacing w:line="256" w:lineRule="exact"/>
              <w:ind w:left="0"/>
            </w:pPr>
            <w:r w:rsidRPr="00722192">
              <w:t xml:space="preserve">Поселок </w:t>
            </w:r>
            <w:proofErr w:type="spellStart"/>
            <w:r w:rsidRPr="00722192">
              <w:t>Первопашенск</w:t>
            </w:r>
            <w:proofErr w:type="spellEnd"/>
          </w:p>
        </w:tc>
        <w:tc>
          <w:tcPr>
            <w:tcW w:w="1276" w:type="dxa"/>
            <w:vMerge/>
            <w:tcBorders>
              <w:top w:val="nil"/>
              <w:left w:val="single" w:sz="4" w:space="0" w:color="auto"/>
              <w:right w:val="single" w:sz="4" w:space="0" w:color="auto"/>
            </w:tcBorders>
          </w:tcPr>
          <w:p w:rsidR="00E575F5" w:rsidRPr="00722192" w:rsidRDefault="00E575F5"/>
        </w:tc>
        <w:tc>
          <w:tcPr>
            <w:tcW w:w="1559"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6" w:lineRule="exact"/>
              <w:ind w:left="10"/>
              <w:jc w:val="center"/>
            </w:pPr>
            <w:r w:rsidRPr="00722192">
              <w:rPr>
                <w:w w:val="99"/>
              </w:rPr>
              <w:t>-</w:t>
            </w:r>
          </w:p>
        </w:tc>
        <w:tc>
          <w:tcPr>
            <w:tcW w:w="1418"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6" w:lineRule="exact"/>
              <w:ind w:left="313" w:right="302"/>
              <w:jc w:val="center"/>
            </w:pPr>
            <w:r w:rsidRPr="00722192">
              <w:t>2,7</w:t>
            </w:r>
          </w:p>
        </w:tc>
        <w:tc>
          <w:tcPr>
            <w:tcW w:w="1408"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6" w:lineRule="exact"/>
              <w:ind w:left="15"/>
              <w:jc w:val="center"/>
            </w:pPr>
            <w:r w:rsidRPr="00722192">
              <w:rPr>
                <w:w w:val="99"/>
              </w:rPr>
              <w:t>-</w:t>
            </w:r>
          </w:p>
        </w:tc>
      </w:tr>
      <w:tr w:rsidR="00E575F5" w:rsidRPr="00722192" w:rsidTr="00722192">
        <w:trPr>
          <w:trHeight w:val="70"/>
        </w:trPr>
        <w:tc>
          <w:tcPr>
            <w:tcW w:w="624" w:type="dxa"/>
            <w:vMerge/>
            <w:tcBorders>
              <w:top w:val="nil"/>
              <w:right w:val="single" w:sz="4" w:space="0" w:color="auto"/>
            </w:tcBorders>
          </w:tcPr>
          <w:p w:rsidR="00E575F5" w:rsidRPr="00722192" w:rsidRDefault="00E575F5"/>
        </w:tc>
        <w:tc>
          <w:tcPr>
            <w:tcW w:w="4111" w:type="dxa"/>
            <w:tcBorders>
              <w:top w:val="single" w:sz="4" w:space="0" w:color="auto"/>
              <w:left w:val="single" w:sz="4" w:space="0" w:color="auto"/>
              <w:bottom w:val="single" w:sz="4" w:space="0" w:color="auto"/>
              <w:right w:val="single" w:sz="4" w:space="0" w:color="auto"/>
            </w:tcBorders>
          </w:tcPr>
          <w:p w:rsidR="00E575F5" w:rsidRPr="00722192" w:rsidRDefault="003A258C" w:rsidP="00722192">
            <w:pPr>
              <w:pStyle w:val="TableParagraph"/>
              <w:spacing w:line="259" w:lineRule="exact"/>
              <w:ind w:left="0"/>
            </w:pPr>
            <w:r w:rsidRPr="00722192">
              <w:t>Поселок Ноль - Пикет</w:t>
            </w:r>
          </w:p>
        </w:tc>
        <w:tc>
          <w:tcPr>
            <w:tcW w:w="1276" w:type="dxa"/>
            <w:vMerge/>
            <w:tcBorders>
              <w:top w:val="nil"/>
              <w:left w:val="single" w:sz="4" w:space="0" w:color="auto"/>
              <w:right w:val="single" w:sz="4" w:space="0" w:color="auto"/>
            </w:tcBorders>
          </w:tcPr>
          <w:p w:rsidR="00E575F5" w:rsidRPr="00722192" w:rsidRDefault="00E575F5"/>
        </w:tc>
        <w:tc>
          <w:tcPr>
            <w:tcW w:w="1559"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9" w:lineRule="exact"/>
              <w:ind w:left="10"/>
              <w:jc w:val="center"/>
            </w:pPr>
            <w:r w:rsidRPr="00722192">
              <w:rPr>
                <w:w w:val="99"/>
              </w:rPr>
              <w:t>-</w:t>
            </w:r>
          </w:p>
        </w:tc>
        <w:tc>
          <w:tcPr>
            <w:tcW w:w="1418"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9" w:lineRule="exact"/>
              <w:ind w:left="313" w:right="302"/>
              <w:jc w:val="center"/>
            </w:pPr>
            <w:r w:rsidRPr="00722192">
              <w:t>4,1</w:t>
            </w:r>
          </w:p>
        </w:tc>
        <w:tc>
          <w:tcPr>
            <w:tcW w:w="1408"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9" w:lineRule="exact"/>
              <w:ind w:left="15"/>
              <w:jc w:val="center"/>
            </w:pPr>
            <w:r w:rsidRPr="00722192">
              <w:rPr>
                <w:w w:val="99"/>
              </w:rPr>
              <w:t>-</w:t>
            </w:r>
          </w:p>
        </w:tc>
      </w:tr>
      <w:tr w:rsidR="00E575F5" w:rsidRPr="00722192" w:rsidTr="00722192">
        <w:trPr>
          <w:trHeight w:val="70"/>
        </w:trPr>
        <w:tc>
          <w:tcPr>
            <w:tcW w:w="624" w:type="dxa"/>
          </w:tcPr>
          <w:p w:rsidR="00E575F5" w:rsidRPr="00722192" w:rsidRDefault="003A258C" w:rsidP="00AA2D57">
            <w:pPr>
              <w:pStyle w:val="TableParagraph"/>
              <w:spacing w:line="254" w:lineRule="exact"/>
              <w:ind w:left="0"/>
              <w:rPr>
                <w:b/>
              </w:rPr>
            </w:pPr>
            <w:r w:rsidRPr="00722192">
              <w:rPr>
                <w:b/>
              </w:rPr>
              <w:t>4.</w:t>
            </w:r>
          </w:p>
        </w:tc>
        <w:tc>
          <w:tcPr>
            <w:tcW w:w="9772" w:type="dxa"/>
            <w:gridSpan w:val="5"/>
          </w:tcPr>
          <w:p w:rsidR="00E575F5" w:rsidRPr="00722192" w:rsidRDefault="003A258C" w:rsidP="00722192">
            <w:pPr>
              <w:pStyle w:val="TableParagraph"/>
              <w:spacing w:line="254" w:lineRule="exact"/>
              <w:ind w:left="-50"/>
              <w:jc w:val="center"/>
              <w:rPr>
                <w:b/>
              </w:rPr>
            </w:pPr>
            <w:r w:rsidRPr="00722192">
              <w:rPr>
                <w:b/>
              </w:rPr>
              <w:t>Объекты социального и культурно - бытового обслуживания</w:t>
            </w:r>
          </w:p>
        </w:tc>
      </w:tr>
      <w:tr w:rsidR="00E575F5" w:rsidRPr="00722192" w:rsidTr="00722192">
        <w:trPr>
          <w:trHeight w:val="70"/>
        </w:trPr>
        <w:tc>
          <w:tcPr>
            <w:tcW w:w="624" w:type="dxa"/>
          </w:tcPr>
          <w:p w:rsidR="00E575F5" w:rsidRPr="00722192" w:rsidRDefault="003A258C" w:rsidP="00AA2D57">
            <w:pPr>
              <w:pStyle w:val="TableParagraph"/>
              <w:spacing w:line="258" w:lineRule="exact"/>
              <w:ind w:left="0"/>
            </w:pPr>
            <w:r w:rsidRPr="00722192">
              <w:t>4.1.</w:t>
            </w:r>
          </w:p>
        </w:tc>
        <w:tc>
          <w:tcPr>
            <w:tcW w:w="9772" w:type="dxa"/>
            <w:gridSpan w:val="5"/>
          </w:tcPr>
          <w:p w:rsidR="00E575F5" w:rsidRPr="00722192" w:rsidRDefault="003A258C" w:rsidP="00722192">
            <w:pPr>
              <w:pStyle w:val="TableParagraph"/>
              <w:spacing w:line="258" w:lineRule="exact"/>
              <w:ind w:left="0"/>
            </w:pPr>
            <w:r w:rsidRPr="00722192">
              <w:t>Объекты учебного</w:t>
            </w:r>
            <w:r w:rsidR="00722192" w:rsidRPr="00722192">
              <w:t xml:space="preserve"> и </w:t>
            </w:r>
            <w:r w:rsidRPr="00722192">
              <w:t>образовательного назначения</w:t>
            </w:r>
          </w:p>
        </w:tc>
      </w:tr>
      <w:tr w:rsidR="00E575F5" w:rsidRPr="00722192" w:rsidTr="00722192">
        <w:trPr>
          <w:trHeight w:val="70"/>
        </w:trPr>
        <w:tc>
          <w:tcPr>
            <w:tcW w:w="624" w:type="dxa"/>
          </w:tcPr>
          <w:p w:rsidR="00E575F5" w:rsidRPr="00722192" w:rsidRDefault="003A258C" w:rsidP="00AA2D57">
            <w:pPr>
              <w:pStyle w:val="TableParagraph"/>
              <w:spacing w:line="268" w:lineRule="exact"/>
              <w:ind w:left="0"/>
            </w:pPr>
            <w:r w:rsidRPr="00722192">
              <w:t>4.1.1</w:t>
            </w:r>
          </w:p>
        </w:tc>
        <w:tc>
          <w:tcPr>
            <w:tcW w:w="4111" w:type="dxa"/>
          </w:tcPr>
          <w:p w:rsidR="00E575F5" w:rsidRPr="00722192" w:rsidRDefault="003A258C" w:rsidP="00722192">
            <w:pPr>
              <w:pStyle w:val="TableParagraph"/>
              <w:spacing w:line="268" w:lineRule="exact"/>
              <w:ind w:left="0"/>
            </w:pPr>
            <w:r w:rsidRPr="00722192">
              <w:t>Детские дошкольные</w:t>
            </w:r>
            <w:r w:rsidR="00722192" w:rsidRPr="00722192">
              <w:t xml:space="preserve"> </w:t>
            </w:r>
            <w:r w:rsidRPr="00722192">
              <w:t>учреждения</w:t>
            </w:r>
          </w:p>
        </w:tc>
        <w:tc>
          <w:tcPr>
            <w:tcW w:w="1276" w:type="dxa"/>
          </w:tcPr>
          <w:p w:rsidR="00E575F5" w:rsidRPr="00722192" w:rsidRDefault="003A258C" w:rsidP="00D91180">
            <w:pPr>
              <w:pStyle w:val="TableParagraph"/>
              <w:spacing w:line="268" w:lineRule="exact"/>
              <w:ind w:left="-49"/>
              <w:jc w:val="center"/>
            </w:pPr>
            <w:r w:rsidRPr="00722192">
              <w:t>мест</w:t>
            </w:r>
          </w:p>
        </w:tc>
        <w:tc>
          <w:tcPr>
            <w:tcW w:w="1559" w:type="dxa"/>
          </w:tcPr>
          <w:p w:rsidR="00E575F5" w:rsidRPr="00722192" w:rsidRDefault="00A1486B">
            <w:pPr>
              <w:pStyle w:val="TableParagraph"/>
              <w:spacing w:line="268" w:lineRule="exact"/>
              <w:ind w:left="114" w:right="104"/>
              <w:jc w:val="center"/>
            </w:pPr>
            <w:r>
              <w:t>84</w:t>
            </w:r>
          </w:p>
        </w:tc>
        <w:tc>
          <w:tcPr>
            <w:tcW w:w="1418" w:type="dxa"/>
          </w:tcPr>
          <w:p w:rsidR="00E575F5" w:rsidRPr="00722192" w:rsidRDefault="003A258C">
            <w:pPr>
              <w:pStyle w:val="TableParagraph"/>
              <w:spacing w:line="268" w:lineRule="exact"/>
              <w:ind w:left="316" w:right="301"/>
              <w:jc w:val="center"/>
            </w:pPr>
            <w:r w:rsidRPr="00722192">
              <w:t>90</w:t>
            </w:r>
          </w:p>
        </w:tc>
        <w:tc>
          <w:tcPr>
            <w:tcW w:w="1408" w:type="dxa"/>
          </w:tcPr>
          <w:p w:rsidR="00E575F5" w:rsidRPr="00722192" w:rsidRDefault="003A258C">
            <w:pPr>
              <w:pStyle w:val="TableParagraph"/>
              <w:spacing w:line="268" w:lineRule="exact"/>
              <w:ind w:left="89" w:right="74"/>
              <w:jc w:val="center"/>
            </w:pPr>
            <w:r w:rsidRPr="00722192">
              <w:t>90</w:t>
            </w:r>
          </w:p>
        </w:tc>
      </w:tr>
      <w:tr w:rsidR="00E575F5" w:rsidRPr="00722192" w:rsidTr="00722192">
        <w:trPr>
          <w:trHeight w:val="70"/>
        </w:trPr>
        <w:tc>
          <w:tcPr>
            <w:tcW w:w="624" w:type="dxa"/>
          </w:tcPr>
          <w:p w:rsidR="00E575F5" w:rsidRPr="00722192" w:rsidRDefault="003A258C" w:rsidP="00AA2D57">
            <w:pPr>
              <w:pStyle w:val="TableParagraph"/>
              <w:spacing w:line="258" w:lineRule="exact"/>
              <w:ind w:left="0"/>
            </w:pPr>
            <w:r w:rsidRPr="00722192">
              <w:t>4.1.2</w:t>
            </w:r>
          </w:p>
        </w:tc>
        <w:tc>
          <w:tcPr>
            <w:tcW w:w="4111" w:type="dxa"/>
          </w:tcPr>
          <w:p w:rsidR="00E575F5" w:rsidRPr="00722192" w:rsidRDefault="003A258C" w:rsidP="00722192">
            <w:pPr>
              <w:pStyle w:val="TableParagraph"/>
              <w:spacing w:line="258" w:lineRule="exact"/>
              <w:ind w:left="0"/>
            </w:pPr>
            <w:r w:rsidRPr="00722192">
              <w:t>Общеобразовательные школы</w:t>
            </w:r>
          </w:p>
        </w:tc>
        <w:tc>
          <w:tcPr>
            <w:tcW w:w="1276" w:type="dxa"/>
          </w:tcPr>
          <w:p w:rsidR="00E575F5" w:rsidRPr="00722192" w:rsidRDefault="00D91180" w:rsidP="00D91180">
            <w:pPr>
              <w:pStyle w:val="TableParagraph"/>
              <w:spacing w:line="258" w:lineRule="exact"/>
              <w:ind w:left="-49"/>
              <w:jc w:val="center"/>
            </w:pPr>
            <w:r>
              <w:t>е</w:t>
            </w:r>
            <w:r w:rsidRPr="00722192">
              <w:t>д.</w:t>
            </w:r>
          </w:p>
        </w:tc>
        <w:tc>
          <w:tcPr>
            <w:tcW w:w="1559" w:type="dxa"/>
          </w:tcPr>
          <w:p w:rsidR="00E575F5" w:rsidRPr="00722192" w:rsidRDefault="003A258C">
            <w:pPr>
              <w:pStyle w:val="TableParagraph"/>
              <w:spacing w:line="258" w:lineRule="exact"/>
              <w:ind w:left="10"/>
              <w:jc w:val="center"/>
            </w:pPr>
            <w:r w:rsidRPr="00722192">
              <w:t>2</w:t>
            </w:r>
          </w:p>
        </w:tc>
        <w:tc>
          <w:tcPr>
            <w:tcW w:w="1418" w:type="dxa"/>
          </w:tcPr>
          <w:p w:rsidR="00E575F5" w:rsidRPr="00722192" w:rsidRDefault="003A258C">
            <w:pPr>
              <w:pStyle w:val="TableParagraph"/>
              <w:spacing w:line="258" w:lineRule="exact"/>
              <w:ind w:left="15"/>
              <w:jc w:val="center"/>
            </w:pPr>
            <w:r w:rsidRPr="00722192">
              <w:t>2</w:t>
            </w:r>
          </w:p>
        </w:tc>
        <w:tc>
          <w:tcPr>
            <w:tcW w:w="1408" w:type="dxa"/>
          </w:tcPr>
          <w:p w:rsidR="00E575F5" w:rsidRPr="00722192" w:rsidRDefault="003A258C">
            <w:pPr>
              <w:pStyle w:val="TableParagraph"/>
              <w:spacing w:line="258" w:lineRule="exact"/>
              <w:ind w:left="15"/>
              <w:jc w:val="center"/>
            </w:pPr>
            <w:r w:rsidRPr="00722192">
              <w:t>2</w:t>
            </w:r>
          </w:p>
        </w:tc>
      </w:tr>
      <w:tr w:rsidR="00E575F5" w:rsidRPr="00722192" w:rsidTr="00722192">
        <w:trPr>
          <w:trHeight w:val="550"/>
        </w:trPr>
        <w:tc>
          <w:tcPr>
            <w:tcW w:w="624" w:type="dxa"/>
          </w:tcPr>
          <w:p w:rsidR="00E575F5" w:rsidRPr="00722192" w:rsidRDefault="003A258C" w:rsidP="00AA2D57">
            <w:pPr>
              <w:pStyle w:val="TableParagraph"/>
              <w:spacing w:line="267" w:lineRule="exact"/>
              <w:ind w:left="0"/>
            </w:pPr>
            <w:r w:rsidRPr="00722192">
              <w:t>4.1.3</w:t>
            </w:r>
          </w:p>
        </w:tc>
        <w:tc>
          <w:tcPr>
            <w:tcW w:w="4111" w:type="dxa"/>
          </w:tcPr>
          <w:p w:rsidR="00E575F5" w:rsidRPr="00722192" w:rsidRDefault="003A258C" w:rsidP="00722192">
            <w:pPr>
              <w:pStyle w:val="TableParagraph"/>
              <w:spacing w:line="267" w:lineRule="exact"/>
              <w:ind w:left="0"/>
            </w:pPr>
            <w:r w:rsidRPr="00722192">
              <w:t>Объект дополнительного</w:t>
            </w:r>
            <w:r w:rsidR="00722192" w:rsidRPr="00722192">
              <w:t xml:space="preserve"> </w:t>
            </w:r>
            <w:r w:rsidRPr="00722192">
              <w:t>образования</w:t>
            </w:r>
          </w:p>
        </w:tc>
        <w:tc>
          <w:tcPr>
            <w:tcW w:w="1276" w:type="dxa"/>
          </w:tcPr>
          <w:p w:rsidR="00E575F5" w:rsidRPr="00722192" w:rsidRDefault="003A258C" w:rsidP="00D91180">
            <w:pPr>
              <w:pStyle w:val="TableParagraph"/>
              <w:spacing w:line="267" w:lineRule="exact"/>
              <w:ind w:left="-49"/>
              <w:jc w:val="center"/>
            </w:pPr>
            <w:r w:rsidRPr="00722192">
              <w:t>мест</w:t>
            </w:r>
          </w:p>
        </w:tc>
        <w:tc>
          <w:tcPr>
            <w:tcW w:w="1559" w:type="dxa"/>
          </w:tcPr>
          <w:p w:rsidR="00E575F5" w:rsidRPr="00722192" w:rsidRDefault="00A1486B">
            <w:pPr>
              <w:pStyle w:val="TableParagraph"/>
              <w:spacing w:line="267" w:lineRule="exact"/>
              <w:ind w:left="10"/>
              <w:jc w:val="center"/>
            </w:pPr>
            <w:r>
              <w:rPr>
                <w:w w:val="99"/>
              </w:rPr>
              <w:t>25</w:t>
            </w:r>
          </w:p>
        </w:tc>
        <w:tc>
          <w:tcPr>
            <w:tcW w:w="1418" w:type="dxa"/>
          </w:tcPr>
          <w:p w:rsidR="00E575F5" w:rsidRPr="00722192" w:rsidRDefault="003A258C">
            <w:pPr>
              <w:pStyle w:val="TableParagraph"/>
              <w:spacing w:line="267" w:lineRule="exact"/>
              <w:ind w:left="316" w:right="301"/>
              <w:jc w:val="center"/>
            </w:pPr>
            <w:r w:rsidRPr="00722192">
              <w:t>50</w:t>
            </w:r>
          </w:p>
        </w:tc>
        <w:tc>
          <w:tcPr>
            <w:tcW w:w="1408" w:type="dxa"/>
          </w:tcPr>
          <w:p w:rsidR="00E575F5" w:rsidRPr="00722192" w:rsidRDefault="003A258C">
            <w:pPr>
              <w:pStyle w:val="TableParagraph"/>
              <w:spacing w:line="267" w:lineRule="exact"/>
              <w:ind w:left="89" w:right="74"/>
              <w:jc w:val="center"/>
            </w:pPr>
            <w:r w:rsidRPr="00722192">
              <w:t>50</w:t>
            </w:r>
          </w:p>
        </w:tc>
      </w:tr>
      <w:tr w:rsidR="00E575F5" w:rsidRPr="00722192" w:rsidTr="00722192">
        <w:trPr>
          <w:trHeight w:val="70"/>
        </w:trPr>
        <w:tc>
          <w:tcPr>
            <w:tcW w:w="624" w:type="dxa"/>
          </w:tcPr>
          <w:p w:rsidR="00E575F5" w:rsidRPr="00722192" w:rsidRDefault="003A258C" w:rsidP="00AA2D57">
            <w:pPr>
              <w:pStyle w:val="TableParagraph"/>
              <w:spacing w:line="254" w:lineRule="exact"/>
              <w:ind w:left="0"/>
            </w:pPr>
            <w:r w:rsidRPr="00722192">
              <w:lastRenderedPageBreak/>
              <w:t>4.2</w:t>
            </w:r>
          </w:p>
        </w:tc>
        <w:tc>
          <w:tcPr>
            <w:tcW w:w="4111" w:type="dxa"/>
          </w:tcPr>
          <w:p w:rsidR="00E575F5" w:rsidRPr="00722192" w:rsidRDefault="003A258C" w:rsidP="00722192">
            <w:pPr>
              <w:pStyle w:val="TableParagraph"/>
              <w:spacing w:line="254" w:lineRule="exact"/>
              <w:ind w:left="0"/>
            </w:pPr>
            <w:r w:rsidRPr="00722192">
              <w:t>Объекты здравоохранения</w:t>
            </w:r>
          </w:p>
        </w:tc>
        <w:tc>
          <w:tcPr>
            <w:tcW w:w="1276" w:type="dxa"/>
          </w:tcPr>
          <w:p w:rsidR="00E575F5" w:rsidRPr="00722192" w:rsidRDefault="00D91180" w:rsidP="00D91180">
            <w:pPr>
              <w:pStyle w:val="TableParagraph"/>
              <w:spacing w:line="254" w:lineRule="exact"/>
              <w:ind w:left="-49"/>
              <w:jc w:val="center"/>
            </w:pPr>
            <w:r>
              <w:t>е</w:t>
            </w:r>
            <w:r w:rsidRPr="00722192">
              <w:t>д.</w:t>
            </w:r>
          </w:p>
        </w:tc>
        <w:tc>
          <w:tcPr>
            <w:tcW w:w="1559" w:type="dxa"/>
          </w:tcPr>
          <w:p w:rsidR="00E575F5" w:rsidRPr="00722192" w:rsidRDefault="003A258C">
            <w:pPr>
              <w:pStyle w:val="TableParagraph"/>
              <w:spacing w:line="254" w:lineRule="exact"/>
              <w:ind w:left="10"/>
              <w:jc w:val="center"/>
            </w:pPr>
            <w:r w:rsidRPr="00722192">
              <w:t>3</w:t>
            </w:r>
          </w:p>
        </w:tc>
        <w:tc>
          <w:tcPr>
            <w:tcW w:w="1418" w:type="dxa"/>
          </w:tcPr>
          <w:p w:rsidR="00E575F5" w:rsidRPr="00722192" w:rsidRDefault="003A258C">
            <w:pPr>
              <w:pStyle w:val="TableParagraph"/>
              <w:spacing w:line="254" w:lineRule="exact"/>
              <w:ind w:left="15"/>
              <w:jc w:val="center"/>
            </w:pPr>
            <w:r w:rsidRPr="00722192">
              <w:t>3</w:t>
            </w:r>
          </w:p>
        </w:tc>
        <w:tc>
          <w:tcPr>
            <w:tcW w:w="1408" w:type="dxa"/>
          </w:tcPr>
          <w:p w:rsidR="00E575F5" w:rsidRPr="00722192" w:rsidRDefault="003A258C">
            <w:pPr>
              <w:pStyle w:val="TableParagraph"/>
              <w:spacing w:line="254" w:lineRule="exact"/>
              <w:ind w:left="15"/>
              <w:jc w:val="center"/>
            </w:pPr>
            <w:r w:rsidRPr="00722192">
              <w:t>3</w:t>
            </w:r>
          </w:p>
        </w:tc>
      </w:tr>
      <w:tr w:rsidR="00E575F5" w:rsidRPr="00722192" w:rsidTr="00722192">
        <w:trPr>
          <w:trHeight w:val="70"/>
        </w:trPr>
        <w:tc>
          <w:tcPr>
            <w:tcW w:w="624" w:type="dxa"/>
          </w:tcPr>
          <w:p w:rsidR="00E575F5" w:rsidRPr="00722192" w:rsidRDefault="003A258C" w:rsidP="00AA2D57">
            <w:pPr>
              <w:pStyle w:val="TableParagraph"/>
              <w:spacing w:line="271" w:lineRule="exact"/>
              <w:ind w:left="0"/>
            </w:pPr>
            <w:r w:rsidRPr="00722192">
              <w:t>4.3</w:t>
            </w:r>
          </w:p>
        </w:tc>
        <w:tc>
          <w:tcPr>
            <w:tcW w:w="4111" w:type="dxa"/>
          </w:tcPr>
          <w:p w:rsidR="00E575F5" w:rsidRPr="00722192" w:rsidRDefault="003A258C" w:rsidP="00722192">
            <w:pPr>
              <w:pStyle w:val="TableParagraph"/>
              <w:spacing w:line="271" w:lineRule="exact"/>
              <w:ind w:left="0"/>
            </w:pPr>
            <w:r w:rsidRPr="00722192">
              <w:t>Спортивные и физкультурно-</w:t>
            </w:r>
            <w:r w:rsidR="00722192" w:rsidRPr="00722192">
              <w:t xml:space="preserve"> </w:t>
            </w:r>
            <w:r w:rsidRPr="00722192">
              <w:t>оздоровительные объекты</w:t>
            </w:r>
          </w:p>
        </w:tc>
        <w:tc>
          <w:tcPr>
            <w:tcW w:w="1276" w:type="dxa"/>
          </w:tcPr>
          <w:p w:rsidR="00E575F5" w:rsidRPr="00722192" w:rsidRDefault="00D91180" w:rsidP="00D91180">
            <w:pPr>
              <w:pStyle w:val="TableParagraph"/>
              <w:spacing w:line="271" w:lineRule="exact"/>
              <w:ind w:left="-49"/>
              <w:jc w:val="center"/>
            </w:pPr>
            <w:r>
              <w:t>е</w:t>
            </w:r>
            <w:r w:rsidRPr="00722192">
              <w:t>д.</w:t>
            </w:r>
          </w:p>
        </w:tc>
        <w:tc>
          <w:tcPr>
            <w:tcW w:w="1559" w:type="dxa"/>
          </w:tcPr>
          <w:p w:rsidR="00E575F5" w:rsidRPr="00722192" w:rsidRDefault="003A258C">
            <w:pPr>
              <w:pStyle w:val="TableParagraph"/>
              <w:spacing w:line="271" w:lineRule="exact"/>
              <w:ind w:left="10"/>
              <w:jc w:val="center"/>
            </w:pPr>
            <w:r w:rsidRPr="00722192">
              <w:t>4</w:t>
            </w:r>
          </w:p>
        </w:tc>
        <w:tc>
          <w:tcPr>
            <w:tcW w:w="1418" w:type="dxa"/>
          </w:tcPr>
          <w:p w:rsidR="00E575F5" w:rsidRPr="00722192" w:rsidRDefault="003A258C">
            <w:pPr>
              <w:pStyle w:val="TableParagraph"/>
              <w:spacing w:line="271" w:lineRule="exact"/>
              <w:ind w:left="316" w:right="301"/>
              <w:jc w:val="center"/>
            </w:pPr>
            <w:r w:rsidRPr="00722192">
              <w:t>12</w:t>
            </w:r>
          </w:p>
        </w:tc>
        <w:tc>
          <w:tcPr>
            <w:tcW w:w="1408" w:type="dxa"/>
          </w:tcPr>
          <w:p w:rsidR="00E575F5" w:rsidRPr="00722192" w:rsidRDefault="003A258C">
            <w:pPr>
              <w:pStyle w:val="TableParagraph"/>
              <w:spacing w:line="271" w:lineRule="exact"/>
              <w:ind w:left="89" w:right="74"/>
              <w:jc w:val="center"/>
            </w:pPr>
            <w:r w:rsidRPr="00722192">
              <w:t>13</w:t>
            </w:r>
          </w:p>
        </w:tc>
      </w:tr>
      <w:tr w:rsidR="00E575F5" w:rsidRPr="00722192" w:rsidTr="00D91180">
        <w:trPr>
          <w:trHeight w:val="70"/>
        </w:trPr>
        <w:tc>
          <w:tcPr>
            <w:tcW w:w="624" w:type="dxa"/>
          </w:tcPr>
          <w:p w:rsidR="00E575F5" w:rsidRPr="00722192" w:rsidRDefault="003A258C" w:rsidP="00AA2D57">
            <w:pPr>
              <w:pStyle w:val="TableParagraph"/>
              <w:spacing w:line="254" w:lineRule="exact"/>
              <w:ind w:left="0"/>
            </w:pPr>
            <w:r w:rsidRPr="00722192">
              <w:t>4.4</w:t>
            </w:r>
          </w:p>
        </w:tc>
        <w:tc>
          <w:tcPr>
            <w:tcW w:w="4111" w:type="dxa"/>
          </w:tcPr>
          <w:p w:rsidR="00E575F5" w:rsidRPr="00722192" w:rsidRDefault="003A258C" w:rsidP="00722192">
            <w:pPr>
              <w:pStyle w:val="TableParagraph"/>
              <w:spacing w:line="254" w:lineRule="exact"/>
              <w:ind w:left="0"/>
            </w:pPr>
            <w:r w:rsidRPr="00722192">
              <w:t>Досуговый центр</w:t>
            </w:r>
          </w:p>
        </w:tc>
        <w:tc>
          <w:tcPr>
            <w:tcW w:w="1276" w:type="dxa"/>
          </w:tcPr>
          <w:p w:rsidR="00E575F5" w:rsidRPr="00722192" w:rsidRDefault="003A258C" w:rsidP="00D91180">
            <w:pPr>
              <w:pStyle w:val="TableParagraph"/>
              <w:spacing w:line="254" w:lineRule="exact"/>
              <w:ind w:left="-49"/>
              <w:jc w:val="center"/>
            </w:pPr>
            <w:r w:rsidRPr="00722192">
              <w:t>мест</w:t>
            </w:r>
          </w:p>
        </w:tc>
        <w:tc>
          <w:tcPr>
            <w:tcW w:w="1559" w:type="dxa"/>
          </w:tcPr>
          <w:p w:rsidR="00E575F5" w:rsidRPr="00722192" w:rsidRDefault="003A258C">
            <w:pPr>
              <w:pStyle w:val="TableParagraph"/>
              <w:spacing w:line="254" w:lineRule="exact"/>
              <w:ind w:left="114" w:right="104"/>
              <w:jc w:val="center"/>
            </w:pPr>
            <w:r w:rsidRPr="00722192">
              <w:t>32</w:t>
            </w:r>
          </w:p>
        </w:tc>
        <w:tc>
          <w:tcPr>
            <w:tcW w:w="1418" w:type="dxa"/>
          </w:tcPr>
          <w:p w:rsidR="00E575F5" w:rsidRPr="00722192" w:rsidRDefault="003A258C">
            <w:pPr>
              <w:pStyle w:val="TableParagraph"/>
              <w:spacing w:line="254" w:lineRule="exact"/>
              <w:ind w:left="316" w:right="301"/>
              <w:jc w:val="center"/>
            </w:pPr>
            <w:r w:rsidRPr="00722192">
              <w:t>282</w:t>
            </w:r>
          </w:p>
        </w:tc>
        <w:tc>
          <w:tcPr>
            <w:tcW w:w="1408" w:type="dxa"/>
          </w:tcPr>
          <w:p w:rsidR="00E575F5" w:rsidRPr="00722192" w:rsidRDefault="003A258C">
            <w:pPr>
              <w:pStyle w:val="TableParagraph"/>
              <w:spacing w:line="254" w:lineRule="exact"/>
              <w:ind w:left="89" w:right="74"/>
              <w:jc w:val="center"/>
            </w:pPr>
            <w:r w:rsidRPr="00722192">
              <w:t>282</w:t>
            </w:r>
          </w:p>
        </w:tc>
      </w:tr>
      <w:tr w:rsidR="00E575F5" w:rsidRPr="00722192" w:rsidTr="00D91180">
        <w:trPr>
          <w:trHeight w:val="70"/>
        </w:trPr>
        <w:tc>
          <w:tcPr>
            <w:tcW w:w="624" w:type="dxa"/>
          </w:tcPr>
          <w:p w:rsidR="00E575F5" w:rsidRPr="00722192" w:rsidRDefault="003A258C" w:rsidP="00AA2D57">
            <w:pPr>
              <w:pStyle w:val="TableParagraph"/>
              <w:spacing w:line="258" w:lineRule="exact"/>
              <w:ind w:left="0"/>
            </w:pPr>
            <w:r w:rsidRPr="00722192">
              <w:t>4.5</w:t>
            </w:r>
          </w:p>
        </w:tc>
        <w:tc>
          <w:tcPr>
            <w:tcW w:w="4111" w:type="dxa"/>
          </w:tcPr>
          <w:p w:rsidR="00E575F5" w:rsidRPr="00722192" w:rsidRDefault="003A258C" w:rsidP="00722192">
            <w:pPr>
              <w:pStyle w:val="TableParagraph"/>
              <w:spacing w:line="258" w:lineRule="exact"/>
              <w:ind w:left="0"/>
            </w:pPr>
            <w:r w:rsidRPr="00722192">
              <w:t>Объекты торгового назначения</w:t>
            </w:r>
          </w:p>
        </w:tc>
        <w:tc>
          <w:tcPr>
            <w:tcW w:w="1276" w:type="dxa"/>
          </w:tcPr>
          <w:p w:rsidR="00E575F5" w:rsidRPr="00722192" w:rsidRDefault="00D91180" w:rsidP="00D91180">
            <w:pPr>
              <w:pStyle w:val="TableParagraph"/>
              <w:spacing w:line="258" w:lineRule="exact"/>
              <w:ind w:left="-49"/>
              <w:jc w:val="center"/>
            </w:pPr>
            <w:r>
              <w:t>е</w:t>
            </w:r>
            <w:r w:rsidRPr="00722192">
              <w:t>д.</w:t>
            </w:r>
          </w:p>
        </w:tc>
        <w:tc>
          <w:tcPr>
            <w:tcW w:w="1559" w:type="dxa"/>
          </w:tcPr>
          <w:p w:rsidR="00E575F5" w:rsidRPr="00722192" w:rsidRDefault="003A258C">
            <w:pPr>
              <w:pStyle w:val="TableParagraph"/>
              <w:spacing w:line="258" w:lineRule="exact"/>
              <w:ind w:left="114" w:right="104"/>
              <w:jc w:val="center"/>
            </w:pPr>
            <w:r w:rsidRPr="00722192">
              <w:t>16</w:t>
            </w:r>
          </w:p>
        </w:tc>
        <w:tc>
          <w:tcPr>
            <w:tcW w:w="1418" w:type="dxa"/>
          </w:tcPr>
          <w:p w:rsidR="00E575F5" w:rsidRPr="00722192" w:rsidRDefault="003A258C">
            <w:pPr>
              <w:pStyle w:val="TableParagraph"/>
              <w:spacing w:line="258" w:lineRule="exact"/>
              <w:ind w:left="316" w:right="301"/>
              <w:jc w:val="center"/>
            </w:pPr>
            <w:r w:rsidRPr="00722192">
              <w:t>16</w:t>
            </w:r>
          </w:p>
        </w:tc>
        <w:tc>
          <w:tcPr>
            <w:tcW w:w="1408" w:type="dxa"/>
          </w:tcPr>
          <w:p w:rsidR="00E575F5" w:rsidRPr="00722192" w:rsidRDefault="003A258C">
            <w:pPr>
              <w:pStyle w:val="TableParagraph"/>
              <w:spacing w:line="258" w:lineRule="exact"/>
              <w:ind w:left="89" w:right="74"/>
              <w:jc w:val="center"/>
            </w:pPr>
            <w:r w:rsidRPr="00722192">
              <w:t>16</w:t>
            </w:r>
          </w:p>
        </w:tc>
      </w:tr>
      <w:tr w:rsidR="00E575F5" w:rsidRPr="00722192" w:rsidTr="00D91180">
        <w:trPr>
          <w:trHeight w:val="70"/>
        </w:trPr>
        <w:tc>
          <w:tcPr>
            <w:tcW w:w="624" w:type="dxa"/>
          </w:tcPr>
          <w:p w:rsidR="00E575F5" w:rsidRPr="00722192" w:rsidRDefault="003A258C" w:rsidP="00AA2D57">
            <w:pPr>
              <w:pStyle w:val="TableParagraph"/>
              <w:spacing w:line="267" w:lineRule="exact"/>
              <w:ind w:left="0"/>
            </w:pPr>
            <w:r w:rsidRPr="00722192">
              <w:t>4.6</w:t>
            </w:r>
          </w:p>
        </w:tc>
        <w:tc>
          <w:tcPr>
            <w:tcW w:w="4111" w:type="dxa"/>
          </w:tcPr>
          <w:p w:rsidR="00E575F5" w:rsidRPr="00722192" w:rsidRDefault="003A258C" w:rsidP="00722192">
            <w:pPr>
              <w:pStyle w:val="TableParagraph"/>
              <w:spacing w:line="267" w:lineRule="exact"/>
              <w:ind w:left="0"/>
            </w:pPr>
            <w:r w:rsidRPr="00722192">
              <w:t>Объекты общественного</w:t>
            </w:r>
            <w:r w:rsidR="00722192" w:rsidRPr="00722192">
              <w:t xml:space="preserve"> </w:t>
            </w:r>
            <w:r w:rsidRPr="00722192">
              <w:t>питания</w:t>
            </w:r>
          </w:p>
        </w:tc>
        <w:tc>
          <w:tcPr>
            <w:tcW w:w="1276" w:type="dxa"/>
          </w:tcPr>
          <w:p w:rsidR="00E575F5" w:rsidRPr="00722192" w:rsidRDefault="003A258C" w:rsidP="00D91180">
            <w:pPr>
              <w:pStyle w:val="TableParagraph"/>
              <w:spacing w:line="267" w:lineRule="exact"/>
              <w:ind w:left="-49"/>
              <w:jc w:val="center"/>
            </w:pPr>
            <w:r w:rsidRPr="00722192">
              <w:t>мест</w:t>
            </w:r>
          </w:p>
        </w:tc>
        <w:tc>
          <w:tcPr>
            <w:tcW w:w="1559" w:type="dxa"/>
          </w:tcPr>
          <w:p w:rsidR="00E575F5" w:rsidRPr="00722192" w:rsidRDefault="003A258C">
            <w:pPr>
              <w:pStyle w:val="TableParagraph"/>
              <w:spacing w:line="267" w:lineRule="exact"/>
              <w:ind w:left="10"/>
              <w:jc w:val="center"/>
            </w:pPr>
            <w:r w:rsidRPr="00722192">
              <w:rPr>
                <w:w w:val="99"/>
              </w:rPr>
              <w:t>-</w:t>
            </w:r>
          </w:p>
        </w:tc>
        <w:tc>
          <w:tcPr>
            <w:tcW w:w="1418" w:type="dxa"/>
          </w:tcPr>
          <w:p w:rsidR="00E575F5" w:rsidRPr="00722192" w:rsidRDefault="003A258C">
            <w:pPr>
              <w:pStyle w:val="TableParagraph"/>
              <w:spacing w:line="267" w:lineRule="exact"/>
              <w:ind w:left="316" w:right="301"/>
              <w:jc w:val="center"/>
            </w:pPr>
            <w:r w:rsidRPr="00722192">
              <w:t>65</w:t>
            </w:r>
          </w:p>
        </w:tc>
        <w:tc>
          <w:tcPr>
            <w:tcW w:w="1408" w:type="dxa"/>
          </w:tcPr>
          <w:p w:rsidR="00E575F5" w:rsidRPr="00722192" w:rsidRDefault="003A258C">
            <w:pPr>
              <w:pStyle w:val="TableParagraph"/>
              <w:spacing w:line="267" w:lineRule="exact"/>
              <w:ind w:left="89" w:right="74"/>
              <w:jc w:val="center"/>
            </w:pPr>
            <w:r w:rsidRPr="00722192">
              <w:t>90</w:t>
            </w:r>
          </w:p>
        </w:tc>
      </w:tr>
      <w:tr w:rsidR="00E575F5" w:rsidRPr="00722192" w:rsidTr="00D91180">
        <w:trPr>
          <w:trHeight w:val="70"/>
        </w:trPr>
        <w:tc>
          <w:tcPr>
            <w:tcW w:w="624" w:type="dxa"/>
          </w:tcPr>
          <w:p w:rsidR="00E575F5" w:rsidRPr="00722192" w:rsidRDefault="003A258C" w:rsidP="00AA2D57">
            <w:pPr>
              <w:pStyle w:val="TableParagraph"/>
              <w:spacing w:line="258" w:lineRule="exact"/>
              <w:ind w:left="0"/>
            </w:pPr>
            <w:r w:rsidRPr="00722192">
              <w:t>4.7.</w:t>
            </w:r>
          </w:p>
        </w:tc>
        <w:tc>
          <w:tcPr>
            <w:tcW w:w="9772" w:type="dxa"/>
            <w:gridSpan w:val="5"/>
          </w:tcPr>
          <w:p w:rsidR="00E575F5" w:rsidRPr="00722192" w:rsidRDefault="003A258C" w:rsidP="00722192">
            <w:pPr>
              <w:pStyle w:val="TableParagraph"/>
              <w:spacing w:line="258" w:lineRule="exact"/>
              <w:ind w:left="0"/>
              <w:jc w:val="center"/>
              <w:rPr>
                <w:b/>
                <w:bCs/>
              </w:rPr>
            </w:pPr>
            <w:r w:rsidRPr="00722192">
              <w:rPr>
                <w:b/>
                <w:bCs/>
              </w:rPr>
              <w:t>Объекты специального назначения</w:t>
            </w:r>
          </w:p>
        </w:tc>
      </w:tr>
      <w:tr w:rsidR="00E575F5" w:rsidRPr="00722192" w:rsidTr="00D91180">
        <w:trPr>
          <w:trHeight w:val="70"/>
        </w:trPr>
        <w:tc>
          <w:tcPr>
            <w:tcW w:w="624" w:type="dxa"/>
          </w:tcPr>
          <w:p w:rsidR="00E575F5" w:rsidRPr="00722192" w:rsidRDefault="003A258C" w:rsidP="00AA2D57">
            <w:pPr>
              <w:pStyle w:val="TableParagraph"/>
              <w:spacing w:line="254" w:lineRule="exact"/>
              <w:ind w:left="0"/>
            </w:pPr>
            <w:r w:rsidRPr="00722192">
              <w:t>4.7.1</w:t>
            </w:r>
          </w:p>
        </w:tc>
        <w:tc>
          <w:tcPr>
            <w:tcW w:w="4111" w:type="dxa"/>
          </w:tcPr>
          <w:p w:rsidR="00E575F5" w:rsidRPr="00722192" w:rsidRDefault="003A258C" w:rsidP="00722192">
            <w:pPr>
              <w:pStyle w:val="TableParagraph"/>
              <w:spacing w:line="254" w:lineRule="exact"/>
              <w:ind w:left="0"/>
            </w:pPr>
            <w:r w:rsidRPr="00722192">
              <w:t>Кладбище</w:t>
            </w:r>
          </w:p>
        </w:tc>
        <w:tc>
          <w:tcPr>
            <w:tcW w:w="1276" w:type="dxa"/>
          </w:tcPr>
          <w:p w:rsidR="00E575F5" w:rsidRPr="00722192" w:rsidRDefault="003A258C" w:rsidP="00D91180">
            <w:pPr>
              <w:pStyle w:val="TableParagraph"/>
              <w:spacing w:line="254" w:lineRule="exact"/>
              <w:ind w:left="-49"/>
              <w:jc w:val="center"/>
            </w:pPr>
            <w:r w:rsidRPr="00722192">
              <w:t>га</w:t>
            </w:r>
          </w:p>
        </w:tc>
        <w:tc>
          <w:tcPr>
            <w:tcW w:w="1559" w:type="dxa"/>
          </w:tcPr>
          <w:p w:rsidR="00E575F5" w:rsidRPr="00722192" w:rsidRDefault="00A1486B">
            <w:pPr>
              <w:pStyle w:val="TableParagraph"/>
              <w:spacing w:line="254" w:lineRule="exact"/>
              <w:ind w:left="114" w:right="100"/>
              <w:jc w:val="center"/>
            </w:pPr>
            <w:r>
              <w:t>6,43</w:t>
            </w:r>
          </w:p>
        </w:tc>
        <w:tc>
          <w:tcPr>
            <w:tcW w:w="1418" w:type="dxa"/>
          </w:tcPr>
          <w:p w:rsidR="00E575F5" w:rsidRPr="00722192" w:rsidRDefault="00A1486B">
            <w:pPr>
              <w:pStyle w:val="TableParagraph"/>
              <w:spacing w:line="254" w:lineRule="exact"/>
              <w:ind w:left="313" w:right="302"/>
              <w:jc w:val="center"/>
            </w:pPr>
            <w:r>
              <w:t>6,43</w:t>
            </w:r>
          </w:p>
        </w:tc>
        <w:tc>
          <w:tcPr>
            <w:tcW w:w="1408" w:type="dxa"/>
          </w:tcPr>
          <w:p w:rsidR="00E575F5" w:rsidRPr="00722192" w:rsidRDefault="003A258C">
            <w:pPr>
              <w:pStyle w:val="TableParagraph"/>
              <w:spacing w:line="254" w:lineRule="exact"/>
              <w:ind w:left="85" w:right="74"/>
              <w:jc w:val="center"/>
            </w:pPr>
            <w:r w:rsidRPr="00722192">
              <w:t>8,51</w:t>
            </w:r>
          </w:p>
        </w:tc>
      </w:tr>
      <w:tr w:rsidR="00E575F5" w:rsidRPr="00722192" w:rsidTr="00D91180">
        <w:trPr>
          <w:trHeight w:val="70"/>
        </w:trPr>
        <w:tc>
          <w:tcPr>
            <w:tcW w:w="624" w:type="dxa"/>
          </w:tcPr>
          <w:p w:rsidR="00E575F5" w:rsidRPr="00722192" w:rsidRDefault="003A258C" w:rsidP="00AA2D57">
            <w:pPr>
              <w:pStyle w:val="TableParagraph"/>
              <w:spacing w:line="258" w:lineRule="exact"/>
              <w:ind w:left="0"/>
            </w:pPr>
            <w:r w:rsidRPr="00722192">
              <w:t>4.7.2</w:t>
            </w:r>
          </w:p>
        </w:tc>
        <w:tc>
          <w:tcPr>
            <w:tcW w:w="4111" w:type="dxa"/>
          </w:tcPr>
          <w:p w:rsidR="00E575F5" w:rsidRPr="00722192" w:rsidRDefault="003A258C" w:rsidP="00722192">
            <w:pPr>
              <w:pStyle w:val="TableParagraph"/>
              <w:spacing w:line="258" w:lineRule="exact"/>
              <w:ind w:left="0"/>
            </w:pPr>
            <w:r w:rsidRPr="00722192">
              <w:t>Свалка ТБО</w:t>
            </w:r>
          </w:p>
        </w:tc>
        <w:tc>
          <w:tcPr>
            <w:tcW w:w="1276" w:type="dxa"/>
          </w:tcPr>
          <w:p w:rsidR="00E575F5" w:rsidRPr="00722192" w:rsidRDefault="00D91180" w:rsidP="00D91180">
            <w:pPr>
              <w:pStyle w:val="TableParagraph"/>
              <w:spacing w:line="258" w:lineRule="exact"/>
              <w:ind w:left="-49"/>
              <w:jc w:val="center"/>
            </w:pPr>
            <w:r>
              <w:t>е</w:t>
            </w:r>
            <w:r w:rsidR="003A258C" w:rsidRPr="00722192">
              <w:t>д.</w:t>
            </w:r>
          </w:p>
        </w:tc>
        <w:tc>
          <w:tcPr>
            <w:tcW w:w="1559" w:type="dxa"/>
          </w:tcPr>
          <w:p w:rsidR="00E575F5" w:rsidRPr="00722192" w:rsidRDefault="003A258C">
            <w:pPr>
              <w:pStyle w:val="TableParagraph"/>
              <w:spacing w:line="258" w:lineRule="exact"/>
              <w:ind w:left="10"/>
              <w:jc w:val="center"/>
            </w:pPr>
            <w:r w:rsidRPr="00722192">
              <w:t>3</w:t>
            </w:r>
          </w:p>
        </w:tc>
        <w:tc>
          <w:tcPr>
            <w:tcW w:w="1418" w:type="dxa"/>
          </w:tcPr>
          <w:p w:rsidR="00E575F5" w:rsidRPr="00722192" w:rsidRDefault="003A258C">
            <w:pPr>
              <w:pStyle w:val="TableParagraph"/>
              <w:spacing w:line="258" w:lineRule="exact"/>
              <w:ind w:left="15"/>
              <w:jc w:val="center"/>
            </w:pPr>
            <w:r w:rsidRPr="00722192">
              <w:t>0</w:t>
            </w:r>
          </w:p>
        </w:tc>
        <w:tc>
          <w:tcPr>
            <w:tcW w:w="1408" w:type="dxa"/>
          </w:tcPr>
          <w:p w:rsidR="00E575F5" w:rsidRPr="00722192" w:rsidRDefault="003A258C">
            <w:pPr>
              <w:pStyle w:val="TableParagraph"/>
              <w:spacing w:line="258" w:lineRule="exact"/>
              <w:ind w:left="15"/>
              <w:jc w:val="center"/>
            </w:pPr>
            <w:r w:rsidRPr="00722192">
              <w:t>0</w:t>
            </w:r>
          </w:p>
        </w:tc>
      </w:tr>
      <w:tr w:rsidR="00D91180" w:rsidRPr="00722192" w:rsidTr="00D91180">
        <w:trPr>
          <w:trHeight w:val="70"/>
        </w:trPr>
        <w:tc>
          <w:tcPr>
            <w:tcW w:w="624" w:type="dxa"/>
          </w:tcPr>
          <w:p w:rsidR="00D91180" w:rsidRPr="00722192" w:rsidRDefault="00D91180" w:rsidP="00D91180">
            <w:pPr>
              <w:pStyle w:val="TableParagraph"/>
              <w:spacing w:line="267" w:lineRule="exact"/>
              <w:ind w:left="0"/>
            </w:pPr>
            <w:r w:rsidRPr="00722192">
              <w:t>4.7.3</w:t>
            </w:r>
          </w:p>
        </w:tc>
        <w:tc>
          <w:tcPr>
            <w:tcW w:w="4111" w:type="dxa"/>
          </w:tcPr>
          <w:p w:rsidR="00D91180" w:rsidRPr="00722192" w:rsidRDefault="00D91180" w:rsidP="00D91180">
            <w:pPr>
              <w:pStyle w:val="TableParagraph"/>
              <w:spacing w:line="267" w:lineRule="exact"/>
              <w:ind w:left="0"/>
            </w:pPr>
            <w:r w:rsidRPr="00722192">
              <w:t>Площадка временного хранения</w:t>
            </w:r>
          </w:p>
        </w:tc>
        <w:tc>
          <w:tcPr>
            <w:tcW w:w="1276" w:type="dxa"/>
          </w:tcPr>
          <w:p w:rsidR="00D91180" w:rsidRDefault="00D91180" w:rsidP="00D91180">
            <w:pPr>
              <w:ind w:left="-49"/>
              <w:jc w:val="center"/>
            </w:pPr>
            <w:r w:rsidRPr="00E00F11">
              <w:t>ед.</w:t>
            </w:r>
          </w:p>
        </w:tc>
        <w:tc>
          <w:tcPr>
            <w:tcW w:w="1559" w:type="dxa"/>
          </w:tcPr>
          <w:p w:rsidR="00D91180" w:rsidRPr="00722192" w:rsidRDefault="00D91180" w:rsidP="00D91180">
            <w:pPr>
              <w:pStyle w:val="TableParagraph"/>
              <w:spacing w:line="267" w:lineRule="exact"/>
              <w:ind w:left="10"/>
              <w:jc w:val="center"/>
            </w:pPr>
            <w:r w:rsidRPr="00722192">
              <w:rPr>
                <w:w w:val="99"/>
              </w:rPr>
              <w:t>-</w:t>
            </w:r>
          </w:p>
        </w:tc>
        <w:tc>
          <w:tcPr>
            <w:tcW w:w="1418" w:type="dxa"/>
          </w:tcPr>
          <w:p w:rsidR="00D91180" w:rsidRPr="00722192" w:rsidRDefault="00D91180" w:rsidP="00D91180">
            <w:pPr>
              <w:pStyle w:val="TableParagraph"/>
              <w:spacing w:line="267" w:lineRule="exact"/>
              <w:ind w:left="15"/>
              <w:jc w:val="center"/>
            </w:pPr>
            <w:r w:rsidRPr="00722192">
              <w:t>1</w:t>
            </w:r>
          </w:p>
        </w:tc>
        <w:tc>
          <w:tcPr>
            <w:tcW w:w="1408" w:type="dxa"/>
          </w:tcPr>
          <w:p w:rsidR="00D91180" w:rsidRPr="00722192" w:rsidRDefault="00D91180" w:rsidP="00D91180">
            <w:pPr>
              <w:pStyle w:val="TableParagraph"/>
              <w:spacing w:line="267" w:lineRule="exact"/>
              <w:ind w:left="15"/>
              <w:jc w:val="center"/>
            </w:pPr>
            <w:r w:rsidRPr="00722192">
              <w:t>1</w:t>
            </w:r>
          </w:p>
        </w:tc>
      </w:tr>
      <w:tr w:rsidR="00D91180" w:rsidRPr="00722192" w:rsidTr="00D91180">
        <w:trPr>
          <w:trHeight w:val="70"/>
        </w:trPr>
        <w:tc>
          <w:tcPr>
            <w:tcW w:w="624" w:type="dxa"/>
          </w:tcPr>
          <w:p w:rsidR="00D91180" w:rsidRPr="00722192" w:rsidRDefault="00D91180" w:rsidP="00D91180">
            <w:pPr>
              <w:pStyle w:val="TableParagraph"/>
              <w:spacing w:line="258" w:lineRule="exact"/>
              <w:ind w:left="0"/>
            </w:pPr>
            <w:r w:rsidRPr="00722192">
              <w:t>4.7.4</w:t>
            </w:r>
          </w:p>
        </w:tc>
        <w:tc>
          <w:tcPr>
            <w:tcW w:w="4111" w:type="dxa"/>
          </w:tcPr>
          <w:p w:rsidR="00D91180" w:rsidRPr="00722192" w:rsidRDefault="00D91180" w:rsidP="00D91180">
            <w:pPr>
              <w:pStyle w:val="TableParagraph"/>
              <w:spacing w:line="258" w:lineRule="exact"/>
              <w:ind w:left="0"/>
            </w:pPr>
            <w:r w:rsidRPr="00722192">
              <w:t>Мусороперегрузочная станция</w:t>
            </w:r>
          </w:p>
        </w:tc>
        <w:tc>
          <w:tcPr>
            <w:tcW w:w="1276" w:type="dxa"/>
          </w:tcPr>
          <w:p w:rsidR="00D91180" w:rsidRDefault="00D91180" w:rsidP="00D91180">
            <w:pPr>
              <w:ind w:left="-49"/>
              <w:jc w:val="center"/>
            </w:pPr>
            <w:r w:rsidRPr="00E00F11">
              <w:t>ед.</w:t>
            </w:r>
          </w:p>
        </w:tc>
        <w:tc>
          <w:tcPr>
            <w:tcW w:w="1559" w:type="dxa"/>
          </w:tcPr>
          <w:p w:rsidR="00D91180" w:rsidRPr="00722192" w:rsidRDefault="00D91180" w:rsidP="00D91180">
            <w:pPr>
              <w:pStyle w:val="TableParagraph"/>
              <w:spacing w:line="258" w:lineRule="exact"/>
              <w:ind w:left="10"/>
              <w:jc w:val="center"/>
            </w:pPr>
            <w:r w:rsidRPr="00722192">
              <w:rPr>
                <w:w w:val="99"/>
              </w:rPr>
              <w:t>-</w:t>
            </w:r>
          </w:p>
        </w:tc>
        <w:tc>
          <w:tcPr>
            <w:tcW w:w="1418" w:type="dxa"/>
          </w:tcPr>
          <w:p w:rsidR="00D91180" w:rsidRPr="00722192" w:rsidRDefault="00D91180" w:rsidP="00D91180">
            <w:pPr>
              <w:pStyle w:val="TableParagraph"/>
              <w:spacing w:line="258" w:lineRule="exact"/>
              <w:ind w:left="15"/>
              <w:jc w:val="center"/>
            </w:pPr>
            <w:r w:rsidRPr="00722192">
              <w:t>2</w:t>
            </w:r>
          </w:p>
        </w:tc>
        <w:tc>
          <w:tcPr>
            <w:tcW w:w="1408" w:type="dxa"/>
          </w:tcPr>
          <w:p w:rsidR="00D91180" w:rsidRPr="00722192" w:rsidRDefault="00D91180" w:rsidP="00D91180">
            <w:pPr>
              <w:pStyle w:val="TableParagraph"/>
              <w:spacing w:line="258" w:lineRule="exact"/>
              <w:ind w:left="15"/>
              <w:jc w:val="center"/>
            </w:pPr>
            <w:r w:rsidRPr="00722192">
              <w:t>2</w:t>
            </w:r>
          </w:p>
        </w:tc>
      </w:tr>
      <w:tr w:rsidR="00D91180" w:rsidRPr="00722192" w:rsidTr="00D91180">
        <w:trPr>
          <w:trHeight w:val="70"/>
        </w:trPr>
        <w:tc>
          <w:tcPr>
            <w:tcW w:w="624" w:type="dxa"/>
          </w:tcPr>
          <w:p w:rsidR="00D91180" w:rsidRPr="00722192" w:rsidRDefault="00D91180" w:rsidP="00D91180">
            <w:pPr>
              <w:pStyle w:val="TableParagraph"/>
              <w:spacing w:line="258" w:lineRule="exact"/>
              <w:ind w:left="0"/>
            </w:pPr>
            <w:r w:rsidRPr="00722192">
              <w:t>4.7.5</w:t>
            </w:r>
          </w:p>
        </w:tc>
        <w:tc>
          <w:tcPr>
            <w:tcW w:w="4111" w:type="dxa"/>
          </w:tcPr>
          <w:p w:rsidR="00D91180" w:rsidRPr="00722192" w:rsidRDefault="00D91180" w:rsidP="00D91180">
            <w:pPr>
              <w:pStyle w:val="TableParagraph"/>
              <w:spacing w:line="258" w:lineRule="exact"/>
              <w:ind w:left="0"/>
            </w:pPr>
            <w:r w:rsidRPr="00722192">
              <w:t>Скотомогильник</w:t>
            </w:r>
          </w:p>
        </w:tc>
        <w:tc>
          <w:tcPr>
            <w:tcW w:w="1276" w:type="dxa"/>
          </w:tcPr>
          <w:p w:rsidR="00D91180" w:rsidRDefault="00D91180" w:rsidP="00D91180">
            <w:pPr>
              <w:ind w:left="-49"/>
              <w:jc w:val="center"/>
            </w:pPr>
            <w:r w:rsidRPr="00E00F11">
              <w:t>ед.</w:t>
            </w:r>
          </w:p>
        </w:tc>
        <w:tc>
          <w:tcPr>
            <w:tcW w:w="1559" w:type="dxa"/>
          </w:tcPr>
          <w:p w:rsidR="00D91180" w:rsidRPr="00722192" w:rsidRDefault="00A1486B" w:rsidP="00D91180">
            <w:pPr>
              <w:pStyle w:val="TableParagraph"/>
              <w:spacing w:line="258" w:lineRule="exact"/>
              <w:ind w:left="10"/>
              <w:jc w:val="center"/>
            </w:pPr>
            <w:r>
              <w:t>-</w:t>
            </w:r>
          </w:p>
        </w:tc>
        <w:tc>
          <w:tcPr>
            <w:tcW w:w="1418" w:type="dxa"/>
          </w:tcPr>
          <w:p w:rsidR="00D91180" w:rsidRPr="00722192" w:rsidRDefault="00D91180" w:rsidP="00D91180">
            <w:pPr>
              <w:pStyle w:val="TableParagraph"/>
              <w:spacing w:line="258" w:lineRule="exact"/>
              <w:ind w:left="15"/>
              <w:jc w:val="center"/>
            </w:pPr>
            <w:r w:rsidRPr="00722192">
              <w:t>1</w:t>
            </w:r>
          </w:p>
        </w:tc>
        <w:tc>
          <w:tcPr>
            <w:tcW w:w="1408" w:type="dxa"/>
          </w:tcPr>
          <w:p w:rsidR="00D91180" w:rsidRPr="00722192" w:rsidRDefault="00D91180" w:rsidP="00D91180">
            <w:pPr>
              <w:pStyle w:val="TableParagraph"/>
              <w:spacing w:line="258" w:lineRule="exact"/>
              <w:ind w:left="15"/>
              <w:jc w:val="center"/>
            </w:pPr>
            <w:r w:rsidRPr="00722192">
              <w:t>1</w:t>
            </w:r>
          </w:p>
        </w:tc>
      </w:tr>
      <w:tr w:rsidR="00E575F5" w:rsidRPr="00722192" w:rsidTr="00D91180">
        <w:trPr>
          <w:trHeight w:val="70"/>
        </w:trPr>
        <w:tc>
          <w:tcPr>
            <w:tcW w:w="624" w:type="dxa"/>
          </w:tcPr>
          <w:p w:rsidR="00E575F5" w:rsidRPr="00722192" w:rsidRDefault="003A258C" w:rsidP="00AA2D57">
            <w:pPr>
              <w:pStyle w:val="TableParagraph"/>
              <w:spacing w:line="258" w:lineRule="exact"/>
              <w:ind w:left="0"/>
              <w:rPr>
                <w:b/>
              </w:rPr>
            </w:pPr>
            <w:r w:rsidRPr="00722192">
              <w:rPr>
                <w:b/>
              </w:rPr>
              <w:t>5.</w:t>
            </w:r>
          </w:p>
        </w:tc>
        <w:tc>
          <w:tcPr>
            <w:tcW w:w="9772" w:type="dxa"/>
            <w:gridSpan w:val="5"/>
          </w:tcPr>
          <w:p w:rsidR="00E575F5" w:rsidRPr="00722192" w:rsidRDefault="003A258C" w:rsidP="00722192">
            <w:pPr>
              <w:pStyle w:val="TableParagraph"/>
              <w:spacing w:line="254" w:lineRule="exact"/>
              <w:ind w:left="-50"/>
              <w:jc w:val="center"/>
              <w:rPr>
                <w:b/>
              </w:rPr>
            </w:pPr>
            <w:r w:rsidRPr="00722192">
              <w:rPr>
                <w:b/>
              </w:rPr>
              <w:t>Транспорт</w:t>
            </w:r>
          </w:p>
        </w:tc>
      </w:tr>
      <w:tr w:rsidR="00E575F5" w:rsidRPr="00722192" w:rsidTr="00D91180">
        <w:trPr>
          <w:trHeight w:val="75"/>
        </w:trPr>
        <w:tc>
          <w:tcPr>
            <w:tcW w:w="624" w:type="dxa"/>
          </w:tcPr>
          <w:p w:rsidR="00E575F5" w:rsidRPr="00722192" w:rsidRDefault="003A258C" w:rsidP="00AA2D57">
            <w:pPr>
              <w:pStyle w:val="TableParagraph"/>
              <w:spacing w:line="267" w:lineRule="exact"/>
              <w:ind w:left="0"/>
            </w:pPr>
            <w:r w:rsidRPr="00722192">
              <w:t>5.1</w:t>
            </w:r>
          </w:p>
        </w:tc>
        <w:tc>
          <w:tcPr>
            <w:tcW w:w="4111" w:type="dxa"/>
            <w:tcBorders>
              <w:bottom w:val="single" w:sz="4" w:space="0" w:color="auto"/>
            </w:tcBorders>
          </w:tcPr>
          <w:p w:rsidR="00E575F5" w:rsidRPr="00722192" w:rsidRDefault="003A258C" w:rsidP="00722192">
            <w:pPr>
              <w:pStyle w:val="TableParagraph"/>
              <w:spacing w:line="267" w:lineRule="exact"/>
              <w:ind w:left="0"/>
            </w:pPr>
            <w:r w:rsidRPr="00722192">
              <w:t>Протяженность автодорог</w:t>
            </w:r>
            <w:r w:rsidR="00722192" w:rsidRPr="00722192">
              <w:t xml:space="preserve"> </w:t>
            </w:r>
            <w:r w:rsidRPr="00722192">
              <w:t>общего пользования, всего</w:t>
            </w:r>
          </w:p>
        </w:tc>
        <w:tc>
          <w:tcPr>
            <w:tcW w:w="1276" w:type="dxa"/>
          </w:tcPr>
          <w:p w:rsidR="00E575F5" w:rsidRPr="00722192" w:rsidRDefault="003A258C" w:rsidP="00D91180">
            <w:pPr>
              <w:pStyle w:val="TableParagraph"/>
              <w:spacing w:line="267" w:lineRule="exact"/>
              <w:ind w:left="-49"/>
              <w:jc w:val="center"/>
            </w:pPr>
            <w:r w:rsidRPr="00722192">
              <w:t>км</w:t>
            </w:r>
          </w:p>
        </w:tc>
        <w:tc>
          <w:tcPr>
            <w:tcW w:w="1559" w:type="dxa"/>
            <w:tcBorders>
              <w:bottom w:val="single" w:sz="4" w:space="0" w:color="auto"/>
            </w:tcBorders>
          </w:tcPr>
          <w:p w:rsidR="00E575F5" w:rsidRPr="00722192" w:rsidRDefault="003A258C">
            <w:pPr>
              <w:pStyle w:val="TableParagraph"/>
              <w:spacing w:line="267" w:lineRule="exact"/>
              <w:ind w:left="114" w:right="104"/>
              <w:jc w:val="center"/>
            </w:pPr>
            <w:r w:rsidRPr="00722192">
              <w:t>41</w:t>
            </w:r>
          </w:p>
        </w:tc>
        <w:tc>
          <w:tcPr>
            <w:tcW w:w="1418" w:type="dxa"/>
            <w:tcBorders>
              <w:bottom w:val="single" w:sz="4" w:space="0" w:color="auto"/>
            </w:tcBorders>
          </w:tcPr>
          <w:p w:rsidR="00E575F5" w:rsidRPr="00722192" w:rsidRDefault="003A258C">
            <w:pPr>
              <w:pStyle w:val="TableParagraph"/>
              <w:spacing w:line="267" w:lineRule="exact"/>
              <w:ind w:left="316" w:right="301"/>
              <w:jc w:val="center"/>
            </w:pPr>
            <w:r w:rsidRPr="00722192">
              <w:t>76</w:t>
            </w:r>
          </w:p>
        </w:tc>
        <w:tc>
          <w:tcPr>
            <w:tcW w:w="1408" w:type="dxa"/>
            <w:tcBorders>
              <w:bottom w:val="single" w:sz="4" w:space="0" w:color="auto"/>
            </w:tcBorders>
          </w:tcPr>
          <w:p w:rsidR="00E575F5" w:rsidRPr="00722192" w:rsidRDefault="003A258C">
            <w:pPr>
              <w:pStyle w:val="TableParagraph"/>
              <w:spacing w:line="267" w:lineRule="exact"/>
              <w:ind w:left="89" w:right="74"/>
              <w:jc w:val="center"/>
            </w:pPr>
            <w:r w:rsidRPr="00722192">
              <w:t>104</w:t>
            </w:r>
          </w:p>
        </w:tc>
      </w:tr>
      <w:tr w:rsidR="00E575F5" w:rsidRPr="00722192" w:rsidTr="00D91180">
        <w:trPr>
          <w:trHeight w:val="70"/>
        </w:trPr>
        <w:tc>
          <w:tcPr>
            <w:tcW w:w="624" w:type="dxa"/>
            <w:vMerge w:val="restart"/>
            <w:tcBorders>
              <w:right w:val="single" w:sz="4" w:space="0" w:color="auto"/>
            </w:tcBorders>
          </w:tcPr>
          <w:p w:rsidR="00E575F5" w:rsidRPr="00722192" w:rsidRDefault="003A258C" w:rsidP="00AA2D57">
            <w:pPr>
              <w:pStyle w:val="TableParagraph"/>
              <w:spacing w:line="271" w:lineRule="exact"/>
              <w:ind w:left="0"/>
            </w:pPr>
            <w:r w:rsidRPr="00722192">
              <w:t>5.2</w:t>
            </w:r>
          </w:p>
        </w:tc>
        <w:tc>
          <w:tcPr>
            <w:tcW w:w="4111" w:type="dxa"/>
            <w:tcBorders>
              <w:top w:val="single" w:sz="4" w:space="0" w:color="auto"/>
              <w:left w:val="single" w:sz="4" w:space="0" w:color="auto"/>
              <w:bottom w:val="single" w:sz="4" w:space="0" w:color="auto"/>
              <w:right w:val="single" w:sz="4" w:space="0" w:color="auto"/>
            </w:tcBorders>
          </w:tcPr>
          <w:p w:rsidR="00E575F5" w:rsidRPr="00722192" w:rsidRDefault="003A258C" w:rsidP="00722192">
            <w:pPr>
              <w:pStyle w:val="TableParagraph"/>
              <w:spacing w:line="271" w:lineRule="exact"/>
              <w:ind w:left="0"/>
            </w:pPr>
            <w:r w:rsidRPr="00722192">
              <w:t>Протяженность поселковой</w:t>
            </w:r>
            <w:r w:rsidR="00722192" w:rsidRPr="00722192">
              <w:t xml:space="preserve"> </w:t>
            </w:r>
            <w:r w:rsidRPr="00722192">
              <w:t>улично-дорожной сети, всего</w:t>
            </w:r>
          </w:p>
        </w:tc>
        <w:tc>
          <w:tcPr>
            <w:tcW w:w="1276" w:type="dxa"/>
            <w:vMerge w:val="restart"/>
            <w:tcBorders>
              <w:left w:val="single" w:sz="4" w:space="0" w:color="auto"/>
              <w:right w:val="single" w:sz="4" w:space="0" w:color="auto"/>
            </w:tcBorders>
          </w:tcPr>
          <w:p w:rsidR="00E575F5" w:rsidRPr="00722192" w:rsidRDefault="003A258C" w:rsidP="00D91180">
            <w:pPr>
              <w:pStyle w:val="TableParagraph"/>
              <w:spacing w:line="271" w:lineRule="exact"/>
              <w:ind w:left="-49"/>
              <w:jc w:val="center"/>
            </w:pPr>
            <w:r w:rsidRPr="00722192">
              <w:t>км</w:t>
            </w:r>
          </w:p>
        </w:tc>
        <w:tc>
          <w:tcPr>
            <w:tcW w:w="1559"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71" w:lineRule="exact"/>
              <w:ind w:left="114" w:right="100"/>
              <w:jc w:val="center"/>
            </w:pPr>
            <w:r w:rsidRPr="00722192">
              <w:t>60,400</w:t>
            </w:r>
          </w:p>
        </w:tc>
        <w:tc>
          <w:tcPr>
            <w:tcW w:w="1418"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71" w:lineRule="exact"/>
              <w:ind w:left="311" w:right="302"/>
              <w:jc w:val="center"/>
            </w:pPr>
            <w:r w:rsidRPr="00722192">
              <w:t>60,550</w:t>
            </w:r>
          </w:p>
        </w:tc>
        <w:tc>
          <w:tcPr>
            <w:tcW w:w="1408"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71" w:lineRule="exact"/>
              <w:ind w:left="85" w:right="74"/>
              <w:jc w:val="center"/>
            </w:pPr>
            <w:r w:rsidRPr="00722192">
              <w:t>61,250</w:t>
            </w:r>
          </w:p>
        </w:tc>
      </w:tr>
      <w:tr w:rsidR="00E575F5" w:rsidRPr="00722192" w:rsidTr="00D91180">
        <w:trPr>
          <w:trHeight w:val="70"/>
        </w:trPr>
        <w:tc>
          <w:tcPr>
            <w:tcW w:w="624" w:type="dxa"/>
            <w:vMerge/>
            <w:tcBorders>
              <w:top w:val="nil"/>
              <w:right w:val="single" w:sz="4" w:space="0" w:color="auto"/>
            </w:tcBorders>
          </w:tcPr>
          <w:p w:rsidR="00E575F5" w:rsidRPr="00722192" w:rsidRDefault="00E575F5"/>
        </w:tc>
        <w:tc>
          <w:tcPr>
            <w:tcW w:w="4111" w:type="dxa"/>
            <w:tcBorders>
              <w:top w:val="single" w:sz="4" w:space="0" w:color="auto"/>
              <w:left w:val="single" w:sz="4" w:space="0" w:color="auto"/>
              <w:bottom w:val="single" w:sz="4" w:space="0" w:color="auto"/>
              <w:right w:val="single" w:sz="4" w:space="0" w:color="auto"/>
            </w:tcBorders>
          </w:tcPr>
          <w:p w:rsidR="00E575F5" w:rsidRPr="00722192" w:rsidRDefault="003A258C" w:rsidP="00722192">
            <w:pPr>
              <w:pStyle w:val="TableParagraph"/>
              <w:spacing w:line="256" w:lineRule="exact"/>
              <w:ind w:left="0"/>
            </w:pPr>
            <w:r w:rsidRPr="00722192">
              <w:t>В т.ч.:</w:t>
            </w:r>
          </w:p>
        </w:tc>
        <w:tc>
          <w:tcPr>
            <w:tcW w:w="1276" w:type="dxa"/>
            <w:vMerge/>
            <w:tcBorders>
              <w:top w:val="nil"/>
              <w:left w:val="single" w:sz="4" w:space="0" w:color="auto"/>
              <w:right w:val="single" w:sz="4" w:space="0" w:color="auto"/>
            </w:tcBorders>
          </w:tcPr>
          <w:p w:rsidR="00E575F5" w:rsidRPr="00722192" w:rsidRDefault="00E575F5"/>
        </w:tc>
        <w:tc>
          <w:tcPr>
            <w:tcW w:w="1559" w:type="dxa"/>
            <w:tcBorders>
              <w:top w:val="single" w:sz="4" w:space="0" w:color="auto"/>
              <w:left w:val="single" w:sz="4" w:space="0" w:color="auto"/>
              <w:bottom w:val="single" w:sz="4" w:space="0" w:color="auto"/>
              <w:right w:val="single" w:sz="4" w:space="0" w:color="auto"/>
            </w:tcBorders>
          </w:tcPr>
          <w:p w:rsidR="00E575F5" w:rsidRPr="00722192" w:rsidRDefault="00722192" w:rsidP="00722192">
            <w:pPr>
              <w:pStyle w:val="TableParagraph"/>
              <w:ind w:left="0"/>
              <w:jc w:val="center"/>
            </w:pPr>
            <w:r>
              <w:t>-</w:t>
            </w:r>
          </w:p>
        </w:tc>
        <w:tc>
          <w:tcPr>
            <w:tcW w:w="1418" w:type="dxa"/>
            <w:tcBorders>
              <w:top w:val="single" w:sz="4" w:space="0" w:color="auto"/>
              <w:left w:val="single" w:sz="4" w:space="0" w:color="auto"/>
              <w:bottom w:val="single" w:sz="4" w:space="0" w:color="auto"/>
              <w:right w:val="single" w:sz="4" w:space="0" w:color="auto"/>
            </w:tcBorders>
          </w:tcPr>
          <w:p w:rsidR="00E575F5" w:rsidRPr="00722192" w:rsidRDefault="00722192" w:rsidP="00722192">
            <w:pPr>
              <w:pStyle w:val="TableParagraph"/>
              <w:ind w:left="0"/>
              <w:jc w:val="center"/>
            </w:pPr>
            <w:r>
              <w:t>-</w:t>
            </w:r>
          </w:p>
        </w:tc>
        <w:tc>
          <w:tcPr>
            <w:tcW w:w="1408" w:type="dxa"/>
            <w:tcBorders>
              <w:top w:val="single" w:sz="4" w:space="0" w:color="auto"/>
              <w:left w:val="single" w:sz="4" w:space="0" w:color="auto"/>
              <w:bottom w:val="single" w:sz="4" w:space="0" w:color="auto"/>
              <w:right w:val="single" w:sz="4" w:space="0" w:color="auto"/>
            </w:tcBorders>
          </w:tcPr>
          <w:p w:rsidR="00E575F5" w:rsidRPr="00722192" w:rsidRDefault="00722192" w:rsidP="00722192">
            <w:pPr>
              <w:pStyle w:val="TableParagraph"/>
              <w:ind w:left="0"/>
              <w:jc w:val="center"/>
            </w:pPr>
            <w:r>
              <w:t>-</w:t>
            </w:r>
          </w:p>
        </w:tc>
      </w:tr>
      <w:tr w:rsidR="00E575F5" w:rsidRPr="00722192" w:rsidTr="00D91180">
        <w:trPr>
          <w:trHeight w:val="70"/>
        </w:trPr>
        <w:tc>
          <w:tcPr>
            <w:tcW w:w="624" w:type="dxa"/>
            <w:vMerge/>
            <w:tcBorders>
              <w:top w:val="nil"/>
              <w:right w:val="single" w:sz="4" w:space="0" w:color="auto"/>
            </w:tcBorders>
          </w:tcPr>
          <w:p w:rsidR="00E575F5" w:rsidRPr="00722192" w:rsidRDefault="00E575F5"/>
        </w:tc>
        <w:tc>
          <w:tcPr>
            <w:tcW w:w="4111" w:type="dxa"/>
            <w:tcBorders>
              <w:top w:val="single" w:sz="4" w:space="0" w:color="auto"/>
              <w:left w:val="single" w:sz="4" w:space="0" w:color="auto"/>
              <w:bottom w:val="single" w:sz="4" w:space="0" w:color="auto"/>
              <w:right w:val="single" w:sz="4" w:space="0" w:color="auto"/>
            </w:tcBorders>
          </w:tcPr>
          <w:p w:rsidR="00E575F5" w:rsidRPr="00722192" w:rsidRDefault="003A258C" w:rsidP="00722192">
            <w:pPr>
              <w:pStyle w:val="TableParagraph"/>
              <w:spacing w:line="256" w:lineRule="exact"/>
              <w:ind w:left="0"/>
            </w:pPr>
            <w:r w:rsidRPr="00722192">
              <w:t>Село Батурино</w:t>
            </w:r>
          </w:p>
        </w:tc>
        <w:tc>
          <w:tcPr>
            <w:tcW w:w="1276" w:type="dxa"/>
            <w:vMerge/>
            <w:tcBorders>
              <w:top w:val="nil"/>
              <w:left w:val="single" w:sz="4" w:space="0" w:color="auto"/>
              <w:right w:val="single" w:sz="4" w:space="0" w:color="auto"/>
            </w:tcBorders>
          </w:tcPr>
          <w:p w:rsidR="00E575F5" w:rsidRPr="00722192" w:rsidRDefault="00E575F5"/>
        </w:tc>
        <w:tc>
          <w:tcPr>
            <w:tcW w:w="1559"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6" w:lineRule="exact"/>
              <w:ind w:left="114" w:right="100"/>
              <w:jc w:val="center"/>
            </w:pPr>
            <w:r w:rsidRPr="00722192">
              <w:t>44,900</w:t>
            </w:r>
          </w:p>
        </w:tc>
        <w:tc>
          <w:tcPr>
            <w:tcW w:w="1418"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6" w:lineRule="exact"/>
              <w:ind w:left="311" w:right="302"/>
              <w:jc w:val="center"/>
            </w:pPr>
            <w:r w:rsidRPr="00722192">
              <w:t>45,050</w:t>
            </w:r>
          </w:p>
        </w:tc>
        <w:tc>
          <w:tcPr>
            <w:tcW w:w="1408"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6" w:lineRule="exact"/>
              <w:ind w:left="85" w:right="74"/>
              <w:jc w:val="center"/>
            </w:pPr>
            <w:r w:rsidRPr="00722192">
              <w:t>45,750</w:t>
            </w:r>
          </w:p>
        </w:tc>
      </w:tr>
      <w:tr w:rsidR="00E575F5" w:rsidRPr="00722192" w:rsidTr="00D91180">
        <w:trPr>
          <w:trHeight w:val="70"/>
        </w:trPr>
        <w:tc>
          <w:tcPr>
            <w:tcW w:w="624" w:type="dxa"/>
            <w:vMerge/>
            <w:tcBorders>
              <w:top w:val="nil"/>
              <w:right w:val="single" w:sz="4" w:space="0" w:color="auto"/>
            </w:tcBorders>
          </w:tcPr>
          <w:p w:rsidR="00E575F5" w:rsidRPr="00722192" w:rsidRDefault="00E575F5"/>
        </w:tc>
        <w:tc>
          <w:tcPr>
            <w:tcW w:w="4111" w:type="dxa"/>
            <w:tcBorders>
              <w:top w:val="single" w:sz="4" w:space="0" w:color="auto"/>
              <w:left w:val="single" w:sz="4" w:space="0" w:color="auto"/>
              <w:bottom w:val="single" w:sz="4" w:space="0" w:color="auto"/>
              <w:right w:val="single" w:sz="4" w:space="0" w:color="auto"/>
            </w:tcBorders>
          </w:tcPr>
          <w:p w:rsidR="00E575F5" w:rsidRPr="00722192" w:rsidRDefault="003A258C" w:rsidP="00722192">
            <w:pPr>
              <w:pStyle w:val="TableParagraph"/>
              <w:spacing w:line="256" w:lineRule="exact"/>
              <w:ind w:left="0"/>
            </w:pPr>
            <w:r w:rsidRPr="00722192">
              <w:t xml:space="preserve">Поселок </w:t>
            </w:r>
            <w:proofErr w:type="spellStart"/>
            <w:r w:rsidRPr="00722192">
              <w:t>Первопашенск</w:t>
            </w:r>
            <w:proofErr w:type="spellEnd"/>
          </w:p>
        </w:tc>
        <w:tc>
          <w:tcPr>
            <w:tcW w:w="1276" w:type="dxa"/>
            <w:vMerge/>
            <w:tcBorders>
              <w:top w:val="nil"/>
              <w:left w:val="single" w:sz="4" w:space="0" w:color="auto"/>
              <w:right w:val="single" w:sz="4" w:space="0" w:color="auto"/>
            </w:tcBorders>
          </w:tcPr>
          <w:p w:rsidR="00E575F5" w:rsidRPr="00722192" w:rsidRDefault="00E575F5"/>
        </w:tc>
        <w:tc>
          <w:tcPr>
            <w:tcW w:w="1559"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6" w:lineRule="exact"/>
              <w:ind w:left="114" w:right="100"/>
              <w:jc w:val="center"/>
            </w:pPr>
            <w:r w:rsidRPr="00722192">
              <w:t>8,000</w:t>
            </w:r>
          </w:p>
        </w:tc>
        <w:tc>
          <w:tcPr>
            <w:tcW w:w="1418"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6" w:lineRule="exact"/>
              <w:ind w:left="313" w:right="302"/>
              <w:jc w:val="center"/>
            </w:pPr>
            <w:r w:rsidRPr="00722192">
              <w:t>8,000</w:t>
            </w:r>
          </w:p>
        </w:tc>
        <w:tc>
          <w:tcPr>
            <w:tcW w:w="1408"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6" w:lineRule="exact"/>
              <w:ind w:left="85" w:right="74"/>
              <w:jc w:val="center"/>
            </w:pPr>
            <w:r w:rsidRPr="00722192">
              <w:t>8,000</w:t>
            </w:r>
          </w:p>
        </w:tc>
      </w:tr>
      <w:tr w:rsidR="00E575F5" w:rsidRPr="00722192" w:rsidTr="00D91180">
        <w:trPr>
          <w:trHeight w:val="70"/>
        </w:trPr>
        <w:tc>
          <w:tcPr>
            <w:tcW w:w="624" w:type="dxa"/>
            <w:vMerge/>
            <w:tcBorders>
              <w:top w:val="nil"/>
              <w:right w:val="single" w:sz="4" w:space="0" w:color="auto"/>
            </w:tcBorders>
          </w:tcPr>
          <w:p w:rsidR="00E575F5" w:rsidRPr="00722192" w:rsidRDefault="00E575F5"/>
        </w:tc>
        <w:tc>
          <w:tcPr>
            <w:tcW w:w="4111" w:type="dxa"/>
            <w:tcBorders>
              <w:top w:val="single" w:sz="4" w:space="0" w:color="auto"/>
              <w:left w:val="single" w:sz="4" w:space="0" w:color="auto"/>
              <w:bottom w:val="single" w:sz="4" w:space="0" w:color="auto"/>
              <w:right w:val="single" w:sz="4" w:space="0" w:color="auto"/>
            </w:tcBorders>
          </w:tcPr>
          <w:p w:rsidR="00E575F5" w:rsidRPr="00722192" w:rsidRDefault="003A258C" w:rsidP="00722192">
            <w:pPr>
              <w:pStyle w:val="TableParagraph"/>
              <w:spacing w:line="259" w:lineRule="exact"/>
              <w:ind w:left="0"/>
            </w:pPr>
            <w:r w:rsidRPr="00722192">
              <w:t>Поселок Ноль - Пикет</w:t>
            </w:r>
          </w:p>
        </w:tc>
        <w:tc>
          <w:tcPr>
            <w:tcW w:w="1276" w:type="dxa"/>
            <w:vMerge/>
            <w:tcBorders>
              <w:top w:val="nil"/>
              <w:left w:val="single" w:sz="4" w:space="0" w:color="auto"/>
              <w:right w:val="single" w:sz="4" w:space="0" w:color="auto"/>
            </w:tcBorders>
          </w:tcPr>
          <w:p w:rsidR="00E575F5" w:rsidRPr="00722192" w:rsidRDefault="00E575F5"/>
        </w:tc>
        <w:tc>
          <w:tcPr>
            <w:tcW w:w="1559"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9" w:lineRule="exact"/>
              <w:ind w:left="114" w:right="100"/>
              <w:jc w:val="center"/>
            </w:pPr>
            <w:r w:rsidRPr="00722192">
              <w:t>7,500</w:t>
            </w:r>
          </w:p>
        </w:tc>
        <w:tc>
          <w:tcPr>
            <w:tcW w:w="1418"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9" w:lineRule="exact"/>
              <w:ind w:left="313" w:right="302"/>
              <w:jc w:val="center"/>
            </w:pPr>
            <w:r w:rsidRPr="00722192">
              <w:t>7,500</w:t>
            </w:r>
          </w:p>
        </w:tc>
        <w:tc>
          <w:tcPr>
            <w:tcW w:w="1408"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9" w:lineRule="exact"/>
              <w:ind w:left="85" w:right="74"/>
              <w:jc w:val="center"/>
            </w:pPr>
            <w:r w:rsidRPr="00722192">
              <w:t>7,500</w:t>
            </w:r>
          </w:p>
        </w:tc>
      </w:tr>
      <w:tr w:rsidR="00E575F5" w:rsidRPr="00722192" w:rsidTr="00D91180">
        <w:trPr>
          <w:trHeight w:val="70"/>
        </w:trPr>
        <w:tc>
          <w:tcPr>
            <w:tcW w:w="624" w:type="dxa"/>
          </w:tcPr>
          <w:p w:rsidR="00E575F5" w:rsidRPr="00722192" w:rsidRDefault="003A258C" w:rsidP="00AA2D57">
            <w:pPr>
              <w:pStyle w:val="TableParagraph"/>
              <w:spacing w:line="254" w:lineRule="exact"/>
              <w:ind w:left="0"/>
              <w:rPr>
                <w:b/>
              </w:rPr>
            </w:pPr>
            <w:r w:rsidRPr="00722192">
              <w:rPr>
                <w:b/>
              </w:rPr>
              <w:t>6.</w:t>
            </w:r>
          </w:p>
        </w:tc>
        <w:tc>
          <w:tcPr>
            <w:tcW w:w="9772" w:type="dxa"/>
            <w:gridSpan w:val="5"/>
          </w:tcPr>
          <w:p w:rsidR="00E575F5" w:rsidRPr="00722192" w:rsidRDefault="003A258C" w:rsidP="00722192">
            <w:pPr>
              <w:pStyle w:val="TableParagraph"/>
              <w:spacing w:line="254" w:lineRule="exact"/>
              <w:ind w:left="-50"/>
              <w:jc w:val="center"/>
              <w:rPr>
                <w:b/>
              </w:rPr>
            </w:pPr>
            <w:r w:rsidRPr="00722192">
              <w:rPr>
                <w:b/>
              </w:rPr>
              <w:t>Инженерная инфраструктура</w:t>
            </w:r>
          </w:p>
        </w:tc>
      </w:tr>
      <w:tr w:rsidR="00E575F5" w:rsidRPr="00722192" w:rsidTr="00D91180">
        <w:trPr>
          <w:trHeight w:val="70"/>
        </w:trPr>
        <w:tc>
          <w:tcPr>
            <w:tcW w:w="624" w:type="dxa"/>
          </w:tcPr>
          <w:p w:rsidR="00E575F5" w:rsidRPr="00722192" w:rsidRDefault="003A258C" w:rsidP="00AA2D57">
            <w:pPr>
              <w:pStyle w:val="TableParagraph"/>
              <w:spacing w:line="258" w:lineRule="exact"/>
              <w:ind w:left="0"/>
            </w:pPr>
            <w:r w:rsidRPr="00722192">
              <w:t>6.1.</w:t>
            </w:r>
          </w:p>
        </w:tc>
        <w:tc>
          <w:tcPr>
            <w:tcW w:w="9772" w:type="dxa"/>
            <w:gridSpan w:val="5"/>
          </w:tcPr>
          <w:p w:rsidR="00E575F5" w:rsidRPr="00722192" w:rsidRDefault="003A258C" w:rsidP="00722192">
            <w:pPr>
              <w:pStyle w:val="TableParagraph"/>
              <w:spacing w:line="258" w:lineRule="exact"/>
              <w:ind w:left="0"/>
            </w:pPr>
            <w:r w:rsidRPr="00722192">
              <w:t>Водоснабжение:</w:t>
            </w:r>
          </w:p>
        </w:tc>
      </w:tr>
      <w:tr w:rsidR="00E575F5" w:rsidRPr="00722192" w:rsidTr="00D91180">
        <w:trPr>
          <w:trHeight w:val="70"/>
        </w:trPr>
        <w:tc>
          <w:tcPr>
            <w:tcW w:w="624" w:type="dxa"/>
          </w:tcPr>
          <w:p w:rsidR="00E575F5" w:rsidRPr="00722192" w:rsidRDefault="003A258C" w:rsidP="00AA2D57">
            <w:pPr>
              <w:pStyle w:val="TableParagraph"/>
              <w:spacing w:line="254" w:lineRule="exact"/>
              <w:ind w:left="0"/>
            </w:pPr>
            <w:r w:rsidRPr="00722192">
              <w:t>6.1.1</w:t>
            </w:r>
          </w:p>
        </w:tc>
        <w:tc>
          <w:tcPr>
            <w:tcW w:w="4111" w:type="dxa"/>
          </w:tcPr>
          <w:p w:rsidR="00E575F5" w:rsidRPr="00722192" w:rsidRDefault="003A258C" w:rsidP="00722192">
            <w:pPr>
              <w:pStyle w:val="TableParagraph"/>
              <w:spacing w:line="254" w:lineRule="exact"/>
              <w:ind w:left="0"/>
            </w:pPr>
            <w:r w:rsidRPr="00722192">
              <w:t>Протяженность сетей</w:t>
            </w:r>
          </w:p>
        </w:tc>
        <w:tc>
          <w:tcPr>
            <w:tcW w:w="1276" w:type="dxa"/>
          </w:tcPr>
          <w:p w:rsidR="00E575F5" w:rsidRPr="00722192" w:rsidRDefault="003A258C" w:rsidP="00D91180">
            <w:pPr>
              <w:pStyle w:val="TableParagraph"/>
              <w:spacing w:line="254" w:lineRule="exact"/>
              <w:ind w:left="0"/>
              <w:jc w:val="center"/>
            </w:pPr>
            <w:r w:rsidRPr="00722192">
              <w:t>км</w:t>
            </w:r>
          </w:p>
        </w:tc>
        <w:tc>
          <w:tcPr>
            <w:tcW w:w="1559" w:type="dxa"/>
          </w:tcPr>
          <w:p w:rsidR="00E575F5" w:rsidRPr="00722192" w:rsidRDefault="003A258C">
            <w:pPr>
              <w:pStyle w:val="TableParagraph"/>
              <w:spacing w:line="254" w:lineRule="exact"/>
              <w:ind w:left="114" w:right="100"/>
              <w:jc w:val="center"/>
            </w:pPr>
            <w:r w:rsidRPr="00722192">
              <w:t>4,4</w:t>
            </w:r>
          </w:p>
        </w:tc>
        <w:tc>
          <w:tcPr>
            <w:tcW w:w="1418" w:type="dxa"/>
          </w:tcPr>
          <w:p w:rsidR="00E575F5" w:rsidRPr="00722192" w:rsidRDefault="003A258C">
            <w:pPr>
              <w:pStyle w:val="TableParagraph"/>
              <w:spacing w:line="254" w:lineRule="exact"/>
              <w:ind w:left="313" w:right="302"/>
              <w:jc w:val="center"/>
            </w:pPr>
            <w:r w:rsidRPr="00722192">
              <w:t>26,67</w:t>
            </w:r>
          </w:p>
        </w:tc>
        <w:tc>
          <w:tcPr>
            <w:tcW w:w="1408" w:type="dxa"/>
          </w:tcPr>
          <w:p w:rsidR="00E575F5" w:rsidRPr="00722192" w:rsidRDefault="003A258C">
            <w:pPr>
              <w:pStyle w:val="TableParagraph"/>
              <w:spacing w:line="254" w:lineRule="exact"/>
              <w:ind w:left="85" w:right="74"/>
              <w:jc w:val="center"/>
            </w:pPr>
            <w:r w:rsidRPr="00722192">
              <w:t>31,47</w:t>
            </w:r>
          </w:p>
        </w:tc>
      </w:tr>
      <w:tr w:rsidR="00E575F5" w:rsidRPr="00722192" w:rsidTr="00D91180">
        <w:trPr>
          <w:trHeight w:val="70"/>
        </w:trPr>
        <w:tc>
          <w:tcPr>
            <w:tcW w:w="624" w:type="dxa"/>
          </w:tcPr>
          <w:p w:rsidR="00E575F5" w:rsidRPr="00722192" w:rsidRDefault="003A258C" w:rsidP="00AA2D57">
            <w:pPr>
              <w:pStyle w:val="TableParagraph"/>
              <w:spacing w:line="258" w:lineRule="exact"/>
              <w:ind w:left="0"/>
            </w:pPr>
            <w:r w:rsidRPr="00722192">
              <w:t>6.1.2</w:t>
            </w:r>
          </w:p>
        </w:tc>
        <w:tc>
          <w:tcPr>
            <w:tcW w:w="4111" w:type="dxa"/>
          </w:tcPr>
          <w:p w:rsidR="00E575F5" w:rsidRPr="00722192" w:rsidRDefault="003A258C" w:rsidP="00722192">
            <w:pPr>
              <w:pStyle w:val="TableParagraph"/>
              <w:spacing w:line="258" w:lineRule="exact"/>
              <w:ind w:left="0"/>
            </w:pPr>
            <w:r w:rsidRPr="00722192">
              <w:t>Водопотребление</w:t>
            </w:r>
          </w:p>
        </w:tc>
        <w:tc>
          <w:tcPr>
            <w:tcW w:w="1276" w:type="dxa"/>
          </w:tcPr>
          <w:p w:rsidR="00E575F5" w:rsidRPr="00722192" w:rsidRDefault="00D91180" w:rsidP="00D91180">
            <w:pPr>
              <w:pStyle w:val="TableParagraph"/>
              <w:spacing w:line="258" w:lineRule="exact"/>
              <w:ind w:left="0"/>
              <w:jc w:val="center"/>
            </w:pPr>
            <w:r w:rsidRPr="00722192">
              <w:t>м3/</w:t>
            </w:r>
            <w:proofErr w:type="spellStart"/>
            <w:r w:rsidRPr="00722192">
              <w:t>сут</w:t>
            </w:r>
            <w:proofErr w:type="spellEnd"/>
            <w:r w:rsidRPr="00722192">
              <w:t>.</w:t>
            </w:r>
          </w:p>
        </w:tc>
        <w:tc>
          <w:tcPr>
            <w:tcW w:w="1559" w:type="dxa"/>
          </w:tcPr>
          <w:p w:rsidR="00E575F5" w:rsidRPr="00722192" w:rsidRDefault="003A258C">
            <w:pPr>
              <w:pStyle w:val="TableParagraph"/>
              <w:spacing w:line="258" w:lineRule="exact"/>
              <w:ind w:left="114" w:right="100"/>
              <w:jc w:val="center"/>
            </w:pPr>
            <w:r w:rsidRPr="00722192">
              <w:t>453,13</w:t>
            </w:r>
          </w:p>
        </w:tc>
        <w:tc>
          <w:tcPr>
            <w:tcW w:w="1418" w:type="dxa"/>
          </w:tcPr>
          <w:p w:rsidR="00E575F5" w:rsidRPr="00722192" w:rsidRDefault="003A258C">
            <w:pPr>
              <w:pStyle w:val="TableParagraph"/>
              <w:spacing w:line="258" w:lineRule="exact"/>
              <w:ind w:left="311" w:right="302"/>
              <w:jc w:val="center"/>
            </w:pPr>
            <w:r w:rsidRPr="00722192">
              <w:t>507,82</w:t>
            </w:r>
          </w:p>
        </w:tc>
        <w:tc>
          <w:tcPr>
            <w:tcW w:w="1408" w:type="dxa"/>
          </w:tcPr>
          <w:p w:rsidR="00E575F5" w:rsidRPr="00722192" w:rsidRDefault="003A258C">
            <w:pPr>
              <w:pStyle w:val="TableParagraph"/>
              <w:spacing w:line="258" w:lineRule="exact"/>
              <w:ind w:left="85" w:right="74"/>
              <w:jc w:val="center"/>
            </w:pPr>
            <w:r w:rsidRPr="00722192">
              <w:t>537,88</w:t>
            </w:r>
          </w:p>
        </w:tc>
      </w:tr>
      <w:tr w:rsidR="00E575F5" w:rsidRPr="00722192" w:rsidTr="00D91180">
        <w:trPr>
          <w:trHeight w:val="70"/>
        </w:trPr>
        <w:tc>
          <w:tcPr>
            <w:tcW w:w="624" w:type="dxa"/>
          </w:tcPr>
          <w:p w:rsidR="00E575F5" w:rsidRPr="00722192" w:rsidRDefault="003A258C" w:rsidP="00AA2D57">
            <w:pPr>
              <w:pStyle w:val="TableParagraph"/>
              <w:spacing w:line="254" w:lineRule="exact"/>
              <w:ind w:left="0"/>
            </w:pPr>
            <w:r w:rsidRPr="00722192">
              <w:t>6.2.</w:t>
            </w:r>
          </w:p>
        </w:tc>
        <w:tc>
          <w:tcPr>
            <w:tcW w:w="9772" w:type="dxa"/>
            <w:gridSpan w:val="5"/>
          </w:tcPr>
          <w:p w:rsidR="00E575F5" w:rsidRPr="00722192" w:rsidRDefault="003A258C" w:rsidP="00722192">
            <w:pPr>
              <w:pStyle w:val="TableParagraph"/>
              <w:spacing w:line="254" w:lineRule="exact"/>
              <w:ind w:left="0"/>
            </w:pPr>
            <w:r w:rsidRPr="00722192">
              <w:t>Водоотведение:</w:t>
            </w:r>
          </w:p>
        </w:tc>
      </w:tr>
      <w:tr w:rsidR="00E575F5" w:rsidRPr="00722192" w:rsidTr="00D91180">
        <w:trPr>
          <w:trHeight w:val="70"/>
        </w:trPr>
        <w:tc>
          <w:tcPr>
            <w:tcW w:w="624" w:type="dxa"/>
          </w:tcPr>
          <w:p w:rsidR="00E575F5" w:rsidRPr="00722192" w:rsidRDefault="003A258C" w:rsidP="00AA2D57">
            <w:pPr>
              <w:pStyle w:val="TableParagraph"/>
              <w:spacing w:line="258" w:lineRule="exact"/>
              <w:ind w:left="0"/>
            </w:pPr>
            <w:r w:rsidRPr="00722192">
              <w:t>6.2.1</w:t>
            </w:r>
          </w:p>
        </w:tc>
        <w:tc>
          <w:tcPr>
            <w:tcW w:w="4111" w:type="dxa"/>
          </w:tcPr>
          <w:p w:rsidR="00E575F5" w:rsidRPr="00722192" w:rsidRDefault="003A258C" w:rsidP="00722192">
            <w:pPr>
              <w:pStyle w:val="TableParagraph"/>
              <w:spacing w:line="258" w:lineRule="exact"/>
              <w:ind w:left="0"/>
            </w:pPr>
            <w:r w:rsidRPr="00722192">
              <w:t>Протяженность сетей</w:t>
            </w:r>
          </w:p>
        </w:tc>
        <w:tc>
          <w:tcPr>
            <w:tcW w:w="1276" w:type="dxa"/>
          </w:tcPr>
          <w:p w:rsidR="00E575F5" w:rsidRPr="00722192" w:rsidRDefault="003A258C" w:rsidP="00D91180">
            <w:pPr>
              <w:pStyle w:val="TableParagraph"/>
              <w:spacing w:line="258" w:lineRule="exact"/>
              <w:ind w:left="0"/>
              <w:jc w:val="center"/>
            </w:pPr>
            <w:r w:rsidRPr="00722192">
              <w:t>км</w:t>
            </w:r>
          </w:p>
        </w:tc>
        <w:tc>
          <w:tcPr>
            <w:tcW w:w="1559" w:type="dxa"/>
          </w:tcPr>
          <w:p w:rsidR="00E575F5" w:rsidRPr="00722192" w:rsidRDefault="003A258C">
            <w:pPr>
              <w:pStyle w:val="TableParagraph"/>
              <w:spacing w:line="258" w:lineRule="exact"/>
              <w:ind w:left="10"/>
              <w:jc w:val="center"/>
            </w:pPr>
            <w:r w:rsidRPr="00722192">
              <w:rPr>
                <w:w w:val="99"/>
              </w:rPr>
              <w:t>-</w:t>
            </w:r>
          </w:p>
        </w:tc>
        <w:tc>
          <w:tcPr>
            <w:tcW w:w="1418" w:type="dxa"/>
          </w:tcPr>
          <w:p w:rsidR="00E575F5" w:rsidRPr="00722192" w:rsidRDefault="003A258C">
            <w:pPr>
              <w:pStyle w:val="TableParagraph"/>
              <w:spacing w:line="258" w:lineRule="exact"/>
              <w:ind w:left="313" w:right="302"/>
              <w:jc w:val="center"/>
            </w:pPr>
            <w:r w:rsidRPr="00722192">
              <w:t>23,15</w:t>
            </w:r>
          </w:p>
        </w:tc>
        <w:tc>
          <w:tcPr>
            <w:tcW w:w="1408" w:type="dxa"/>
          </w:tcPr>
          <w:p w:rsidR="00E575F5" w:rsidRPr="00722192" w:rsidRDefault="003A258C">
            <w:pPr>
              <w:pStyle w:val="TableParagraph"/>
              <w:spacing w:line="258" w:lineRule="exact"/>
              <w:ind w:left="85" w:right="74"/>
              <w:jc w:val="center"/>
            </w:pPr>
            <w:r w:rsidRPr="00722192">
              <w:t>25,85</w:t>
            </w:r>
          </w:p>
        </w:tc>
      </w:tr>
      <w:tr w:rsidR="00E575F5" w:rsidRPr="00722192" w:rsidTr="00D91180">
        <w:trPr>
          <w:trHeight w:val="70"/>
        </w:trPr>
        <w:tc>
          <w:tcPr>
            <w:tcW w:w="624" w:type="dxa"/>
          </w:tcPr>
          <w:p w:rsidR="00E575F5" w:rsidRPr="00722192" w:rsidRDefault="003A258C" w:rsidP="00AA2D57">
            <w:pPr>
              <w:pStyle w:val="TableParagraph"/>
              <w:spacing w:line="267" w:lineRule="exact"/>
              <w:ind w:left="0"/>
            </w:pPr>
            <w:r w:rsidRPr="00722192">
              <w:t>6.2.2</w:t>
            </w:r>
          </w:p>
        </w:tc>
        <w:tc>
          <w:tcPr>
            <w:tcW w:w="4111" w:type="dxa"/>
          </w:tcPr>
          <w:p w:rsidR="00E575F5" w:rsidRPr="00722192" w:rsidRDefault="003A258C" w:rsidP="00722192">
            <w:pPr>
              <w:pStyle w:val="TableParagraph"/>
              <w:spacing w:line="267" w:lineRule="exact"/>
              <w:ind w:left="0"/>
            </w:pPr>
            <w:r w:rsidRPr="00722192">
              <w:t>Общее поступление сточных</w:t>
            </w:r>
            <w:r w:rsidR="00722192">
              <w:t xml:space="preserve"> </w:t>
            </w:r>
            <w:r w:rsidRPr="00722192">
              <w:t>вод</w:t>
            </w:r>
          </w:p>
        </w:tc>
        <w:tc>
          <w:tcPr>
            <w:tcW w:w="1276" w:type="dxa"/>
          </w:tcPr>
          <w:p w:rsidR="00E575F5" w:rsidRPr="00722192" w:rsidRDefault="003A258C" w:rsidP="00D91180">
            <w:pPr>
              <w:pStyle w:val="TableParagraph"/>
              <w:spacing w:line="267" w:lineRule="exact"/>
              <w:ind w:left="0"/>
              <w:jc w:val="center"/>
            </w:pPr>
            <w:r w:rsidRPr="00722192">
              <w:t>м3/</w:t>
            </w:r>
            <w:proofErr w:type="spellStart"/>
            <w:r w:rsidRPr="00722192">
              <w:t>сут</w:t>
            </w:r>
            <w:proofErr w:type="spellEnd"/>
            <w:r w:rsidRPr="00722192">
              <w:t>.</w:t>
            </w:r>
          </w:p>
        </w:tc>
        <w:tc>
          <w:tcPr>
            <w:tcW w:w="1559" w:type="dxa"/>
          </w:tcPr>
          <w:p w:rsidR="00E575F5" w:rsidRPr="00722192" w:rsidRDefault="003A258C">
            <w:pPr>
              <w:pStyle w:val="TableParagraph"/>
              <w:spacing w:line="267" w:lineRule="exact"/>
              <w:ind w:left="114" w:right="100"/>
              <w:jc w:val="center"/>
            </w:pPr>
            <w:r w:rsidRPr="00722192">
              <w:t>352,9</w:t>
            </w:r>
          </w:p>
        </w:tc>
        <w:tc>
          <w:tcPr>
            <w:tcW w:w="1418" w:type="dxa"/>
          </w:tcPr>
          <w:p w:rsidR="00E575F5" w:rsidRPr="00722192" w:rsidRDefault="003A258C">
            <w:pPr>
              <w:pStyle w:val="TableParagraph"/>
              <w:spacing w:line="267" w:lineRule="exact"/>
              <w:ind w:left="311" w:right="302"/>
              <w:jc w:val="center"/>
            </w:pPr>
            <w:r w:rsidRPr="00722192">
              <w:t>395,47</w:t>
            </w:r>
          </w:p>
        </w:tc>
        <w:tc>
          <w:tcPr>
            <w:tcW w:w="1408" w:type="dxa"/>
          </w:tcPr>
          <w:p w:rsidR="00E575F5" w:rsidRPr="00722192" w:rsidRDefault="003A258C">
            <w:pPr>
              <w:pStyle w:val="TableParagraph"/>
              <w:spacing w:line="267" w:lineRule="exact"/>
              <w:ind w:left="85" w:right="74"/>
              <w:jc w:val="center"/>
            </w:pPr>
            <w:r w:rsidRPr="00722192">
              <w:t>418,3</w:t>
            </w:r>
          </w:p>
        </w:tc>
      </w:tr>
      <w:tr w:rsidR="00E575F5" w:rsidRPr="00722192" w:rsidTr="00D91180">
        <w:trPr>
          <w:trHeight w:val="70"/>
        </w:trPr>
        <w:tc>
          <w:tcPr>
            <w:tcW w:w="624" w:type="dxa"/>
          </w:tcPr>
          <w:p w:rsidR="00E575F5" w:rsidRPr="00722192" w:rsidRDefault="003A258C" w:rsidP="00AA2D57">
            <w:pPr>
              <w:pStyle w:val="TableParagraph"/>
              <w:spacing w:line="258" w:lineRule="exact"/>
              <w:ind w:left="0"/>
            </w:pPr>
            <w:r w:rsidRPr="00722192">
              <w:t>6.3.</w:t>
            </w:r>
          </w:p>
        </w:tc>
        <w:tc>
          <w:tcPr>
            <w:tcW w:w="9772" w:type="dxa"/>
            <w:gridSpan w:val="5"/>
          </w:tcPr>
          <w:p w:rsidR="00E575F5" w:rsidRPr="00722192" w:rsidRDefault="003A258C" w:rsidP="00722192">
            <w:pPr>
              <w:pStyle w:val="TableParagraph"/>
              <w:spacing w:line="258" w:lineRule="exact"/>
              <w:ind w:left="0"/>
            </w:pPr>
            <w:r w:rsidRPr="00722192">
              <w:t>Энергоснабжение:</w:t>
            </w:r>
          </w:p>
        </w:tc>
      </w:tr>
      <w:tr w:rsidR="00E575F5" w:rsidRPr="00722192" w:rsidTr="00D91180">
        <w:trPr>
          <w:trHeight w:val="70"/>
        </w:trPr>
        <w:tc>
          <w:tcPr>
            <w:tcW w:w="624" w:type="dxa"/>
          </w:tcPr>
          <w:p w:rsidR="00E575F5" w:rsidRPr="00722192" w:rsidRDefault="003A258C" w:rsidP="00AA2D57">
            <w:pPr>
              <w:pStyle w:val="TableParagraph"/>
              <w:spacing w:line="254" w:lineRule="exact"/>
              <w:ind w:left="0"/>
            </w:pPr>
            <w:r w:rsidRPr="00722192">
              <w:t>6.3.</w:t>
            </w:r>
            <w:r w:rsidR="00D91180">
              <w:t>1</w:t>
            </w:r>
          </w:p>
        </w:tc>
        <w:tc>
          <w:tcPr>
            <w:tcW w:w="4111" w:type="dxa"/>
          </w:tcPr>
          <w:p w:rsidR="00E575F5" w:rsidRPr="00722192" w:rsidRDefault="003A258C" w:rsidP="00722192">
            <w:pPr>
              <w:pStyle w:val="TableParagraph"/>
              <w:spacing w:line="254" w:lineRule="exact"/>
              <w:ind w:left="0"/>
            </w:pPr>
            <w:r w:rsidRPr="00722192">
              <w:t>Электропотребление</w:t>
            </w:r>
          </w:p>
        </w:tc>
        <w:tc>
          <w:tcPr>
            <w:tcW w:w="1276" w:type="dxa"/>
          </w:tcPr>
          <w:p w:rsidR="00E575F5" w:rsidRPr="00722192" w:rsidRDefault="003A258C" w:rsidP="00D91180">
            <w:pPr>
              <w:pStyle w:val="TableParagraph"/>
              <w:spacing w:line="254" w:lineRule="exact"/>
              <w:ind w:left="0"/>
              <w:jc w:val="center"/>
            </w:pPr>
            <w:r w:rsidRPr="00722192">
              <w:t>тыс.</w:t>
            </w:r>
            <w:r w:rsidR="00D91180">
              <w:t xml:space="preserve"> </w:t>
            </w:r>
            <w:r w:rsidRPr="00722192">
              <w:t>кВт ч.</w:t>
            </w:r>
          </w:p>
        </w:tc>
        <w:tc>
          <w:tcPr>
            <w:tcW w:w="1559" w:type="dxa"/>
          </w:tcPr>
          <w:p w:rsidR="00E575F5" w:rsidRPr="00722192" w:rsidRDefault="003A258C">
            <w:pPr>
              <w:pStyle w:val="TableParagraph"/>
              <w:spacing w:line="254" w:lineRule="exact"/>
              <w:ind w:left="114" w:right="100"/>
              <w:jc w:val="center"/>
            </w:pPr>
            <w:r w:rsidRPr="00722192">
              <w:t>810,34</w:t>
            </w:r>
          </w:p>
        </w:tc>
        <w:tc>
          <w:tcPr>
            <w:tcW w:w="1418" w:type="dxa"/>
          </w:tcPr>
          <w:p w:rsidR="00E575F5" w:rsidRPr="00722192" w:rsidRDefault="003A258C">
            <w:pPr>
              <w:pStyle w:val="TableParagraph"/>
              <w:spacing w:line="254" w:lineRule="exact"/>
              <w:ind w:left="313" w:right="302"/>
              <w:jc w:val="center"/>
            </w:pPr>
            <w:r w:rsidRPr="00722192">
              <w:t>908,1</w:t>
            </w:r>
          </w:p>
        </w:tc>
        <w:tc>
          <w:tcPr>
            <w:tcW w:w="1408" w:type="dxa"/>
          </w:tcPr>
          <w:p w:rsidR="00E575F5" w:rsidRPr="00722192" w:rsidRDefault="003A258C">
            <w:pPr>
              <w:pStyle w:val="TableParagraph"/>
              <w:spacing w:line="254" w:lineRule="exact"/>
              <w:ind w:left="85" w:right="74"/>
              <w:jc w:val="center"/>
            </w:pPr>
            <w:r w:rsidRPr="00722192">
              <w:t>961,9</w:t>
            </w:r>
          </w:p>
        </w:tc>
      </w:tr>
      <w:tr w:rsidR="00E575F5" w:rsidRPr="00722192" w:rsidTr="00D91180">
        <w:trPr>
          <w:trHeight w:val="70"/>
        </w:trPr>
        <w:tc>
          <w:tcPr>
            <w:tcW w:w="624" w:type="dxa"/>
          </w:tcPr>
          <w:p w:rsidR="00E575F5" w:rsidRPr="00722192" w:rsidRDefault="003A258C" w:rsidP="00AA2D57">
            <w:pPr>
              <w:pStyle w:val="TableParagraph"/>
              <w:spacing w:line="258" w:lineRule="exact"/>
              <w:ind w:left="0"/>
            </w:pPr>
            <w:r w:rsidRPr="00722192">
              <w:t>6.4.</w:t>
            </w:r>
          </w:p>
        </w:tc>
        <w:tc>
          <w:tcPr>
            <w:tcW w:w="9772" w:type="dxa"/>
            <w:gridSpan w:val="5"/>
          </w:tcPr>
          <w:p w:rsidR="00E575F5" w:rsidRPr="00722192" w:rsidRDefault="003A258C" w:rsidP="00722192">
            <w:pPr>
              <w:pStyle w:val="TableParagraph"/>
              <w:spacing w:line="258" w:lineRule="exact"/>
              <w:ind w:left="0"/>
            </w:pPr>
            <w:r w:rsidRPr="00722192">
              <w:t>Теплоснабжение:</w:t>
            </w:r>
          </w:p>
        </w:tc>
      </w:tr>
      <w:tr w:rsidR="00E575F5" w:rsidRPr="00722192" w:rsidTr="00D91180">
        <w:trPr>
          <w:trHeight w:val="70"/>
        </w:trPr>
        <w:tc>
          <w:tcPr>
            <w:tcW w:w="624" w:type="dxa"/>
          </w:tcPr>
          <w:p w:rsidR="00E575F5" w:rsidRPr="00722192" w:rsidRDefault="003A258C" w:rsidP="00AA2D57">
            <w:pPr>
              <w:pStyle w:val="TableParagraph"/>
              <w:spacing w:line="254" w:lineRule="exact"/>
              <w:ind w:left="0"/>
            </w:pPr>
            <w:r w:rsidRPr="00722192">
              <w:t>6.4.1</w:t>
            </w:r>
          </w:p>
        </w:tc>
        <w:tc>
          <w:tcPr>
            <w:tcW w:w="4111" w:type="dxa"/>
          </w:tcPr>
          <w:p w:rsidR="00E575F5" w:rsidRPr="00722192" w:rsidRDefault="003A258C" w:rsidP="00722192">
            <w:pPr>
              <w:pStyle w:val="TableParagraph"/>
              <w:spacing w:line="254" w:lineRule="exact"/>
              <w:ind w:left="0"/>
            </w:pPr>
            <w:r w:rsidRPr="00722192">
              <w:t>Протяженность сетей</w:t>
            </w:r>
          </w:p>
        </w:tc>
        <w:tc>
          <w:tcPr>
            <w:tcW w:w="1276" w:type="dxa"/>
          </w:tcPr>
          <w:p w:rsidR="00E575F5" w:rsidRPr="00722192" w:rsidRDefault="003A258C" w:rsidP="00D91180">
            <w:pPr>
              <w:pStyle w:val="TableParagraph"/>
              <w:spacing w:line="254" w:lineRule="exact"/>
              <w:ind w:left="-49"/>
              <w:jc w:val="center"/>
            </w:pPr>
            <w:r w:rsidRPr="00722192">
              <w:t>км</w:t>
            </w:r>
          </w:p>
        </w:tc>
        <w:tc>
          <w:tcPr>
            <w:tcW w:w="1559" w:type="dxa"/>
          </w:tcPr>
          <w:p w:rsidR="00E575F5" w:rsidRPr="00722192" w:rsidRDefault="003A258C">
            <w:pPr>
              <w:pStyle w:val="TableParagraph"/>
              <w:spacing w:line="254" w:lineRule="exact"/>
              <w:ind w:left="114" w:right="100"/>
              <w:jc w:val="center"/>
            </w:pPr>
            <w:r w:rsidRPr="00722192">
              <w:t>0,09</w:t>
            </w:r>
          </w:p>
        </w:tc>
        <w:tc>
          <w:tcPr>
            <w:tcW w:w="1418" w:type="dxa"/>
          </w:tcPr>
          <w:p w:rsidR="00E575F5" w:rsidRPr="00722192" w:rsidRDefault="003A258C">
            <w:pPr>
              <w:pStyle w:val="TableParagraph"/>
              <w:spacing w:line="254" w:lineRule="exact"/>
              <w:ind w:left="313" w:right="302"/>
              <w:jc w:val="center"/>
            </w:pPr>
            <w:r w:rsidRPr="00722192">
              <w:t>0,09</w:t>
            </w:r>
          </w:p>
        </w:tc>
        <w:tc>
          <w:tcPr>
            <w:tcW w:w="1408" w:type="dxa"/>
          </w:tcPr>
          <w:p w:rsidR="00E575F5" w:rsidRPr="00722192" w:rsidRDefault="003A258C">
            <w:pPr>
              <w:pStyle w:val="TableParagraph"/>
              <w:spacing w:line="254" w:lineRule="exact"/>
              <w:ind w:left="85" w:right="74"/>
              <w:jc w:val="center"/>
            </w:pPr>
            <w:r w:rsidRPr="00722192">
              <w:t>0,09</w:t>
            </w:r>
          </w:p>
        </w:tc>
      </w:tr>
      <w:tr w:rsidR="00E575F5" w:rsidRPr="00722192" w:rsidTr="00D91180">
        <w:trPr>
          <w:trHeight w:val="70"/>
        </w:trPr>
        <w:tc>
          <w:tcPr>
            <w:tcW w:w="624" w:type="dxa"/>
          </w:tcPr>
          <w:p w:rsidR="00E575F5" w:rsidRPr="00722192" w:rsidRDefault="003A258C" w:rsidP="00AA2D57">
            <w:pPr>
              <w:pStyle w:val="TableParagraph"/>
              <w:spacing w:line="258" w:lineRule="exact"/>
              <w:ind w:left="0"/>
            </w:pPr>
            <w:r w:rsidRPr="00722192">
              <w:t>6.5.</w:t>
            </w:r>
          </w:p>
        </w:tc>
        <w:tc>
          <w:tcPr>
            <w:tcW w:w="9772" w:type="dxa"/>
            <w:gridSpan w:val="5"/>
          </w:tcPr>
          <w:p w:rsidR="00E575F5" w:rsidRPr="00722192" w:rsidRDefault="003A258C" w:rsidP="00722192">
            <w:pPr>
              <w:pStyle w:val="TableParagraph"/>
              <w:spacing w:line="258" w:lineRule="exact"/>
              <w:ind w:left="0"/>
            </w:pPr>
            <w:r w:rsidRPr="00722192">
              <w:t>Газоснабжение:</w:t>
            </w:r>
          </w:p>
        </w:tc>
      </w:tr>
      <w:tr w:rsidR="00E575F5" w:rsidRPr="00722192" w:rsidTr="00D91180">
        <w:trPr>
          <w:trHeight w:val="70"/>
        </w:trPr>
        <w:tc>
          <w:tcPr>
            <w:tcW w:w="624" w:type="dxa"/>
            <w:vMerge w:val="restart"/>
          </w:tcPr>
          <w:p w:rsidR="00E575F5" w:rsidRPr="00722192" w:rsidRDefault="003A258C" w:rsidP="00AA2D57">
            <w:pPr>
              <w:pStyle w:val="TableParagraph"/>
              <w:spacing w:line="267" w:lineRule="exact"/>
              <w:ind w:left="0"/>
            </w:pPr>
            <w:r w:rsidRPr="00722192">
              <w:t>6.5.1</w:t>
            </w:r>
          </w:p>
        </w:tc>
        <w:tc>
          <w:tcPr>
            <w:tcW w:w="4111" w:type="dxa"/>
            <w:tcBorders>
              <w:bottom w:val="single" w:sz="4" w:space="0" w:color="auto"/>
            </w:tcBorders>
          </w:tcPr>
          <w:p w:rsidR="00E575F5" w:rsidRPr="00722192" w:rsidRDefault="003A258C" w:rsidP="00722192">
            <w:pPr>
              <w:pStyle w:val="TableParagraph"/>
              <w:spacing w:line="253" w:lineRule="exact"/>
              <w:ind w:left="0"/>
            </w:pPr>
            <w:r w:rsidRPr="00722192">
              <w:t>Протяженность сетей, в т.ч.:</w:t>
            </w:r>
          </w:p>
        </w:tc>
        <w:tc>
          <w:tcPr>
            <w:tcW w:w="1276" w:type="dxa"/>
            <w:vMerge w:val="restart"/>
            <w:tcBorders>
              <w:right w:val="single" w:sz="4" w:space="0" w:color="auto"/>
            </w:tcBorders>
          </w:tcPr>
          <w:p w:rsidR="00E575F5" w:rsidRPr="00722192" w:rsidRDefault="003A258C" w:rsidP="00D91180">
            <w:pPr>
              <w:pStyle w:val="TableParagraph"/>
              <w:spacing w:line="267" w:lineRule="exact"/>
              <w:ind w:left="-49"/>
              <w:jc w:val="center"/>
            </w:pPr>
            <w:r w:rsidRPr="00722192">
              <w:t>км</w:t>
            </w:r>
          </w:p>
        </w:tc>
        <w:tc>
          <w:tcPr>
            <w:tcW w:w="1559"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3" w:lineRule="exact"/>
              <w:ind w:left="10"/>
              <w:jc w:val="center"/>
            </w:pPr>
            <w:r w:rsidRPr="00722192">
              <w:rPr>
                <w:w w:val="99"/>
              </w:rPr>
              <w:t>-</w:t>
            </w:r>
          </w:p>
        </w:tc>
        <w:tc>
          <w:tcPr>
            <w:tcW w:w="1418"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3" w:lineRule="exact"/>
              <w:ind w:left="14"/>
              <w:jc w:val="center"/>
            </w:pPr>
            <w:r w:rsidRPr="00722192">
              <w:rPr>
                <w:w w:val="99"/>
              </w:rPr>
              <w:t>-</w:t>
            </w:r>
          </w:p>
        </w:tc>
        <w:tc>
          <w:tcPr>
            <w:tcW w:w="1408"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3" w:lineRule="exact"/>
              <w:ind w:left="85" w:right="74"/>
              <w:jc w:val="center"/>
            </w:pPr>
            <w:r w:rsidRPr="00722192">
              <w:t>44,2</w:t>
            </w:r>
          </w:p>
        </w:tc>
      </w:tr>
      <w:tr w:rsidR="00E575F5" w:rsidRPr="00722192" w:rsidTr="00D91180">
        <w:trPr>
          <w:trHeight w:val="70"/>
        </w:trPr>
        <w:tc>
          <w:tcPr>
            <w:tcW w:w="624" w:type="dxa"/>
            <w:vMerge/>
            <w:tcBorders>
              <w:top w:val="nil"/>
            </w:tcBorders>
          </w:tcPr>
          <w:p w:rsidR="00E575F5" w:rsidRPr="00722192" w:rsidRDefault="00E575F5"/>
        </w:tc>
        <w:tc>
          <w:tcPr>
            <w:tcW w:w="4111" w:type="dxa"/>
            <w:tcBorders>
              <w:top w:val="single" w:sz="4" w:space="0" w:color="auto"/>
              <w:bottom w:val="single" w:sz="4" w:space="0" w:color="auto"/>
            </w:tcBorders>
          </w:tcPr>
          <w:p w:rsidR="00E575F5" w:rsidRPr="00722192" w:rsidRDefault="003A258C" w:rsidP="00722192">
            <w:pPr>
              <w:pStyle w:val="TableParagraph"/>
              <w:spacing w:line="256" w:lineRule="exact"/>
              <w:ind w:left="0"/>
            </w:pPr>
            <w:r w:rsidRPr="00722192">
              <w:t>Межпоселковый газопровод</w:t>
            </w:r>
          </w:p>
        </w:tc>
        <w:tc>
          <w:tcPr>
            <w:tcW w:w="1276" w:type="dxa"/>
            <w:vMerge/>
            <w:tcBorders>
              <w:top w:val="nil"/>
              <w:right w:val="single" w:sz="4" w:space="0" w:color="auto"/>
            </w:tcBorders>
          </w:tcPr>
          <w:p w:rsidR="00E575F5" w:rsidRPr="00722192" w:rsidRDefault="00E575F5" w:rsidP="00D91180">
            <w:pPr>
              <w:ind w:left="-49"/>
              <w:jc w:val="center"/>
            </w:pPr>
          </w:p>
        </w:tc>
        <w:tc>
          <w:tcPr>
            <w:tcW w:w="1559"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6" w:lineRule="exact"/>
              <w:ind w:left="10"/>
              <w:jc w:val="center"/>
            </w:pPr>
            <w:r w:rsidRPr="00722192">
              <w:rPr>
                <w:w w:val="99"/>
              </w:rPr>
              <w:t>-</w:t>
            </w:r>
          </w:p>
        </w:tc>
        <w:tc>
          <w:tcPr>
            <w:tcW w:w="1418"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6" w:lineRule="exact"/>
              <w:ind w:left="14"/>
              <w:jc w:val="center"/>
            </w:pPr>
            <w:r w:rsidRPr="00722192">
              <w:rPr>
                <w:w w:val="99"/>
              </w:rPr>
              <w:t>-</w:t>
            </w:r>
          </w:p>
        </w:tc>
        <w:tc>
          <w:tcPr>
            <w:tcW w:w="1408"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6" w:lineRule="exact"/>
              <w:ind w:left="89" w:right="74"/>
              <w:jc w:val="center"/>
            </w:pPr>
            <w:r w:rsidRPr="00722192">
              <w:t>35</w:t>
            </w:r>
          </w:p>
        </w:tc>
      </w:tr>
      <w:tr w:rsidR="00E575F5" w:rsidRPr="00722192" w:rsidTr="00D91180">
        <w:trPr>
          <w:trHeight w:val="70"/>
        </w:trPr>
        <w:tc>
          <w:tcPr>
            <w:tcW w:w="624" w:type="dxa"/>
            <w:vMerge/>
            <w:tcBorders>
              <w:top w:val="nil"/>
            </w:tcBorders>
          </w:tcPr>
          <w:p w:rsidR="00E575F5" w:rsidRPr="00722192" w:rsidRDefault="00E575F5"/>
        </w:tc>
        <w:tc>
          <w:tcPr>
            <w:tcW w:w="4111" w:type="dxa"/>
            <w:tcBorders>
              <w:top w:val="single" w:sz="4" w:space="0" w:color="auto"/>
            </w:tcBorders>
          </w:tcPr>
          <w:p w:rsidR="00E575F5" w:rsidRPr="00722192" w:rsidRDefault="003A258C" w:rsidP="00722192">
            <w:pPr>
              <w:pStyle w:val="TableParagraph"/>
              <w:spacing w:line="257" w:lineRule="exact"/>
              <w:ind w:left="0"/>
            </w:pPr>
            <w:r w:rsidRPr="00722192">
              <w:t>Газопровод низкого давления</w:t>
            </w:r>
          </w:p>
        </w:tc>
        <w:tc>
          <w:tcPr>
            <w:tcW w:w="1276" w:type="dxa"/>
            <w:vMerge/>
            <w:tcBorders>
              <w:top w:val="nil"/>
              <w:right w:val="single" w:sz="4" w:space="0" w:color="auto"/>
            </w:tcBorders>
          </w:tcPr>
          <w:p w:rsidR="00E575F5" w:rsidRPr="00722192" w:rsidRDefault="00E575F5" w:rsidP="00D91180">
            <w:pPr>
              <w:ind w:left="-49"/>
              <w:jc w:val="center"/>
            </w:pPr>
          </w:p>
        </w:tc>
        <w:tc>
          <w:tcPr>
            <w:tcW w:w="1559"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7" w:lineRule="exact"/>
              <w:ind w:left="10"/>
              <w:jc w:val="center"/>
            </w:pPr>
            <w:r w:rsidRPr="00722192">
              <w:rPr>
                <w:w w:val="99"/>
              </w:rPr>
              <w:t>-</w:t>
            </w:r>
          </w:p>
        </w:tc>
        <w:tc>
          <w:tcPr>
            <w:tcW w:w="1418"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7" w:lineRule="exact"/>
              <w:ind w:left="14"/>
              <w:jc w:val="center"/>
            </w:pPr>
            <w:r w:rsidRPr="00722192">
              <w:rPr>
                <w:w w:val="99"/>
              </w:rPr>
              <w:t>-</w:t>
            </w:r>
          </w:p>
        </w:tc>
        <w:tc>
          <w:tcPr>
            <w:tcW w:w="1408" w:type="dxa"/>
            <w:tcBorders>
              <w:top w:val="single" w:sz="4" w:space="0" w:color="auto"/>
              <w:left w:val="single" w:sz="4" w:space="0" w:color="auto"/>
              <w:bottom w:val="single" w:sz="4" w:space="0" w:color="auto"/>
              <w:right w:val="single" w:sz="4" w:space="0" w:color="auto"/>
            </w:tcBorders>
          </w:tcPr>
          <w:p w:rsidR="00E575F5" w:rsidRPr="00722192" w:rsidRDefault="003A258C">
            <w:pPr>
              <w:pStyle w:val="TableParagraph"/>
              <w:spacing w:line="257" w:lineRule="exact"/>
              <w:ind w:left="85" w:right="74"/>
              <w:jc w:val="center"/>
            </w:pPr>
            <w:r w:rsidRPr="00722192">
              <w:t>9,2</w:t>
            </w:r>
          </w:p>
        </w:tc>
      </w:tr>
      <w:tr w:rsidR="00E575F5" w:rsidRPr="00722192" w:rsidTr="00D91180">
        <w:trPr>
          <w:trHeight w:val="70"/>
        </w:trPr>
        <w:tc>
          <w:tcPr>
            <w:tcW w:w="624" w:type="dxa"/>
          </w:tcPr>
          <w:p w:rsidR="00E575F5" w:rsidRPr="00722192" w:rsidRDefault="003A258C" w:rsidP="00AA2D57">
            <w:pPr>
              <w:pStyle w:val="TableParagraph"/>
              <w:spacing w:line="258" w:lineRule="exact"/>
              <w:ind w:left="0"/>
            </w:pPr>
            <w:r w:rsidRPr="00722192">
              <w:t>6.5.2</w:t>
            </w:r>
          </w:p>
        </w:tc>
        <w:tc>
          <w:tcPr>
            <w:tcW w:w="4111" w:type="dxa"/>
          </w:tcPr>
          <w:p w:rsidR="00E575F5" w:rsidRPr="00722192" w:rsidRDefault="003A258C" w:rsidP="00722192">
            <w:pPr>
              <w:pStyle w:val="TableParagraph"/>
              <w:spacing w:line="258" w:lineRule="exact"/>
              <w:ind w:left="0"/>
            </w:pPr>
            <w:r w:rsidRPr="00722192">
              <w:t>Потребление сетевого газа</w:t>
            </w:r>
          </w:p>
        </w:tc>
        <w:tc>
          <w:tcPr>
            <w:tcW w:w="1276" w:type="dxa"/>
          </w:tcPr>
          <w:p w:rsidR="00E575F5" w:rsidRPr="00722192" w:rsidRDefault="003A258C" w:rsidP="00D91180">
            <w:pPr>
              <w:pStyle w:val="TableParagraph"/>
              <w:spacing w:line="258" w:lineRule="exact"/>
              <w:ind w:left="-49"/>
              <w:jc w:val="center"/>
            </w:pPr>
            <w:r w:rsidRPr="00722192">
              <w:t>м3/час</w:t>
            </w:r>
          </w:p>
        </w:tc>
        <w:tc>
          <w:tcPr>
            <w:tcW w:w="1559" w:type="dxa"/>
            <w:tcBorders>
              <w:top w:val="single" w:sz="4" w:space="0" w:color="auto"/>
            </w:tcBorders>
          </w:tcPr>
          <w:p w:rsidR="00E575F5" w:rsidRPr="00722192" w:rsidRDefault="003A258C">
            <w:pPr>
              <w:pStyle w:val="TableParagraph"/>
              <w:spacing w:line="258" w:lineRule="exact"/>
              <w:ind w:left="10"/>
              <w:jc w:val="center"/>
            </w:pPr>
            <w:r w:rsidRPr="00722192">
              <w:rPr>
                <w:w w:val="99"/>
              </w:rPr>
              <w:t>-</w:t>
            </w:r>
          </w:p>
        </w:tc>
        <w:tc>
          <w:tcPr>
            <w:tcW w:w="1418" w:type="dxa"/>
            <w:tcBorders>
              <w:top w:val="single" w:sz="4" w:space="0" w:color="auto"/>
            </w:tcBorders>
          </w:tcPr>
          <w:p w:rsidR="00E575F5" w:rsidRPr="00722192" w:rsidRDefault="003A258C">
            <w:pPr>
              <w:pStyle w:val="TableParagraph"/>
              <w:spacing w:line="258" w:lineRule="exact"/>
              <w:ind w:left="14"/>
              <w:jc w:val="center"/>
            </w:pPr>
            <w:r w:rsidRPr="00722192">
              <w:rPr>
                <w:w w:val="99"/>
              </w:rPr>
              <w:t>-</w:t>
            </w:r>
          </w:p>
        </w:tc>
        <w:tc>
          <w:tcPr>
            <w:tcW w:w="1408" w:type="dxa"/>
            <w:tcBorders>
              <w:top w:val="single" w:sz="4" w:space="0" w:color="auto"/>
            </w:tcBorders>
          </w:tcPr>
          <w:p w:rsidR="00E575F5" w:rsidRPr="00722192" w:rsidRDefault="003A258C">
            <w:pPr>
              <w:pStyle w:val="TableParagraph"/>
              <w:spacing w:line="258" w:lineRule="exact"/>
              <w:ind w:left="89" w:right="74"/>
              <w:jc w:val="center"/>
            </w:pPr>
            <w:r w:rsidRPr="00722192">
              <w:t>357</w:t>
            </w:r>
          </w:p>
        </w:tc>
      </w:tr>
      <w:tr w:rsidR="00E575F5" w:rsidRPr="00722192" w:rsidTr="00D91180">
        <w:trPr>
          <w:trHeight w:val="70"/>
        </w:trPr>
        <w:tc>
          <w:tcPr>
            <w:tcW w:w="624" w:type="dxa"/>
          </w:tcPr>
          <w:p w:rsidR="00E575F5" w:rsidRPr="00722192" w:rsidRDefault="003A258C" w:rsidP="00AA2D57">
            <w:pPr>
              <w:pStyle w:val="TableParagraph"/>
              <w:spacing w:line="254" w:lineRule="exact"/>
              <w:ind w:left="0"/>
            </w:pPr>
            <w:r w:rsidRPr="00722192">
              <w:t>6.6.</w:t>
            </w:r>
          </w:p>
        </w:tc>
        <w:tc>
          <w:tcPr>
            <w:tcW w:w="9772" w:type="dxa"/>
            <w:gridSpan w:val="5"/>
          </w:tcPr>
          <w:p w:rsidR="00E575F5" w:rsidRPr="00722192" w:rsidRDefault="003A258C" w:rsidP="00722192">
            <w:pPr>
              <w:pStyle w:val="TableParagraph"/>
              <w:spacing w:line="254" w:lineRule="exact"/>
              <w:ind w:left="0"/>
            </w:pPr>
            <w:r w:rsidRPr="00722192">
              <w:t>Связь:</w:t>
            </w:r>
          </w:p>
        </w:tc>
      </w:tr>
      <w:tr w:rsidR="00E575F5" w:rsidRPr="00722192" w:rsidTr="00722192">
        <w:trPr>
          <w:trHeight w:val="70"/>
        </w:trPr>
        <w:tc>
          <w:tcPr>
            <w:tcW w:w="624" w:type="dxa"/>
          </w:tcPr>
          <w:p w:rsidR="00E575F5" w:rsidRPr="00722192" w:rsidRDefault="003A258C" w:rsidP="00AA2D57">
            <w:pPr>
              <w:pStyle w:val="TableParagraph"/>
              <w:spacing w:line="271" w:lineRule="exact"/>
              <w:ind w:left="0"/>
            </w:pPr>
            <w:r w:rsidRPr="00722192">
              <w:t>6.6.1</w:t>
            </w:r>
          </w:p>
        </w:tc>
        <w:tc>
          <w:tcPr>
            <w:tcW w:w="4111" w:type="dxa"/>
          </w:tcPr>
          <w:p w:rsidR="00E575F5" w:rsidRPr="00722192" w:rsidRDefault="003A258C" w:rsidP="00722192">
            <w:pPr>
              <w:pStyle w:val="TableParagraph"/>
              <w:spacing w:line="271" w:lineRule="exact"/>
              <w:ind w:left="0"/>
            </w:pPr>
            <w:r w:rsidRPr="00722192">
              <w:t>Охват населения</w:t>
            </w:r>
            <w:r w:rsidR="00722192">
              <w:t xml:space="preserve"> </w:t>
            </w:r>
            <w:r w:rsidRPr="00722192">
              <w:t>телевизионным вещанием</w:t>
            </w:r>
          </w:p>
        </w:tc>
        <w:tc>
          <w:tcPr>
            <w:tcW w:w="1276" w:type="dxa"/>
          </w:tcPr>
          <w:p w:rsidR="00E575F5" w:rsidRPr="00722192" w:rsidRDefault="003A258C" w:rsidP="00D91180">
            <w:pPr>
              <w:pStyle w:val="TableParagraph"/>
              <w:spacing w:line="271" w:lineRule="exact"/>
              <w:ind w:left="-49"/>
              <w:jc w:val="center"/>
            </w:pPr>
            <w:r w:rsidRPr="00722192">
              <w:rPr>
                <w:w w:val="99"/>
              </w:rPr>
              <w:t>%</w:t>
            </w:r>
          </w:p>
        </w:tc>
        <w:tc>
          <w:tcPr>
            <w:tcW w:w="1559" w:type="dxa"/>
          </w:tcPr>
          <w:p w:rsidR="00E575F5" w:rsidRPr="00722192" w:rsidRDefault="003A258C">
            <w:pPr>
              <w:pStyle w:val="TableParagraph"/>
              <w:spacing w:line="271" w:lineRule="exact"/>
              <w:ind w:left="114" w:right="104"/>
              <w:jc w:val="center"/>
            </w:pPr>
            <w:r w:rsidRPr="00722192">
              <w:t>100</w:t>
            </w:r>
          </w:p>
        </w:tc>
        <w:tc>
          <w:tcPr>
            <w:tcW w:w="1418" w:type="dxa"/>
          </w:tcPr>
          <w:p w:rsidR="00E575F5" w:rsidRPr="00722192" w:rsidRDefault="003A258C">
            <w:pPr>
              <w:pStyle w:val="TableParagraph"/>
              <w:spacing w:line="271" w:lineRule="exact"/>
              <w:ind w:left="316" w:right="301"/>
              <w:jc w:val="center"/>
            </w:pPr>
            <w:r w:rsidRPr="00722192">
              <w:t>100</w:t>
            </w:r>
          </w:p>
        </w:tc>
        <w:tc>
          <w:tcPr>
            <w:tcW w:w="1408" w:type="dxa"/>
          </w:tcPr>
          <w:p w:rsidR="00E575F5" w:rsidRPr="00722192" w:rsidRDefault="003A258C">
            <w:pPr>
              <w:pStyle w:val="TableParagraph"/>
              <w:spacing w:line="271" w:lineRule="exact"/>
              <w:ind w:left="89" w:right="74"/>
              <w:jc w:val="center"/>
            </w:pPr>
            <w:r w:rsidRPr="00722192">
              <w:t>100</w:t>
            </w:r>
          </w:p>
        </w:tc>
      </w:tr>
      <w:tr w:rsidR="00E575F5" w:rsidRPr="00722192" w:rsidTr="00722192">
        <w:trPr>
          <w:trHeight w:val="330"/>
        </w:trPr>
        <w:tc>
          <w:tcPr>
            <w:tcW w:w="624" w:type="dxa"/>
          </w:tcPr>
          <w:p w:rsidR="00E575F5" w:rsidRPr="00722192" w:rsidRDefault="003A258C" w:rsidP="00AA2D57">
            <w:pPr>
              <w:pStyle w:val="TableParagraph"/>
              <w:spacing w:line="267" w:lineRule="exact"/>
              <w:ind w:left="0"/>
            </w:pPr>
            <w:r w:rsidRPr="00722192">
              <w:t>6.6.2</w:t>
            </w:r>
          </w:p>
        </w:tc>
        <w:tc>
          <w:tcPr>
            <w:tcW w:w="4111" w:type="dxa"/>
          </w:tcPr>
          <w:p w:rsidR="00E575F5" w:rsidRPr="00722192" w:rsidRDefault="003A258C" w:rsidP="00722192">
            <w:pPr>
              <w:pStyle w:val="TableParagraph"/>
              <w:ind w:left="0"/>
            </w:pPr>
            <w:r w:rsidRPr="00722192">
              <w:t>Обеспечение населения телефонной сетью общего</w:t>
            </w:r>
            <w:r w:rsidR="00722192">
              <w:t xml:space="preserve"> </w:t>
            </w:r>
            <w:r w:rsidRPr="00722192">
              <w:t>пользования</w:t>
            </w:r>
          </w:p>
        </w:tc>
        <w:tc>
          <w:tcPr>
            <w:tcW w:w="1276" w:type="dxa"/>
          </w:tcPr>
          <w:p w:rsidR="00E575F5" w:rsidRPr="00722192" w:rsidRDefault="003A258C" w:rsidP="00D91180">
            <w:pPr>
              <w:pStyle w:val="TableParagraph"/>
              <w:ind w:left="-49"/>
              <w:jc w:val="center"/>
            </w:pPr>
            <w:r w:rsidRPr="00722192">
              <w:t>Номеров на 100</w:t>
            </w:r>
            <w:r w:rsidR="00722192">
              <w:t xml:space="preserve"> </w:t>
            </w:r>
            <w:r w:rsidRPr="00722192">
              <w:t>человек</w:t>
            </w:r>
          </w:p>
        </w:tc>
        <w:tc>
          <w:tcPr>
            <w:tcW w:w="1559" w:type="dxa"/>
          </w:tcPr>
          <w:p w:rsidR="00E575F5" w:rsidRPr="00722192" w:rsidRDefault="00E575F5">
            <w:pPr>
              <w:pStyle w:val="TableParagraph"/>
              <w:ind w:left="0"/>
            </w:pPr>
          </w:p>
        </w:tc>
        <w:tc>
          <w:tcPr>
            <w:tcW w:w="1418" w:type="dxa"/>
          </w:tcPr>
          <w:p w:rsidR="00E575F5" w:rsidRPr="00722192" w:rsidRDefault="00E575F5">
            <w:pPr>
              <w:pStyle w:val="TableParagraph"/>
              <w:ind w:left="0"/>
            </w:pPr>
          </w:p>
        </w:tc>
        <w:tc>
          <w:tcPr>
            <w:tcW w:w="1408" w:type="dxa"/>
          </w:tcPr>
          <w:p w:rsidR="00E575F5" w:rsidRPr="00722192" w:rsidRDefault="00E575F5">
            <w:pPr>
              <w:pStyle w:val="TableParagraph"/>
              <w:ind w:left="0"/>
            </w:pPr>
          </w:p>
        </w:tc>
      </w:tr>
      <w:tr w:rsidR="00E575F5" w:rsidRPr="00722192" w:rsidTr="00722192">
        <w:trPr>
          <w:trHeight w:val="70"/>
        </w:trPr>
        <w:tc>
          <w:tcPr>
            <w:tcW w:w="624" w:type="dxa"/>
          </w:tcPr>
          <w:p w:rsidR="00E575F5" w:rsidRPr="00722192" w:rsidRDefault="003A258C" w:rsidP="00AA2D57">
            <w:pPr>
              <w:pStyle w:val="TableParagraph"/>
              <w:spacing w:line="258" w:lineRule="exact"/>
              <w:ind w:left="0"/>
              <w:rPr>
                <w:b/>
              </w:rPr>
            </w:pPr>
            <w:r w:rsidRPr="00722192">
              <w:rPr>
                <w:b/>
              </w:rPr>
              <w:t>7.</w:t>
            </w:r>
          </w:p>
        </w:tc>
        <w:tc>
          <w:tcPr>
            <w:tcW w:w="9772" w:type="dxa"/>
            <w:gridSpan w:val="5"/>
          </w:tcPr>
          <w:p w:rsidR="00E575F5" w:rsidRPr="00722192" w:rsidRDefault="003A258C" w:rsidP="00722192">
            <w:pPr>
              <w:pStyle w:val="TableParagraph"/>
              <w:spacing w:line="254" w:lineRule="exact"/>
              <w:ind w:left="-50"/>
              <w:jc w:val="center"/>
              <w:rPr>
                <w:b/>
              </w:rPr>
            </w:pPr>
            <w:r w:rsidRPr="00722192">
              <w:rPr>
                <w:b/>
              </w:rPr>
              <w:t>Отходы потребления</w:t>
            </w:r>
          </w:p>
        </w:tc>
      </w:tr>
      <w:tr w:rsidR="00E575F5" w:rsidRPr="00722192" w:rsidTr="00722192">
        <w:trPr>
          <w:trHeight w:val="70"/>
        </w:trPr>
        <w:tc>
          <w:tcPr>
            <w:tcW w:w="624" w:type="dxa"/>
          </w:tcPr>
          <w:p w:rsidR="00E575F5" w:rsidRPr="00722192" w:rsidRDefault="003A258C" w:rsidP="00AA2D57">
            <w:pPr>
              <w:pStyle w:val="TableParagraph"/>
              <w:spacing w:line="267" w:lineRule="exact"/>
              <w:ind w:left="0"/>
            </w:pPr>
            <w:r w:rsidRPr="00722192">
              <w:t>7.1</w:t>
            </w:r>
          </w:p>
        </w:tc>
        <w:tc>
          <w:tcPr>
            <w:tcW w:w="4111" w:type="dxa"/>
          </w:tcPr>
          <w:p w:rsidR="00E575F5" w:rsidRPr="00722192" w:rsidRDefault="003A258C" w:rsidP="00722192">
            <w:pPr>
              <w:pStyle w:val="TableParagraph"/>
              <w:spacing w:line="267" w:lineRule="exact"/>
              <w:ind w:left="0"/>
            </w:pPr>
            <w:r w:rsidRPr="00722192">
              <w:t>Объемы твердых бытовых</w:t>
            </w:r>
            <w:r w:rsidR="00722192">
              <w:t xml:space="preserve"> </w:t>
            </w:r>
            <w:r w:rsidRPr="00722192">
              <w:t>отходов в год</w:t>
            </w:r>
          </w:p>
        </w:tc>
        <w:tc>
          <w:tcPr>
            <w:tcW w:w="1276" w:type="dxa"/>
          </w:tcPr>
          <w:p w:rsidR="00E575F5" w:rsidRPr="00722192" w:rsidRDefault="003A258C" w:rsidP="00D91180">
            <w:pPr>
              <w:pStyle w:val="TableParagraph"/>
              <w:spacing w:line="267" w:lineRule="exact"/>
              <w:ind w:left="-49"/>
              <w:jc w:val="center"/>
            </w:pPr>
            <w:r w:rsidRPr="00722192">
              <w:t>Тонн/год</w:t>
            </w:r>
          </w:p>
        </w:tc>
        <w:tc>
          <w:tcPr>
            <w:tcW w:w="1559" w:type="dxa"/>
          </w:tcPr>
          <w:p w:rsidR="00E575F5" w:rsidRPr="00722192" w:rsidRDefault="00E575F5">
            <w:pPr>
              <w:pStyle w:val="TableParagraph"/>
              <w:ind w:left="0"/>
            </w:pPr>
          </w:p>
        </w:tc>
        <w:tc>
          <w:tcPr>
            <w:tcW w:w="1418" w:type="dxa"/>
          </w:tcPr>
          <w:p w:rsidR="00E575F5" w:rsidRPr="00722192" w:rsidRDefault="003A258C">
            <w:pPr>
              <w:pStyle w:val="TableParagraph"/>
              <w:spacing w:line="267" w:lineRule="exact"/>
              <w:ind w:left="313" w:right="302"/>
              <w:jc w:val="center"/>
            </w:pPr>
            <w:r w:rsidRPr="00722192">
              <w:t>674,1</w:t>
            </w:r>
          </w:p>
        </w:tc>
        <w:tc>
          <w:tcPr>
            <w:tcW w:w="1408" w:type="dxa"/>
          </w:tcPr>
          <w:p w:rsidR="00E575F5" w:rsidRPr="00722192" w:rsidRDefault="003A258C">
            <w:pPr>
              <w:pStyle w:val="TableParagraph"/>
              <w:spacing w:line="267" w:lineRule="exact"/>
              <w:ind w:left="89" w:right="74"/>
              <w:jc w:val="center"/>
            </w:pPr>
            <w:r w:rsidRPr="00722192">
              <w:t>714</w:t>
            </w:r>
          </w:p>
        </w:tc>
      </w:tr>
    </w:tbl>
    <w:p w:rsidR="00E575F5" w:rsidRDefault="003A258C">
      <w:pPr>
        <w:pStyle w:val="a3"/>
        <w:spacing w:line="272" w:lineRule="exact"/>
        <w:ind w:left="1400"/>
      </w:pPr>
      <w:r>
        <w:t>Данные требуют уточнения.</w:t>
      </w:r>
    </w:p>
    <w:p w:rsidR="00E575F5" w:rsidRDefault="00E575F5">
      <w:pPr>
        <w:pStyle w:val="a3"/>
        <w:ind w:left="0"/>
        <w:rPr>
          <w:sz w:val="20"/>
        </w:rPr>
      </w:pPr>
    </w:p>
    <w:p w:rsidR="00E575F5" w:rsidRDefault="00E575F5">
      <w:pPr>
        <w:pStyle w:val="a3"/>
        <w:ind w:left="0"/>
        <w:rPr>
          <w:sz w:val="20"/>
        </w:rPr>
      </w:pPr>
    </w:p>
    <w:p w:rsidR="00E575F5" w:rsidRDefault="00E575F5">
      <w:pPr>
        <w:pStyle w:val="a3"/>
        <w:ind w:left="0"/>
        <w:rPr>
          <w:sz w:val="20"/>
        </w:rPr>
      </w:pPr>
    </w:p>
    <w:p w:rsidR="00E575F5" w:rsidRDefault="00E575F5">
      <w:pPr>
        <w:pStyle w:val="a3"/>
        <w:ind w:left="0"/>
        <w:rPr>
          <w:sz w:val="20"/>
        </w:rPr>
      </w:pPr>
    </w:p>
    <w:p w:rsidR="00E575F5" w:rsidRDefault="00E575F5">
      <w:pPr>
        <w:pStyle w:val="a3"/>
        <w:ind w:left="0"/>
        <w:rPr>
          <w:sz w:val="20"/>
        </w:rPr>
      </w:pPr>
    </w:p>
    <w:p w:rsidR="00E575F5" w:rsidRDefault="00E575F5">
      <w:pPr>
        <w:pStyle w:val="a3"/>
        <w:ind w:left="0"/>
        <w:rPr>
          <w:sz w:val="20"/>
        </w:rPr>
      </w:pPr>
    </w:p>
    <w:p w:rsidR="00E575F5" w:rsidRDefault="00E575F5">
      <w:pPr>
        <w:pStyle w:val="a3"/>
        <w:ind w:left="0"/>
        <w:rPr>
          <w:sz w:val="20"/>
        </w:rPr>
      </w:pPr>
    </w:p>
    <w:p w:rsidR="00E575F5" w:rsidRDefault="00E575F5">
      <w:pPr>
        <w:pStyle w:val="a3"/>
        <w:ind w:left="0"/>
        <w:rPr>
          <w:sz w:val="20"/>
        </w:rPr>
      </w:pPr>
    </w:p>
    <w:p w:rsidR="00E575F5" w:rsidRDefault="00E575F5">
      <w:pPr>
        <w:rPr>
          <w:sz w:val="20"/>
        </w:rPr>
        <w:sectPr w:rsidR="00E575F5">
          <w:pgSz w:w="11910" w:h="16840"/>
          <w:pgMar w:top="1020" w:right="160" w:bottom="620" w:left="440" w:header="707" w:footer="429" w:gutter="0"/>
          <w:cols w:space="720"/>
        </w:sectPr>
      </w:pPr>
    </w:p>
    <w:p w:rsidR="00E575F5" w:rsidRDefault="003A258C">
      <w:pPr>
        <w:pStyle w:val="1"/>
        <w:spacing w:line="242" w:lineRule="auto"/>
        <w:ind w:right="880"/>
      </w:pPr>
      <w:bookmarkStart w:id="354" w:name="_bookmark63"/>
      <w:bookmarkStart w:id="355" w:name="_Toc152846425"/>
      <w:bookmarkStart w:id="356" w:name="_Toc152846824"/>
      <w:bookmarkStart w:id="357" w:name="_Toc152847328"/>
      <w:bookmarkStart w:id="358" w:name="_Toc153550752"/>
      <w:bookmarkEnd w:id="354"/>
      <w:r>
        <w:lastRenderedPageBreak/>
        <w:t>РАЗДЕЛ 3: ЭТАПЫ РЕАЛИЗАЦИИ ПРЕДЛОЖЕНИЙ ПО ТЕРРИТОРИАЛЬНОМУ ПЛАНИРОВАНИЮ. ПЕРЕЧЕНЬ МЕРОПРИЯТИЙ ПО ТЕРРИТОРИАЛЬНОМУ ПЛАНИРОВАНИЮ</w:t>
      </w:r>
      <w:bookmarkEnd w:id="355"/>
      <w:bookmarkEnd w:id="356"/>
      <w:bookmarkEnd w:id="357"/>
      <w:bookmarkEnd w:id="358"/>
    </w:p>
    <w:p w:rsidR="00E575F5" w:rsidRDefault="003A258C">
      <w:pPr>
        <w:pStyle w:val="a3"/>
        <w:ind w:right="689" w:firstLine="708"/>
        <w:jc w:val="both"/>
      </w:pPr>
      <w:r>
        <w:t>Настоящий раздел содержит проектные варианты решения задач территориального планирования Муниципального образования "</w:t>
      </w:r>
      <w:proofErr w:type="spellStart"/>
      <w:r>
        <w:t>Батуринское</w:t>
      </w:r>
      <w:proofErr w:type="spellEnd"/>
      <w:r>
        <w:t xml:space="preserve"> сельское поселение"- перечень мероприятий по территориальному планированию и этапы их реализации.</w:t>
      </w:r>
    </w:p>
    <w:p w:rsidR="00E575F5" w:rsidRDefault="003A258C">
      <w:pPr>
        <w:pStyle w:val="a3"/>
        <w:ind w:right="687" w:firstLine="708"/>
        <w:jc w:val="both"/>
      </w:pPr>
      <w:r>
        <w:t xml:space="preserve">Мероприятия по территориальному планированию (далее по </w:t>
      </w:r>
      <w:r>
        <w:rPr>
          <w:spacing w:val="-3"/>
        </w:rPr>
        <w:t xml:space="preserve">тексту </w:t>
      </w:r>
      <w:r>
        <w:t xml:space="preserve">- мероприятия) направлены, в </w:t>
      </w:r>
      <w:r>
        <w:rPr>
          <w:spacing w:val="-4"/>
        </w:rPr>
        <w:t>том</w:t>
      </w:r>
      <w:r>
        <w:rPr>
          <w:spacing w:val="52"/>
        </w:rPr>
        <w:t xml:space="preserve"> </w:t>
      </w:r>
      <w:r>
        <w:t xml:space="preserve">числе на создание, развитие территорий и </w:t>
      </w:r>
      <w:r>
        <w:rPr>
          <w:spacing w:val="-3"/>
        </w:rPr>
        <w:t xml:space="preserve">объектов </w:t>
      </w:r>
      <w:r>
        <w:t xml:space="preserve">капитального строительства местного значения для реализации </w:t>
      </w:r>
      <w:r>
        <w:rPr>
          <w:spacing w:val="-3"/>
        </w:rPr>
        <w:t xml:space="preserve">полномочий </w:t>
      </w:r>
      <w:r>
        <w:t>органа местного самоуправления муниципального образования «</w:t>
      </w:r>
      <w:proofErr w:type="spellStart"/>
      <w:r>
        <w:t>Батуринское</w:t>
      </w:r>
      <w:proofErr w:type="spellEnd"/>
      <w:r>
        <w:t xml:space="preserve"> сельское поселение».</w:t>
      </w:r>
    </w:p>
    <w:p w:rsidR="00E575F5" w:rsidRDefault="003A258C">
      <w:pPr>
        <w:pStyle w:val="a3"/>
        <w:ind w:right="694" w:firstLine="708"/>
        <w:jc w:val="both"/>
      </w:pPr>
      <w:r>
        <w:t>Содержание проекта Генерального плана Муниципального образования "</w:t>
      </w:r>
      <w:proofErr w:type="spellStart"/>
      <w:r>
        <w:t>Батуринское</w:t>
      </w:r>
      <w:proofErr w:type="spellEnd"/>
      <w:r>
        <w:t xml:space="preserve"> сельское поселение" связано с полномочиями органов местного самоуправления. Согласно ст.</w:t>
      </w:r>
    </w:p>
    <w:p w:rsidR="00E575F5" w:rsidRDefault="003A258C">
      <w:pPr>
        <w:pStyle w:val="a3"/>
        <w:ind w:right="693"/>
        <w:jc w:val="both"/>
      </w:pPr>
      <w:r>
        <w:t>14 Федерального закона №131-ФЗ от 06.10.2003г. непосредственно к полномочиям администрации сельского поселения относятся:</w:t>
      </w:r>
    </w:p>
    <w:p w:rsidR="00E575F5" w:rsidRDefault="003A258C">
      <w:pPr>
        <w:pStyle w:val="a5"/>
        <w:numPr>
          <w:ilvl w:val="0"/>
          <w:numId w:val="2"/>
        </w:numPr>
        <w:tabs>
          <w:tab w:val="left" w:pos="1401"/>
        </w:tabs>
        <w:spacing w:line="237" w:lineRule="auto"/>
        <w:ind w:right="695"/>
        <w:rPr>
          <w:sz w:val="24"/>
        </w:rPr>
      </w:pPr>
      <w:r>
        <w:rPr>
          <w:sz w:val="24"/>
        </w:rPr>
        <w:t xml:space="preserve">утверждение </w:t>
      </w:r>
      <w:r>
        <w:rPr>
          <w:spacing w:val="-3"/>
          <w:sz w:val="24"/>
        </w:rPr>
        <w:t xml:space="preserve">Генерального </w:t>
      </w:r>
      <w:r>
        <w:rPr>
          <w:sz w:val="24"/>
        </w:rPr>
        <w:t xml:space="preserve">плана сельского поселения, правил землепользования и застройки, утверждение </w:t>
      </w:r>
      <w:r>
        <w:rPr>
          <w:spacing w:val="-3"/>
          <w:sz w:val="24"/>
        </w:rPr>
        <w:t xml:space="preserve">подготовленной </w:t>
      </w:r>
      <w:r>
        <w:rPr>
          <w:sz w:val="24"/>
        </w:rPr>
        <w:t>на основе генерального плана документации по планировке территории;</w:t>
      </w:r>
    </w:p>
    <w:p w:rsidR="00E575F5" w:rsidRDefault="003A258C">
      <w:pPr>
        <w:pStyle w:val="a5"/>
        <w:numPr>
          <w:ilvl w:val="0"/>
          <w:numId w:val="2"/>
        </w:numPr>
        <w:tabs>
          <w:tab w:val="left" w:pos="1401"/>
        </w:tabs>
        <w:spacing w:line="292" w:lineRule="exact"/>
        <w:ind w:hanging="361"/>
        <w:rPr>
          <w:sz w:val="24"/>
        </w:rPr>
      </w:pPr>
      <w:r>
        <w:rPr>
          <w:sz w:val="24"/>
        </w:rPr>
        <w:t>осуществление земельного контроля над использованием земель сельского</w:t>
      </w:r>
      <w:r>
        <w:rPr>
          <w:spacing w:val="-13"/>
          <w:sz w:val="24"/>
        </w:rPr>
        <w:t xml:space="preserve"> </w:t>
      </w:r>
      <w:r>
        <w:rPr>
          <w:sz w:val="24"/>
        </w:rPr>
        <w:t>поселения.</w:t>
      </w:r>
    </w:p>
    <w:p w:rsidR="00E575F5" w:rsidRDefault="003A258C">
      <w:pPr>
        <w:pStyle w:val="a3"/>
        <w:ind w:right="694" w:firstLine="708"/>
        <w:jc w:val="both"/>
      </w:pPr>
      <w:r>
        <w:t>Содержание разделов и схем Генерального плана Муниципального образования "</w:t>
      </w:r>
      <w:proofErr w:type="spellStart"/>
      <w:r>
        <w:t>Батуринское</w:t>
      </w:r>
      <w:proofErr w:type="spellEnd"/>
      <w:r>
        <w:t xml:space="preserve"> сельское поселение" в рамках полномочий органов местного самоуправления (ст.</w:t>
      </w:r>
    </w:p>
    <w:p w:rsidR="00E575F5" w:rsidRDefault="003A258C">
      <w:pPr>
        <w:pStyle w:val="a3"/>
        <w:ind w:right="691"/>
        <w:jc w:val="both"/>
      </w:pPr>
      <w:r>
        <w:t xml:space="preserve">14 Федерального закона №131-ФЗ </w:t>
      </w:r>
      <w:r>
        <w:rPr>
          <w:spacing w:val="-3"/>
        </w:rPr>
        <w:t xml:space="preserve">от </w:t>
      </w:r>
      <w:r>
        <w:t xml:space="preserve">06.10.2003г.) определяет </w:t>
      </w:r>
      <w:r>
        <w:rPr>
          <w:spacing w:val="-3"/>
        </w:rPr>
        <w:t xml:space="preserve">круг </w:t>
      </w:r>
      <w:r>
        <w:t>проблем сельского поселения и проектных мероприятий, направленных на решение перечисленных</w:t>
      </w:r>
      <w:r>
        <w:rPr>
          <w:spacing w:val="-16"/>
        </w:rPr>
        <w:t xml:space="preserve"> </w:t>
      </w:r>
      <w:r>
        <w:t>проблем:</w:t>
      </w:r>
    </w:p>
    <w:p w:rsidR="00E575F5" w:rsidRDefault="003A258C">
      <w:pPr>
        <w:pStyle w:val="a5"/>
        <w:numPr>
          <w:ilvl w:val="0"/>
          <w:numId w:val="1"/>
        </w:numPr>
        <w:tabs>
          <w:tab w:val="left" w:pos="2108"/>
          <w:tab w:val="left" w:pos="2109"/>
        </w:tabs>
        <w:ind w:right="689" w:firstLine="708"/>
        <w:rPr>
          <w:rFonts w:ascii="Symbol" w:hAnsi="Symbol"/>
          <w:sz w:val="18"/>
        </w:rPr>
      </w:pPr>
      <w:r>
        <w:rPr>
          <w:sz w:val="24"/>
        </w:rPr>
        <w:t>организация в границах сельского поселения электро-, тепло-, газо- и водоснабжения населения, водоотведения, снабжения населения</w:t>
      </w:r>
      <w:r>
        <w:rPr>
          <w:spacing w:val="-6"/>
          <w:sz w:val="24"/>
        </w:rPr>
        <w:t xml:space="preserve"> </w:t>
      </w:r>
      <w:r>
        <w:rPr>
          <w:sz w:val="24"/>
        </w:rPr>
        <w:t>топливом;</w:t>
      </w:r>
    </w:p>
    <w:p w:rsidR="00E575F5" w:rsidRDefault="003A258C">
      <w:pPr>
        <w:pStyle w:val="a5"/>
        <w:numPr>
          <w:ilvl w:val="0"/>
          <w:numId w:val="1"/>
        </w:numPr>
        <w:tabs>
          <w:tab w:val="left" w:pos="2108"/>
          <w:tab w:val="left" w:pos="2109"/>
        </w:tabs>
        <w:ind w:right="699" w:firstLine="708"/>
        <w:rPr>
          <w:rFonts w:ascii="Symbol" w:hAnsi="Symbol"/>
          <w:sz w:val="18"/>
        </w:rPr>
      </w:pPr>
      <w:r>
        <w:rPr>
          <w:sz w:val="24"/>
        </w:rPr>
        <w:t xml:space="preserve">организация освещения </w:t>
      </w:r>
      <w:r>
        <w:rPr>
          <w:spacing w:val="-6"/>
          <w:sz w:val="24"/>
        </w:rPr>
        <w:t xml:space="preserve">улиц </w:t>
      </w:r>
      <w:r>
        <w:rPr>
          <w:sz w:val="24"/>
        </w:rPr>
        <w:t xml:space="preserve">и установки указателей с названиями </w:t>
      </w:r>
      <w:r>
        <w:rPr>
          <w:spacing w:val="-5"/>
          <w:sz w:val="24"/>
        </w:rPr>
        <w:t xml:space="preserve">улиц </w:t>
      </w:r>
      <w:r>
        <w:rPr>
          <w:sz w:val="24"/>
        </w:rPr>
        <w:t>и номерами</w:t>
      </w:r>
      <w:r>
        <w:rPr>
          <w:spacing w:val="-1"/>
          <w:sz w:val="24"/>
        </w:rPr>
        <w:t xml:space="preserve"> </w:t>
      </w:r>
      <w:r>
        <w:rPr>
          <w:sz w:val="24"/>
        </w:rPr>
        <w:t>домов;</w:t>
      </w:r>
    </w:p>
    <w:p w:rsidR="00E575F5" w:rsidRDefault="003A258C">
      <w:pPr>
        <w:pStyle w:val="a5"/>
        <w:numPr>
          <w:ilvl w:val="0"/>
          <w:numId w:val="1"/>
        </w:numPr>
        <w:tabs>
          <w:tab w:val="left" w:pos="2108"/>
          <w:tab w:val="left" w:pos="2109"/>
        </w:tabs>
        <w:ind w:right="686" w:firstLine="708"/>
        <w:rPr>
          <w:rFonts w:ascii="Symbol" w:hAnsi="Symbol"/>
          <w:sz w:val="18"/>
        </w:rPr>
      </w:pPr>
      <w:r>
        <w:rPr>
          <w:sz w:val="24"/>
        </w:rPr>
        <w:t xml:space="preserve">дорожная деятельность в отношении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r>
        <w:rPr>
          <w:spacing w:val="-3"/>
          <w:sz w:val="24"/>
        </w:rPr>
        <w:t xml:space="preserve">законодательством </w:t>
      </w:r>
      <w:r>
        <w:rPr>
          <w:sz w:val="24"/>
        </w:rPr>
        <w:t>Российской</w:t>
      </w:r>
      <w:r>
        <w:rPr>
          <w:spacing w:val="2"/>
          <w:sz w:val="24"/>
        </w:rPr>
        <w:t xml:space="preserve"> </w:t>
      </w:r>
      <w:r>
        <w:rPr>
          <w:sz w:val="24"/>
        </w:rPr>
        <w:t>Федерации;</w:t>
      </w:r>
    </w:p>
    <w:p w:rsidR="00E575F5" w:rsidRDefault="003A258C">
      <w:pPr>
        <w:pStyle w:val="a5"/>
        <w:numPr>
          <w:ilvl w:val="0"/>
          <w:numId w:val="1"/>
        </w:numPr>
        <w:tabs>
          <w:tab w:val="left" w:pos="2108"/>
          <w:tab w:val="left" w:pos="2109"/>
        </w:tabs>
        <w:ind w:right="691" w:firstLine="708"/>
        <w:rPr>
          <w:rFonts w:ascii="Symbol" w:hAnsi="Symbol"/>
          <w:sz w:val="18"/>
        </w:rPr>
      </w:pPr>
      <w:r>
        <w:rPr>
          <w:sz w:val="24"/>
        </w:rPr>
        <w:t xml:space="preserve">создание условий для предоставления транспортных </w:t>
      </w:r>
      <w:r>
        <w:rPr>
          <w:spacing w:val="-3"/>
          <w:sz w:val="24"/>
        </w:rPr>
        <w:t xml:space="preserve">услуг </w:t>
      </w:r>
      <w:r>
        <w:rPr>
          <w:sz w:val="24"/>
        </w:rPr>
        <w:t>населению и организации транспортного обслуживания населения в границах сельского</w:t>
      </w:r>
      <w:r>
        <w:rPr>
          <w:spacing w:val="-16"/>
          <w:sz w:val="24"/>
        </w:rPr>
        <w:t xml:space="preserve"> </w:t>
      </w:r>
      <w:r>
        <w:rPr>
          <w:sz w:val="24"/>
        </w:rPr>
        <w:t>поселения;</w:t>
      </w:r>
    </w:p>
    <w:p w:rsidR="00E575F5" w:rsidRDefault="003A258C">
      <w:pPr>
        <w:pStyle w:val="a5"/>
        <w:numPr>
          <w:ilvl w:val="0"/>
          <w:numId w:val="1"/>
        </w:numPr>
        <w:tabs>
          <w:tab w:val="left" w:pos="2108"/>
          <w:tab w:val="left" w:pos="2109"/>
        </w:tabs>
        <w:ind w:right="691" w:firstLine="708"/>
        <w:rPr>
          <w:rFonts w:ascii="Symbol" w:hAnsi="Symbol"/>
          <w:sz w:val="18"/>
        </w:rPr>
      </w:pPr>
      <w:r>
        <w:rPr>
          <w:sz w:val="24"/>
        </w:rPr>
        <w:t xml:space="preserve">обеспечение малоимущих граждан, проживающих в сельском поселении и нуждающихся в </w:t>
      </w:r>
      <w:r>
        <w:rPr>
          <w:spacing w:val="-3"/>
          <w:sz w:val="24"/>
        </w:rPr>
        <w:t xml:space="preserve">улучшении </w:t>
      </w:r>
      <w:r>
        <w:rPr>
          <w:sz w:val="24"/>
        </w:rPr>
        <w:t xml:space="preserve">жилищных условий, жилыми помещениями в соответствии с жилищным </w:t>
      </w:r>
      <w:r>
        <w:rPr>
          <w:spacing w:val="-2"/>
          <w:sz w:val="24"/>
        </w:rPr>
        <w:t xml:space="preserve">законодательством, </w:t>
      </w:r>
      <w:r>
        <w:rPr>
          <w:sz w:val="24"/>
        </w:rPr>
        <w:t>организация строительства и содержания муниципального жилищного фонда, создание условий для жилищного</w:t>
      </w:r>
      <w:r>
        <w:rPr>
          <w:spacing w:val="-4"/>
          <w:sz w:val="24"/>
        </w:rPr>
        <w:t xml:space="preserve"> </w:t>
      </w:r>
      <w:r>
        <w:rPr>
          <w:sz w:val="24"/>
        </w:rPr>
        <w:t>строительства;</w:t>
      </w:r>
    </w:p>
    <w:p w:rsidR="00E575F5" w:rsidRDefault="003A258C">
      <w:pPr>
        <w:pStyle w:val="a5"/>
        <w:numPr>
          <w:ilvl w:val="0"/>
          <w:numId w:val="1"/>
        </w:numPr>
        <w:tabs>
          <w:tab w:val="left" w:pos="2108"/>
          <w:tab w:val="left" w:pos="2109"/>
        </w:tabs>
        <w:ind w:right="696" w:firstLine="708"/>
        <w:rPr>
          <w:rFonts w:ascii="Symbol" w:hAnsi="Symbol"/>
          <w:sz w:val="18"/>
        </w:rPr>
      </w:pPr>
      <w:r>
        <w:rPr>
          <w:sz w:val="24"/>
        </w:rPr>
        <w:t>создание условий для обеспечения жителей сельского поселения услугами связи, общественного питания, торговли и бытового</w:t>
      </w:r>
      <w:r>
        <w:rPr>
          <w:spacing w:val="-6"/>
          <w:sz w:val="24"/>
        </w:rPr>
        <w:t xml:space="preserve"> </w:t>
      </w:r>
      <w:r>
        <w:rPr>
          <w:sz w:val="24"/>
        </w:rPr>
        <w:t>обслуживания;</w:t>
      </w:r>
    </w:p>
    <w:p w:rsidR="00E575F5" w:rsidRDefault="003A258C">
      <w:pPr>
        <w:pStyle w:val="a5"/>
        <w:numPr>
          <w:ilvl w:val="0"/>
          <w:numId w:val="1"/>
        </w:numPr>
        <w:tabs>
          <w:tab w:val="left" w:pos="2108"/>
          <w:tab w:val="left" w:pos="2109"/>
        </w:tabs>
        <w:ind w:left="2109"/>
        <w:rPr>
          <w:rFonts w:ascii="Symbol" w:hAnsi="Symbol"/>
          <w:sz w:val="18"/>
        </w:rPr>
      </w:pPr>
      <w:r>
        <w:rPr>
          <w:sz w:val="24"/>
        </w:rPr>
        <w:t>организация библиотечного обслуживания</w:t>
      </w:r>
      <w:r>
        <w:rPr>
          <w:spacing w:val="-4"/>
          <w:sz w:val="24"/>
        </w:rPr>
        <w:t xml:space="preserve"> </w:t>
      </w:r>
      <w:r>
        <w:rPr>
          <w:sz w:val="24"/>
        </w:rPr>
        <w:t>населения;</w:t>
      </w:r>
    </w:p>
    <w:p w:rsidR="00E575F5" w:rsidRDefault="003A258C">
      <w:pPr>
        <w:pStyle w:val="a5"/>
        <w:numPr>
          <w:ilvl w:val="0"/>
          <w:numId w:val="1"/>
        </w:numPr>
        <w:tabs>
          <w:tab w:val="left" w:pos="2108"/>
          <w:tab w:val="left" w:pos="2109"/>
        </w:tabs>
        <w:ind w:right="695" w:firstLine="708"/>
        <w:rPr>
          <w:rFonts w:ascii="Symbol" w:hAnsi="Symbol"/>
          <w:sz w:val="18"/>
        </w:rPr>
      </w:pPr>
      <w:r>
        <w:rPr>
          <w:sz w:val="24"/>
        </w:rPr>
        <w:t xml:space="preserve">создание условий для организации досуга и обеспечение жителей </w:t>
      </w:r>
      <w:r>
        <w:rPr>
          <w:spacing w:val="-3"/>
          <w:sz w:val="24"/>
        </w:rPr>
        <w:t xml:space="preserve">сельского </w:t>
      </w:r>
      <w:r>
        <w:rPr>
          <w:sz w:val="24"/>
        </w:rPr>
        <w:t>поселения услугами организаций</w:t>
      </w:r>
      <w:r>
        <w:rPr>
          <w:spacing w:val="-1"/>
          <w:sz w:val="24"/>
        </w:rPr>
        <w:t xml:space="preserve"> </w:t>
      </w:r>
      <w:r>
        <w:rPr>
          <w:spacing w:val="-4"/>
          <w:sz w:val="24"/>
        </w:rPr>
        <w:t>культуры;</w:t>
      </w:r>
    </w:p>
    <w:p w:rsidR="00E575F5" w:rsidRDefault="003A258C">
      <w:pPr>
        <w:pStyle w:val="a5"/>
        <w:numPr>
          <w:ilvl w:val="0"/>
          <w:numId w:val="1"/>
        </w:numPr>
        <w:tabs>
          <w:tab w:val="left" w:pos="2108"/>
          <w:tab w:val="left" w:pos="2109"/>
        </w:tabs>
        <w:ind w:right="687" w:firstLine="708"/>
        <w:rPr>
          <w:rFonts w:ascii="Symbol" w:hAnsi="Symbol"/>
          <w:sz w:val="18"/>
        </w:rPr>
      </w:pPr>
      <w:r>
        <w:rPr>
          <w:sz w:val="24"/>
        </w:rPr>
        <w:t xml:space="preserve">обеспечение условий для развития на территории сельского поселения физической </w:t>
      </w:r>
      <w:r>
        <w:rPr>
          <w:spacing w:val="-5"/>
          <w:sz w:val="24"/>
        </w:rPr>
        <w:t xml:space="preserve">культуры </w:t>
      </w:r>
      <w:r>
        <w:rPr>
          <w:sz w:val="24"/>
        </w:rPr>
        <w:t>и массового</w:t>
      </w:r>
      <w:r>
        <w:rPr>
          <w:spacing w:val="1"/>
          <w:sz w:val="24"/>
        </w:rPr>
        <w:t xml:space="preserve"> </w:t>
      </w:r>
      <w:r>
        <w:rPr>
          <w:sz w:val="24"/>
        </w:rPr>
        <w:t>спорта;</w:t>
      </w:r>
    </w:p>
    <w:p w:rsidR="00E575F5" w:rsidRDefault="003A258C">
      <w:pPr>
        <w:pStyle w:val="a5"/>
        <w:numPr>
          <w:ilvl w:val="0"/>
          <w:numId w:val="1"/>
        </w:numPr>
        <w:tabs>
          <w:tab w:val="left" w:pos="2108"/>
          <w:tab w:val="left" w:pos="2109"/>
        </w:tabs>
        <w:ind w:right="691" w:firstLine="708"/>
        <w:rPr>
          <w:rFonts w:ascii="Symbol" w:hAnsi="Symbol"/>
          <w:sz w:val="18"/>
        </w:rPr>
      </w:pPr>
      <w:r>
        <w:rPr>
          <w:sz w:val="24"/>
        </w:rPr>
        <w:t xml:space="preserve">сохранение, использование и популяризация </w:t>
      </w:r>
      <w:r>
        <w:rPr>
          <w:spacing w:val="-3"/>
          <w:sz w:val="24"/>
        </w:rPr>
        <w:t xml:space="preserve">объектов </w:t>
      </w:r>
      <w:r>
        <w:rPr>
          <w:spacing w:val="-4"/>
          <w:sz w:val="24"/>
        </w:rPr>
        <w:t xml:space="preserve">культурного </w:t>
      </w:r>
      <w:r>
        <w:rPr>
          <w:sz w:val="24"/>
        </w:rPr>
        <w:t xml:space="preserve">наследия (памятников истории и </w:t>
      </w:r>
      <w:r>
        <w:rPr>
          <w:spacing w:val="-4"/>
          <w:sz w:val="24"/>
        </w:rPr>
        <w:t xml:space="preserve">культуры) </w:t>
      </w:r>
      <w:r>
        <w:rPr>
          <w:sz w:val="24"/>
        </w:rPr>
        <w:t xml:space="preserve">местного значения, </w:t>
      </w:r>
      <w:r>
        <w:rPr>
          <w:spacing w:val="-3"/>
          <w:sz w:val="24"/>
        </w:rPr>
        <w:t xml:space="preserve">находящихся </w:t>
      </w:r>
      <w:r>
        <w:rPr>
          <w:sz w:val="24"/>
        </w:rPr>
        <w:t>на территории сельского поселения;</w:t>
      </w:r>
    </w:p>
    <w:p w:rsidR="00E575F5" w:rsidRDefault="003A258C">
      <w:pPr>
        <w:pStyle w:val="a5"/>
        <w:numPr>
          <w:ilvl w:val="0"/>
          <w:numId w:val="1"/>
        </w:numPr>
        <w:tabs>
          <w:tab w:val="left" w:pos="2108"/>
          <w:tab w:val="left" w:pos="2109"/>
        </w:tabs>
        <w:ind w:right="687" w:firstLine="708"/>
        <w:rPr>
          <w:rFonts w:ascii="Symbol" w:hAnsi="Symbol"/>
          <w:sz w:val="18"/>
        </w:rPr>
      </w:pPr>
      <w:r>
        <w:rPr>
          <w:sz w:val="24"/>
        </w:rPr>
        <w:t xml:space="preserve">создание условий для развития местного традиционного народного </w:t>
      </w:r>
      <w:r>
        <w:rPr>
          <w:spacing w:val="-3"/>
          <w:sz w:val="24"/>
        </w:rPr>
        <w:t xml:space="preserve">художественного </w:t>
      </w:r>
      <w:r>
        <w:rPr>
          <w:sz w:val="24"/>
        </w:rPr>
        <w:t xml:space="preserve">творчества, участие в сохранении, возрождении и развитии народных </w:t>
      </w:r>
      <w:r>
        <w:rPr>
          <w:spacing w:val="-3"/>
          <w:sz w:val="24"/>
        </w:rPr>
        <w:t xml:space="preserve">художественных </w:t>
      </w:r>
      <w:r>
        <w:rPr>
          <w:sz w:val="24"/>
        </w:rPr>
        <w:t>промыслов в поселении;</w:t>
      </w:r>
    </w:p>
    <w:p w:rsidR="00E575F5" w:rsidRDefault="003A258C" w:rsidP="002C616E">
      <w:pPr>
        <w:pStyle w:val="a5"/>
        <w:numPr>
          <w:ilvl w:val="0"/>
          <w:numId w:val="1"/>
        </w:numPr>
        <w:tabs>
          <w:tab w:val="left" w:pos="2108"/>
          <w:tab w:val="left" w:pos="2109"/>
        </w:tabs>
        <w:ind w:right="686" w:firstLine="709"/>
        <w:rPr>
          <w:rFonts w:ascii="Symbol" w:hAnsi="Symbol"/>
          <w:sz w:val="18"/>
        </w:rPr>
      </w:pPr>
      <w:r>
        <w:rPr>
          <w:sz w:val="24"/>
        </w:rPr>
        <w:t xml:space="preserve">создание условий для массового </w:t>
      </w:r>
      <w:r>
        <w:rPr>
          <w:spacing w:val="-4"/>
          <w:sz w:val="24"/>
        </w:rPr>
        <w:t xml:space="preserve">отдыха </w:t>
      </w:r>
      <w:r>
        <w:rPr>
          <w:sz w:val="24"/>
        </w:rPr>
        <w:t xml:space="preserve">жителей сельского поселения и организация обустройства мест массового </w:t>
      </w:r>
      <w:r>
        <w:rPr>
          <w:spacing w:val="-3"/>
          <w:sz w:val="24"/>
        </w:rPr>
        <w:t xml:space="preserve">отдыха </w:t>
      </w:r>
      <w:r>
        <w:rPr>
          <w:sz w:val="24"/>
        </w:rPr>
        <w:t xml:space="preserve">населения; осуществление мероприятий по обеспечению безопасности людей на </w:t>
      </w:r>
      <w:r>
        <w:rPr>
          <w:spacing w:val="-3"/>
          <w:sz w:val="24"/>
        </w:rPr>
        <w:t>водных</w:t>
      </w:r>
      <w:r>
        <w:rPr>
          <w:spacing w:val="-7"/>
          <w:sz w:val="24"/>
        </w:rPr>
        <w:t xml:space="preserve"> </w:t>
      </w:r>
      <w:r>
        <w:rPr>
          <w:sz w:val="24"/>
        </w:rPr>
        <w:t>объектах;</w:t>
      </w:r>
    </w:p>
    <w:p w:rsidR="00E575F5" w:rsidRDefault="003A258C">
      <w:pPr>
        <w:pStyle w:val="a5"/>
        <w:numPr>
          <w:ilvl w:val="0"/>
          <w:numId w:val="1"/>
        </w:numPr>
        <w:tabs>
          <w:tab w:val="left" w:pos="2108"/>
          <w:tab w:val="left" w:pos="2109"/>
        </w:tabs>
        <w:ind w:left="2109"/>
        <w:rPr>
          <w:rFonts w:ascii="Symbol" w:hAnsi="Symbol"/>
          <w:sz w:val="18"/>
        </w:rPr>
      </w:pPr>
      <w:r>
        <w:rPr>
          <w:sz w:val="24"/>
        </w:rPr>
        <w:t>благоустройство и озеленение территории сельского</w:t>
      </w:r>
      <w:r>
        <w:rPr>
          <w:spacing w:val="-6"/>
          <w:sz w:val="24"/>
        </w:rPr>
        <w:t xml:space="preserve"> </w:t>
      </w:r>
      <w:r>
        <w:rPr>
          <w:sz w:val="24"/>
        </w:rPr>
        <w:t>поселения;</w:t>
      </w:r>
    </w:p>
    <w:p w:rsidR="00E575F5" w:rsidRDefault="003A258C">
      <w:pPr>
        <w:pStyle w:val="a5"/>
        <w:numPr>
          <w:ilvl w:val="0"/>
          <w:numId w:val="1"/>
        </w:numPr>
        <w:tabs>
          <w:tab w:val="left" w:pos="2108"/>
          <w:tab w:val="left" w:pos="2109"/>
        </w:tabs>
        <w:ind w:left="2109"/>
        <w:rPr>
          <w:rFonts w:ascii="Symbol" w:hAnsi="Symbol"/>
          <w:sz w:val="18"/>
        </w:rPr>
      </w:pPr>
      <w:r>
        <w:rPr>
          <w:sz w:val="24"/>
        </w:rPr>
        <w:t xml:space="preserve">организация сбора и вывоза бытовых </w:t>
      </w:r>
      <w:r>
        <w:rPr>
          <w:spacing w:val="-3"/>
          <w:sz w:val="24"/>
        </w:rPr>
        <w:t xml:space="preserve">отходов </w:t>
      </w:r>
      <w:r>
        <w:rPr>
          <w:sz w:val="24"/>
        </w:rPr>
        <w:t>и</w:t>
      </w:r>
      <w:r>
        <w:rPr>
          <w:spacing w:val="-4"/>
          <w:sz w:val="24"/>
        </w:rPr>
        <w:t xml:space="preserve"> </w:t>
      </w:r>
      <w:r>
        <w:rPr>
          <w:sz w:val="24"/>
        </w:rPr>
        <w:t>мусора;</w:t>
      </w:r>
    </w:p>
    <w:p w:rsidR="00E575F5" w:rsidRDefault="003A258C">
      <w:pPr>
        <w:pStyle w:val="a5"/>
        <w:numPr>
          <w:ilvl w:val="0"/>
          <w:numId w:val="1"/>
        </w:numPr>
        <w:tabs>
          <w:tab w:val="left" w:pos="2108"/>
          <w:tab w:val="left" w:pos="2109"/>
        </w:tabs>
        <w:ind w:left="2109"/>
        <w:rPr>
          <w:rFonts w:ascii="Symbol" w:hAnsi="Symbol"/>
          <w:sz w:val="18"/>
        </w:rPr>
      </w:pPr>
      <w:r>
        <w:rPr>
          <w:sz w:val="24"/>
        </w:rPr>
        <w:lastRenderedPageBreak/>
        <w:t>организация ритуальных услуг и содержание мест</w:t>
      </w:r>
      <w:r>
        <w:rPr>
          <w:spacing w:val="3"/>
          <w:sz w:val="24"/>
        </w:rPr>
        <w:t xml:space="preserve"> </w:t>
      </w:r>
      <w:r>
        <w:rPr>
          <w:sz w:val="24"/>
        </w:rPr>
        <w:t>захоронения;</w:t>
      </w:r>
    </w:p>
    <w:p w:rsidR="00E575F5" w:rsidRDefault="003A258C">
      <w:pPr>
        <w:pStyle w:val="a5"/>
        <w:numPr>
          <w:ilvl w:val="0"/>
          <w:numId w:val="1"/>
        </w:numPr>
        <w:tabs>
          <w:tab w:val="left" w:pos="2108"/>
          <w:tab w:val="left" w:pos="2109"/>
        </w:tabs>
        <w:ind w:right="698" w:firstLine="708"/>
        <w:rPr>
          <w:rFonts w:ascii="Symbol" w:hAnsi="Symbol"/>
          <w:sz w:val="18"/>
        </w:rPr>
      </w:pPr>
      <w:r>
        <w:rPr>
          <w:sz w:val="24"/>
        </w:rPr>
        <w:t>оказание содействия гражданам в реализации их прав в области охраны окружающей</w:t>
      </w:r>
      <w:r>
        <w:rPr>
          <w:spacing w:val="-2"/>
          <w:sz w:val="24"/>
        </w:rPr>
        <w:t xml:space="preserve"> </w:t>
      </w:r>
      <w:r>
        <w:rPr>
          <w:sz w:val="24"/>
        </w:rPr>
        <w:t>среды.</w:t>
      </w:r>
    </w:p>
    <w:p w:rsidR="00E575F5" w:rsidRDefault="003A258C">
      <w:pPr>
        <w:pStyle w:val="a3"/>
        <w:spacing w:before="1"/>
        <w:ind w:right="691" w:firstLine="568"/>
        <w:jc w:val="both"/>
      </w:pPr>
      <w:r>
        <w:t>В настоящем разделе содержится перечень мероприятий по территориальному планированию (мероприятий) с указанием последовательности их выполнения.</w:t>
      </w:r>
    </w:p>
    <w:p w:rsidR="00E575F5" w:rsidRDefault="00E575F5">
      <w:pPr>
        <w:pStyle w:val="a3"/>
        <w:spacing w:before="2"/>
        <w:ind w:left="0"/>
        <w:rPr>
          <w:sz w:val="21"/>
        </w:rPr>
      </w:pPr>
    </w:p>
    <w:p w:rsidR="00E575F5" w:rsidRDefault="003A258C">
      <w:pPr>
        <w:pStyle w:val="3"/>
        <w:ind w:left="1981" w:right="3866" w:hanging="361"/>
      </w:pPr>
      <w:bookmarkStart w:id="359" w:name="_Toc152846426"/>
      <w:bookmarkStart w:id="360" w:name="_Toc152846825"/>
      <w:bookmarkStart w:id="361" w:name="_Toc152847329"/>
      <w:bookmarkStart w:id="362" w:name="_Toc153550753"/>
      <w:r>
        <w:t>Очередность реализации генерального плана: Первая очередь — 20</w:t>
      </w:r>
      <w:r w:rsidR="001F5B0F">
        <w:t>3</w:t>
      </w:r>
      <w:r>
        <w:t>3 г.</w:t>
      </w:r>
      <w:bookmarkEnd w:id="359"/>
      <w:bookmarkEnd w:id="360"/>
      <w:bookmarkEnd w:id="361"/>
      <w:bookmarkEnd w:id="362"/>
    </w:p>
    <w:p w:rsidR="00E575F5" w:rsidRDefault="003A258C">
      <w:pPr>
        <w:ind w:left="1981"/>
        <w:rPr>
          <w:b/>
          <w:sz w:val="24"/>
        </w:rPr>
      </w:pPr>
      <w:r>
        <w:rPr>
          <w:b/>
          <w:sz w:val="24"/>
        </w:rPr>
        <w:t>Вторая очередь — 20</w:t>
      </w:r>
      <w:r w:rsidR="001F5B0F">
        <w:rPr>
          <w:b/>
          <w:sz w:val="24"/>
        </w:rPr>
        <w:t>47</w:t>
      </w:r>
      <w:r>
        <w:rPr>
          <w:b/>
          <w:sz w:val="24"/>
        </w:rPr>
        <w:t xml:space="preserve"> г. (расчетный срок).</w:t>
      </w:r>
    </w:p>
    <w:p w:rsidR="00E575F5" w:rsidRDefault="00E575F5">
      <w:pPr>
        <w:pStyle w:val="a3"/>
        <w:spacing w:before="10"/>
        <w:ind w:left="0"/>
        <w:rPr>
          <w:b/>
          <w:sz w:val="20"/>
        </w:rPr>
      </w:pPr>
    </w:p>
    <w:p w:rsidR="00E575F5" w:rsidRDefault="003A258C">
      <w:pPr>
        <w:pStyle w:val="a5"/>
        <w:numPr>
          <w:ilvl w:val="1"/>
          <w:numId w:val="86"/>
        </w:numPr>
        <w:tabs>
          <w:tab w:val="left" w:pos="1821"/>
        </w:tabs>
        <w:ind w:right="839" w:firstLine="708"/>
        <w:rPr>
          <w:b/>
          <w:sz w:val="24"/>
        </w:rPr>
      </w:pPr>
      <w:bookmarkStart w:id="363" w:name="_bookmark64"/>
      <w:bookmarkEnd w:id="363"/>
      <w:r>
        <w:rPr>
          <w:b/>
          <w:sz w:val="24"/>
        </w:rPr>
        <w:t>Предложения</w:t>
      </w:r>
      <w:r>
        <w:rPr>
          <w:b/>
          <w:spacing w:val="-14"/>
          <w:sz w:val="24"/>
        </w:rPr>
        <w:t xml:space="preserve"> </w:t>
      </w:r>
      <w:r>
        <w:rPr>
          <w:b/>
          <w:sz w:val="24"/>
        </w:rPr>
        <w:t>по</w:t>
      </w:r>
      <w:r>
        <w:rPr>
          <w:b/>
          <w:spacing w:val="-13"/>
          <w:sz w:val="24"/>
        </w:rPr>
        <w:t xml:space="preserve"> </w:t>
      </w:r>
      <w:r>
        <w:rPr>
          <w:b/>
          <w:sz w:val="24"/>
        </w:rPr>
        <w:t>оптимизации</w:t>
      </w:r>
      <w:r>
        <w:rPr>
          <w:b/>
          <w:spacing w:val="-11"/>
          <w:sz w:val="24"/>
        </w:rPr>
        <w:t xml:space="preserve"> </w:t>
      </w:r>
      <w:r>
        <w:rPr>
          <w:b/>
          <w:sz w:val="24"/>
        </w:rPr>
        <w:t>административно-территориального</w:t>
      </w:r>
      <w:r>
        <w:rPr>
          <w:b/>
          <w:spacing w:val="-15"/>
          <w:sz w:val="24"/>
        </w:rPr>
        <w:t xml:space="preserve"> </w:t>
      </w:r>
      <w:r>
        <w:rPr>
          <w:b/>
          <w:sz w:val="24"/>
        </w:rPr>
        <w:t>устройства муниципального образования "</w:t>
      </w:r>
      <w:proofErr w:type="spellStart"/>
      <w:r>
        <w:rPr>
          <w:b/>
          <w:sz w:val="24"/>
        </w:rPr>
        <w:t>Батуринское</w:t>
      </w:r>
      <w:proofErr w:type="spellEnd"/>
      <w:r>
        <w:rPr>
          <w:b/>
          <w:sz w:val="24"/>
        </w:rPr>
        <w:t xml:space="preserve"> сельское</w:t>
      </w:r>
      <w:r>
        <w:rPr>
          <w:b/>
          <w:spacing w:val="-6"/>
          <w:sz w:val="24"/>
        </w:rPr>
        <w:t xml:space="preserve"> </w:t>
      </w:r>
      <w:r>
        <w:rPr>
          <w:b/>
          <w:sz w:val="24"/>
        </w:rPr>
        <w:t>поселение".</w:t>
      </w:r>
    </w:p>
    <w:p w:rsidR="001F5B0F" w:rsidRDefault="001F5B0F" w:rsidP="001F5B0F">
      <w:pPr>
        <w:pStyle w:val="a3"/>
        <w:spacing w:before="2"/>
        <w:ind w:left="709" w:firstLine="709"/>
      </w:pPr>
      <w:r>
        <w:t>Задачами территориального планирования в сфере административно территориального устройства является приведение границ муниципального образования и населенных пунктов поселения в соответствии требованиям федерального и областного законодательства.</w:t>
      </w:r>
    </w:p>
    <w:p w:rsidR="001F5B0F" w:rsidRDefault="001F5B0F" w:rsidP="001F5B0F">
      <w:pPr>
        <w:pStyle w:val="a3"/>
        <w:spacing w:before="2"/>
        <w:ind w:left="709" w:firstLine="709"/>
      </w:pPr>
      <w:r>
        <w:t xml:space="preserve">Границы и статус территории сельского поселения установлены законом Томской области от 09.09.2004 № 193 ОЗ" О наделении статусом муниципального района, поселения (городского, сельского) и установлении границ муниципальных образований на территории </w:t>
      </w:r>
      <w:proofErr w:type="spellStart"/>
      <w:r>
        <w:t>Асиновского</w:t>
      </w:r>
      <w:proofErr w:type="spellEnd"/>
      <w:r>
        <w:t xml:space="preserve"> района".</w:t>
      </w:r>
    </w:p>
    <w:p w:rsidR="001F5B0F" w:rsidRDefault="001F5B0F" w:rsidP="001F5B0F">
      <w:pPr>
        <w:pStyle w:val="a3"/>
        <w:spacing w:before="2"/>
        <w:ind w:left="709" w:firstLine="709"/>
      </w:pPr>
      <w:r>
        <w:t>Границы населенных пунктов отображены на схеме Генерального плана.</w:t>
      </w:r>
    </w:p>
    <w:p w:rsidR="001F5B0F" w:rsidRDefault="001F5B0F" w:rsidP="001F5B0F">
      <w:pPr>
        <w:pStyle w:val="a3"/>
        <w:spacing w:before="2"/>
        <w:ind w:left="709" w:firstLine="709"/>
      </w:pPr>
      <w:r>
        <w:t xml:space="preserve">Уточнение границ населенных пунктов </w:t>
      </w:r>
      <w:proofErr w:type="spellStart"/>
      <w:r>
        <w:t>Батуринского</w:t>
      </w:r>
      <w:proofErr w:type="spellEnd"/>
      <w:r>
        <w:t xml:space="preserve"> сельского поселения поселок </w:t>
      </w:r>
      <w:proofErr w:type="spellStart"/>
      <w:r>
        <w:t>Первопашенск</w:t>
      </w:r>
      <w:proofErr w:type="spellEnd"/>
      <w:r>
        <w:t xml:space="preserve"> и поселок Ноль-Пикет не требуется, так как границы населенных пунктов установлены и поставлены на кадастровый учет, граница населенного пункта село Батурино требует уточнения</w:t>
      </w:r>
    </w:p>
    <w:p w:rsidR="001F5B0F" w:rsidRDefault="001F5B0F" w:rsidP="001F5B0F">
      <w:pPr>
        <w:pStyle w:val="a3"/>
        <w:spacing w:before="2"/>
        <w:ind w:left="709" w:firstLine="709"/>
      </w:pPr>
      <w:r>
        <w:t xml:space="preserve">Генеральным планом предлагается установление границ населенных пунктов следующей площади: </w:t>
      </w:r>
    </w:p>
    <w:p w:rsidR="00E575F5" w:rsidRDefault="001F5B0F" w:rsidP="001F5B0F">
      <w:pPr>
        <w:pStyle w:val="a3"/>
        <w:spacing w:before="2"/>
        <w:ind w:left="709" w:firstLine="709"/>
      </w:pPr>
      <w:r>
        <w:t xml:space="preserve">с. Батурино – 744,91 га; п. </w:t>
      </w:r>
      <w:proofErr w:type="spellStart"/>
      <w:r>
        <w:t>Первопашенск</w:t>
      </w:r>
      <w:proofErr w:type="spellEnd"/>
      <w:r>
        <w:t xml:space="preserve"> – 104,49 га; п. Ноль-Пикет – 40,69 га.</w:t>
      </w:r>
    </w:p>
    <w:p w:rsidR="001F5B0F" w:rsidRDefault="001F5B0F" w:rsidP="001F5B0F">
      <w:pPr>
        <w:pStyle w:val="a3"/>
        <w:spacing w:before="2"/>
        <w:ind w:left="0"/>
        <w:rPr>
          <w:sz w:val="21"/>
        </w:rPr>
      </w:pPr>
    </w:p>
    <w:p w:rsidR="00E575F5" w:rsidRDefault="003A258C">
      <w:pPr>
        <w:pStyle w:val="3"/>
        <w:numPr>
          <w:ilvl w:val="1"/>
          <w:numId w:val="86"/>
        </w:numPr>
        <w:tabs>
          <w:tab w:val="left" w:pos="1941"/>
        </w:tabs>
        <w:ind w:right="701" w:firstLine="708"/>
        <w:jc w:val="both"/>
      </w:pPr>
      <w:bookmarkStart w:id="364" w:name="_bookmark65"/>
      <w:bookmarkStart w:id="365" w:name="_Toc152846427"/>
      <w:bookmarkStart w:id="366" w:name="_Toc152846826"/>
      <w:bookmarkStart w:id="367" w:name="_Toc152847330"/>
      <w:bookmarkStart w:id="368" w:name="_Toc153550754"/>
      <w:bookmarkEnd w:id="364"/>
      <w:r>
        <w:t xml:space="preserve">Мероприятия по сохранению, использованию и популяризации </w:t>
      </w:r>
      <w:r>
        <w:rPr>
          <w:spacing w:val="-3"/>
        </w:rPr>
        <w:t xml:space="preserve">объектов культурного </w:t>
      </w:r>
      <w:r>
        <w:t>наследия местного значения на территории сельского</w:t>
      </w:r>
      <w:r>
        <w:rPr>
          <w:spacing w:val="-22"/>
        </w:rPr>
        <w:t xml:space="preserve"> </w:t>
      </w:r>
      <w:r>
        <w:t>поселения</w:t>
      </w:r>
      <w:bookmarkEnd w:id="365"/>
      <w:bookmarkEnd w:id="366"/>
      <w:bookmarkEnd w:id="367"/>
      <w:bookmarkEnd w:id="368"/>
    </w:p>
    <w:p w:rsidR="00E575F5" w:rsidRDefault="003A258C">
      <w:pPr>
        <w:pStyle w:val="4"/>
        <w:spacing w:before="60" w:after="5" w:line="240" w:lineRule="auto"/>
        <w:ind w:left="692" w:right="694" w:firstLine="708"/>
      </w:pPr>
      <w:r>
        <w:t xml:space="preserve">В отношении объектов историко-культурного наследия регионального значения, расположенных на территории </w:t>
      </w:r>
      <w:r w:rsidR="002C616E">
        <w:t>сельского поселения,</w:t>
      </w:r>
      <w:r>
        <w:t xml:space="preserve"> предлагаются следующие мероприятия:</w:t>
      </w:r>
    </w:p>
    <w:tbl>
      <w:tblPr>
        <w:tblW w:w="0" w:type="auto"/>
        <w:tblInd w:w="6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2"/>
        <w:gridCol w:w="7375"/>
        <w:gridCol w:w="1849"/>
      </w:tblGrid>
      <w:tr w:rsidR="00E575F5">
        <w:trPr>
          <w:trHeight w:val="553"/>
        </w:trPr>
        <w:tc>
          <w:tcPr>
            <w:tcW w:w="712" w:type="dxa"/>
            <w:shd w:val="clear" w:color="auto" w:fill="F1F1F1"/>
          </w:tcPr>
          <w:p w:rsidR="00E575F5" w:rsidRDefault="003A258C">
            <w:pPr>
              <w:pStyle w:val="TableParagraph"/>
              <w:spacing w:before="2" w:line="276" w:lineRule="exact"/>
              <w:ind w:left="215" w:right="190" w:firstLine="20"/>
              <w:rPr>
                <w:b/>
                <w:sz w:val="24"/>
              </w:rPr>
            </w:pPr>
            <w:r>
              <w:rPr>
                <w:b/>
                <w:sz w:val="24"/>
              </w:rPr>
              <w:t xml:space="preserve">№ </w:t>
            </w:r>
            <w:proofErr w:type="spellStart"/>
            <w:r>
              <w:rPr>
                <w:b/>
                <w:sz w:val="24"/>
              </w:rPr>
              <w:t>пп</w:t>
            </w:r>
            <w:proofErr w:type="spellEnd"/>
          </w:p>
        </w:tc>
        <w:tc>
          <w:tcPr>
            <w:tcW w:w="7375" w:type="dxa"/>
            <w:shd w:val="clear" w:color="auto" w:fill="F1F1F1"/>
          </w:tcPr>
          <w:p w:rsidR="00E575F5" w:rsidRDefault="003A258C">
            <w:pPr>
              <w:pStyle w:val="TableParagraph"/>
              <w:spacing w:line="275" w:lineRule="exact"/>
              <w:ind w:left="2106" w:right="2094"/>
              <w:jc w:val="center"/>
              <w:rPr>
                <w:b/>
                <w:sz w:val="24"/>
              </w:rPr>
            </w:pPr>
            <w:r>
              <w:rPr>
                <w:b/>
                <w:sz w:val="24"/>
              </w:rPr>
              <w:t>Наименование мероприятия</w:t>
            </w:r>
          </w:p>
        </w:tc>
        <w:tc>
          <w:tcPr>
            <w:tcW w:w="1849" w:type="dxa"/>
            <w:shd w:val="clear" w:color="auto" w:fill="F1F1F1"/>
          </w:tcPr>
          <w:p w:rsidR="00E575F5" w:rsidRDefault="003A258C">
            <w:pPr>
              <w:pStyle w:val="TableParagraph"/>
              <w:spacing w:before="2" w:line="276" w:lineRule="exact"/>
              <w:ind w:left="286" w:right="268" w:firstLine="284"/>
              <w:rPr>
                <w:b/>
                <w:sz w:val="24"/>
              </w:rPr>
            </w:pPr>
            <w:r>
              <w:rPr>
                <w:b/>
                <w:sz w:val="24"/>
              </w:rPr>
              <w:t>Сроки реализации</w:t>
            </w:r>
          </w:p>
        </w:tc>
      </w:tr>
      <w:tr w:rsidR="00E575F5">
        <w:trPr>
          <w:trHeight w:val="826"/>
        </w:trPr>
        <w:tc>
          <w:tcPr>
            <w:tcW w:w="712" w:type="dxa"/>
          </w:tcPr>
          <w:p w:rsidR="00E575F5" w:rsidRDefault="003A258C">
            <w:pPr>
              <w:pStyle w:val="TableParagraph"/>
              <w:spacing w:line="271" w:lineRule="exact"/>
              <w:ind w:left="175"/>
              <w:rPr>
                <w:sz w:val="24"/>
              </w:rPr>
            </w:pPr>
            <w:r>
              <w:rPr>
                <w:sz w:val="24"/>
              </w:rPr>
              <w:t>1.</w:t>
            </w:r>
          </w:p>
        </w:tc>
        <w:tc>
          <w:tcPr>
            <w:tcW w:w="7375" w:type="dxa"/>
          </w:tcPr>
          <w:p w:rsidR="00E575F5" w:rsidRDefault="003A258C">
            <w:pPr>
              <w:pStyle w:val="TableParagraph"/>
              <w:tabs>
                <w:tab w:val="left" w:pos="1513"/>
                <w:tab w:val="left" w:pos="2532"/>
                <w:tab w:val="left" w:pos="3679"/>
                <w:tab w:val="left" w:pos="5546"/>
                <w:tab w:val="left" w:pos="6545"/>
              </w:tabs>
              <w:ind w:left="111" w:right="101"/>
              <w:rPr>
                <w:sz w:val="24"/>
              </w:rPr>
            </w:pPr>
            <w:r>
              <w:rPr>
                <w:sz w:val="24"/>
              </w:rPr>
              <w:t>Содействие</w:t>
            </w:r>
            <w:r>
              <w:rPr>
                <w:sz w:val="24"/>
              </w:rPr>
              <w:tab/>
              <w:t>органов</w:t>
            </w:r>
            <w:r>
              <w:rPr>
                <w:sz w:val="24"/>
              </w:rPr>
              <w:tab/>
              <w:t>местного</w:t>
            </w:r>
            <w:r>
              <w:rPr>
                <w:sz w:val="24"/>
              </w:rPr>
              <w:tab/>
              <w:t>самоуправления</w:t>
            </w:r>
            <w:r>
              <w:rPr>
                <w:sz w:val="24"/>
              </w:rPr>
              <w:tab/>
            </w:r>
            <w:r>
              <w:rPr>
                <w:spacing w:val="-1"/>
                <w:sz w:val="24"/>
              </w:rPr>
              <w:t xml:space="preserve">муниципального </w:t>
            </w:r>
            <w:r>
              <w:rPr>
                <w:sz w:val="24"/>
              </w:rPr>
              <w:t>образования   проведению мероприятий</w:t>
            </w:r>
            <w:r>
              <w:rPr>
                <w:spacing w:val="52"/>
                <w:sz w:val="24"/>
              </w:rPr>
              <w:t xml:space="preserve"> </w:t>
            </w:r>
            <w:r>
              <w:rPr>
                <w:sz w:val="24"/>
              </w:rPr>
              <w:t>по</w:t>
            </w:r>
            <w:r>
              <w:rPr>
                <w:spacing w:val="20"/>
                <w:sz w:val="24"/>
              </w:rPr>
              <w:t xml:space="preserve"> </w:t>
            </w:r>
            <w:r>
              <w:rPr>
                <w:sz w:val="24"/>
              </w:rPr>
              <w:t>установлению</w:t>
            </w:r>
            <w:r>
              <w:rPr>
                <w:sz w:val="24"/>
              </w:rPr>
              <w:tab/>
              <w:t>границ</w:t>
            </w:r>
          </w:p>
          <w:p w:rsidR="00E575F5" w:rsidRDefault="003A258C">
            <w:pPr>
              <w:pStyle w:val="TableParagraph"/>
              <w:spacing w:line="263" w:lineRule="exact"/>
              <w:ind w:left="111"/>
              <w:rPr>
                <w:sz w:val="24"/>
              </w:rPr>
            </w:pPr>
            <w:r>
              <w:rPr>
                <w:sz w:val="24"/>
              </w:rPr>
              <w:t>территорий выявленных объектов культурного наследия.</w:t>
            </w:r>
          </w:p>
        </w:tc>
        <w:tc>
          <w:tcPr>
            <w:tcW w:w="1849" w:type="dxa"/>
          </w:tcPr>
          <w:p w:rsidR="00E575F5" w:rsidRDefault="003A258C">
            <w:pPr>
              <w:pStyle w:val="TableParagraph"/>
              <w:spacing w:line="267" w:lineRule="exact"/>
              <w:ind w:left="0" w:right="122"/>
              <w:jc w:val="right"/>
              <w:rPr>
                <w:sz w:val="24"/>
              </w:rPr>
            </w:pPr>
            <w:r>
              <w:rPr>
                <w:sz w:val="24"/>
              </w:rPr>
              <w:t>Первая очередь</w:t>
            </w:r>
          </w:p>
        </w:tc>
      </w:tr>
      <w:tr w:rsidR="00E575F5">
        <w:trPr>
          <w:trHeight w:val="1106"/>
        </w:trPr>
        <w:tc>
          <w:tcPr>
            <w:tcW w:w="712" w:type="dxa"/>
          </w:tcPr>
          <w:p w:rsidR="00E575F5" w:rsidRDefault="003A258C">
            <w:pPr>
              <w:pStyle w:val="TableParagraph"/>
              <w:spacing w:line="275" w:lineRule="exact"/>
              <w:ind w:left="175"/>
              <w:rPr>
                <w:sz w:val="24"/>
              </w:rPr>
            </w:pPr>
            <w:r>
              <w:rPr>
                <w:sz w:val="24"/>
              </w:rPr>
              <w:t>2.</w:t>
            </w:r>
          </w:p>
        </w:tc>
        <w:tc>
          <w:tcPr>
            <w:tcW w:w="7375" w:type="dxa"/>
          </w:tcPr>
          <w:p w:rsidR="00E575F5" w:rsidRDefault="003A258C">
            <w:pPr>
              <w:pStyle w:val="TableParagraph"/>
              <w:ind w:left="111" w:right="94"/>
              <w:jc w:val="both"/>
              <w:rPr>
                <w:sz w:val="24"/>
              </w:rPr>
            </w:pPr>
            <w:r>
              <w:rPr>
                <w:sz w:val="24"/>
              </w:rPr>
              <w:t>Содействие органов местного самоуправления муниципального образования проведению разработки и утверждению проектов охранных зон объектов культурного наследия, назначение режимов</w:t>
            </w:r>
          </w:p>
          <w:p w:rsidR="00E575F5" w:rsidRDefault="003A258C">
            <w:pPr>
              <w:pStyle w:val="TableParagraph"/>
              <w:spacing w:line="263" w:lineRule="exact"/>
              <w:ind w:left="111"/>
              <w:jc w:val="both"/>
              <w:rPr>
                <w:sz w:val="24"/>
              </w:rPr>
            </w:pPr>
            <w:r>
              <w:rPr>
                <w:sz w:val="24"/>
              </w:rPr>
              <w:t>использования территорий в границах охранных зон.</w:t>
            </w:r>
          </w:p>
        </w:tc>
        <w:tc>
          <w:tcPr>
            <w:tcW w:w="1849" w:type="dxa"/>
          </w:tcPr>
          <w:p w:rsidR="00E575F5" w:rsidRDefault="003A258C">
            <w:pPr>
              <w:pStyle w:val="TableParagraph"/>
              <w:spacing w:line="271" w:lineRule="exact"/>
              <w:ind w:left="0" w:right="122"/>
              <w:jc w:val="right"/>
              <w:rPr>
                <w:sz w:val="24"/>
              </w:rPr>
            </w:pPr>
            <w:r>
              <w:rPr>
                <w:sz w:val="24"/>
              </w:rPr>
              <w:t>Первая очередь</w:t>
            </w:r>
          </w:p>
        </w:tc>
      </w:tr>
      <w:tr w:rsidR="00E575F5">
        <w:trPr>
          <w:trHeight w:val="1102"/>
        </w:trPr>
        <w:tc>
          <w:tcPr>
            <w:tcW w:w="712" w:type="dxa"/>
          </w:tcPr>
          <w:p w:rsidR="00E575F5" w:rsidRDefault="003A258C">
            <w:pPr>
              <w:pStyle w:val="TableParagraph"/>
              <w:spacing w:line="271" w:lineRule="exact"/>
              <w:ind w:left="175"/>
              <w:rPr>
                <w:sz w:val="24"/>
              </w:rPr>
            </w:pPr>
            <w:r>
              <w:rPr>
                <w:sz w:val="24"/>
              </w:rPr>
              <w:t>3.</w:t>
            </w:r>
          </w:p>
        </w:tc>
        <w:tc>
          <w:tcPr>
            <w:tcW w:w="7375" w:type="dxa"/>
          </w:tcPr>
          <w:p w:rsidR="00E575F5" w:rsidRDefault="003A258C">
            <w:pPr>
              <w:pStyle w:val="TableParagraph"/>
              <w:ind w:left="111" w:right="94"/>
              <w:jc w:val="both"/>
              <w:rPr>
                <w:sz w:val="24"/>
              </w:rPr>
            </w:pPr>
            <w:r>
              <w:rPr>
                <w:sz w:val="24"/>
              </w:rPr>
              <w:t>Контроль органов местного самоуправления муниципального образования за обязательным проведением историко-культурной экспертизы в отношении земельных участков, подлежащих</w:t>
            </w:r>
          </w:p>
          <w:p w:rsidR="00E575F5" w:rsidRDefault="003A258C">
            <w:pPr>
              <w:pStyle w:val="TableParagraph"/>
              <w:spacing w:line="263" w:lineRule="exact"/>
              <w:ind w:left="111"/>
              <w:jc w:val="both"/>
              <w:rPr>
                <w:sz w:val="24"/>
              </w:rPr>
            </w:pPr>
            <w:r>
              <w:rPr>
                <w:sz w:val="24"/>
              </w:rPr>
              <w:t>хозяйственному освоению.</w:t>
            </w:r>
          </w:p>
        </w:tc>
        <w:tc>
          <w:tcPr>
            <w:tcW w:w="1849" w:type="dxa"/>
          </w:tcPr>
          <w:p w:rsidR="00E575F5" w:rsidRDefault="003A258C">
            <w:pPr>
              <w:pStyle w:val="TableParagraph"/>
              <w:spacing w:line="267" w:lineRule="exact"/>
              <w:ind w:left="0" w:right="122"/>
              <w:jc w:val="right"/>
              <w:rPr>
                <w:sz w:val="24"/>
              </w:rPr>
            </w:pPr>
            <w:r>
              <w:rPr>
                <w:sz w:val="24"/>
              </w:rPr>
              <w:t>Первая очередь</w:t>
            </w:r>
          </w:p>
        </w:tc>
      </w:tr>
      <w:tr w:rsidR="00E575F5">
        <w:trPr>
          <w:trHeight w:val="1106"/>
        </w:trPr>
        <w:tc>
          <w:tcPr>
            <w:tcW w:w="712" w:type="dxa"/>
          </w:tcPr>
          <w:p w:rsidR="00E575F5" w:rsidRDefault="003A258C">
            <w:pPr>
              <w:pStyle w:val="TableParagraph"/>
              <w:spacing w:line="275" w:lineRule="exact"/>
              <w:ind w:left="175"/>
              <w:rPr>
                <w:sz w:val="24"/>
              </w:rPr>
            </w:pPr>
            <w:r>
              <w:rPr>
                <w:sz w:val="24"/>
              </w:rPr>
              <w:t>4.</w:t>
            </w:r>
          </w:p>
        </w:tc>
        <w:tc>
          <w:tcPr>
            <w:tcW w:w="7375" w:type="dxa"/>
          </w:tcPr>
          <w:p w:rsidR="00E575F5" w:rsidRDefault="003A258C">
            <w:pPr>
              <w:pStyle w:val="TableParagraph"/>
              <w:ind w:left="111" w:right="95"/>
              <w:rPr>
                <w:sz w:val="24"/>
              </w:rPr>
            </w:pPr>
            <w:r>
              <w:rPr>
                <w:sz w:val="24"/>
              </w:rPr>
              <w:t xml:space="preserve">Согласование работ по сохранению </w:t>
            </w:r>
            <w:r>
              <w:rPr>
                <w:spacing w:val="-3"/>
                <w:sz w:val="24"/>
              </w:rPr>
              <w:t xml:space="preserve">объектов культурного </w:t>
            </w:r>
            <w:r>
              <w:rPr>
                <w:sz w:val="24"/>
              </w:rPr>
              <w:t>наследия, а также хозяйственной и строительной деятельности на</w:t>
            </w:r>
            <w:r>
              <w:rPr>
                <w:spacing w:val="54"/>
                <w:sz w:val="24"/>
              </w:rPr>
              <w:t xml:space="preserve"> </w:t>
            </w:r>
            <w:r>
              <w:rPr>
                <w:sz w:val="24"/>
              </w:rPr>
              <w:t>территории</w:t>
            </w:r>
          </w:p>
          <w:p w:rsidR="00E575F5" w:rsidRDefault="003A258C">
            <w:pPr>
              <w:pStyle w:val="TableParagraph"/>
              <w:spacing w:line="270" w:lineRule="atLeast"/>
              <w:ind w:left="111"/>
              <w:rPr>
                <w:sz w:val="24"/>
              </w:rPr>
            </w:pPr>
            <w:r>
              <w:rPr>
                <w:sz w:val="24"/>
              </w:rPr>
              <w:t>сельских поселений с управлением культуры и искусства Томской области.</w:t>
            </w:r>
          </w:p>
        </w:tc>
        <w:tc>
          <w:tcPr>
            <w:tcW w:w="1849" w:type="dxa"/>
          </w:tcPr>
          <w:p w:rsidR="00E575F5" w:rsidRDefault="003A258C">
            <w:pPr>
              <w:pStyle w:val="TableParagraph"/>
              <w:spacing w:line="271" w:lineRule="exact"/>
              <w:ind w:left="0" w:right="122"/>
              <w:jc w:val="right"/>
              <w:rPr>
                <w:sz w:val="24"/>
              </w:rPr>
            </w:pPr>
            <w:r>
              <w:rPr>
                <w:sz w:val="24"/>
              </w:rPr>
              <w:t>Первая очередь</w:t>
            </w:r>
          </w:p>
        </w:tc>
      </w:tr>
    </w:tbl>
    <w:p w:rsidR="00E575F5" w:rsidRDefault="00E575F5">
      <w:pPr>
        <w:pStyle w:val="a3"/>
        <w:spacing w:before="5"/>
        <w:ind w:left="0"/>
        <w:rPr>
          <w:b/>
          <w:i/>
          <w:sz w:val="20"/>
        </w:rPr>
      </w:pPr>
    </w:p>
    <w:p w:rsidR="002C616E" w:rsidRDefault="002C616E">
      <w:pPr>
        <w:pStyle w:val="a3"/>
        <w:spacing w:before="5"/>
        <w:ind w:left="0"/>
        <w:rPr>
          <w:b/>
          <w:i/>
          <w:sz w:val="20"/>
        </w:rPr>
      </w:pPr>
    </w:p>
    <w:p w:rsidR="00E575F5" w:rsidRPr="002C616E" w:rsidRDefault="003A258C" w:rsidP="002C616E">
      <w:pPr>
        <w:pStyle w:val="a5"/>
        <w:numPr>
          <w:ilvl w:val="1"/>
          <w:numId w:val="86"/>
        </w:numPr>
        <w:tabs>
          <w:tab w:val="left" w:pos="1885"/>
        </w:tabs>
        <w:spacing w:before="91"/>
        <w:ind w:left="1884" w:hanging="485"/>
        <w:outlineLvl w:val="1"/>
        <w:rPr>
          <w:b/>
          <w:sz w:val="24"/>
          <w:szCs w:val="24"/>
        </w:rPr>
      </w:pPr>
      <w:bookmarkStart w:id="369" w:name="_bookmark66"/>
      <w:bookmarkStart w:id="370" w:name="_Toc153550755"/>
      <w:bookmarkEnd w:id="369"/>
      <w:r w:rsidRPr="002C616E">
        <w:rPr>
          <w:b/>
          <w:sz w:val="24"/>
          <w:szCs w:val="24"/>
        </w:rPr>
        <w:lastRenderedPageBreak/>
        <w:t xml:space="preserve">Мероприятия </w:t>
      </w:r>
      <w:r w:rsidRPr="002C616E">
        <w:rPr>
          <w:b/>
          <w:spacing w:val="2"/>
          <w:sz w:val="24"/>
          <w:szCs w:val="24"/>
        </w:rPr>
        <w:t xml:space="preserve">по </w:t>
      </w:r>
      <w:r w:rsidRPr="002C616E">
        <w:rPr>
          <w:b/>
          <w:sz w:val="24"/>
          <w:szCs w:val="24"/>
        </w:rPr>
        <w:t>размещению на территории сельского поселения</w:t>
      </w:r>
      <w:r w:rsidRPr="002C616E">
        <w:rPr>
          <w:b/>
          <w:spacing w:val="46"/>
          <w:sz w:val="24"/>
          <w:szCs w:val="24"/>
        </w:rPr>
        <w:t xml:space="preserve"> </w:t>
      </w:r>
      <w:r w:rsidRPr="002C616E">
        <w:rPr>
          <w:b/>
          <w:sz w:val="24"/>
          <w:szCs w:val="24"/>
        </w:rPr>
        <w:t>объектов</w:t>
      </w:r>
      <w:bookmarkStart w:id="371" w:name="_Toc152846428"/>
      <w:bookmarkStart w:id="372" w:name="_Toc152846827"/>
      <w:bookmarkStart w:id="373" w:name="_Toc152847331"/>
      <w:r w:rsidR="002C616E" w:rsidRPr="002C616E">
        <w:rPr>
          <w:b/>
          <w:sz w:val="24"/>
          <w:szCs w:val="24"/>
        </w:rPr>
        <w:t xml:space="preserve"> </w:t>
      </w:r>
      <w:r w:rsidRPr="002C616E">
        <w:rPr>
          <w:b/>
          <w:sz w:val="24"/>
          <w:szCs w:val="24"/>
        </w:rPr>
        <w:t>капитального строительства местного, регионального, областного значения.</w:t>
      </w:r>
      <w:bookmarkEnd w:id="371"/>
      <w:bookmarkEnd w:id="372"/>
      <w:bookmarkEnd w:id="373"/>
      <w:bookmarkEnd w:id="370"/>
    </w:p>
    <w:p w:rsidR="00E575F5" w:rsidRDefault="00E575F5">
      <w:pPr>
        <w:pStyle w:val="a3"/>
        <w:spacing w:before="10"/>
        <w:ind w:left="0"/>
        <w:rPr>
          <w:b/>
          <w:sz w:val="20"/>
        </w:rPr>
      </w:pPr>
    </w:p>
    <w:p w:rsidR="00E575F5" w:rsidRDefault="003A258C" w:rsidP="002C616E">
      <w:pPr>
        <w:pStyle w:val="a5"/>
        <w:numPr>
          <w:ilvl w:val="2"/>
          <w:numId w:val="86"/>
        </w:numPr>
        <w:tabs>
          <w:tab w:val="left" w:pos="2073"/>
        </w:tabs>
        <w:ind w:right="701" w:firstLine="708"/>
        <w:outlineLvl w:val="2"/>
        <w:rPr>
          <w:b/>
          <w:sz w:val="24"/>
        </w:rPr>
      </w:pPr>
      <w:bookmarkStart w:id="374" w:name="_bookmark67"/>
      <w:bookmarkStart w:id="375" w:name="_Toc153550756"/>
      <w:bookmarkEnd w:id="374"/>
      <w:r>
        <w:rPr>
          <w:b/>
          <w:sz w:val="24"/>
        </w:rPr>
        <w:t>Предложения по обеспечению территории сельского поселения объектами инженерной инфраструктуры.</w:t>
      </w:r>
      <w:bookmarkEnd w:id="375"/>
    </w:p>
    <w:p w:rsidR="00E575F5" w:rsidRDefault="00E575F5">
      <w:pPr>
        <w:pStyle w:val="a3"/>
        <w:spacing w:before="7"/>
        <w:ind w:left="0"/>
        <w:rPr>
          <w:b/>
          <w:sz w:val="5"/>
        </w:rPr>
      </w:pP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796"/>
        <w:gridCol w:w="7207"/>
        <w:gridCol w:w="168"/>
        <w:gridCol w:w="1845"/>
      </w:tblGrid>
      <w:tr w:rsidR="00E575F5" w:rsidTr="00932773">
        <w:trPr>
          <w:trHeight w:val="554"/>
        </w:trPr>
        <w:tc>
          <w:tcPr>
            <w:tcW w:w="712" w:type="dxa"/>
            <w:shd w:val="clear" w:color="auto" w:fill="F1F1F1"/>
          </w:tcPr>
          <w:p w:rsidR="00E575F5" w:rsidRDefault="003A258C">
            <w:pPr>
              <w:pStyle w:val="TableParagraph"/>
              <w:spacing w:before="2" w:line="276" w:lineRule="exact"/>
              <w:ind w:left="127" w:right="91" w:firstLine="112"/>
              <w:rPr>
                <w:b/>
                <w:sz w:val="24"/>
              </w:rPr>
            </w:pPr>
            <w:r>
              <w:rPr>
                <w:b/>
                <w:sz w:val="24"/>
              </w:rPr>
              <w:t>№ п./п.</w:t>
            </w:r>
          </w:p>
        </w:tc>
        <w:tc>
          <w:tcPr>
            <w:tcW w:w="7207" w:type="dxa"/>
            <w:shd w:val="clear" w:color="auto" w:fill="F1F1F1"/>
          </w:tcPr>
          <w:p w:rsidR="00E575F5" w:rsidRDefault="003A258C">
            <w:pPr>
              <w:pStyle w:val="TableParagraph"/>
              <w:spacing w:line="275" w:lineRule="exact"/>
              <w:ind w:left="2106" w:right="2094"/>
              <w:jc w:val="center"/>
              <w:rPr>
                <w:b/>
                <w:sz w:val="24"/>
              </w:rPr>
            </w:pPr>
            <w:r>
              <w:rPr>
                <w:b/>
                <w:sz w:val="24"/>
              </w:rPr>
              <w:t>Наименование мероприятия</w:t>
            </w:r>
          </w:p>
        </w:tc>
        <w:tc>
          <w:tcPr>
            <w:tcW w:w="2013" w:type="dxa"/>
            <w:gridSpan w:val="2"/>
            <w:shd w:val="clear" w:color="auto" w:fill="F1F1F1"/>
          </w:tcPr>
          <w:p w:rsidR="00E575F5" w:rsidRDefault="003A258C">
            <w:pPr>
              <w:pStyle w:val="TableParagraph"/>
              <w:spacing w:before="2" w:line="276" w:lineRule="exact"/>
              <w:ind w:left="286" w:right="264" w:firstLine="280"/>
              <w:rPr>
                <w:b/>
                <w:sz w:val="24"/>
              </w:rPr>
            </w:pPr>
            <w:r>
              <w:rPr>
                <w:b/>
                <w:sz w:val="24"/>
              </w:rPr>
              <w:t>Сроки реализации</w:t>
            </w:r>
          </w:p>
        </w:tc>
      </w:tr>
      <w:tr w:rsidR="00E575F5" w:rsidTr="00932773">
        <w:trPr>
          <w:trHeight w:val="274"/>
        </w:trPr>
        <w:tc>
          <w:tcPr>
            <w:tcW w:w="9932" w:type="dxa"/>
            <w:gridSpan w:val="4"/>
          </w:tcPr>
          <w:p w:rsidR="00E575F5" w:rsidRDefault="003A258C">
            <w:pPr>
              <w:pStyle w:val="TableParagraph"/>
              <w:spacing w:line="254" w:lineRule="exact"/>
              <w:ind w:left="3995"/>
              <w:rPr>
                <w:i/>
                <w:sz w:val="24"/>
              </w:rPr>
            </w:pPr>
            <w:r>
              <w:rPr>
                <w:i/>
                <w:sz w:val="24"/>
              </w:rPr>
              <w:t>1. Водоснабжение.</w:t>
            </w:r>
          </w:p>
        </w:tc>
      </w:tr>
      <w:tr w:rsidR="00E575F5" w:rsidTr="00932773">
        <w:trPr>
          <w:trHeight w:val="2486"/>
        </w:trPr>
        <w:tc>
          <w:tcPr>
            <w:tcW w:w="9932" w:type="dxa"/>
            <w:gridSpan w:val="4"/>
          </w:tcPr>
          <w:p w:rsidR="00E575F5" w:rsidRDefault="003A258C">
            <w:pPr>
              <w:pStyle w:val="TableParagraph"/>
              <w:ind w:left="111" w:right="149" w:firstLine="604"/>
              <w:rPr>
                <w:sz w:val="24"/>
              </w:rPr>
            </w:pPr>
            <w:r>
              <w:rPr>
                <w:sz w:val="24"/>
              </w:rPr>
              <w:t>Водопроводная сеть трассируется по кольцевой схеме, оборудуется аварийными перемычками, на сети устраиваются колодцы с пожарными гидрантами и прочей водопроводной арматурой. Прокладка водопроводных сетей должна быть выполнена из труб, не подвергающихся коррозии: полиэтиленовых, стеклопластиковых труб, напорных раструбных из высокопрочного чугуна с шаровидным графитом. Общая протяженность водопроводной сети составит около 26,57 км.</w:t>
            </w:r>
          </w:p>
          <w:p w:rsidR="00E575F5" w:rsidRDefault="003A258C">
            <w:pPr>
              <w:pStyle w:val="TableParagraph"/>
              <w:spacing w:line="270" w:lineRule="atLeast"/>
              <w:ind w:left="111" w:firstLine="604"/>
              <w:rPr>
                <w:sz w:val="24"/>
              </w:rPr>
            </w:pPr>
            <w:r>
              <w:rPr>
                <w:sz w:val="24"/>
              </w:rPr>
              <w:t xml:space="preserve">Противопожарный, аварийных и регулирующий объем воды хранится в водонапорных башнях всех населенных пунктов и резервуаре чистой воды с. Батурино. Всего предусмотрено строительство 3 водонапорных башен (с. Батурино, п. </w:t>
            </w:r>
            <w:proofErr w:type="spellStart"/>
            <w:r>
              <w:rPr>
                <w:sz w:val="24"/>
              </w:rPr>
              <w:t>Первопашенск</w:t>
            </w:r>
            <w:proofErr w:type="spellEnd"/>
            <w:r>
              <w:rPr>
                <w:sz w:val="24"/>
              </w:rPr>
              <w:t>, п. Ноль-Пикет).</w:t>
            </w:r>
          </w:p>
        </w:tc>
      </w:tr>
      <w:tr w:rsidR="00E575F5" w:rsidTr="00932773">
        <w:trPr>
          <w:trHeight w:val="539"/>
        </w:trPr>
        <w:tc>
          <w:tcPr>
            <w:tcW w:w="712" w:type="dxa"/>
            <w:vMerge w:val="restart"/>
          </w:tcPr>
          <w:p w:rsidR="00E575F5" w:rsidRDefault="003A258C">
            <w:pPr>
              <w:pStyle w:val="TableParagraph"/>
              <w:spacing w:line="271" w:lineRule="exact"/>
              <w:ind w:left="111"/>
              <w:rPr>
                <w:sz w:val="24"/>
              </w:rPr>
            </w:pPr>
            <w:r>
              <w:rPr>
                <w:sz w:val="24"/>
              </w:rPr>
              <w:t>6.</w:t>
            </w:r>
          </w:p>
        </w:tc>
        <w:tc>
          <w:tcPr>
            <w:tcW w:w="7207" w:type="dxa"/>
            <w:tcBorders>
              <w:bottom w:val="nil"/>
            </w:tcBorders>
          </w:tcPr>
          <w:p w:rsidR="00E575F5" w:rsidRDefault="003A258C">
            <w:pPr>
              <w:pStyle w:val="TableParagraph"/>
              <w:spacing w:line="267" w:lineRule="exact"/>
              <w:ind w:left="111"/>
              <w:rPr>
                <w:sz w:val="24"/>
              </w:rPr>
            </w:pPr>
            <w:r>
              <w:rPr>
                <w:sz w:val="24"/>
              </w:rPr>
              <w:t>В селе Батурино предусматривается строительство комплекса</w:t>
            </w:r>
          </w:p>
          <w:p w:rsidR="00E575F5" w:rsidRDefault="003A258C">
            <w:pPr>
              <w:pStyle w:val="TableParagraph"/>
              <w:spacing w:line="252" w:lineRule="exact"/>
              <w:ind w:left="111"/>
              <w:rPr>
                <w:sz w:val="24"/>
              </w:rPr>
            </w:pPr>
            <w:r>
              <w:rPr>
                <w:sz w:val="24"/>
              </w:rPr>
              <w:t>водозаборных сооружений, состоящего из:</w:t>
            </w:r>
          </w:p>
        </w:tc>
        <w:tc>
          <w:tcPr>
            <w:tcW w:w="2013" w:type="dxa"/>
            <w:gridSpan w:val="2"/>
            <w:vMerge w:val="restart"/>
          </w:tcPr>
          <w:p w:rsidR="00E575F5" w:rsidRDefault="003A258C">
            <w:pPr>
              <w:pStyle w:val="TableParagraph"/>
              <w:spacing w:line="268" w:lineRule="exact"/>
              <w:ind w:left="106"/>
              <w:rPr>
                <w:sz w:val="24"/>
              </w:rPr>
            </w:pPr>
            <w:r>
              <w:rPr>
                <w:sz w:val="24"/>
              </w:rPr>
              <w:t>Первая очередь</w:t>
            </w:r>
          </w:p>
        </w:tc>
      </w:tr>
      <w:tr w:rsidR="00E575F5" w:rsidTr="00932773">
        <w:trPr>
          <w:trHeight w:val="946"/>
        </w:trPr>
        <w:tc>
          <w:tcPr>
            <w:tcW w:w="712" w:type="dxa"/>
            <w:vMerge/>
            <w:tcBorders>
              <w:top w:val="nil"/>
            </w:tcBorders>
          </w:tcPr>
          <w:p w:rsidR="00E575F5" w:rsidRDefault="00E575F5">
            <w:pPr>
              <w:rPr>
                <w:sz w:val="2"/>
                <w:szCs w:val="2"/>
              </w:rPr>
            </w:pPr>
          </w:p>
        </w:tc>
        <w:tc>
          <w:tcPr>
            <w:tcW w:w="7207" w:type="dxa"/>
            <w:tcBorders>
              <w:top w:val="nil"/>
              <w:bottom w:val="nil"/>
            </w:tcBorders>
          </w:tcPr>
          <w:p w:rsidR="00E575F5" w:rsidRDefault="003A258C">
            <w:pPr>
              <w:pStyle w:val="TableParagraph"/>
              <w:numPr>
                <w:ilvl w:val="0"/>
                <w:numId w:val="85"/>
              </w:numPr>
              <w:tabs>
                <w:tab w:val="left" w:pos="428"/>
              </w:tabs>
              <w:spacing w:line="291" w:lineRule="exact"/>
              <w:rPr>
                <w:sz w:val="24"/>
              </w:rPr>
            </w:pPr>
            <w:r>
              <w:rPr>
                <w:sz w:val="24"/>
              </w:rPr>
              <w:t>3 новых скважин (2 рабочие и одна</w:t>
            </w:r>
            <w:r>
              <w:rPr>
                <w:spacing w:val="-4"/>
                <w:sz w:val="24"/>
              </w:rPr>
              <w:t xml:space="preserve"> </w:t>
            </w:r>
            <w:r>
              <w:rPr>
                <w:sz w:val="24"/>
              </w:rPr>
              <w:t>резервная)</w:t>
            </w:r>
          </w:p>
          <w:p w:rsidR="00E575F5" w:rsidRDefault="003A258C">
            <w:pPr>
              <w:pStyle w:val="TableParagraph"/>
              <w:spacing w:before="9" w:line="310" w:lineRule="atLeast"/>
              <w:ind w:left="427" w:right="232"/>
              <w:rPr>
                <w:sz w:val="24"/>
              </w:rPr>
            </w:pPr>
            <w:r>
              <w:rPr>
                <w:sz w:val="24"/>
              </w:rPr>
              <w:t>производительностью 10,8 м3/ч каждая. Организация санитарно- защитных зон 50м;</w:t>
            </w:r>
          </w:p>
        </w:tc>
        <w:tc>
          <w:tcPr>
            <w:tcW w:w="2013" w:type="dxa"/>
            <w:gridSpan w:val="2"/>
            <w:vMerge/>
            <w:tcBorders>
              <w:top w:val="nil"/>
            </w:tcBorders>
          </w:tcPr>
          <w:p w:rsidR="00E575F5" w:rsidRDefault="00E575F5">
            <w:pPr>
              <w:rPr>
                <w:sz w:val="2"/>
                <w:szCs w:val="2"/>
              </w:rPr>
            </w:pPr>
          </w:p>
        </w:tc>
      </w:tr>
      <w:tr w:rsidR="00E575F5" w:rsidTr="00932773">
        <w:trPr>
          <w:trHeight w:val="1288"/>
        </w:trPr>
        <w:tc>
          <w:tcPr>
            <w:tcW w:w="712" w:type="dxa"/>
            <w:vMerge/>
            <w:tcBorders>
              <w:top w:val="nil"/>
            </w:tcBorders>
          </w:tcPr>
          <w:p w:rsidR="00E575F5" w:rsidRDefault="00E575F5">
            <w:pPr>
              <w:rPr>
                <w:sz w:val="2"/>
                <w:szCs w:val="2"/>
              </w:rPr>
            </w:pPr>
          </w:p>
        </w:tc>
        <w:tc>
          <w:tcPr>
            <w:tcW w:w="7207" w:type="dxa"/>
            <w:tcBorders>
              <w:top w:val="nil"/>
              <w:bottom w:val="nil"/>
            </w:tcBorders>
          </w:tcPr>
          <w:p w:rsidR="00E575F5" w:rsidRDefault="003A258C">
            <w:pPr>
              <w:pStyle w:val="TableParagraph"/>
              <w:numPr>
                <w:ilvl w:val="0"/>
                <w:numId w:val="84"/>
              </w:numPr>
              <w:tabs>
                <w:tab w:val="left" w:pos="428"/>
              </w:tabs>
              <w:spacing w:before="20" w:line="276" w:lineRule="auto"/>
              <w:ind w:right="133"/>
              <w:rPr>
                <w:sz w:val="24"/>
              </w:rPr>
            </w:pPr>
            <w:r>
              <w:rPr>
                <w:sz w:val="24"/>
              </w:rPr>
              <w:t xml:space="preserve">Блочных сооружений водоподготовки, позволяющих очищать воду от железа, марганца, фенолов, азотосодержащих веществ, нефтепродуктов и </w:t>
            </w:r>
            <w:proofErr w:type="spellStart"/>
            <w:r>
              <w:rPr>
                <w:sz w:val="24"/>
              </w:rPr>
              <w:t>водорастворенных</w:t>
            </w:r>
            <w:proofErr w:type="spellEnd"/>
            <w:r>
              <w:rPr>
                <w:sz w:val="24"/>
              </w:rPr>
              <w:t xml:space="preserve"> газов,</w:t>
            </w:r>
            <w:r>
              <w:rPr>
                <w:spacing w:val="-27"/>
                <w:sz w:val="24"/>
              </w:rPr>
              <w:t xml:space="preserve"> </w:t>
            </w:r>
            <w:r>
              <w:rPr>
                <w:sz w:val="24"/>
              </w:rPr>
              <w:t>производительностью</w:t>
            </w:r>
          </w:p>
          <w:p w:rsidR="00E575F5" w:rsidRDefault="003A258C">
            <w:pPr>
              <w:pStyle w:val="TableParagraph"/>
              <w:spacing w:before="1" w:line="274" w:lineRule="exact"/>
              <w:ind w:left="427"/>
              <w:rPr>
                <w:sz w:val="24"/>
              </w:rPr>
            </w:pPr>
            <w:r>
              <w:rPr>
                <w:sz w:val="24"/>
              </w:rPr>
              <w:t>518 м3/</w:t>
            </w:r>
            <w:proofErr w:type="spellStart"/>
            <w:r>
              <w:rPr>
                <w:sz w:val="24"/>
              </w:rPr>
              <w:t>сут</w:t>
            </w:r>
            <w:proofErr w:type="spellEnd"/>
            <w:r>
              <w:rPr>
                <w:sz w:val="24"/>
              </w:rPr>
              <w:t>;</w:t>
            </w:r>
          </w:p>
        </w:tc>
        <w:tc>
          <w:tcPr>
            <w:tcW w:w="2013" w:type="dxa"/>
            <w:gridSpan w:val="2"/>
            <w:vMerge/>
            <w:tcBorders>
              <w:top w:val="nil"/>
            </w:tcBorders>
          </w:tcPr>
          <w:p w:rsidR="00E575F5" w:rsidRDefault="00E575F5">
            <w:pPr>
              <w:rPr>
                <w:sz w:val="2"/>
                <w:szCs w:val="2"/>
              </w:rPr>
            </w:pPr>
          </w:p>
        </w:tc>
      </w:tr>
      <w:tr w:rsidR="00E575F5" w:rsidTr="00932773">
        <w:trPr>
          <w:trHeight w:val="652"/>
        </w:trPr>
        <w:tc>
          <w:tcPr>
            <w:tcW w:w="712" w:type="dxa"/>
            <w:vMerge/>
            <w:tcBorders>
              <w:top w:val="nil"/>
            </w:tcBorders>
          </w:tcPr>
          <w:p w:rsidR="00E575F5" w:rsidRDefault="00E575F5">
            <w:pPr>
              <w:rPr>
                <w:sz w:val="2"/>
                <w:szCs w:val="2"/>
              </w:rPr>
            </w:pPr>
          </w:p>
        </w:tc>
        <w:tc>
          <w:tcPr>
            <w:tcW w:w="7207" w:type="dxa"/>
            <w:tcBorders>
              <w:top w:val="nil"/>
              <w:bottom w:val="nil"/>
            </w:tcBorders>
          </w:tcPr>
          <w:p w:rsidR="00E575F5" w:rsidRDefault="003A258C">
            <w:pPr>
              <w:pStyle w:val="TableParagraph"/>
              <w:numPr>
                <w:ilvl w:val="0"/>
                <w:numId w:val="83"/>
              </w:numPr>
              <w:tabs>
                <w:tab w:val="left" w:pos="428"/>
              </w:tabs>
              <w:spacing w:before="3" w:line="320" w:lineRule="exact"/>
              <w:ind w:right="451"/>
              <w:rPr>
                <w:sz w:val="24"/>
              </w:rPr>
            </w:pPr>
            <w:r>
              <w:rPr>
                <w:sz w:val="24"/>
              </w:rPr>
              <w:t>Резервуара чистой воды, для хранения регулирующего, аварийного и противопожарного запаса воды, объемом 300</w:t>
            </w:r>
            <w:r>
              <w:rPr>
                <w:spacing w:val="-15"/>
                <w:sz w:val="24"/>
              </w:rPr>
              <w:t xml:space="preserve"> </w:t>
            </w:r>
            <w:r>
              <w:rPr>
                <w:sz w:val="24"/>
              </w:rPr>
              <w:t>м3;</w:t>
            </w:r>
          </w:p>
        </w:tc>
        <w:tc>
          <w:tcPr>
            <w:tcW w:w="2013" w:type="dxa"/>
            <w:gridSpan w:val="2"/>
            <w:vMerge/>
            <w:tcBorders>
              <w:top w:val="nil"/>
            </w:tcBorders>
          </w:tcPr>
          <w:p w:rsidR="00E575F5" w:rsidRDefault="00E575F5">
            <w:pPr>
              <w:rPr>
                <w:sz w:val="2"/>
                <w:szCs w:val="2"/>
              </w:rPr>
            </w:pPr>
          </w:p>
        </w:tc>
      </w:tr>
      <w:tr w:rsidR="00E575F5" w:rsidTr="00932773">
        <w:trPr>
          <w:trHeight w:val="676"/>
        </w:trPr>
        <w:tc>
          <w:tcPr>
            <w:tcW w:w="712" w:type="dxa"/>
            <w:vMerge/>
            <w:tcBorders>
              <w:top w:val="nil"/>
            </w:tcBorders>
          </w:tcPr>
          <w:p w:rsidR="00E575F5" w:rsidRDefault="00E575F5">
            <w:pPr>
              <w:rPr>
                <w:sz w:val="2"/>
                <w:szCs w:val="2"/>
              </w:rPr>
            </w:pPr>
          </w:p>
        </w:tc>
        <w:tc>
          <w:tcPr>
            <w:tcW w:w="7207" w:type="dxa"/>
            <w:tcBorders>
              <w:top w:val="nil"/>
            </w:tcBorders>
          </w:tcPr>
          <w:p w:rsidR="00E575F5" w:rsidRDefault="003A258C">
            <w:pPr>
              <w:pStyle w:val="TableParagraph"/>
              <w:numPr>
                <w:ilvl w:val="0"/>
                <w:numId w:val="82"/>
              </w:numPr>
              <w:tabs>
                <w:tab w:val="left" w:pos="428"/>
              </w:tabs>
              <w:spacing w:before="5" w:line="320" w:lineRule="exact"/>
              <w:ind w:right="1399"/>
              <w:rPr>
                <w:sz w:val="24"/>
              </w:rPr>
            </w:pPr>
            <w:r>
              <w:rPr>
                <w:sz w:val="24"/>
              </w:rPr>
              <w:t>Насосной станции подающей воду в сети с.</w:t>
            </w:r>
            <w:r>
              <w:rPr>
                <w:spacing w:val="-26"/>
                <w:sz w:val="24"/>
              </w:rPr>
              <w:t xml:space="preserve"> </w:t>
            </w:r>
            <w:r>
              <w:rPr>
                <w:sz w:val="24"/>
              </w:rPr>
              <w:t>Батурино, производительностью 21,6</w:t>
            </w:r>
            <w:r>
              <w:rPr>
                <w:spacing w:val="-1"/>
                <w:sz w:val="24"/>
              </w:rPr>
              <w:t xml:space="preserve"> </w:t>
            </w:r>
            <w:r>
              <w:rPr>
                <w:sz w:val="24"/>
              </w:rPr>
              <w:t>м3/ч;</w:t>
            </w:r>
          </w:p>
        </w:tc>
        <w:tc>
          <w:tcPr>
            <w:tcW w:w="2013" w:type="dxa"/>
            <w:gridSpan w:val="2"/>
            <w:vMerge/>
            <w:tcBorders>
              <w:top w:val="nil"/>
            </w:tcBorders>
          </w:tcPr>
          <w:p w:rsidR="00E575F5" w:rsidRDefault="00E575F5">
            <w:pPr>
              <w:rPr>
                <w:sz w:val="2"/>
                <w:szCs w:val="2"/>
              </w:rPr>
            </w:pPr>
          </w:p>
        </w:tc>
      </w:tr>
      <w:tr w:rsidR="00E575F5" w:rsidTr="00932773">
        <w:trPr>
          <w:trHeight w:val="269"/>
        </w:trPr>
        <w:tc>
          <w:tcPr>
            <w:tcW w:w="712" w:type="dxa"/>
            <w:vMerge w:val="restart"/>
          </w:tcPr>
          <w:p w:rsidR="00E575F5" w:rsidRDefault="003A258C">
            <w:pPr>
              <w:pStyle w:val="TableParagraph"/>
              <w:spacing w:line="271" w:lineRule="exact"/>
              <w:ind w:left="111"/>
              <w:rPr>
                <w:sz w:val="24"/>
              </w:rPr>
            </w:pPr>
            <w:r>
              <w:rPr>
                <w:sz w:val="24"/>
              </w:rPr>
              <w:t>7.</w:t>
            </w:r>
          </w:p>
        </w:tc>
        <w:tc>
          <w:tcPr>
            <w:tcW w:w="7207" w:type="dxa"/>
            <w:tcBorders>
              <w:bottom w:val="nil"/>
            </w:tcBorders>
          </w:tcPr>
          <w:p w:rsidR="00E575F5" w:rsidRDefault="003A258C">
            <w:pPr>
              <w:pStyle w:val="TableParagraph"/>
              <w:spacing w:line="250" w:lineRule="exact"/>
              <w:ind w:left="111"/>
              <w:rPr>
                <w:sz w:val="24"/>
              </w:rPr>
            </w:pPr>
            <w:r>
              <w:rPr>
                <w:sz w:val="24"/>
              </w:rPr>
              <w:t>В селе Батурино требуется:</w:t>
            </w:r>
          </w:p>
        </w:tc>
        <w:tc>
          <w:tcPr>
            <w:tcW w:w="2013" w:type="dxa"/>
            <w:gridSpan w:val="2"/>
            <w:tcBorders>
              <w:bottom w:val="nil"/>
            </w:tcBorders>
          </w:tcPr>
          <w:p w:rsidR="00E575F5" w:rsidRDefault="00E575F5">
            <w:pPr>
              <w:pStyle w:val="TableParagraph"/>
              <w:ind w:left="0"/>
              <w:rPr>
                <w:sz w:val="18"/>
              </w:rPr>
            </w:pPr>
          </w:p>
        </w:tc>
      </w:tr>
      <w:tr w:rsidR="00E575F5" w:rsidTr="00932773">
        <w:trPr>
          <w:trHeight w:val="316"/>
        </w:trPr>
        <w:tc>
          <w:tcPr>
            <w:tcW w:w="712" w:type="dxa"/>
            <w:vMerge/>
            <w:tcBorders>
              <w:top w:val="nil"/>
            </w:tcBorders>
          </w:tcPr>
          <w:p w:rsidR="00E575F5" w:rsidRDefault="00E575F5">
            <w:pPr>
              <w:rPr>
                <w:sz w:val="2"/>
                <w:szCs w:val="2"/>
              </w:rPr>
            </w:pPr>
          </w:p>
        </w:tc>
        <w:tc>
          <w:tcPr>
            <w:tcW w:w="7207" w:type="dxa"/>
            <w:tcBorders>
              <w:top w:val="nil"/>
              <w:bottom w:val="nil"/>
            </w:tcBorders>
          </w:tcPr>
          <w:p w:rsidR="00E575F5" w:rsidRDefault="003A258C">
            <w:pPr>
              <w:pStyle w:val="TableParagraph"/>
              <w:numPr>
                <w:ilvl w:val="0"/>
                <w:numId w:val="81"/>
              </w:numPr>
              <w:tabs>
                <w:tab w:val="left" w:pos="428"/>
              </w:tabs>
              <w:spacing w:before="2"/>
              <w:rPr>
                <w:sz w:val="24"/>
              </w:rPr>
            </w:pPr>
            <w:r>
              <w:rPr>
                <w:sz w:val="24"/>
              </w:rPr>
              <w:t>Прокладка новой водопроводной сети длинной 18,77</w:t>
            </w:r>
            <w:r>
              <w:rPr>
                <w:spacing w:val="-2"/>
                <w:sz w:val="24"/>
              </w:rPr>
              <w:t xml:space="preserve"> </w:t>
            </w:r>
            <w:r>
              <w:rPr>
                <w:sz w:val="24"/>
              </w:rPr>
              <w:t>км;</w:t>
            </w:r>
          </w:p>
        </w:tc>
        <w:tc>
          <w:tcPr>
            <w:tcW w:w="2013" w:type="dxa"/>
            <w:gridSpan w:val="2"/>
            <w:tcBorders>
              <w:top w:val="nil"/>
              <w:bottom w:val="nil"/>
            </w:tcBorders>
          </w:tcPr>
          <w:p w:rsidR="00E575F5" w:rsidRDefault="003A258C">
            <w:pPr>
              <w:pStyle w:val="TableParagraph"/>
              <w:ind w:left="54" w:right="89"/>
              <w:jc w:val="center"/>
              <w:rPr>
                <w:sz w:val="24"/>
              </w:rPr>
            </w:pPr>
            <w:r>
              <w:rPr>
                <w:sz w:val="24"/>
              </w:rPr>
              <w:t>Первая очередь</w:t>
            </w:r>
          </w:p>
        </w:tc>
      </w:tr>
      <w:tr w:rsidR="00E575F5" w:rsidTr="00932773">
        <w:trPr>
          <w:trHeight w:val="333"/>
        </w:trPr>
        <w:tc>
          <w:tcPr>
            <w:tcW w:w="712" w:type="dxa"/>
            <w:vMerge/>
            <w:tcBorders>
              <w:top w:val="nil"/>
            </w:tcBorders>
          </w:tcPr>
          <w:p w:rsidR="00E575F5" w:rsidRDefault="00E575F5">
            <w:pPr>
              <w:rPr>
                <w:sz w:val="2"/>
                <w:szCs w:val="2"/>
              </w:rPr>
            </w:pPr>
          </w:p>
        </w:tc>
        <w:tc>
          <w:tcPr>
            <w:tcW w:w="7207" w:type="dxa"/>
            <w:tcBorders>
              <w:top w:val="nil"/>
              <w:bottom w:val="nil"/>
            </w:tcBorders>
          </w:tcPr>
          <w:p w:rsidR="00E575F5" w:rsidRDefault="003A258C">
            <w:pPr>
              <w:pStyle w:val="TableParagraph"/>
              <w:numPr>
                <w:ilvl w:val="0"/>
                <w:numId w:val="80"/>
              </w:numPr>
              <w:tabs>
                <w:tab w:val="left" w:pos="428"/>
              </w:tabs>
              <w:spacing w:before="20"/>
              <w:rPr>
                <w:sz w:val="24"/>
              </w:rPr>
            </w:pPr>
            <w:r>
              <w:rPr>
                <w:sz w:val="24"/>
              </w:rPr>
              <w:t>Восстановление существующей сети длинной 4,4</w:t>
            </w:r>
            <w:r>
              <w:rPr>
                <w:spacing w:val="-2"/>
                <w:sz w:val="24"/>
              </w:rPr>
              <w:t xml:space="preserve"> </w:t>
            </w:r>
            <w:r>
              <w:rPr>
                <w:sz w:val="24"/>
              </w:rPr>
              <w:t>км;</w:t>
            </w:r>
          </w:p>
        </w:tc>
        <w:tc>
          <w:tcPr>
            <w:tcW w:w="2013" w:type="dxa"/>
            <w:gridSpan w:val="2"/>
            <w:tcBorders>
              <w:top w:val="nil"/>
              <w:bottom w:val="nil"/>
            </w:tcBorders>
          </w:tcPr>
          <w:p w:rsidR="00E575F5" w:rsidRDefault="003A258C">
            <w:pPr>
              <w:pStyle w:val="TableParagraph"/>
              <w:spacing w:before="17"/>
              <w:ind w:left="82" w:right="86"/>
              <w:jc w:val="center"/>
              <w:rPr>
                <w:sz w:val="24"/>
              </w:rPr>
            </w:pPr>
            <w:r>
              <w:rPr>
                <w:sz w:val="24"/>
              </w:rPr>
              <w:t>Расчетный срок</w:t>
            </w:r>
          </w:p>
        </w:tc>
      </w:tr>
      <w:tr w:rsidR="00E575F5" w:rsidTr="00932773">
        <w:trPr>
          <w:trHeight w:val="334"/>
        </w:trPr>
        <w:tc>
          <w:tcPr>
            <w:tcW w:w="712" w:type="dxa"/>
            <w:vMerge/>
            <w:tcBorders>
              <w:top w:val="nil"/>
            </w:tcBorders>
          </w:tcPr>
          <w:p w:rsidR="00E575F5" w:rsidRDefault="00E575F5">
            <w:pPr>
              <w:rPr>
                <w:sz w:val="2"/>
                <w:szCs w:val="2"/>
              </w:rPr>
            </w:pPr>
          </w:p>
        </w:tc>
        <w:tc>
          <w:tcPr>
            <w:tcW w:w="7207" w:type="dxa"/>
            <w:tcBorders>
              <w:top w:val="nil"/>
              <w:bottom w:val="nil"/>
            </w:tcBorders>
          </w:tcPr>
          <w:p w:rsidR="00E575F5" w:rsidRDefault="003A258C">
            <w:pPr>
              <w:pStyle w:val="TableParagraph"/>
              <w:numPr>
                <w:ilvl w:val="0"/>
                <w:numId w:val="79"/>
              </w:numPr>
              <w:tabs>
                <w:tab w:val="left" w:pos="428"/>
              </w:tabs>
              <w:spacing w:before="20"/>
              <w:rPr>
                <w:sz w:val="24"/>
              </w:rPr>
            </w:pPr>
            <w:r>
              <w:rPr>
                <w:sz w:val="24"/>
              </w:rPr>
              <w:t>Строительство 1 водонапорной башни (ул.</w:t>
            </w:r>
            <w:r>
              <w:rPr>
                <w:spacing w:val="-6"/>
                <w:sz w:val="24"/>
              </w:rPr>
              <w:t xml:space="preserve"> </w:t>
            </w:r>
            <w:r>
              <w:rPr>
                <w:sz w:val="24"/>
              </w:rPr>
              <w:t>Лермонтова)</w:t>
            </w:r>
          </w:p>
        </w:tc>
        <w:tc>
          <w:tcPr>
            <w:tcW w:w="2013" w:type="dxa"/>
            <w:gridSpan w:val="2"/>
            <w:tcBorders>
              <w:top w:val="nil"/>
              <w:bottom w:val="nil"/>
            </w:tcBorders>
          </w:tcPr>
          <w:p w:rsidR="00E575F5" w:rsidRDefault="003A258C">
            <w:pPr>
              <w:pStyle w:val="TableParagraph"/>
              <w:spacing w:before="17"/>
              <w:ind w:left="54" w:right="89"/>
              <w:jc w:val="center"/>
              <w:rPr>
                <w:sz w:val="24"/>
              </w:rPr>
            </w:pPr>
            <w:r>
              <w:rPr>
                <w:sz w:val="24"/>
              </w:rPr>
              <w:t>Первая очередь</w:t>
            </w:r>
          </w:p>
        </w:tc>
      </w:tr>
      <w:tr w:rsidR="00E575F5" w:rsidTr="00932773">
        <w:trPr>
          <w:trHeight w:val="334"/>
        </w:trPr>
        <w:tc>
          <w:tcPr>
            <w:tcW w:w="712" w:type="dxa"/>
            <w:vMerge/>
            <w:tcBorders>
              <w:top w:val="nil"/>
            </w:tcBorders>
          </w:tcPr>
          <w:p w:rsidR="00E575F5" w:rsidRDefault="00E575F5">
            <w:pPr>
              <w:rPr>
                <w:sz w:val="2"/>
                <w:szCs w:val="2"/>
              </w:rPr>
            </w:pPr>
          </w:p>
        </w:tc>
        <w:tc>
          <w:tcPr>
            <w:tcW w:w="7207" w:type="dxa"/>
            <w:tcBorders>
              <w:top w:val="nil"/>
              <w:bottom w:val="nil"/>
            </w:tcBorders>
          </w:tcPr>
          <w:p w:rsidR="00E575F5" w:rsidRDefault="003A258C">
            <w:pPr>
              <w:pStyle w:val="TableParagraph"/>
              <w:numPr>
                <w:ilvl w:val="0"/>
                <w:numId w:val="78"/>
              </w:numPr>
              <w:tabs>
                <w:tab w:val="left" w:pos="428"/>
              </w:tabs>
              <w:spacing w:before="20"/>
              <w:rPr>
                <w:sz w:val="24"/>
              </w:rPr>
            </w:pPr>
            <w:r>
              <w:rPr>
                <w:sz w:val="24"/>
              </w:rPr>
              <w:t>Тампонаж существующих</w:t>
            </w:r>
            <w:r>
              <w:rPr>
                <w:spacing w:val="-3"/>
                <w:sz w:val="24"/>
              </w:rPr>
              <w:t xml:space="preserve"> </w:t>
            </w:r>
            <w:r>
              <w:rPr>
                <w:sz w:val="24"/>
              </w:rPr>
              <w:t>скважин;</w:t>
            </w:r>
          </w:p>
        </w:tc>
        <w:tc>
          <w:tcPr>
            <w:tcW w:w="2013" w:type="dxa"/>
            <w:gridSpan w:val="2"/>
            <w:tcBorders>
              <w:top w:val="nil"/>
              <w:bottom w:val="nil"/>
            </w:tcBorders>
          </w:tcPr>
          <w:p w:rsidR="00E575F5" w:rsidRDefault="003A258C">
            <w:pPr>
              <w:pStyle w:val="TableParagraph"/>
              <w:spacing w:before="17"/>
              <w:ind w:left="54" w:right="89"/>
              <w:jc w:val="center"/>
              <w:rPr>
                <w:sz w:val="24"/>
              </w:rPr>
            </w:pPr>
            <w:r>
              <w:rPr>
                <w:sz w:val="24"/>
              </w:rPr>
              <w:t>Первая очередь</w:t>
            </w:r>
          </w:p>
        </w:tc>
      </w:tr>
      <w:tr w:rsidR="00E575F5" w:rsidTr="00932773">
        <w:trPr>
          <w:trHeight w:val="335"/>
        </w:trPr>
        <w:tc>
          <w:tcPr>
            <w:tcW w:w="712" w:type="dxa"/>
            <w:vMerge/>
            <w:tcBorders>
              <w:top w:val="nil"/>
            </w:tcBorders>
          </w:tcPr>
          <w:p w:rsidR="00E575F5" w:rsidRDefault="00E575F5">
            <w:pPr>
              <w:rPr>
                <w:sz w:val="2"/>
                <w:szCs w:val="2"/>
              </w:rPr>
            </w:pPr>
          </w:p>
        </w:tc>
        <w:tc>
          <w:tcPr>
            <w:tcW w:w="7207" w:type="dxa"/>
            <w:tcBorders>
              <w:top w:val="nil"/>
              <w:bottom w:val="nil"/>
            </w:tcBorders>
          </w:tcPr>
          <w:p w:rsidR="00E575F5" w:rsidRDefault="003A258C">
            <w:pPr>
              <w:pStyle w:val="TableParagraph"/>
              <w:numPr>
                <w:ilvl w:val="0"/>
                <w:numId w:val="77"/>
              </w:numPr>
              <w:tabs>
                <w:tab w:val="left" w:pos="428"/>
              </w:tabs>
              <w:spacing w:before="20"/>
              <w:rPr>
                <w:sz w:val="24"/>
              </w:rPr>
            </w:pPr>
            <w:r>
              <w:rPr>
                <w:sz w:val="24"/>
              </w:rPr>
              <w:t xml:space="preserve">Демонтаж существующих башни по </w:t>
            </w:r>
            <w:r>
              <w:rPr>
                <w:spacing w:val="-3"/>
                <w:sz w:val="24"/>
              </w:rPr>
              <w:t>ул.</w:t>
            </w:r>
            <w:r>
              <w:rPr>
                <w:spacing w:val="2"/>
                <w:sz w:val="24"/>
              </w:rPr>
              <w:t xml:space="preserve"> </w:t>
            </w:r>
            <w:r>
              <w:rPr>
                <w:sz w:val="24"/>
              </w:rPr>
              <w:t>Шевченко.</w:t>
            </w:r>
          </w:p>
        </w:tc>
        <w:tc>
          <w:tcPr>
            <w:tcW w:w="2013" w:type="dxa"/>
            <w:gridSpan w:val="2"/>
            <w:tcBorders>
              <w:top w:val="nil"/>
              <w:bottom w:val="nil"/>
            </w:tcBorders>
          </w:tcPr>
          <w:p w:rsidR="00E575F5" w:rsidRDefault="003A258C">
            <w:pPr>
              <w:pStyle w:val="TableParagraph"/>
              <w:spacing w:before="17"/>
              <w:ind w:left="82" w:right="86"/>
              <w:jc w:val="center"/>
              <w:rPr>
                <w:sz w:val="24"/>
              </w:rPr>
            </w:pPr>
            <w:r>
              <w:rPr>
                <w:sz w:val="24"/>
              </w:rPr>
              <w:t>Расчетный срок</w:t>
            </w:r>
          </w:p>
        </w:tc>
      </w:tr>
      <w:tr w:rsidR="00E575F5" w:rsidTr="00932773">
        <w:trPr>
          <w:trHeight w:val="678"/>
        </w:trPr>
        <w:tc>
          <w:tcPr>
            <w:tcW w:w="712" w:type="dxa"/>
            <w:vMerge/>
            <w:tcBorders>
              <w:top w:val="nil"/>
            </w:tcBorders>
          </w:tcPr>
          <w:p w:rsidR="00E575F5" w:rsidRDefault="00E575F5">
            <w:pPr>
              <w:rPr>
                <w:sz w:val="2"/>
                <w:szCs w:val="2"/>
              </w:rPr>
            </w:pPr>
          </w:p>
        </w:tc>
        <w:tc>
          <w:tcPr>
            <w:tcW w:w="7207" w:type="dxa"/>
            <w:tcBorders>
              <w:top w:val="nil"/>
              <w:bottom w:val="single" w:sz="4" w:space="0" w:color="000000"/>
            </w:tcBorders>
          </w:tcPr>
          <w:p w:rsidR="00E575F5" w:rsidRDefault="003A258C">
            <w:pPr>
              <w:pStyle w:val="TableParagraph"/>
              <w:numPr>
                <w:ilvl w:val="0"/>
                <w:numId w:val="76"/>
              </w:numPr>
              <w:tabs>
                <w:tab w:val="left" w:pos="428"/>
              </w:tabs>
              <w:spacing w:before="6" w:line="310" w:lineRule="atLeast"/>
              <w:ind w:right="359"/>
              <w:rPr>
                <w:sz w:val="24"/>
              </w:rPr>
            </w:pPr>
            <w:r>
              <w:rPr>
                <w:sz w:val="24"/>
              </w:rPr>
              <w:t>Протяженность водопровода на станции водоподготовки и до с. Батурино составляет 0,5</w:t>
            </w:r>
            <w:r>
              <w:rPr>
                <w:spacing w:val="-3"/>
                <w:sz w:val="24"/>
              </w:rPr>
              <w:t xml:space="preserve"> </w:t>
            </w:r>
            <w:r>
              <w:rPr>
                <w:sz w:val="24"/>
              </w:rPr>
              <w:t>км;</w:t>
            </w:r>
          </w:p>
        </w:tc>
        <w:tc>
          <w:tcPr>
            <w:tcW w:w="2013" w:type="dxa"/>
            <w:gridSpan w:val="2"/>
            <w:tcBorders>
              <w:top w:val="nil"/>
              <w:bottom w:val="single" w:sz="4" w:space="0" w:color="000000"/>
            </w:tcBorders>
          </w:tcPr>
          <w:p w:rsidR="00E575F5" w:rsidRDefault="003A258C">
            <w:pPr>
              <w:pStyle w:val="TableParagraph"/>
              <w:spacing w:before="19"/>
              <w:ind w:left="54" w:right="89"/>
              <w:jc w:val="center"/>
              <w:rPr>
                <w:sz w:val="24"/>
              </w:rPr>
            </w:pPr>
            <w:r>
              <w:rPr>
                <w:sz w:val="24"/>
              </w:rPr>
              <w:t>Первая очередь</w:t>
            </w:r>
          </w:p>
        </w:tc>
      </w:tr>
      <w:tr w:rsidR="00E575F5" w:rsidTr="00932773">
        <w:trPr>
          <w:trHeight w:val="269"/>
        </w:trPr>
        <w:tc>
          <w:tcPr>
            <w:tcW w:w="712" w:type="dxa"/>
          </w:tcPr>
          <w:p w:rsidR="00E575F5" w:rsidRDefault="003A258C">
            <w:pPr>
              <w:pStyle w:val="TableParagraph"/>
              <w:spacing w:line="271" w:lineRule="exact"/>
              <w:ind w:left="111"/>
              <w:rPr>
                <w:sz w:val="24"/>
              </w:rPr>
            </w:pPr>
            <w:r>
              <w:rPr>
                <w:sz w:val="24"/>
              </w:rPr>
              <w:t>8.</w:t>
            </w:r>
          </w:p>
        </w:tc>
        <w:tc>
          <w:tcPr>
            <w:tcW w:w="7207" w:type="dxa"/>
            <w:tcBorders>
              <w:bottom w:val="single" w:sz="4" w:space="0" w:color="auto"/>
            </w:tcBorders>
          </w:tcPr>
          <w:p w:rsidR="00E575F5" w:rsidRDefault="003A258C">
            <w:pPr>
              <w:pStyle w:val="TableParagraph"/>
              <w:spacing w:line="249" w:lineRule="exact"/>
              <w:ind w:left="111"/>
              <w:rPr>
                <w:sz w:val="24"/>
              </w:rPr>
            </w:pPr>
            <w:r>
              <w:rPr>
                <w:sz w:val="24"/>
              </w:rPr>
              <w:t xml:space="preserve">В поселке </w:t>
            </w:r>
            <w:proofErr w:type="spellStart"/>
            <w:r>
              <w:rPr>
                <w:sz w:val="24"/>
              </w:rPr>
              <w:t>Первопашенск</w:t>
            </w:r>
            <w:proofErr w:type="spellEnd"/>
            <w:r>
              <w:rPr>
                <w:sz w:val="24"/>
              </w:rPr>
              <w:t xml:space="preserve"> требуется:</w:t>
            </w:r>
          </w:p>
          <w:p w:rsidR="002C616E" w:rsidRPr="002C616E" w:rsidRDefault="002C616E" w:rsidP="002C616E">
            <w:pPr>
              <w:pStyle w:val="TableParagraph"/>
              <w:spacing w:line="249" w:lineRule="exact"/>
              <w:ind w:left="111"/>
              <w:rPr>
                <w:sz w:val="24"/>
              </w:rPr>
            </w:pPr>
            <w:r w:rsidRPr="002C616E">
              <w:rPr>
                <w:sz w:val="24"/>
              </w:rPr>
              <w:t>•</w:t>
            </w:r>
            <w:r w:rsidRPr="002C616E">
              <w:rPr>
                <w:sz w:val="24"/>
              </w:rPr>
              <w:tab/>
              <w:t>Бурение 2 скважин (1 рабочая, 1 резервная), производительностью 2,0 м3/ч. Организация санитарно-защитной</w:t>
            </w:r>
          </w:p>
          <w:p w:rsidR="002C616E" w:rsidRPr="002C616E" w:rsidRDefault="002C616E" w:rsidP="002C616E">
            <w:pPr>
              <w:pStyle w:val="TableParagraph"/>
              <w:spacing w:line="249" w:lineRule="exact"/>
              <w:ind w:left="111"/>
              <w:rPr>
                <w:sz w:val="24"/>
              </w:rPr>
            </w:pPr>
            <w:r w:rsidRPr="002C616E">
              <w:rPr>
                <w:sz w:val="24"/>
              </w:rPr>
              <w:t>зоны радиусом 50 м;</w:t>
            </w:r>
          </w:p>
          <w:p w:rsidR="002C616E" w:rsidRPr="002C616E" w:rsidRDefault="002C616E" w:rsidP="002C616E">
            <w:pPr>
              <w:pStyle w:val="TableParagraph"/>
              <w:spacing w:line="249" w:lineRule="exact"/>
              <w:ind w:left="111"/>
              <w:rPr>
                <w:sz w:val="24"/>
              </w:rPr>
            </w:pPr>
            <w:r w:rsidRPr="002C616E">
              <w:rPr>
                <w:sz w:val="24"/>
              </w:rPr>
              <w:t>•</w:t>
            </w:r>
            <w:r w:rsidRPr="002C616E">
              <w:rPr>
                <w:sz w:val="24"/>
              </w:rPr>
              <w:tab/>
              <w:t>Строительство 1 водонапорной башни (северная часть поселка);</w:t>
            </w:r>
          </w:p>
          <w:p w:rsidR="002C616E" w:rsidRPr="002C616E" w:rsidRDefault="002C616E" w:rsidP="002C616E">
            <w:pPr>
              <w:pStyle w:val="TableParagraph"/>
              <w:spacing w:line="249" w:lineRule="exact"/>
              <w:ind w:left="111"/>
              <w:rPr>
                <w:sz w:val="24"/>
              </w:rPr>
            </w:pPr>
            <w:r w:rsidRPr="002C616E">
              <w:rPr>
                <w:sz w:val="24"/>
              </w:rPr>
              <w:t>•</w:t>
            </w:r>
            <w:r w:rsidRPr="002C616E">
              <w:rPr>
                <w:sz w:val="24"/>
              </w:rPr>
              <w:tab/>
              <w:t>Прокладка новой водопроводной сети длинной 4,8 км;</w:t>
            </w:r>
          </w:p>
          <w:p w:rsidR="002C616E" w:rsidRPr="002C616E" w:rsidRDefault="002C616E" w:rsidP="002C616E">
            <w:pPr>
              <w:pStyle w:val="TableParagraph"/>
              <w:spacing w:line="249" w:lineRule="exact"/>
              <w:ind w:left="111"/>
              <w:rPr>
                <w:sz w:val="24"/>
              </w:rPr>
            </w:pPr>
            <w:r w:rsidRPr="002C616E">
              <w:rPr>
                <w:sz w:val="24"/>
              </w:rPr>
              <w:t>•</w:t>
            </w:r>
            <w:r w:rsidRPr="002C616E">
              <w:rPr>
                <w:sz w:val="24"/>
              </w:rPr>
              <w:tab/>
              <w:t>Тампонаж существующей скважины (ул. Центральная);</w:t>
            </w:r>
          </w:p>
          <w:p w:rsidR="002C616E" w:rsidRDefault="002C616E" w:rsidP="002C616E">
            <w:pPr>
              <w:pStyle w:val="TableParagraph"/>
              <w:spacing w:line="249" w:lineRule="exact"/>
              <w:ind w:left="111"/>
              <w:rPr>
                <w:sz w:val="24"/>
              </w:rPr>
            </w:pPr>
            <w:r w:rsidRPr="002C616E">
              <w:rPr>
                <w:sz w:val="24"/>
              </w:rPr>
              <w:t>•</w:t>
            </w:r>
            <w:r w:rsidRPr="002C616E">
              <w:rPr>
                <w:sz w:val="24"/>
              </w:rPr>
              <w:tab/>
              <w:t>Для доочистки водопроводной воды рекомендуется устанавливать индивидуальные системы очистки (бытовые</w:t>
            </w:r>
            <w:r>
              <w:rPr>
                <w:sz w:val="24"/>
              </w:rPr>
              <w:t xml:space="preserve"> </w:t>
            </w:r>
            <w:r w:rsidRPr="002C616E">
              <w:rPr>
                <w:sz w:val="24"/>
              </w:rPr>
              <w:t>фильтры) у потребителей;</w:t>
            </w:r>
          </w:p>
        </w:tc>
        <w:tc>
          <w:tcPr>
            <w:tcW w:w="2013" w:type="dxa"/>
            <w:gridSpan w:val="2"/>
            <w:tcBorders>
              <w:bottom w:val="single" w:sz="4" w:space="0" w:color="auto"/>
            </w:tcBorders>
          </w:tcPr>
          <w:p w:rsidR="002C616E" w:rsidRDefault="002C616E">
            <w:pPr>
              <w:pStyle w:val="TableParagraph"/>
              <w:ind w:left="0"/>
              <w:rPr>
                <w:sz w:val="24"/>
                <w:szCs w:val="24"/>
              </w:rPr>
            </w:pPr>
          </w:p>
          <w:p w:rsidR="00E575F5" w:rsidRDefault="002C616E">
            <w:pPr>
              <w:pStyle w:val="TableParagraph"/>
              <w:ind w:left="0"/>
              <w:rPr>
                <w:sz w:val="24"/>
                <w:szCs w:val="24"/>
              </w:rPr>
            </w:pPr>
            <w:r w:rsidRPr="002C616E">
              <w:rPr>
                <w:sz w:val="24"/>
                <w:szCs w:val="24"/>
              </w:rPr>
              <w:t>Первая очередь</w:t>
            </w:r>
          </w:p>
          <w:p w:rsidR="00932773" w:rsidRDefault="00932773">
            <w:pPr>
              <w:pStyle w:val="TableParagraph"/>
              <w:ind w:left="0"/>
              <w:rPr>
                <w:sz w:val="24"/>
                <w:szCs w:val="24"/>
              </w:rPr>
            </w:pPr>
          </w:p>
          <w:p w:rsidR="002C616E" w:rsidRDefault="002C616E">
            <w:pPr>
              <w:pStyle w:val="TableParagraph"/>
              <w:ind w:left="0"/>
              <w:rPr>
                <w:sz w:val="24"/>
                <w:szCs w:val="24"/>
              </w:rPr>
            </w:pPr>
            <w:r w:rsidRPr="002C616E">
              <w:rPr>
                <w:sz w:val="24"/>
                <w:szCs w:val="24"/>
              </w:rPr>
              <w:t>Первая очередь</w:t>
            </w:r>
          </w:p>
          <w:p w:rsidR="002C616E" w:rsidRDefault="002C616E">
            <w:pPr>
              <w:pStyle w:val="TableParagraph"/>
              <w:ind w:left="0"/>
              <w:rPr>
                <w:sz w:val="24"/>
                <w:szCs w:val="24"/>
              </w:rPr>
            </w:pPr>
          </w:p>
          <w:p w:rsidR="002C616E" w:rsidRDefault="002C616E">
            <w:pPr>
              <w:pStyle w:val="TableParagraph"/>
              <w:ind w:left="0"/>
              <w:rPr>
                <w:sz w:val="24"/>
                <w:szCs w:val="24"/>
              </w:rPr>
            </w:pPr>
            <w:r w:rsidRPr="002C616E">
              <w:rPr>
                <w:sz w:val="24"/>
                <w:szCs w:val="24"/>
              </w:rPr>
              <w:t>Расчетный срок</w:t>
            </w:r>
          </w:p>
          <w:p w:rsidR="002C616E" w:rsidRDefault="002C616E">
            <w:pPr>
              <w:pStyle w:val="TableParagraph"/>
              <w:ind w:left="0"/>
              <w:rPr>
                <w:sz w:val="24"/>
                <w:szCs w:val="24"/>
              </w:rPr>
            </w:pPr>
            <w:r w:rsidRPr="002C616E">
              <w:rPr>
                <w:sz w:val="24"/>
                <w:szCs w:val="24"/>
              </w:rPr>
              <w:t>Первая очередь</w:t>
            </w:r>
          </w:p>
          <w:p w:rsidR="002C616E" w:rsidRPr="002C616E" w:rsidRDefault="002C616E">
            <w:pPr>
              <w:pStyle w:val="TableParagraph"/>
              <w:ind w:left="0"/>
              <w:rPr>
                <w:sz w:val="24"/>
                <w:szCs w:val="24"/>
              </w:rPr>
            </w:pPr>
            <w:r w:rsidRPr="002C616E">
              <w:rPr>
                <w:sz w:val="24"/>
                <w:szCs w:val="24"/>
              </w:rPr>
              <w:t>Первая очередь</w:t>
            </w:r>
          </w:p>
        </w:tc>
      </w:tr>
      <w:tr w:rsidR="00E575F5" w:rsidTr="00932773">
        <w:trPr>
          <w:trHeight w:val="269"/>
        </w:trPr>
        <w:tc>
          <w:tcPr>
            <w:tcW w:w="712" w:type="dxa"/>
            <w:vMerge w:val="restart"/>
          </w:tcPr>
          <w:p w:rsidR="00E575F5" w:rsidRDefault="003A258C">
            <w:pPr>
              <w:pStyle w:val="TableParagraph"/>
              <w:spacing w:line="271" w:lineRule="exact"/>
              <w:ind w:left="111"/>
              <w:rPr>
                <w:sz w:val="24"/>
              </w:rPr>
            </w:pPr>
            <w:r>
              <w:rPr>
                <w:sz w:val="24"/>
              </w:rPr>
              <w:lastRenderedPageBreak/>
              <w:t>9.</w:t>
            </w:r>
          </w:p>
        </w:tc>
        <w:tc>
          <w:tcPr>
            <w:tcW w:w="7207" w:type="dxa"/>
            <w:tcBorders>
              <w:bottom w:val="nil"/>
            </w:tcBorders>
          </w:tcPr>
          <w:p w:rsidR="00E575F5" w:rsidRDefault="003A258C">
            <w:pPr>
              <w:pStyle w:val="TableParagraph"/>
              <w:spacing w:line="249" w:lineRule="exact"/>
              <w:ind w:left="111"/>
              <w:rPr>
                <w:sz w:val="24"/>
              </w:rPr>
            </w:pPr>
            <w:r>
              <w:rPr>
                <w:sz w:val="24"/>
              </w:rPr>
              <w:t>В поселке Ноль - Пикет требуется:</w:t>
            </w:r>
          </w:p>
        </w:tc>
        <w:tc>
          <w:tcPr>
            <w:tcW w:w="2013" w:type="dxa"/>
            <w:gridSpan w:val="2"/>
            <w:tcBorders>
              <w:bottom w:val="nil"/>
            </w:tcBorders>
          </w:tcPr>
          <w:p w:rsidR="00E575F5" w:rsidRDefault="00E575F5">
            <w:pPr>
              <w:pStyle w:val="TableParagraph"/>
              <w:ind w:left="0"/>
              <w:rPr>
                <w:sz w:val="18"/>
              </w:rPr>
            </w:pPr>
          </w:p>
        </w:tc>
      </w:tr>
      <w:tr w:rsidR="00E575F5" w:rsidTr="00932773">
        <w:trPr>
          <w:trHeight w:val="952"/>
        </w:trPr>
        <w:tc>
          <w:tcPr>
            <w:tcW w:w="712" w:type="dxa"/>
            <w:vMerge/>
            <w:tcBorders>
              <w:top w:val="nil"/>
            </w:tcBorders>
          </w:tcPr>
          <w:p w:rsidR="00E575F5" w:rsidRDefault="00E575F5">
            <w:pPr>
              <w:rPr>
                <w:sz w:val="2"/>
                <w:szCs w:val="2"/>
              </w:rPr>
            </w:pPr>
          </w:p>
        </w:tc>
        <w:tc>
          <w:tcPr>
            <w:tcW w:w="7207" w:type="dxa"/>
            <w:tcBorders>
              <w:top w:val="nil"/>
              <w:bottom w:val="nil"/>
            </w:tcBorders>
          </w:tcPr>
          <w:p w:rsidR="00E575F5" w:rsidRDefault="003A258C">
            <w:pPr>
              <w:pStyle w:val="TableParagraph"/>
              <w:numPr>
                <w:ilvl w:val="0"/>
                <w:numId w:val="70"/>
              </w:numPr>
              <w:tabs>
                <w:tab w:val="left" w:pos="428"/>
              </w:tabs>
              <w:spacing w:before="2" w:line="271" w:lineRule="auto"/>
              <w:ind w:right="213"/>
              <w:rPr>
                <w:sz w:val="24"/>
              </w:rPr>
            </w:pPr>
            <w:r>
              <w:rPr>
                <w:sz w:val="24"/>
              </w:rPr>
              <w:t>Бурение 2 скважин (1 рабочая, 1 резервная), производительностью 1,5 м3/ч, организация</w:t>
            </w:r>
            <w:r>
              <w:rPr>
                <w:spacing w:val="-22"/>
                <w:sz w:val="24"/>
              </w:rPr>
              <w:t xml:space="preserve"> </w:t>
            </w:r>
            <w:r>
              <w:rPr>
                <w:sz w:val="24"/>
              </w:rPr>
              <w:t>санитарно-защитной</w:t>
            </w:r>
          </w:p>
          <w:p w:rsidR="00E575F5" w:rsidRDefault="003A258C">
            <w:pPr>
              <w:pStyle w:val="TableParagraph"/>
              <w:spacing w:before="9"/>
              <w:ind w:left="427"/>
              <w:rPr>
                <w:sz w:val="24"/>
              </w:rPr>
            </w:pPr>
            <w:r>
              <w:rPr>
                <w:sz w:val="24"/>
              </w:rPr>
              <w:t>зоны радиусом 50 м;</w:t>
            </w:r>
          </w:p>
        </w:tc>
        <w:tc>
          <w:tcPr>
            <w:tcW w:w="2013" w:type="dxa"/>
            <w:gridSpan w:val="2"/>
            <w:tcBorders>
              <w:top w:val="nil"/>
              <w:bottom w:val="nil"/>
            </w:tcBorders>
          </w:tcPr>
          <w:p w:rsidR="00E575F5" w:rsidRDefault="003A258C">
            <w:pPr>
              <w:pStyle w:val="TableParagraph"/>
              <w:spacing w:line="276" w:lineRule="exact"/>
              <w:ind w:left="54" w:right="89"/>
              <w:jc w:val="center"/>
              <w:rPr>
                <w:sz w:val="24"/>
              </w:rPr>
            </w:pPr>
            <w:r>
              <w:rPr>
                <w:sz w:val="24"/>
              </w:rPr>
              <w:t>Первая очередь</w:t>
            </w:r>
          </w:p>
        </w:tc>
      </w:tr>
      <w:tr w:rsidR="00E575F5" w:rsidTr="00932773">
        <w:trPr>
          <w:trHeight w:val="650"/>
        </w:trPr>
        <w:tc>
          <w:tcPr>
            <w:tcW w:w="712" w:type="dxa"/>
            <w:vMerge/>
            <w:tcBorders>
              <w:top w:val="nil"/>
            </w:tcBorders>
          </w:tcPr>
          <w:p w:rsidR="00E575F5" w:rsidRDefault="00E575F5">
            <w:pPr>
              <w:rPr>
                <w:sz w:val="2"/>
                <w:szCs w:val="2"/>
              </w:rPr>
            </w:pPr>
          </w:p>
        </w:tc>
        <w:tc>
          <w:tcPr>
            <w:tcW w:w="7207" w:type="dxa"/>
            <w:tcBorders>
              <w:top w:val="nil"/>
              <w:bottom w:val="nil"/>
            </w:tcBorders>
          </w:tcPr>
          <w:p w:rsidR="00E575F5" w:rsidRDefault="003A258C">
            <w:pPr>
              <w:pStyle w:val="TableParagraph"/>
              <w:numPr>
                <w:ilvl w:val="0"/>
                <w:numId w:val="69"/>
              </w:numPr>
              <w:tabs>
                <w:tab w:val="left" w:pos="428"/>
              </w:tabs>
              <w:spacing w:before="9" w:line="316" w:lineRule="exact"/>
              <w:ind w:right="914"/>
              <w:rPr>
                <w:sz w:val="24"/>
              </w:rPr>
            </w:pPr>
            <w:r>
              <w:rPr>
                <w:sz w:val="24"/>
              </w:rPr>
              <w:t>Строительство водонапорной башни (юго-восточная часть поселка);</w:t>
            </w:r>
          </w:p>
        </w:tc>
        <w:tc>
          <w:tcPr>
            <w:tcW w:w="2013" w:type="dxa"/>
            <w:gridSpan w:val="2"/>
            <w:tcBorders>
              <w:top w:val="nil"/>
              <w:bottom w:val="nil"/>
            </w:tcBorders>
          </w:tcPr>
          <w:p w:rsidR="00E575F5" w:rsidRDefault="003A258C">
            <w:pPr>
              <w:pStyle w:val="TableParagraph"/>
              <w:spacing w:before="18"/>
              <w:ind w:left="54" w:right="89"/>
              <w:jc w:val="center"/>
              <w:rPr>
                <w:sz w:val="24"/>
              </w:rPr>
            </w:pPr>
            <w:r>
              <w:rPr>
                <w:sz w:val="24"/>
              </w:rPr>
              <w:t>Первая очередь</w:t>
            </w:r>
          </w:p>
        </w:tc>
      </w:tr>
      <w:tr w:rsidR="00E575F5" w:rsidTr="00932773">
        <w:trPr>
          <w:trHeight w:val="334"/>
        </w:trPr>
        <w:tc>
          <w:tcPr>
            <w:tcW w:w="712" w:type="dxa"/>
            <w:vMerge/>
            <w:tcBorders>
              <w:top w:val="nil"/>
            </w:tcBorders>
          </w:tcPr>
          <w:p w:rsidR="00E575F5" w:rsidRDefault="00E575F5">
            <w:pPr>
              <w:rPr>
                <w:sz w:val="2"/>
                <w:szCs w:val="2"/>
              </w:rPr>
            </w:pPr>
          </w:p>
        </w:tc>
        <w:tc>
          <w:tcPr>
            <w:tcW w:w="7207" w:type="dxa"/>
            <w:tcBorders>
              <w:top w:val="nil"/>
              <w:bottom w:val="nil"/>
            </w:tcBorders>
          </w:tcPr>
          <w:p w:rsidR="00E575F5" w:rsidRDefault="003A258C">
            <w:pPr>
              <w:pStyle w:val="TableParagraph"/>
              <w:numPr>
                <w:ilvl w:val="0"/>
                <w:numId w:val="68"/>
              </w:numPr>
              <w:tabs>
                <w:tab w:val="left" w:pos="428"/>
              </w:tabs>
              <w:spacing w:before="20"/>
              <w:rPr>
                <w:sz w:val="24"/>
              </w:rPr>
            </w:pPr>
            <w:r>
              <w:rPr>
                <w:sz w:val="24"/>
              </w:rPr>
              <w:t>Прокладка новой водопроводной сети длинной 3,0 км;</w:t>
            </w:r>
          </w:p>
        </w:tc>
        <w:tc>
          <w:tcPr>
            <w:tcW w:w="2013" w:type="dxa"/>
            <w:gridSpan w:val="2"/>
            <w:tcBorders>
              <w:top w:val="nil"/>
              <w:bottom w:val="nil"/>
            </w:tcBorders>
          </w:tcPr>
          <w:p w:rsidR="00E575F5" w:rsidRDefault="003A258C">
            <w:pPr>
              <w:pStyle w:val="TableParagraph"/>
              <w:spacing w:before="17"/>
              <w:ind w:left="54" w:right="89"/>
              <w:jc w:val="center"/>
              <w:rPr>
                <w:sz w:val="24"/>
              </w:rPr>
            </w:pPr>
            <w:r>
              <w:rPr>
                <w:sz w:val="24"/>
              </w:rPr>
              <w:t>Первая очередь</w:t>
            </w:r>
          </w:p>
        </w:tc>
      </w:tr>
      <w:tr w:rsidR="00E575F5" w:rsidTr="00932773">
        <w:trPr>
          <w:trHeight w:val="996"/>
        </w:trPr>
        <w:tc>
          <w:tcPr>
            <w:tcW w:w="712" w:type="dxa"/>
            <w:vMerge/>
            <w:tcBorders>
              <w:top w:val="nil"/>
            </w:tcBorders>
          </w:tcPr>
          <w:p w:rsidR="00E575F5" w:rsidRDefault="00E575F5">
            <w:pPr>
              <w:rPr>
                <w:sz w:val="2"/>
                <w:szCs w:val="2"/>
              </w:rPr>
            </w:pPr>
          </w:p>
        </w:tc>
        <w:tc>
          <w:tcPr>
            <w:tcW w:w="7207" w:type="dxa"/>
            <w:tcBorders>
              <w:top w:val="nil"/>
            </w:tcBorders>
          </w:tcPr>
          <w:p w:rsidR="00E575F5" w:rsidRDefault="003A258C">
            <w:pPr>
              <w:pStyle w:val="TableParagraph"/>
              <w:numPr>
                <w:ilvl w:val="0"/>
                <w:numId w:val="67"/>
              </w:numPr>
              <w:tabs>
                <w:tab w:val="left" w:pos="428"/>
              </w:tabs>
              <w:spacing w:before="20"/>
              <w:rPr>
                <w:sz w:val="24"/>
              </w:rPr>
            </w:pPr>
            <w:r>
              <w:rPr>
                <w:sz w:val="24"/>
              </w:rPr>
              <w:t>Для доочистки водопроводной воды</w:t>
            </w:r>
            <w:r>
              <w:rPr>
                <w:spacing w:val="-6"/>
                <w:sz w:val="24"/>
              </w:rPr>
              <w:t xml:space="preserve"> </w:t>
            </w:r>
            <w:r>
              <w:rPr>
                <w:sz w:val="24"/>
              </w:rPr>
              <w:t>рекомендуется</w:t>
            </w:r>
          </w:p>
          <w:p w:rsidR="00E575F5" w:rsidRDefault="003A258C">
            <w:pPr>
              <w:pStyle w:val="TableParagraph"/>
              <w:spacing w:before="9" w:line="310" w:lineRule="atLeast"/>
              <w:ind w:left="427"/>
              <w:rPr>
                <w:sz w:val="24"/>
              </w:rPr>
            </w:pPr>
            <w:r>
              <w:rPr>
                <w:sz w:val="24"/>
              </w:rPr>
              <w:t>устанавливать индивидуальные системы очистки (бытовые фильтры) у потребителей</w:t>
            </w:r>
          </w:p>
        </w:tc>
        <w:tc>
          <w:tcPr>
            <w:tcW w:w="2013" w:type="dxa"/>
            <w:gridSpan w:val="2"/>
            <w:tcBorders>
              <w:top w:val="nil"/>
            </w:tcBorders>
          </w:tcPr>
          <w:p w:rsidR="00E575F5" w:rsidRDefault="003A258C">
            <w:pPr>
              <w:pStyle w:val="TableParagraph"/>
              <w:spacing w:before="17"/>
              <w:ind w:left="54" w:right="89"/>
              <w:jc w:val="center"/>
              <w:rPr>
                <w:sz w:val="24"/>
              </w:rPr>
            </w:pPr>
            <w:r>
              <w:rPr>
                <w:sz w:val="24"/>
              </w:rPr>
              <w:t>Первая очередь</w:t>
            </w:r>
          </w:p>
        </w:tc>
      </w:tr>
      <w:tr w:rsidR="00E575F5" w:rsidTr="00932773">
        <w:trPr>
          <w:trHeight w:val="550"/>
        </w:trPr>
        <w:tc>
          <w:tcPr>
            <w:tcW w:w="712" w:type="dxa"/>
          </w:tcPr>
          <w:p w:rsidR="00E575F5" w:rsidRDefault="003A258C">
            <w:pPr>
              <w:pStyle w:val="TableParagraph"/>
              <w:spacing w:line="271" w:lineRule="exact"/>
              <w:ind w:left="111"/>
              <w:rPr>
                <w:sz w:val="24"/>
              </w:rPr>
            </w:pPr>
            <w:r>
              <w:rPr>
                <w:sz w:val="24"/>
              </w:rPr>
              <w:t>10.</w:t>
            </w:r>
          </w:p>
        </w:tc>
        <w:tc>
          <w:tcPr>
            <w:tcW w:w="7207" w:type="dxa"/>
          </w:tcPr>
          <w:p w:rsidR="00E575F5" w:rsidRDefault="003A258C">
            <w:pPr>
              <w:pStyle w:val="TableParagraph"/>
              <w:spacing w:line="267" w:lineRule="exact"/>
              <w:ind w:left="111"/>
              <w:rPr>
                <w:sz w:val="24"/>
              </w:rPr>
            </w:pPr>
            <w:r>
              <w:rPr>
                <w:sz w:val="24"/>
              </w:rPr>
              <w:t>Для всех населенных пунктов необходимо проведение систем учета и</w:t>
            </w:r>
          </w:p>
          <w:p w:rsidR="00E575F5" w:rsidRDefault="003A258C">
            <w:pPr>
              <w:pStyle w:val="TableParagraph"/>
              <w:spacing w:line="263" w:lineRule="exact"/>
              <w:ind w:left="111"/>
              <w:rPr>
                <w:sz w:val="24"/>
              </w:rPr>
            </w:pPr>
            <w:r>
              <w:rPr>
                <w:sz w:val="24"/>
              </w:rPr>
              <w:t>контроля над потреблением питьевой воды.</w:t>
            </w:r>
          </w:p>
        </w:tc>
        <w:tc>
          <w:tcPr>
            <w:tcW w:w="2013" w:type="dxa"/>
            <w:gridSpan w:val="2"/>
          </w:tcPr>
          <w:p w:rsidR="00E575F5" w:rsidRDefault="003A258C">
            <w:pPr>
              <w:pStyle w:val="TableParagraph"/>
              <w:spacing w:line="267" w:lineRule="exact"/>
              <w:ind w:left="82" w:right="86"/>
              <w:jc w:val="center"/>
              <w:rPr>
                <w:sz w:val="24"/>
              </w:rPr>
            </w:pPr>
            <w:r>
              <w:rPr>
                <w:sz w:val="24"/>
              </w:rPr>
              <w:t>Расчетный срок</w:t>
            </w:r>
          </w:p>
        </w:tc>
      </w:tr>
      <w:tr w:rsidR="00E575F5" w:rsidTr="00932773">
        <w:trPr>
          <w:trHeight w:val="1106"/>
        </w:trPr>
        <w:tc>
          <w:tcPr>
            <w:tcW w:w="9932" w:type="dxa"/>
            <w:gridSpan w:val="4"/>
          </w:tcPr>
          <w:p w:rsidR="00E575F5" w:rsidRDefault="003A258C">
            <w:pPr>
              <w:pStyle w:val="TableParagraph"/>
              <w:spacing w:line="271" w:lineRule="exact"/>
              <w:ind w:left="715"/>
              <w:rPr>
                <w:sz w:val="24"/>
              </w:rPr>
            </w:pPr>
            <w:r>
              <w:rPr>
                <w:sz w:val="24"/>
              </w:rPr>
              <w:t>Примечание.</w:t>
            </w:r>
          </w:p>
          <w:p w:rsidR="00E575F5" w:rsidRDefault="003A258C">
            <w:pPr>
              <w:pStyle w:val="TableParagraph"/>
              <w:spacing w:line="270" w:lineRule="atLeast"/>
              <w:ind w:left="111"/>
              <w:rPr>
                <w:sz w:val="24"/>
              </w:rPr>
            </w:pPr>
            <w:r>
              <w:rPr>
                <w:sz w:val="24"/>
              </w:rPr>
              <w:t>Учитывая нестабильность экономической обстановки достоверность объемов перспективного водоснабжения не гарантирована, - расчеты подлежат уточнению и корректировке на последующих стадиях проектирования.</w:t>
            </w:r>
          </w:p>
        </w:tc>
      </w:tr>
      <w:tr w:rsidR="00E575F5" w:rsidTr="00932773">
        <w:trPr>
          <w:trHeight w:val="274"/>
        </w:trPr>
        <w:tc>
          <w:tcPr>
            <w:tcW w:w="9932" w:type="dxa"/>
            <w:gridSpan w:val="4"/>
          </w:tcPr>
          <w:p w:rsidR="00E575F5" w:rsidRDefault="003A258C">
            <w:pPr>
              <w:pStyle w:val="TableParagraph"/>
              <w:spacing w:line="254" w:lineRule="exact"/>
              <w:ind w:left="4023"/>
              <w:rPr>
                <w:i/>
                <w:sz w:val="24"/>
              </w:rPr>
            </w:pPr>
            <w:r>
              <w:rPr>
                <w:i/>
                <w:sz w:val="24"/>
              </w:rPr>
              <w:t>2. Водоотведение.</w:t>
            </w:r>
          </w:p>
        </w:tc>
      </w:tr>
      <w:tr w:rsidR="00E575F5" w:rsidTr="00932773">
        <w:trPr>
          <w:trHeight w:val="2486"/>
        </w:trPr>
        <w:tc>
          <w:tcPr>
            <w:tcW w:w="9932" w:type="dxa"/>
            <w:gridSpan w:val="4"/>
          </w:tcPr>
          <w:p w:rsidR="00E575F5" w:rsidRDefault="003A258C">
            <w:pPr>
              <w:pStyle w:val="TableParagraph"/>
              <w:ind w:left="111" w:right="99" w:firstLine="696"/>
              <w:jc w:val="both"/>
              <w:rPr>
                <w:sz w:val="24"/>
              </w:rPr>
            </w:pPr>
            <w:r>
              <w:rPr>
                <w:sz w:val="24"/>
              </w:rPr>
              <w:t xml:space="preserve">Водоотводящая сеть всех населенных пунктов трассируется по пониженным участкам рельефа, </w:t>
            </w:r>
            <w:r>
              <w:rPr>
                <w:spacing w:val="-3"/>
                <w:sz w:val="24"/>
              </w:rPr>
              <w:t xml:space="preserve">оборудуется </w:t>
            </w:r>
            <w:r>
              <w:rPr>
                <w:sz w:val="24"/>
              </w:rPr>
              <w:t xml:space="preserve">смотровыми и </w:t>
            </w:r>
            <w:proofErr w:type="spellStart"/>
            <w:r>
              <w:rPr>
                <w:sz w:val="24"/>
              </w:rPr>
              <w:t>перепадными</w:t>
            </w:r>
            <w:proofErr w:type="spellEnd"/>
            <w:r>
              <w:rPr>
                <w:sz w:val="24"/>
              </w:rPr>
              <w:t xml:space="preserve"> </w:t>
            </w:r>
            <w:r>
              <w:rPr>
                <w:spacing w:val="-3"/>
                <w:sz w:val="24"/>
              </w:rPr>
              <w:t xml:space="preserve">колодцами. </w:t>
            </w:r>
            <w:r>
              <w:rPr>
                <w:sz w:val="24"/>
              </w:rPr>
              <w:t xml:space="preserve">Повышающая насосная станция предусмотрена в с. Батурино для транспортирования </w:t>
            </w:r>
            <w:r>
              <w:rPr>
                <w:spacing w:val="-3"/>
                <w:sz w:val="24"/>
              </w:rPr>
              <w:t xml:space="preserve">стоков </w:t>
            </w:r>
            <w:r>
              <w:rPr>
                <w:sz w:val="24"/>
              </w:rPr>
              <w:t xml:space="preserve">к очистным канализационным сооружениям. Прокладка </w:t>
            </w:r>
            <w:r>
              <w:rPr>
                <w:spacing w:val="-3"/>
                <w:sz w:val="24"/>
              </w:rPr>
              <w:t xml:space="preserve">водоотводящих </w:t>
            </w:r>
            <w:r>
              <w:rPr>
                <w:sz w:val="24"/>
              </w:rPr>
              <w:t>сетей должна быть выполнена из полиэтиленовых или поливинилхлоридных</w:t>
            </w:r>
            <w:r>
              <w:rPr>
                <w:spacing w:val="-3"/>
                <w:sz w:val="24"/>
              </w:rPr>
              <w:t xml:space="preserve"> </w:t>
            </w:r>
            <w:r>
              <w:rPr>
                <w:sz w:val="24"/>
              </w:rPr>
              <w:t>труб.</w:t>
            </w:r>
          </w:p>
          <w:p w:rsidR="00E575F5" w:rsidRDefault="003A258C">
            <w:pPr>
              <w:pStyle w:val="TableParagraph"/>
              <w:ind w:left="111" w:right="835" w:firstLine="604"/>
              <w:rPr>
                <w:sz w:val="24"/>
              </w:rPr>
            </w:pPr>
            <w:r>
              <w:rPr>
                <w:sz w:val="24"/>
              </w:rPr>
              <w:t>Очистка канализационных стоков осуществляется в очистных канализационных сооружениях блочного типа полного цикла с механической и биологической очисткой.</w:t>
            </w:r>
          </w:p>
          <w:p w:rsidR="00E575F5" w:rsidRDefault="003A258C">
            <w:pPr>
              <w:pStyle w:val="TableParagraph"/>
              <w:spacing w:line="270" w:lineRule="atLeast"/>
              <w:ind w:left="111" w:right="149" w:firstLine="604"/>
              <w:rPr>
                <w:sz w:val="24"/>
              </w:rPr>
            </w:pPr>
            <w:r>
              <w:rPr>
                <w:sz w:val="24"/>
              </w:rPr>
              <w:t>Очищенная воды выпускается по рельефу в пониженные участники. Качество очищенной воды должно позволять сбрасывать воду в р. Чулым.</w:t>
            </w:r>
          </w:p>
        </w:tc>
      </w:tr>
      <w:tr w:rsidR="002C616E" w:rsidTr="00932773">
        <w:trPr>
          <w:trHeight w:val="269"/>
        </w:trPr>
        <w:tc>
          <w:tcPr>
            <w:tcW w:w="712" w:type="dxa"/>
            <w:vMerge w:val="restart"/>
          </w:tcPr>
          <w:p w:rsidR="002C616E" w:rsidRDefault="002C616E">
            <w:pPr>
              <w:pStyle w:val="TableParagraph"/>
              <w:spacing w:line="271" w:lineRule="exact"/>
              <w:ind w:left="111"/>
              <w:rPr>
                <w:sz w:val="24"/>
              </w:rPr>
            </w:pPr>
            <w:r>
              <w:rPr>
                <w:sz w:val="24"/>
              </w:rPr>
              <w:t>11.</w:t>
            </w:r>
          </w:p>
        </w:tc>
        <w:tc>
          <w:tcPr>
            <w:tcW w:w="7207" w:type="dxa"/>
            <w:tcBorders>
              <w:bottom w:val="nil"/>
            </w:tcBorders>
          </w:tcPr>
          <w:p w:rsidR="002C616E" w:rsidRDefault="002C616E">
            <w:pPr>
              <w:pStyle w:val="TableParagraph"/>
              <w:spacing w:line="250" w:lineRule="exact"/>
              <w:ind w:left="111"/>
              <w:rPr>
                <w:sz w:val="24"/>
              </w:rPr>
            </w:pPr>
            <w:r>
              <w:rPr>
                <w:sz w:val="24"/>
              </w:rPr>
              <w:t>В селе Батурино требуется строительство:</w:t>
            </w:r>
          </w:p>
        </w:tc>
        <w:tc>
          <w:tcPr>
            <w:tcW w:w="2013" w:type="dxa"/>
            <w:gridSpan w:val="2"/>
            <w:vMerge w:val="restart"/>
          </w:tcPr>
          <w:p w:rsidR="002C616E" w:rsidRDefault="002C616E" w:rsidP="002C616E">
            <w:pPr>
              <w:pStyle w:val="TableParagraph"/>
              <w:ind w:left="54" w:right="89"/>
              <w:jc w:val="center"/>
              <w:rPr>
                <w:sz w:val="24"/>
                <w:szCs w:val="24"/>
              </w:rPr>
            </w:pPr>
          </w:p>
          <w:p w:rsidR="002C616E" w:rsidRDefault="002C616E" w:rsidP="002C616E">
            <w:pPr>
              <w:pStyle w:val="TableParagraph"/>
              <w:ind w:left="54" w:right="89"/>
              <w:jc w:val="center"/>
              <w:rPr>
                <w:sz w:val="18"/>
              </w:rPr>
            </w:pPr>
            <w:r w:rsidRPr="002C616E">
              <w:rPr>
                <w:sz w:val="24"/>
                <w:szCs w:val="24"/>
              </w:rPr>
              <w:t>Первая очередь</w:t>
            </w:r>
          </w:p>
        </w:tc>
      </w:tr>
      <w:tr w:rsidR="002C616E" w:rsidTr="00932773">
        <w:trPr>
          <w:trHeight w:val="316"/>
        </w:trPr>
        <w:tc>
          <w:tcPr>
            <w:tcW w:w="712" w:type="dxa"/>
            <w:vMerge/>
            <w:tcBorders>
              <w:top w:val="nil"/>
            </w:tcBorders>
          </w:tcPr>
          <w:p w:rsidR="002C616E" w:rsidRDefault="002C616E">
            <w:pPr>
              <w:rPr>
                <w:sz w:val="2"/>
                <w:szCs w:val="2"/>
              </w:rPr>
            </w:pPr>
          </w:p>
        </w:tc>
        <w:tc>
          <w:tcPr>
            <w:tcW w:w="7207" w:type="dxa"/>
            <w:tcBorders>
              <w:top w:val="nil"/>
              <w:bottom w:val="nil"/>
            </w:tcBorders>
          </w:tcPr>
          <w:p w:rsidR="002C616E" w:rsidRDefault="002C616E">
            <w:pPr>
              <w:pStyle w:val="TableParagraph"/>
              <w:numPr>
                <w:ilvl w:val="0"/>
                <w:numId w:val="66"/>
              </w:numPr>
              <w:tabs>
                <w:tab w:val="left" w:pos="428"/>
              </w:tabs>
              <w:spacing w:before="2"/>
              <w:rPr>
                <w:sz w:val="24"/>
              </w:rPr>
            </w:pPr>
            <w:r>
              <w:rPr>
                <w:sz w:val="24"/>
              </w:rPr>
              <w:t>Водоотводящей безнапорной сети длиной 18,85</w:t>
            </w:r>
            <w:r>
              <w:rPr>
                <w:spacing w:val="-5"/>
                <w:sz w:val="24"/>
              </w:rPr>
              <w:t xml:space="preserve"> </w:t>
            </w:r>
            <w:r>
              <w:rPr>
                <w:sz w:val="24"/>
              </w:rPr>
              <w:t>км;</w:t>
            </w:r>
          </w:p>
        </w:tc>
        <w:tc>
          <w:tcPr>
            <w:tcW w:w="2013" w:type="dxa"/>
            <w:gridSpan w:val="2"/>
            <w:vMerge/>
            <w:tcBorders>
              <w:bottom w:val="nil"/>
            </w:tcBorders>
          </w:tcPr>
          <w:p w:rsidR="002C616E" w:rsidRDefault="002C616E">
            <w:pPr>
              <w:pStyle w:val="TableParagraph"/>
              <w:ind w:left="54" w:right="89"/>
              <w:jc w:val="center"/>
              <w:rPr>
                <w:sz w:val="24"/>
              </w:rPr>
            </w:pPr>
          </w:p>
        </w:tc>
      </w:tr>
      <w:tr w:rsidR="00E575F5" w:rsidTr="00932773">
        <w:trPr>
          <w:trHeight w:val="1308"/>
        </w:trPr>
        <w:tc>
          <w:tcPr>
            <w:tcW w:w="712" w:type="dxa"/>
            <w:vMerge/>
            <w:tcBorders>
              <w:top w:val="nil"/>
            </w:tcBorders>
          </w:tcPr>
          <w:p w:rsidR="00E575F5" w:rsidRDefault="00E575F5">
            <w:pPr>
              <w:rPr>
                <w:sz w:val="2"/>
                <w:szCs w:val="2"/>
              </w:rPr>
            </w:pPr>
          </w:p>
        </w:tc>
        <w:tc>
          <w:tcPr>
            <w:tcW w:w="7207" w:type="dxa"/>
            <w:tcBorders>
              <w:top w:val="nil"/>
            </w:tcBorders>
          </w:tcPr>
          <w:p w:rsidR="00E575F5" w:rsidRDefault="003A258C">
            <w:pPr>
              <w:pStyle w:val="TableParagraph"/>
              <w:numPr>
                <w:ilvl w:val="0"/>
                <w:numId w:val="65"/>
              </w:numPr>
              <w:tabs>
                <w:tab w:val="left" w:pos="428"/>
              </w:tabs>
              <w:spacing w:before="20" w:line="276" w:lineRule="auto"/>
              <w:ind w:right="383"/>
              <w:rPr>
                <w:sz w:val="24"/>
              </w:rPr>
            </w:pPr>
            <w:r>
              <w:rPr>
                <w:sz w:val="24"/>
              </w:rPr>
              <w:t>Канализационных сооружений блочного типа полного цикла с механической и биологической очисткой</w:t>
            </w:r>
            <w:r>
              <w:rPr>
                <w:spacing w:val="-25"/>
                <w:sz w:val="24"/>
              </w:rPr>
              <w:t xml:space="preserve"> </w:t>
            </w:r>
            <w:r>
              <w:rPr>
                <w:sz w:val="24"/>
              </w:rPr>
              <w:t>производительностью 419 м3/</w:t>
            </w:r>
            <w:proofErr w:type="spellStart"/>
            <w:r>
              <w:rPr>
                <w:sz w:val="24"/>
              </w:rPr>
              <w:t>сут</w:t>
            </w:r>
            <w:proofErr w:type="spellEnd"/>
            <w:r>
              <w:rPr>
                <w:sz w:val="24"/>
              </w:rPr>
              <w:t>. Организация санитарно-защитной зоны</w:t>
            </w:r>
            <w:r>
              <w:rPr>
                <w:spacing w:val="-13"/>
                <w:sz w:val="24"/>
              </w:rPr>
              <w:t xml:space="preserve"> </w:t>
            </w:r>
            <w:r>
              <w:rPr>
                <w:sz w:val="24"/>
              </w:rPr>
              <w:t>очистных</w:t>
            </w:r>
          </w:p>
          <w:p w:rsidR="00E575F5" w:rsidRDefault="003A258C">
            <w:pPr>
              <w:pStyle w:val="TableParagraph"/>
              <w:spacing w:line="272" w:lineRule="exact"/>
              <w:ind w:left="427"/>
              <w:rPr>
                <w:sz w:val="24"/>
              </w:rPr>
            </w:pPr>
            <w:r>
              <w:rPr>
                <w:sz w:val="24"/>
              </w:rPr>
              <w:t>сооружений без иловых площадок 20 м (западная часть села);</w:t>
            </w:r>
          </w:p>
        </w:tc>
        <w:tc>
          <w:tcPr>
            <w:tcW w:w="2013" w:type="dxa"/>
            <w:gridSpan w:val="2"/>
            <w:tcBorders>
              <w:top w:val="nil"/>
            </w:tcBorders>
          </w:tcPr>
          <w:p w:rsidR="00E575F5" w:rsidRDefault="003A258C">
            <w:pPr>
              <w:pStyle w:val="TableParagraph"/>
              <w:spacing w:before="17"/>
              <w:ind w:left="54" w:right="89"/>
              <w:jc w:val="center"/>
              <w:rPr>
                <w:sz w:val="24"/>
              </w:rPr>
            </w:pPr>
            <w:r>
              <w:rPr>
                <w:sz w:val="24"/>
              </w:rPr>
              <w:t>Первая очередь</w:t>
            </w:r>
          </w:p>
        </w:tc>
      </w:tr>
      <w:tr w:rsidR="002C616E" w:rsidTr="00932773">
        <w:trPr>
          <w:trHeight w:val="271"/>
        </w:trPr>
        <w:tc>
          <w:tcPr>
            <w:tcW w:w="712" w:type="dxa"/>
            <w:vMerge w:val="restart"/>
          </w:tcPr>
          <w:p w:rsidR="002C616E" w:rsidRDefault="002C616E">
            <w:pPr>
              <w:pStyle w:val="TableParagraph"/>
              <w:spacing w:line="275" w:lineRule="exact"/>
              <w:ind w:left="111"/>
              <w:rPr>
                <w:sz w:val="24"/>
              </w:rPr>
            </w:pPr>
            <w:r>
              <w:rPr>
                <w:sz w:val="24"/>
              </w:rPr>
              <w:t>12.</w:t>
            </w:r>
          </w:p>
        </w:tc>
        <w:tc>
          <w:tcPr>
            <w:tcW w:w="7207" w:type="dxa"/>
            <w:tcBorders>
              <w:bottom w:val="nil"/>
            </w:tcBorders>
          </w:tcPr>
          <w:p w:rsidR="002C616E" w:rsidRDefault="002C616E">
            <w:pPr>
              <w:pStyle w:val="TableParagraph"/>
              <w:spacing w:line="251" w:lineRule="exact"/>
              <w:ind w:left="111"/>
              <w:rPr>
                <w:sz w:val="24"/>
              </w:rPr>
            </w:pPr>
            <w:r>
              <w:rPr>
                <w:sz w:val="24"/>
              </w:rPr>
              <w:t xml:space="preserve">В поселке </w:t>
            </w:r>
            <w:proofErr w:type="spellStart"/>
            <w:r>
              <w:rPr>
                <w:sz w:val="24"/>
              </w:rPr>
              <w:t>Первопашенск</w:t>
            </w:r>
            <w:proofErr w:type="spellEnd"/>
            <w:r>
              <w:rPr>
                <w:sz w:val="24"/>
              </w:rPr>
              <w:t xml:space="preserve"> требуется строительство:</w:t>
            </w:r>
          </w:p>
        </w:tc>
        <w:tc>
          <w:tcPr>
            <w:tcW w:w="2013" w:type="dxa"/>
            <w:gridSpan w:val="2"/>
            <w:vMerge w:val="restart"/>
          </w:tcPr>
          <w:p w:rsidR="00932773" w:rsidRDefault="00932773" w:rsidP="00932773">
            <w:pPr>
              <w:pStyle w:val="TableParagraph"/>
              <w:spacing w:line="274" w:lineRule="exact"/>
              <w:ind w:left="0" w:right="89"/>
              <w:jc w:val="center"/>
              <w:rPr>
                <w:sz w:val="24"/>
              </w:rPr>
            </w:pPr>
          </w:p>
          <w:p w:rsidR="002C616E" w:rsidRDefault="00932773" w:rsidP="00932773">
            <w:pPr>
              <w:pStyle w:val="TableParagraph"/>
              <w:spacing w:line="274" w:lineRule="exact"/>
              <w:ind w:left="0" w:right="89"/>
              <w:jc w:val="center"/>
              <w:rPr>
                <w:sz w:val="20"/>
              </w:rPr>
            </w:pPr>
            <w:r>
              <w:rPr>
                <w:sz w:val="24"/>
              </w:rPr>
              <w:t xml:space="preserve"> </w:t>
            </w:r>
            <w:r w:rsidR="002C616E">
              <w:rPr>
                <w:sz w:val="24"/>
              </w:rPr>
              <w:t>Первая очередь</w:t>
            </w:r>
          </w:p>
        </w:tc>
      </w:tr>
      <w:tr w:rsidR="002C616E" w:rsidTr="00932773">
        <w:trPr>
          <w:trHeight w:val="316"/>
        </w:trPr>
        <w:tc>
          <w:tcPr>
            <w:tcW w:w="712" w:type="dxa"/>
            <w:vMerge/>
            <w:tcBorders>
              <w:top w:val="nil"/>
            </w:tcBorders>
          </w:tcPr>
          <w:p w:rsidR="002C616E" w:rsidRDefault="002C616E">
            <w:pPr>
              <w:rPr>
                <w:sz w:val="2"/>
                <w:szCs w:val="2"/>
              </w:rPr>
            </w:pPr>
          </w:p>
        </w:tc>
        <w:tc>
          <w:tcPr>
            <w:tcW w:w="7207" w:type="dxa"/>
            <w:tcBorders>
              <w:top w:val="nil"/>
              <w:bottom w:val="nil"/>
            </w:tcBorders>
          </w:tcPr>
          <w:p w:rsidR="002C616E" w:rsidRDefault="002C616E">
            <w:pPr>
              <w:pStyle w:val="TableParagraph"/>
              <w:numPr>
                <w:ilvl w:val="0"/>
                <w:numId w:val="64"/>
              </w:numPr>
              <w:tabs>
                <w:tab w:val="left" w:pos="428"/>
              </w:tabs>
              <w:rPr>
                <w:sz w:val="24"/>
              </w:rPr>
            </w:pPr>
            <w:r>
              <w:rPr>
                <w:sz w:val="24"/>
              </w:rPr>
              <w:t>Водоотводящей безнапорной сети длиной 4,3</w:t>
            </w:r>
            <w:r>
              <w:rPr>
                <w:spacing w:val="-5"/>
                <w:sz w:val="24"/>
              </w:rPr>
              <w:t xml:space="preserve"> </w:t>
            </w:r>
            <w:r>
              <w:rPr>
                <w:sz w:val="24"/>
              </w:rPr>
              <w:t>км;</w:t>
            </w:r>
          </w:p>
        </w:tc>
        <w:tc>
          <w:tcPr>
            <w:tcW w:w="2013" w:type="dxa"/>
            <w:gridSpan w:val="2"/>
            <w:vMerge/>
            <w:tcBorders>
              <w:bottom w:val="nil"/>
            </w:tcBorders>
          </w:tcPr>
          <w:p w:rsidR="002C616E" w:rsidRDefault="002C616E" w:rsidP="002C616E">
            <w:pPr>
              <w:pStyle w:val="TableParagraph"/>
              <w:spacing w:line="274" w:lineRule="exact"/>
              <w:ind w:left="0" w:right="89"/>
              <w:rPr>
                <w:sz w:val="24"/>
              </w:rPr>
            </w:pPr>
          </w:p>
        </w:tc>
      </w:tr>
      <w:tr w:rsidR="00E575F5" w:rsidTr="00932773">
        <w:trPr>
          <w:trHeight w:val="70"/>
        </w:trPr>
        <w:tc>
          <w:tcPr>
            <w:tcW w:w="712" w:type="dxa"/>
            <w:vMerge/>
            <w:tcBorders>
              <w:top w:val="nil"/>
            </w:tcBorders>
          </w:tcPr>
          <w:p w:rsidR="00E575F5" w:rsidRDefault="00E575F5">
            <w:pPr>
              <w:rPr>
                <w:sz w:val="2"/>
                <w:szCs w:val="2"/>
              </w:rPr>
            </w:pPr>
          </w:p>
        </w:tc>
        <w:tc>
          <w:tcPr>
            <w:tcW w:w="7207" w:type="dxa"/>
            <w:tcBorders>
              <w:top w:val="nil"/>
            </w:tcBorders>
          </w:tcPr>
          <w:p w:rsidR="00E575F5" w:rsidRPr="002C616E" w:rsidRDefault="003A258C" w:rsidP="002C616E">
            <w:pPr>
              <w:pStyle w:val="TableParagraph"/>
              <w:numPr>
                <w:ilvl w:val="0"/>
                <w:numId w:val="63"/>
              </w:numPr>
              <w:tabs>
                <w:tab w:val="left" w:pos="428"/>
              </w:tabs>
              <w:spacing w:before="22" w:line="276" w:lineRule="auto"/>
              <w:ind w:right="383"/>
              <w:rPr>
                <w:sz w:val="24"/>
              </w:rPr>
            </w:pPr>
            <w:r>
              <w:rPr>
                <w:sz w:val="24"/>
              </w:rPr>
              <w:t>Канализационных сооружений блочного типа полного цикла с механической и биологической очисткой</w:t>
            </w:r>
            <w:r>
              <w:rPr>
                <w:spacing w:val="-25"/>
                <w:sz w:val="24"/>
              </w:rPr>
              <w:t xml:space="preserve"> </w:t>
            </w:r>
            <w:r>
              <w:rPr>
                <w:sz w:val="24"/>
              </w:rPr>
              <w:t>производительностью 38,86 м3/</w:t>
            </w:r>
            <w:proofErr w:type="spellStart"/>
            <w:r>
              <w:rPr>
                <w:sz w:val="24"/>
              </w:rPr>
              <w:t>сут</w:t>
            </w:r>
            <w:proofErr w:type="spellEnd"/>
            <w:r>
              <w:rPr>
                <w:sz w:val="24"/>
              </w:rPr>
              <w:t>. Организация санитарно-защитной зоны</w:t>
            </w:r>
            <w:r>
              <w:rPr>
                <w:spacing w:val="-19"/>
                <w:sz w:val="24"/>
              </w:rPr>
              <w:t xml:space="preserve"> </w:t>
            </w:r>
            <w:r>
              <w:rPr>
                <w:sz w:val="24"/>
              </w:rPr>
              <w:t>очистных</w:t>
            </w:r>
            <w:r w:rsidR="002C616E">
              <w:rPr>
                <w:sz w:val="24"/>
              </w:rPr>
              <w:t xml:space="preserve"> </w:t>
            </w:r>
            <w:r w:rsidR="002C616E" w:rsidRPr="002C616E">
              <w:rPr>
                <w:sz w:val="24"/>
              </w:rPr>
              <w:t>сооружений без иловых площадок 20 м (западная часть села);</w:t>
            </w:r>
          </w:p>
        </w:tc>
        <w:tc>
          <w:tcPr>
            <w:tcW w:w="2013" w:type="dxa"/>
            <w:gridSpan w:val="2"/>
            <w:tcBorders>
              <w:top w:val="nil"/>
            </w:tcBorders>
          </w:tcPr>
          <w:p w:rsidR="00E575F5" w:rsidRDefault="003A258C">
            <w:pPr>
              <w:pStyle w:val="TableParagraph"/>
              <w:spacing w:before="19"/>
              <w:ind w:left="54" w:right="89"/>
              <w:jc w:val="center"/>
              <w:rPr>
                <w:sz w:val="24"/>
              </w:rPr>
            </w:pPr>
            <w:r>
              <w:rPr>
                <w:sz w:val="24"/>
              </w:rPr>
              <w:t>Первая очередь</w:t>
            </w:r>
          </w:p>
        </w:tc>
      </w:tr>
      <w:tr w:rsidR="00E575F5" w:rsidTr="00932773">
        <w:trPr>
          <w:trHeight w:val="275"/>
        </w:trPr>
        <w:tc>
          <w:tcPr>
            <w:tcW w:w="712" w:type="dxa"/>
            <w:vMerge w:val="restart"/>
          </w:tcPr>
          <w:p w:rsidR="00E575F5" w:rsidRDefault="003A258C">
            <w:pPr>
              <w:pStyle w:val="TableParagraph"/>
              <w:spacing w:line="275" w:lineRule="exact"/>
              <w:ind w:left="111"/>
              <w:rPr>
                <w:sz w:val="24"/>
              </w:rPr>
            </w:pPr>
            <w:r>
              <w:rPr>
                <w:sz w:val="24"/>
              </w:rPr>
              <w:t>13.</w:t>
            </w:r>
          </w:p>
        </w:tc>
        <w:tc>
          <w:tcPr>
            <w:tcW w:w="7207" w:type="dxa"/>
            <w:tcBorders>
              <w:bottom w:val="nil"/>
            </w:tcBorders>
          </w:tcPr>
          <w:p w:rsidR="00E575F5" w:rsidRDefault="003A258C">
            <w:pPr>
              <w:pStyle w:val="TableParagraph"/>
              <w:spacing w:line="255" w:lineRule="exact"/>
              <w:ind w:left="111"/>
              <w:rPr>
                <w:sz w:val="24"/>
              </w:rPr>
            </w:pPr>
            <w:r>
              <w:rPr>
                <w:sz w:val="24"/>
              </w:rPr>
              <w:t>В поселке Ноль - Пикет требуется строительство:</w:t>
            </w:r>
          </w:p>
        </w:tc>
        <w:tc>
          <w:tcPr>
            <w:tcW w:w="2013" w:type="dxa"/>
            <w:gridSpan w:val="2"/>
            <w:tcBorders>
              <w:bottom w:val="nil"/>
            </w:tcBorders>
          </w:tcPr>
          <w:p w:rsidR="00E575F5" w:rsidRDefault="003A258C">
            <w:pPr>
              <w:pStyle w:val="TableParagraph"/>
              <w:spacing w:line="255" w:lineRule="exact"/>
              <w:ind w:left="82" w:right="86"/>
              <w:jc w:val="center"/>
              <w:rPr>
                <w:sz w:val="24"/>
              </w:rPr>
            </w:pPr>
            <w:r>
              <w:rPr>
                <w:sz w:val="24"/>
              </w:rPr>
              <w:t>Расчетный срок</w:t>
            </w:r>
          </w:p>
        </w:tc>
      </w:tr>
      <w:tr w:rsidR="00E575F5" w:rsidTr="00932773">
        <w:trPr>
          <w:trHeight w:val="276"/>
        </w:trPr>
        <w:tc>
          <w:tcPr>
            <w:tcW w:w="712" w:type="dxa"/>
            <w:vMerge/>
            <w:tcBorders>
              <w:top w:val="nil"/>
              <w:bottom w:val="single" w:sz="4" w:space="0" w:color="auto"/>
            </w:tcBorders>
          </w:tcPr>
          <w:p w:rsidR="00E575F5" w:rsidRDefault="00E575F5">
            <w:pPr>
              <w:rPr>
                <w:sz w:val="2"/>
                <w:szCs w:val="2"/>
              </w:rPr>
            </w:pPr>
          </w:p>
        </w:tc>
        <w:tc>
          <w:tcPr>
            <w:tcW w:w="7207" w:type="dxa"/>
            <w:tcBorders>
              <w:top w:val="nil"/>
              <w:bottom w:val="single" w:sz="4" w:space="0" w:color="auto"/>
            </w:tcBorders>
          </w:tcPr>
          <w:p w:rsidR="00E575F5" w:rsidRDefault="003A258C">
            <w:pPr>
              <w:pStyle w:val="TableParagraph"/>
              <w:spacing w:line="256" w:lineRule="exact"/>
              <w:ind w:left="111"/>
              <w:rPr>
                <w:sz w:val="24"/>
              </w:rPr>
            </w:pPr>
            <w:r>
              <w:rPr>
                <w:sz w:val="24"/>
              </w:rPr>
              <w:t>Водоотводящей безнапорной сети длиной 2,7 км;</w:t>
            </w:r>
          </w:p>
        </w:tc>
        <w:tc>
          <w:tcPr>
            <w:tcW w:w="2013" w:type="dxa"/>
            <w:gridSpan w:val="2"/>
            <w:tcBorders>
              <w:top w:val="nil"/>
              <w:bottom w:val="single" w:sz="4" w:space="0" w:color="auto"/>
            </w:tcBorders>
          </w:tcPr>
          <w:p w:rsidR="00E575F5" w:rsidRDefault="003A258C">
            <w:pPr>
              <w:pStyle w:val="TableParagraph"/>
              <w:spacing w:line="256" w:lineRule="exact"/>
              <w:ind w:left="82" w:right="86"/>
              <w:jc w:val="center"/>
              <w:rPr>
                <w:sz w:val="24"/>
              </w:rPr>
            </w:pPr>
            <w:r>
              <w:rPr>
                <w:sz w:val="24"/>
              </w:rPr>
              <w:t>Расчетный срок</w:t>
            </w:r>
          </w:p>
        </w:tc>
      </w:tr>
      <w:tr w:rsidR="00E575F5" w:rsidTr="00932773">
        <w:trPr>
          <w:trHeight w:val="1107"/>
        </w:trPr>
        <w:tc>
          <w:tcPr>
            <w:tcW w:w="712" w:type="dxa"/>
            <w:vMerge/>
            <w:tcBorders>
              <w:top w:val="single" w:sz="4" w:space="0" w:color="auto"/>
              <w:left w:val="single" w:sz="4" w:space="0" w:color="auto"/>
              <w:bottom w:val="single" w:sz="4" w:space="0" w:color="auto"/>
              <w:right w:val="single" w:sz="4" w:space="0" w:color="auto"/>
            </w:tcBorders>
          </w:tcPr>
          <w:p w:rsidR="00E575F5" w:rsidRDefault="00E575F5">
            <w:pPr>
              <w:rPr>
                <w:sz w:val="2"/>
                <w:szCs w:val="2"/>
              </w:rPr>
            </w:pPr>
          </w:p>
        </w:tc>
        <w:tc>
          <w:tcPr>
            <w:tcW w:w="7207" w:type="dxa"/>
            <w:tcBorders>
              <w:top w:val="single" w:sz="4" w:space="0" w:color="auto"/>
              <w:left w:val="single" w:sz="4" w:space="0" w:color="auto"/>
              <w:bottom w:val="single" w:sz="4" w:space="0" w:color="auto"/>
              <w:right w:val="single" w:sz="4" w:space="0" w:color="auto"/>
            </w:tcBorders>
          </w:tcPr>
          <w:p w:rsidR="00E575F5" w:rsidRDefault="003A258C">
            <w:pPr>
              <w:pStyle w:val="TableParagraph"/>
              <w:ind w:left="111" w:right="378"/>
              <w:rPr>
                <w:sz w:val="24"/>
              </w:rPr>
            </w:pPr>
            <w:r>
              <w:rPr>
                <w:sz w:val="24"/>
              </w:rPr>
              <w:t>Канализационных сооружений блочного типа полного цикла с механической и биологической очисткой производительностью 29</w:t>
            </w:r>
          </w:p>
          <w:p w:rsidR="00E575F5" w:rsidRDefault="003A258C">
            <w:pPr>
              <w:pStyle w:val="TableParagraph"/>
              <w:spacing w:line="270" w:lineRule="atLeast"/>
              <w:ind w:left="111" w:right="232"/>
              <w:rPr>
                <w:sz w:val="24"/>
              </w:rPr>
            </w:pPr>
            <w:r>
              <w:rPr>
                <w:sz w:val="24"/>
              </w:rPr>
              <w:t>м3/</w:t>
            </w:r>
            <w:proofErr w:type="spellStart"/>
            <w:r>
              <w:rPr>
                <w:sz w:val="24"/>
              </w:rPr>
              <w:t>сут</w:t>
            </w:r>
            <w:proofErr w:type="spellEnd"/>
            <w:r>
              <w:rPr>
                <w:sz w:val="24"/>
              </w:rPr>
              <w:t>. Организация санитарно-защитной зоны очистных сооружений без иловых площадок 20 м (западная часть села);</w:t>
            </w:r>
          </w:p>
        </w:tc>
        <w:tc>
          <w:tcPr>
            <w:tcW w:w="2013" w:type="dxa"/>
            <w:gridSpan w:val="2"/>
            <w:tcBorders>
              <w:top w:val="single" w:sz="4" w:space="0" w:color="auto"/>
              <w:left w:val="single" w:sz="4" w:space="0" w:color="auto"/>
              <w:bottom w:val="single" w:sz="4" w:space="0" w:color="auto"/>
              <w:right w:val="single" w:sz="4" w:space="0" w:color="auto"/>
            </w:tcBorders>
          </w:tcPr>
          <w:p w:rsidR="00E575F5" w:rsidRDefault="00E575F5">
            <w:pPr>
              <w:pStyle w:val="TableParagraph"/>
              <w:ind w:left="0"/>
            </w:pPr>
          </w:p>
        </w:tc>
      </w:tr>
      <w:tr w:rsidR="00E575F5" w:rsidTr="00932773">
        <w:trPr>
          <w:trHeight w:val="1102"/>
        </w:trPr>
        <w:tc>
          <w:tcPr>
            <w:tcW w:w="9932" w:type="dxa"/>
            <w:gridSpan w:val="4"/>
            <w:tcBorders>
              <w:top w:val="single" w:sz="4" w:space="0" w:color="auto"/>
            </w:tcBorders>
          </w:tcPr>
          <w:p w:rsidR="00E575F5" w:rsidRDefault="003A258C">
            <w:pPr>
              <w:pStyle w:val="TableParagraph"/>
              <w:spacing w:line="267" w:lineRule="exact"/>
              <w:ind w:left="715"/>
              <w:rPr>
                <w:sz w:val="24"/>
              </w:rPr>
            </w:pPr>
            <w:r>
              <w:rPr>
                <w:sz w:val="24"/>
              </w:rPr>
              <w:lastRenderedPageBreak/>
              <w:t>Примечание.</w:t>
            </w:r>
          </w:p>
          <w:p w:rsidR="00E575F5" w:rsidRDefault="003A258C">
            <w:pPr>
              <w:pStyle w:val="TableParagraph"/>
              <w:spacing w:line="270" w:lineRule="atLeast"/>
              <w:ind w:left="111"/>
              <w:rPr>
                <w:sz w:val="24"/>
              </w:rPr>
            </w:pPr>
            <w:r>
              <w:rPr>
                <w:sz w:val="24"/>
              </w:rPr>
              <w:t>Учитывая нестабильность экономической обстановки достоверность объемов перспективного водоснабжения не гарантирована, - расчеты подлежат уточнению и корректировке на последующих стадиях проектирования.</w:t>
            </w:r>
          </w:p>
        </w:tc>
      </w:tr>
      <w:tr w:rsidR="00E575F5" w:rsidTr="00932773">
        <w:trPr>
          <w:trHeight w:val="277"/>
        </w:trPr>
        <w:tc>
          <w:tcPr>
            <w:tcW w:w="9932" w:type="dxa"/>
            <w:gridSpan w:val="4"/>
          </w:tcPr>
          <w:p w:rsidR="00E575F5" w:rsidRDefault="003A258C">
            <w:pPr>
              <w:pStyle w:val="TableParagraph"/>
              <w:spacing w:line="258" w:lineRule="exact"/>
              <w:ind w:left="4015"/>
              <w:rPr>
                <w:i/>
                <w:sz w:val="24"/>
              </w:rPr>
            </w:pPr>
            <w:r>
              <w:rPr>
                <w:i/>
                <w:sz w:val="24"/>
              </w:rPr>
              <w:t>3. Газоснабжение.</w:t>
            </w:r>
          </w:p>
        </w:tc>
      </w:tr>
      <w:tr w:rsidR="00E575F5" w:rsidTr="00932773">
        <w:trPr>
          <w:trHeight w:val="1378"/>
        </w:trPr>
        <w:tc>
          <w:tcPr>
            <w:tcW w:w="712" w:type="dxa"/>
          </w:tcPr>
          <w:p w:rsidR="00E575F5" w:rsidRDefault="003A258C">
            <w:pPr>
              <w:pStyle w:val="TableParagraph"/>
              <w:spacing w:line="271" w:lineRule="exact"/>
              <w:ind w:left="111"/>
              <w:rPr>
                <w:sz w:val="24"/>
              </w:rPr>
            </w:pPr>
            <w:r>
              <w:rPr>
                <w:sz w:val="24"/>
              </w:rPr>
              <w:t>14.</w:t>
            </w:r>
          </w:p>
        </w:tc>
        <w:tc>
          <w:tcPr>
            <w:tcW w:w="7375" w:type="dxa"/>
            <w:gridSpan w:val="2"/>
          </w:tcPr>
          <w:p w:rsidR="00E575F5" w:rsidRDefault="003A258C">
            <w:pPr>
              <w:pStyle w:val="TableParagraph"/>
              <w:ind w:left="111"/>
              <w:rPr>
                <w:sz w:val="24"/>
              </w:rPr>
            </w:pPr>
            <w:r>
              <w:rPr>
                <w:sz w:val="24"/>
              </w:rPr>
              <w:t>Строительство межпоселковых газопроводов высокого давления от ГРС "Асино" для осуществления газификации жилого сектора, объектов промышленности и теплоэнергетического комплекса</w:t>
            </w:r>
          </w:p>
          <w:p w:rsidR="00E575F5" w:rsidRDefault="003A258C">
            <w:pPr>
              <w:pStyle w:val="TableParagraph"/>
              <w:spacing w:line="270" w:lineRule="atLeast"/>
              <w:ind w:left="111"/>
              <w:rPr>
                <w:sz w:val="24"/>
              </w:rPr>
            </w:pPr>
            <w:proofErr w:type="spellStart"/>
            <w:r>
              <w:rPr>
                <w:sz w:val="24"/>
              </w:rPr>
              <w:t>Батуринского</w:t>
            </w:r>
            <w:proofErr w:type="spellEnd"/>
            <w:r>
              <w:rPr>
                <w:sz w:val="24"/>
              </w:rPr>
              <w:t xml:space="preserve"> сельского поселения природным (естественным) сетевым газом (протяженность в границах поселения 35 км);</w:t>
            </w:r>
          </w:p>
        </w:tc>
        <w:tc>
          <w:tcPr>
            <w:tcW w:w="1845" w:type="dxa"/>
          </w:tcPr>
          <w:p w:rsidR="00E575F5" w:rsidRDefault="003A258C">
            <w:pPr>
              <w:pStyle w:val="TableParagraph"/>
              <w:spacing w:line="267" w:lineRule="exact"/>
              <w:ind w:left="82" w:right="86"/>
              <w:jc w:val="center"/>
              <w:rPr>
                <w:sz w:val="24"/>
              </w:rPr>
            </w:pPr>
            <w:r>
              <w:rPr>
                <w:sz w:val="24"/>
              </w:rPr>
              <w:t>Расчетный срок</w:t>
            </w:r>
          </w:p>
        </w:tc>
      </w:tr>
      <w:tr w:rsidR="00E575F5" w:rsidTr="00932773">
        <w:trPr>
          <w:trHeight w:val="274"/>
        </w:trPr>
        <w:tc>
          <w:tcPr>
            <w:tcW w:w="712" w:type="dxa"/>
            <w:vMerge w:val="restart"/>
          </w:tcPr>
          <w:p w:rsidR="00E575F5" w:rsidRDefault="003A258C">
            <w:pPr>
              <w:pStyle w:val="TableParagraph"/>
              <w:spacing w:line="273" w:lineRule="exact"/>
              <w:ind w:left="111"/>
              <w:rPr>
                <w:sz w:val="24"/>
              </w:rPr>
            </w:pPr>
            <w:r>
              <w:rPr>
                <w:sz w:val="24"/>
              </w:rPr>
              <w:t>15.</w:t>
            </w:r>
          </w:p>
        </w:tc>
        <w:tc>
          <w:tcPr>
            <w:tcW w:w="7375" w:type="dxa"/>
            <w:gridSpan w:val="2"/>
            <w:tcBorders>
              <w:bottom w:val="nil"/>
            </w:tcBorders>
          </w:tcPr>
          <w:p w:rsidR="00E575F5" w:rsidRDefault="003A258C">
            <w:pPr>
              <w:pStyle w:val="TableParagraph"/>
              <w:spacing w:line="254" w:lineRule="exact"/>
              <w:ind w:left="111"/>
              <w:rPr>
                <w:sz w:val="24"/>
              </w:rPr>
            </w:pPr>
            <w:r>
              <w:rPr>
                <w:sz w:val="24"/>
              </w:rPr>
              <w:t>Строительство уличных газопроводов низкого давления:</w:t>
            </w:r>
          </w:p>
        </w:tc>
        <w:tc>
          <w:tcPr>
            <w:tcW w:w="1845" w:type="dxa"/>
            <w:tcBorders>
              <w:bottom w:val="nil"/>
            </w:tcBorders>
          </w:tcPr>
          <w:p w:rsidR="00E575F5" w:rsidRDefault="00E575F5">
            <w:pPr>
              <w:pStyle w:val="TableParagraph"/>
              <w:ind w:left="0"/>
              <w:rPr>
                <w:sz w:val="20"/>
              </w:rPr>
            </w:pPr>
          </w:p>
        </w:tc>
      </w:tr>
      <w:tr w:rsidR="00E575F5" w:rsidTr="00932773">
        <w:trPr>
          <w:trHeight w:val="828"/>
        </w:trPr>
        <w:tc>
          <w:tcPr>
            <w:tcW w:w="712" w:type="dxa"/>
            <w:vMerge/>
            <w:tcBorders>
              <w:top w:val="nil"/>
            </w:tcBorders>
          </w:tcPr>
          <w:p w:rsidR="00E575F5" w:rsidRDefault="00E575F5">
            <w:pPr>
              <w:rPr>
                <w:sz w:val="2"/>
                <w:szCs w:val="2"/>
              </w:rPr>
            </w:pPr>
          </w:p>
        </w:tc>
        <w:tc>
          <w:tcPr>
            <w:tcW w:w="7375" w:type="dxa"/>
            <w:gridSpan w:val="2"/>
            <w:tcBorders>
              <w:top w:val="nil"/>
              <w:bottom w:val="nil"/>
            </w:tcBorders>
          </w:tcPr>
          <w:p w:rsidR="00E575F5" w:rsidRDefault="003A258C">
            <w:pPr>
              <w:pStyle w:val="TableParagraph"/>
              <w:ind w:left="111" w:right="37"/>
              <w:rPr>
                <w:sz w:val="24"/>
              </w:rPr>
            </w:pPr>
            <w:r>
              <w:rPr>
                <w:sz w:val="24"/>
              </w:rPr>
              <w:t xml:space="preserve">В </w:t>
            </w:r>
            <w:r>
              <w:rPr>
                <w:b/>
                <w:sz w:val="24"/>
              </w:rPr>
              <w:t xml:space="preserve">с. Батурино </w:t>
            </w:r>
            <w:r>
              <w:rPr>
                <w:sz w:val="24"/>
              </w:rPr>
              <w:t>по ул. Юбилейная, ул. Октябрьская, ул. Трактовая, ул. Некрасова, ул. Ленина, ул. Рабочая, ул. Центральная, ул. Молодежная</w:t>
            </w:r>
          </w:p>
          <w:p w:rsidR="00E575F5" w:rsidRDefault="003A258C">
            <w:pPr>
              <w:pStyle w:val="TableParagraph"/>
              <w:spacing w:line="262" w:lineRule="exact"/>
              <w:ind w:left="111"/>
              <w:rPr>
                <w:sz w:val="24"/>
              </w:rPr>
            </w:pPr>
            <w:r>
              <w:rPr>
                <w:sz w:val="24"/>
              </w:rPr>
              <w:t>(суммарная протяженность сетей 6,3 км);</w:t>
            </w:r>
          </w:p>
        </w:tc>
        <w:tc>
          <w:tcPr>
            <w:tcW w:w="1845" w:type="dxa"/>
            <w:tcBorders>
              <w:top w:val="nil"/>
              <w:bottom w:val="nil"/>
            </w:tcBorders>
          </w:tcPr>
          <w:p w:rsidR="00E575F5" w:rsidRDefault="003A258C">
            <w:pPr>
              <w:pStyle w:val="TableParagraph"/>
              <w:spacing w:line="270" w:lineRule="exact"/>
              <w:ind w:left="82" w:right="86"/>
              <w:jc w:val="center"/>
              <w:rPr>
                <w:sz w:val="24"/>
              </w:rPr>
            </w:pPr>
            <w:r>
              <w:rPr>
                <w:sz w:val="24"/>
              </w:rPr>
              <w:t>Расчетный срок</w:t>
            </w:r>
          </w:p>
        </w:tc>
      </w:tr>
      <w:tr w:rsidR="00E575F5" w:rsidTr="00932773">
        <w:trPr>
          <w:trHeight w:val="555"/>
        </w:trPr>
        <w:tc>
          <w:tcPr>
            <w:tcW w:w="712" w:type="dxa"/>
            <w:vMerge/>
            <w:tcBorders>
              <w:top w:val="nil"/>
            </w:tcBorders>
          </w:tcPr>
          <w:p w:rsidR="00E575F5" w:rsidRDefault="00E575F5">
            <w:pPr>
              <w:rPr>
                <w:sz w:val="2"/>
                <w:szCs w:val="2"/>
              </w:rPr>
            </w:pPr>
          </w:p>
        </w:tc>
        <w:tc>
          <w:tcPr>
            <w:tcW w:w="7375" w:type="dxa"/>
            <w:gridSpan w:val="2"/>
            <w:tcBorders>
              <w:top w:val="nil"/>
            </w:tcBorders>
          </w:tcPr>
          <w:p w:rsidR="00E575F5" w:rsidRDefault="003A258C">
            <w:pPr>
              <w:pStyle w:val="TableParagraph"/>
              <w:spacing w:line="272" w:lineRule="exact"/>
              <w:ind w:left="111"/>
              <w:rPr>
                <w:sz w:val="24"/>
              </w:rPr>
            </w:pPr>
            <w:r>
              <w:rPr>
                <w:sz w:val="24"/>
              </w:rPr>
              <w:t xml:space="preserve">В </w:t>
            </w:r>
            <w:r>
              <w:rPr>
                <w:b/>
                <w:sz w:val="24"/>
              </w:rPr>
              <w:t xml:space="preserve">п. </w:t>
            </w:r>
            <w:proofErr w:type="spellStart"/>
            <w:r>
              <w:rPr>
                <w:b/>
                <w:sz w:val="24"/>
              </w:rPr>
              <w:t>Первопашенск</w:t>
            </w:r>
            <w:proofErr w:type="spellEnd"/>
            <w:r>
              <w:rPr>
                <w:b/>
                <w:sz w:val="24"/>
              </w:rPr>
              <w:t xml:space="preserve"> </w:t>
            </w:r>
            <w:r>
              <w:rPr>
                <w:sz w:val="24"/>
              </w:rPr>
              <w:t>по ул. Береговая, ул. Рабочая, ул. Лесная</w:t>
            </w:r>
          </w:p>
          <w:p w:rsidR="00E575F5" w:rsidRDefault="003A258C">
            <w:pPr>
              <w:pStyle w:val="TableParagraph"/>
              <w:spacing w:line="263" w:lineRule="exact"/>
              <w:ind w:left="111"/>
              <w:rPr>
                <w:sz w:val="24"/>
              </w:rPr>
            </w:pPr>
            <w:r>
              <w:rPr>
                <w:sz w:val="24"/>
              </w:rPr>
              <w:t>(суммарная протяженность сетей 2,9 км);</w:t>
            </w:r>
          </w:p>
        </w:tc>
        <w:tc>
          <w:tcPr>
            <w:tcW w:w="1845" w:type="dxa"/>
            <w:tcBorders>
              <w:top w:val="nil"/>
            </w:tcBorders>
          </w:tcPr>
          <w:p w:rsidR="00E575F5" w:rsidRDefault="003A258C">
            <w:pPr>
              <w:pStyle w:val="TableParagraph"/>
              <w:spacing w:line="272" w:lineRule="exact"/>
              <w:ind w:left="82" w:right="86"/>
              <w:jc w:val="center"/>
              <w:rPr>
                <w:sz w:val="24"/>
              </w:rPr>
            </w:pPr>
            <w:r>
              <w:rPr>
                <w:sz w:val="24"/>
              </w:rPr>
              <w:t>Расчетный срок</w:t>
            </w:r>
          </w:p>
        </w:tc>
      </w:tr>
      <w:tr w:rsidR="00E575F5" w:rsidTr="00932773">
        <w:trPr>
          <w:trHeight w:val="549"/>
        </w:trPr>
        <w:tc>
          <w:tcPr>
            <w:tcW w:w="712" w:type="dxa"/>
          </w:tcPr>
          <w:p w:rsidR="00E575F5" w:rsidRDefault="003A258C">
            <w:pPr>
              <w:pStyle w:val="TableParagraph"/>
              <w:spacing w:line="271" w:lineRule="exact"/>
              <w:ind w:left="111"/>
              <w:rPr>
                <w:sz w:val="24"/>
              </w:rPr>
            </w:pPr>
            <w:r>
              <w:rPr>
                <w:sz w:val="24"/>
              </w:rPr>
              <w:t>16.</w:t>
            </w:r>
          </w:p>
        </w:tc>
        <w:tc>
          <w:tcPr>
            <w:tcW w:w="7375" w:type="dxa"/>
            <w:gridSpan w:val="2"/>
          </w:tcPr>
          <w:p w:rsidR="00E575F5" w:rsidRDefault="003A258C">
            <w:pPr>
              <w:pStyle w:val="TableParagraph"/>
              <w:spacing w:line="267" w:lineRule="exact"/>
              <w:ind w:left="111"/>
              <w:rPr>
                <w:sz w:val="24"/>
              </w:rPr>
            </w:pPr>
            <w:r>
              <w:rPr>
                <w:sz w:val="24"/>
              </w:rPr>
              <w:t>Строительство газорегуляторных пунктов в с. Батурино и п.</w:t>
            </w:r>
          </w:p>
          <w:p w:rsidR="00E575F5" w:rsidRDefault="003A258C">
            <w:pPr>
              <w:pStyle w:val="TableParagraph"/>
              <w:spacing w:line="263" w:lineRule="exact"/>
              <w:ind w:left="111"/>
              <w:rPr>
                <w:sz w:val="24"/>
              </w:rPr>
            </w:pPr>
            <w:proofErr w:type="spellStart"/>
            <w:r>
              <w:rPr>
                <w:sz w:val="24"/>
              </w:rPr>
              <w:t>Первопашенск</w:t>
            </w:r>
            <w:proofErr w:type="spellEnd"/>
            <w:r>
              <w:rPr>
                <w:sz w:val="24"/>
              </w:rPr>
              <w:t xml:space="preserve"> (2 ГРП);</w:t>
            </w:r>
          </w:p>
        </w:tc>
        <w:tc>
          <w:tcPr>
            <w:tcW w:w="1845" w:type="dxa"/>
          </w:tcPr>
          <w:p w:rsidR="00E575F5" w:rsidRDefault="003A258C">
            <w:pPr>
              <w:pStyle w:val="TableParagraph"/>
              <w:spacing w:line="267" w:lineRule="exact"/>
              <w:ind w:left="82" w:right="86"/>
              <w:jc w:val="center"/>
              <w:rPr>
                <w:sz w:val="24"/>
              </w:rPr>
            </w:pPr>
            <w:r>
              <w:rPr>
                <w:sz w:val="24"/>
              </w:rPr>
              <w:t>Расчетный срок</w:t>
            </w:r>
          </w:p>
        </w:tc>
      </w:tr>
      <w:tr w:rsidR="00E575F5" w:rsidTr="00932773">
        <w:trPr>
          <w:trHeight w:val="830"/>
        </w:trPr>
        <w:tc>
          <w:tcPr>
            <w:tcW w:w="712" w:type="dxa"/>
          </w:tcPr>
          <w:p w:rsidR="00E575F5" w:rsidRDefault="003A258C">
            <w:pPr>
              <w:pStyle w:val="TableParagraph"/>
              <w:spacing w:line="275" w:lineRule="exact"/>
              <w:ind w:left="111"/>
              <w:rPr>
                <w:sz w:val="24"/>
              </w:rPr>
            </w:pPr>
            <w:r>
              <w:rPr>
                <w:sz w:val="24"/>
              </w:rPr>
              <w:t>17.</w:t>
            </w:r>
          </w:p>
        </w:tc>
        <w:tc>
          <w:tcPr>
            <w:tcW w:w="7375" w:type="dxa"/>
            <w:gridSpan w:val="2"/>
          </w:tcPr>
          <w:p w:rsidR="00E575F5" w:rsidRDefault="003A258C">
            <w:pPr>
              <w:pStyle w:val="TableParagraph"/>
              <w:spacing w:line="271" w:lineRule="exact"/>
              <w:ind w:left="111"/>
              <w:rPr>
                <w:sz w:val="24"/>
              </w:rPr>
            </w:pPr>
            <w:r>
              <w:rPr>
                <w:sz w:val="24"/>
              </w:rPr>
              <w:t>Реконструкция ведомственных и муниципальных котельных с</w:t>
            </w:r>
          </w:p>
          <w:p w:rsidR="00E575F5" w:rsidRDefault="003A258C">
            <w:pPr>
              <w:pStyle w:val="TableParagraph"/>
              <w:spacing w:line="270" w:lineRule="atLeast"/>
              <w:ind w:left="111"/>
              <w:rPr>
                <w:sz w:val="24"/>
              </w:rPr>
            </w:pPr>
            <w:r>
              <w:rPr>
                <w:sz w:val="24"/>
              </w:rPr>
              <w:t>переводом на газообразное топливо во всех населенных пунктах поселения (4 котельных);</w:t>
            </w:r>
          </w:p>
        </w:tc>
        <w:tc>
          <w:tcPr>
            <w:tcW w:w="1845" w:type="dxa"/>
          </w:tcPr>
          <w:p w:rsidR="00E575F5" w:rsidRDefault="003A258C">
            <w:pPr>
              <w:pStyle w:val="TableParagraph"/>
              <w:spacing w:line="271" w:lineRule="exact"/>
              <w:ind w:left="82" w:right="86"/>
              <w:jc w:val="center"/>
              <w:rPr>
                <w:sz w:val="24"/>
              </w:rPr>
            </w:pPr>
            <w:r>
              <w:rPr>
                <w:sz w:val="24"/>
              </w:rPr>
              <w:t>Расчетный срок</w:t>
            </w:r>
          </w:p>
        </w:tc>
      </w:tr>
      <w:tr w:rsidR="00E575F5" w:rsidTr="00932773">
        <w:trPr>
          <w:trHeight w:val="550"/>
        </w:trPr>
        <w:tc>
          <w:tcPr>
            <w:tcW w:w="712" w:type="dxa"/>
          </w:tcPr>
          <w:p w:rsidR="00E575F5" w:rsidRDefault="003A258C">
            <w:pPr>
              <w:pStyle w:val="TableParagraph"/>
              <w:spacing w:line="271" w:lineRule="exact"/>
              <w:ind w:left="111"/>
              <w:rPr>
                <w:sz w:val="24"/>
              </w:rPr>
            </w:pPr>
            <w:r>
              <w:rPr>
                <w:sz w:val="24"/>
              </w:rPr>
              <w:t>18.</w:t>
            </w:r>
          </w:p>
        </w:tc>
        <w:tc>
          <w:tcPr>
            <w:tcW w:w="7375" w:type="dxa"/>
            <w:gridSpan w:val="2"/>
          </w:tcPr>
          <w:p w:rsidR="00E575F5" w:rsidRDefault="003A258C">
            <w:pPr>
              <w:pStyle w:val="TableParagraph"/>
              <w:spacing w:line="267" w:lineRule="exact"/>
              <w:ind w:left="111"/>
              <w:rPr>
                <w:sz w:val="24"/>
              </w:rPr>
            </w:pPr>
            <w:r>
              <w:rPr>
                <w:sz w:val="24"/>
              </w:rPr>
              <w:t>Постепенный переход на использование сетевого газа потребителей</w:t>
            </w:r>
          </w:p>
          <w:p w:rsidR="00E575F5" w:rsidRDefault="003A258C">
            <w:pPr>
              <w:pStyle w:val="TableParagraph"/>
              <w:spacing w:line="263" w:lineRule="exact"/>
              <w:ind w:left="111"/>
              <w:rPr>
                <w:sz w:val="24"/>
              </w:rPr>
            </w:pPr>
            <w:r>
              <w:rPr>
                <w:sz w:val="24"/>
              </w:rPr>
              <w:t>сжиженного углеводородного газа;</w:t>
            </w:r>
          </w:p>
        </w:tc>
        <w:tc>
          <w:tcPr>
            <w:tcW w:w="1845" w:type="dxa"/>
          </w:tcPr>
          <w:p w:rsidR="00E575F5" w:rsidRDefault="003A258C">
            <w:pPr>
              <w:pStyle w:val="TableParagraph"/>
              <w:spacing w:line="267" w:lineRule="exact"/>
              <w:ind w:left="82" w:right="86"/>
              <w:jc w:val="center"/>
              <w:rPr>
                <w:sz w:val="24"/>
              </w:rPr>
            </w:pPr>
            <w:r>
              <w:rPr>
                <w:sz w:val="24"/>
              </w:rPr>
              <w:t>Расчетный срок</w:t>
            </w:r>
          </w:p>
        </w:tc>
      </w:tr>
      <w:tr w:rsidR="00E575F5" w:rsidTr="00932773">
        <w:trPr>
          <w:trHeight w:val="830"/>
        </w:trPr>
        <w:tc>
          <w:tcPr>
            <w:tcW w:w="712" w:type="dxa"/>
          </w:tcPr>
          <w:p w:rsidR="00E575F5" w:rsidRDefault="003A258C">
            <w:pPr>
              <w:pStyle w:val="TableParagraph"/>
              <w:spacing w:line="275" w:lineRule="exact"/>
              <w:ind w:left="111"/>
              <w:rPr>
                <w:sz w:val="24"/>
              </w:rPr>
            </w:pPr>
            <w:r>
              <w:rPr>
                <w:sz w:val="24"/>
              </w:rPr>
              <w:t>19.</w:t>
            </w:r>
          </w:p>
        </w:tc>
        <w:tc>
          <w:tcPr>
            <w:tcW w:w="7375" w:type="dxa"/>
            <w:gridSpan w:val="2"/>
          </w:tcPr>
          <w:p w:rsidR="00E575F5" w:rsidRDefault="003A258C">
            <w:pPr>
              <w:pStyle w:val="TableParagraph"/>
              <w:spacing w:line="271" w:lineRule="exact"/>
              <w:ind w:left="111"/>
              <w:rPr>
                <w:sz w:val="24"/>
              </w:rPr>
            </w:pPr>
            <w:r>
              <w:rPr>
                <w:sz w:val="24"/>
              </w:rPr>
              <w:t>Постепенный переход на использование сетевого газа автономных</w:t>
            </w:r>
          </w:p>
          <w:p w:rsidR="00E575F5" w:rsidRDefault="003A258C">
            <w:pPr>
              <w:pStyle w:val="TableParagraph"/>
              <w:spacing w:line="270" w:lineRule="atLeast"/>
              <w:ind w:left="111"/>
              <w:rPr>
                <w:sz w:val="24"/>
              </w:rPr>
            </w:pPr>
            <w:r>
              <w:rPr>
                <w:sz w:val="24"/>
              </w:rPr>
              <w:t>теплогенераторов, работающих на едином энергоносителе – угле, дровах.</w:t>
            </w:r>
          </w:p>
        </w:tc>
        <w:tc>
          <w:tcPr>
            <w:tcW w:w="1845" w:type="dxa"/>
          </w:tcPr>
          <w:p w:rsidR="00E575F5" w:rsidRDefault="003A258C">
            <w:pPr>
              <w:pStyle w:val="TableParagraph"/>
              <w:spacing w:line="271" w:lineRule="exact"/>
              <w:ind w:left="82" w:right="86"/>
              <w:jc w:val="center"/>
              <w:rPr>
                <w:sz w:val="24"/>
              </w:rPr>
            </w:pPr>
            <w:r>
              <w:rPr>
                <w:sz w:val="24"/>
              </w:rPr>
              <w:t>Расчетный срок</w:t>
            </w:r>
          </w:p>
        </w:tc>
      </w:tr>
      <w:tr w:rsidR="00E575F5" w:rsidTr="00932773">
        <w:trPr>
          <w:trHeight w:val="273"/>
        </w:trPr>
        <w:tc>
          <w:tcPr>
            <w:tcW w:w="9932" w:type="dxa"/>
            <w:gridSpan w:val="4"/>
          </w:tcPr>
          <w:p w:rsidR="00E575F5" w:rsidRDefault="003A258C">
            <w:pPr>
              <w:pStyle w:val="TableParagraph"/>
              <w:spacing w:line="254" w:lineRule="exact"/>
              <w:ind w:left="3800"/>
              <w:rPr>
                <w:i/>
                <w:sz w:val="24"/>
              </w:rPr>
            </w:pPr>
            <w:r>
              <w:rPr>
                <w:i/>
                <w:sz w:val="24"/>
              </w:rPr>
              <w:t>4. Электроснабжение.</w:t>
            </w:r>
          </w:p>
        </w:tc>
      </w:tr>
      <w:tr w:rsidR="00E575F5" w:rsidTr="00932773">
        <w:trPr>
          <w:trHeight w:val="554"/>
        </w:trPr>
        <w:tc>
          <w:tcPr>
            <w:tcW w:w="712" w:type="dxa"/>
          </w:tcPr>
          <w:p w:rsidR="00E575F5" w:rsidRDefault="003A258C">
            <w:pPr>
              <w:pStyle w:val="TableParagraph"/>
              <w:spacing w:line="275" w:lineRule="exact"/>
              <w:ind w:left="111"/>
              <w:rPr>
                <w:sz w:val="24"/>
              </w:rPr>
            </w:pPr>
            <w:r>
              <w:rPr>
                <w:sz w:val="24"/>
              </w:rPr>
              <w:t>20.</w:t>
            </w:r>
          </w:p>
        </w:tc>
        <w:tc>
          <w:tcPr>
            <w:tcW w:w="7375" w:type="dxa"/>
            <w:gridSpan w:val="2"/>
          </w:tcPr>
          <w:p w:rsidR="00E575F5" w:rsidRDefault="003A258C">
            <w:pPr>
              <w:pStyle w:val="TableParagraph"/>
              <w:spacing w:line="271" w:lineRule="exact"/>
              <w:ind w:left="111"/>
              <w:rPr>
                <w:sz w:val="24"/>
              </w:rPr>
            </w:pPr>
            <w:r>
              <w:rPr>
                <w:sz w:val="24"/>
              </w:rPr>
              <w:t xml:space="preserve">Строительство питающих линий 10 </w:t>
            </w:r>
            <w:proofErr w:type="spellStart"/>
            <w:r>
              <w:rPr>
                <w:sz w:val="24"/>
              </w:rPr>
              <w:t>кВ</w:t>
            </w:r>
            <w:proofErr w:type="spellEnd"/>
            <w:r>
              <w:rPr>
                <w:sz w:val="24"/>
              </w:rPr>
              <w:t xml:space="preserve"> в районах нового</w:t>
            </w:r>
          </w:p>
          <w:p w:rsidR="00E575F5" w:rsidRDefault="003A258C">
            <w:pPr>
              <w:pStyle w:val="TableParagraph"/>
              <w:spacing w:line="263" w:lineRule="exact"/>
              <w:ind w:left="111"/>
              <w:rPr>
                <w:sz w:val="24"/>
              </w:rPr>
            </w:pPr>
            <w:r>
              <w:rPr>
                <w:sz w:val="24"/>
              </w:rPr>
              <w:t>строительства жилых домов;</w:t>
            </w:r>
          </w:p>
        </w:tc>
        <w:tc>
          <w:tcPr>
            <w:tcW w:w="1845" w:type="dxa"/>
          </w:tcPr>
          <w:p w:rsidR="00E575F5" w:rsidRDefault="003A258C">
            <w:pPr>
              <w:pStyle w:val="TableParagraph"/>
              <w:spacing w:line="271" w:lineRule="exact"/>
              <w:ind w:left="54" w:right="89"/>
              <w:jc w:val="center"/>
              <w:rPr>
                <w:sz w:val="24"/>
              </w:rPr>
            </w:pPr>
            <w:r>
              <w:rPr>
                <w:sz w:val="24"/>
              </w:rPr>
              <w:t>Первая очередь</w:t>
            </w:r>
          </w:p>
        </w:tc>
      </w:tr>
      <w:tr w:rsidR="00E575F5" w:rsidTr="00932773">
        <w:trPr>
          <w:trHeight w:val="550"/>
        </w:trPr>
        <w:tc>
          <w:tcPr>
            <w:tcW w:w="712" w:type="dxa"/>
          </w:tcPr>
          <w:p w:rsidR="00E575F5" w:rsidRDefault="003A258C">
            <w:pPr>
              <w:pStyle w:val="TableParagraph"/>
              <w:spacing w:line="271" w:lineRule="exact"/>
              <w:ind w:left="111"/>
              <w:rPr>
                <w:sz w:val="24"/>
              </w:rPr>
            </w:pPr>
            <w:r>
              <w:rPr>
                <w:sz w:val="24"/>
              </w:rPr>
              <w:t>21.</w:t>
            </w:r>
          </w:p>
        </w:tc>
        <w:tc>
          <w:tcPr>
            <w:tcW w:w="7375" w:type="dxa"/>
            <w:gridSpan w:val="2"/>
          </w:tcPr>
          <w:p w:rsidR="00E575F5" w:rsidRDefault="003A258C">
            <w:pPr>
              <w:pStyle w:val="TableParagraph"/>
              <w:spacing w:line="267" w:lineRule="exact"/>
              <w:ind w:left="111"/>
              <w:rPr>
                <w:sz w:val="24"/>
              </w:rPr>
            </w:pPr>
            <w:r>
              <w:rPr>
                <w:sz w:val="24"/>
              </w:rPr>
              <w:t xml:space="preserve">Замена ТП-10/0,4 </w:t>
            </w:r>
            <w:proofErr w:type="spellStart"/>
            <w:r>
              <w:rPr>
                <w:sz w:val="24"/>
              </w:rPr>
              <w:t>кВ</w:t>
            </w:r>
            <w:proofErr w:type="spellEnd"/>
            <w:r>
              <w:rPr>
                <w:sz w:val="24"/>
              </w:rPr>
              <w:t xml:space="preserve"> на более мощные в районах нового</w:t>
            </w:r>
          </w:p>
          <w:p w:rsidR="00E575F5" w:rsidRDefault="003A258C">
            <w:pPr>
              <w:pStyle w:val="TableParagraph"/>
              <w:spacing w:line="263" w:lineRule="exact"/>
              <w:ind w:left="111"/>
              <w:rPr>
                <w:sz w:val="24"/>
              </w:rPr>
            </w:pPr>
            <w:r>
              <w:rPr>
                <w:sz w:val="24"/>
              </w:rPr>
              <w:t>строительства жилых домов</w:t>
            </w:r>
          </w:p>
        </w:tc>
        <w:tc>
          <w:tcPr>
            <w:tcW w:w="1845" w:type="dxa"/>
          </w:tcPr>
          <w:p w:rsidR="00E575F5" w:rsidRDefault="003A258C">
            <w:pPr>
              <w:pStyle w:val="TableParagraph"/>
              <w:spacing w:line="267" w:lineRule="exact"/>
              <w:ind w:left="54" w:right="89"/>
              <w:jc w:val="center"/>
              <w:rPr>
                <w:sz w:val="24"/>
              </w:rPr>
            </w:pPr>
            <w:r>
              <w:rPr>
                <w:sz w:val="24"/>
              </w:rPr>
              <w:t>Первая очередь</w:t>
            </w:r>
          </w:p>
        </w:tc>
      </w:tr>
      <w:tr w:rsidR="00E575F5" w:rsidTr="00932773">
        <w:trPr>
          <w:trHeight w:val="554"/>
        </w:trPr>
        <w:tc>
          <w:tcPr>
            <w:tcW w:w="712" w:type="dxa"/>
          </w:tcPr>
          <w:p w:rsidR="00E575F5" w:rsidRDefault="003A258C">
            <w:pPr>
              <w:pStyle w:val="TableParagraph"/>
              <w:spacing w:line="275" w:lineRule="exact"/>
              <w:ind w:left="111"/>
              <w:rPr>
                <w:sz w:val="24"/>
              </w:rPr>
            </w:pPr>
            <w:r>
              <w:rPr>
                <w:sz w:val="24"/>
              </w:rPr>
              <w:t>22.</w:t>
            </w:r>
          </w:p>
        </w:tc>
        <w:tc>
          <w:tcPr>
            <w:tcW w:w="7375" w:type="dxa"/>
            <w:gridSpan w:val="2"/>
          </w:tcPr>
          <w:p w:rsidR="00E575F5" w:rsidRDefault="003A258C">
            <w:pPr>
              <w:pStyle w:val="TableParagraph"/>
              <w:spacing w:line="271" w:lineRule="exact"/>
              <w:ind w:left="111"/>
              <w:rPr>
                <w:sz w:val="24"/>
              </w:rPr>
            </w:pPr>
            <w:r>
              <w:rPr>
                <w:sz w:val="24"/>
              </w:rPr>
              <w:t>Замена отработавших свой ресурс дизель-генераторных установок (2</w:t>
            </w:r>
          </w:p>
          <w:p w:rsidR="00E575F5" w:rsidRDefault="003A258C">
            <w:pPr>
              <w:pStyle w:val="TableParagraph"/>
              <w:spacing w:line="263" w:lineRule="exact"/>
              <w:ind w:left="111"/>
              <w:rPr>
                <w:sz w:val="24"/>
              </w:rPr>
            </w:pPr>
            <w:r>
              <w:rPr>
                <w:sz w:val="24"/>
              </w:rPr>
              <w:t xml:space="preserve">шт.) на дизельной электростанции в п. </w:t>
            </w:r>
            <w:proofErr w:type="spellStart"/>
            <w:r>
              <w:rPr>
                <w:sz w:val="24"/>
              </w:rPr>
              <w:t>Первопашенск</w:t>
            </w:r>
            <w:proofErr w:type="spellEnd"/>
            <w:r>
              <w:rPr>
                <w:sz w:val="24"/>
              </w:rPr>
              <w:t>;</w:t>
            </w:r>
          </w:p>
        </w:tc>
        <w:tc>
          <w:tcPr>
            <w:tcW w:w="1845" w:type="dxa"/>
          </w:tcPr>
          <w:p w:rsidR="00E575F5" w:rsidRDefault="003A258C">
            <w:pPr>
              <w:pStyle w:val="TableParagraph"/>
              <w:spacing w:line="271" w:lineRule="exact"/>
              <w:ind w:left="54" w:right="89"/>
              <w:jc w:val="center"/>
              <w:rPr>
                <w:sz w:val="24"/>
              </w:rPr>
            </w:pPr>
            <w:r>
              <w:rPr>
                <w:sz w:val="24"/>
              </w:rPr>
              <w:t>Первая очередь</w:t>
            </w:r>
          </w:p>
        </w:tc>
      </w:tr>
      <w:tr w:rsidR="00E575F5" w:rsidTr="00932773">
        <w:trPr>
          <w:trHeight w:val="550"/>
        </w:trPr>
        <w:tc>
          <w:tcPr>
            <w:tcW w:w="712" w:type="dxa"/>
          </w:tcPr>
          <w:p w:rsidR="00E575F5" w:rsidRDefault="003A258C">
            <w:pPr>
              <w:pStyle w:val="TableParagraph"/>
              <w:spacing w:line="271" w:lineRule="exact"/>
              <w:ind w:left="111"/>
              <w:rPr>
                <w:sz w:val="24"/>
              </w:rPr>
            </w:pPr>
            <w:r>
              <w:rPr>
                <w:sz w:val="24"/>
              </w:rPr>
              <w:t>23.</w:t>
            </w:r>
          </w:p>
        </w:tc>
        <w:tc>
          <w:tcPr>
            <w:tcW w:w="7375" w:type="dxa"/>
            <w:gridSpan w:val="2"/>
          </w:tcPr>
          <w:p w:rsidR="00E575F5" w:rsidRDefault="003A258C">
            <w:pPr>
              <w:pStyle w:val="TableParagraph"/>
              <w:spacing w:line="267" w:lineRule="exact"/>
              <w:ind w:left="111"/>
              <w:rPr>
                <w:sz w:val="24"/>
              </w:rPr>
            </w:pPr>
            <w:r>
              <w:rPr>
                <w:sz w:val="24"/>
              </w:rPr>
              <w:t>Оценка</w:t>
            </w:r>
            <w:r>
              <w:rPr>
                <w:spacing w:val="-7"/>
                <w:sz w:val="24"/>
              </w:rPr>
              <w:t xml:space="preserve"> </w:t>
            </w:r>
            <w:r>
              <w:rPr>
                <w:sz w:val="24"/>
              </w:rPr>
              <w:t>технического</w:t>
            </w:r>
            <w:r>
              <w:rPr>
                <w:spacing w:val="-8"/>
                <w:sz w:val="24"/>
              </w:rPr>
              <w:t xml:space="preserve"> </w:t>
            </w:r>
            <w:r>
              <w:rPr>
                <w:sz w:val="24"/>
              </w:rPr>
              <w:t>состояния</w:t>
            </w:r>
            <w:r>
              <w:rPr>
                <w:spacing w:val="-7"/>
                <w:sz w:val="24"/>
              </w:rPr>
              <w:t xml:space="preserve"> </w:t>
            </w:r>
            <w:r>
              <w:rPr>
                <w:sz w:val="24"/>
              </w:rPr>
              <w:t>существующих</w:t>
            </w:r>
            <w:r>
              <w:rPr>
                <w:spacing w:val="-9"/>
                <w:sz w:val="24"/>
              </w:rPr>
              <w:t xml:space="preserve"> </w:t>
            </w:r>
            <w:r>
              <w:rPr>
                <w:sz w:val="24"/>
              </w:rPr>
              <w:t>ТП</w:t>
            </w:r>
            <w:r>
              <w:rPr>
                <w:spacing w:val="-13"/>
                <w:sz w:val="24"/>
              </w:rPr>
              <w:t xml:space="preserve"> </w:t>
            </w:r>
            <w:r>
              <w:rPr>
                <w:sz w:val="24"/>
              </w:rPr>
              <w:t>10/0,4</w:t>
            </w:r>
            <w:r>
              <w:rPr>
                <w:spacing w:val="-4"/>
                <w:sz w:val="24"/>
              </w:rPr>
              <w:t xml:space="preserve"> </w:t>
            </w:r>
            <w:r>
              <w:rPr>
                <w:sz w:val="24"/>
              </w:rPr>
              <w:t>для</w:t>
            </w:r>
          </w:p>
          <w:p w:rsidR="00E575F5" w:rsidRDefault="003A258C">
            <w:pPr>
              <w:pStyle w:val="TableParagraph"/>
              <w:spacing w:line="263" w:lineRule="exact"/>
              <w:ind w:left="111"/>
              <w:rPr>
                <w:sz w:val="24"/>
              </w:rPr>
            </w:pPr>
            <w:r>
              <w:rPr>
                <w:sz w:val="24"/>
              </w:rPr>
              <w:t xml:space="preserve">установления сроков замены или </w:t>
            </w:r>
            <w:r>
              <w:rPr>
                <w:spacing w:val="-3"/>
                <w:sz w:val="24"/>
              </w:rPr>
              <w:t xml:space="preserve">сроков </w:t>
            </w:r>
            <w:r>
              <w:rPr>
                <w:sz w:val="24"/>
              </w:rPr>
              <w:t>дальнейшей</w:t>
            </w:r>
            <w:r>
              <w:rPr>
                <w:spacing w:val="-15"/>
                <w:sz w:val="24"/>
              </w:rPr>
              <w:t xml:space="preserve"> </w:t>
            </w:r>
            <w:r>
              <w:rPr>
                <w:spacing w:val="-3"/>
                <w:sz w:val="24"/>
              </w:rPr>
              <w:t>службы;</w:t>
            </w:r>
          </w:p>
        </w:tc>
        <w:tc>
          <w:tcPr>
            <w:tcW w:w="1845" w:type="dxa"/>
          </w:tcPr>
          <w:p w:rsidR="00E575F5" w:rsidRDefault="003A258C">
            <w:pPr>
              <w:pStyle w:val="TableParagraph"/>
              <w:spacing w:line="267" w:lineRule="exact"/>
              <w:ind w:left="82" w:right="86"/>
              <w:jc w:val="center"/>
              <w:rPr>
                <w:sz w:val="24"/>
              </w:rPr>
            </w:pPr>
            <w:r>
              <w:rPr>
                <w:sz w:val="24"/>
              </w:rPr>
              <w:t>Расчетный срок</w:t>
            </w:r>
          </w:p>
        </w:tc>
      </w:tr>
      <w:tr w:rsidR="00E575F5" w:rsidTr="00932773">
        <w:trPr>
          <w:trHeight w:val="553"/>
        </w:trPr>
        <w:tc>
          <w:tcPr>
            <w:tcW w:w="712" w:type="dxa"/>
          </w:tcPr>
          <w:p w:rsidR="00E575F5" w:rsidRDefault="003A258C">
            <w:pPr>
              <w:pStyle w:val="TableParagraph"/>
              <w:spacing w:line="275" w:lineRule="exact"/>
              <w:ind w:left="111"/>
              <w:rPr>
                <w:sz w:val="24"/>
              </w:rPr>
            </w:pPr>
            <w:r>
              <w:rPr>
                <w:sz w:val="24"/>
              </w:rPr>
              <w:t>24.</w:t>
            </w:r>
          </w:p>
        </w:tc>
        <w:tc>
          <w:tcPr>
            <w:tcW w:w="7375" w:type="dxa"/>
            <w:gridSpan w:val="2"/>
          </w:tcPr>
          <w:p w:rsidR="00E575F5" w:rsidRDefault="003A258C">
            <w:pPr>
              <w:pStyle w:val="TableParagraph"/>
              <w:spacing w:line="271" w:lineRule="exact"/>
              <w:ind w:left="111"/>
              <w:rPr>
                <w:sz w:val="24"/>
              </w:rPr>
            </w:pPr>
            <w:r>
              <w:rPr>
                <w:sz w:val="24"/>
              </w:rPr>
              <w:t xml:space="preserve">Строительство питающей линии 10 </w:t>
            </w:r>
            <w:proofErr w:type="spellStart"/>
            <w:r>
              <w:rPr>
                <w:sz w:val="24"/>
              </w:rPr>
              <w:t>кВ</w:t>
            </w:r>
            <w:proofErr w:type="spellEnd"/>
            <w:r>
              <w:rPr>
                <w:sz w:val="24"/>
              </w:rPr>
              <w:t xml:space="preserve"> и ТП-10/0,4 в районах нового</w:t>
            </w:r>
          </w:p>
          <w:p w:rsidR="00E575F5" w:rsidRDefault="003A258C">
            <w:pPr>
              <w:pStyle w:val="TableParagraph"/>
              <w:spacing w:line="263" w:lineRule="exact"/>
              <w:ind w:left="111"/>
              <w:rPr>
                <w:sz w:val="24"/>
              </w:rPr>
            </w:pPr>
            <w:r>
              <w:rPr>
                <w:sz w:val="24"/>
              </w:rPr>
              <w:t>строительства промышленных предприятий;</w:t>
            </w:r>
          </w:p>
        </w:tc>
        <w:tc>
          <w:tcPr>
            <w:tcW w:w="1845" w:type="dxa"/>
          </w:tcPr>
          <w:p w:rsidR="00E575F5" w:rsidRDefault="003A258C">
            <w:pPr>
              <w:pStyle w:val="TableParagraph"/>
              <w:spacing w:line="271" w:lineRule="exact"/>
              <w:ind w:left="82" w:right="86"/>
              <w:jc w:val="center"/>
              <w:rPr>
                <w:sz w:val="24"/>
              </w:rPr>
            </w:pPr>
            <w:r>
              <w:rPr>
                <w:sz w:val="24"/>
              </w:rPr>
              <w:t>Расчетный срок</w:t>
            </w:r>
          </w:p>
        </w:tc>
      </w:tr>
      <w:tr w:rsidR="00E575F5" w:rsidTr="00932773">
        <w:trPr>
          <w:trHeight w:val="826"/>
        </w:trPr>
        <w:tc>
          <w:tcPr>
            <w:tcW w:w="712" w:type="dxa"/>
          </w:tcPr>
          <w:p w:rsidR="00E575F5" w:rsidRDefault="003A258C">
            <w:pPr>
              <w:pStyle w:val="TableParagraph"/>
              <w:spacing w:line="271" w:lineRule="exact"/>
              <w:ind w:left="111"/>
              <w:rPr>
                <w:sz w:val="24"/>
              </w:rPr>
            </w:pPr>
            <w:r>
              <w:rPr>
                <w:sz w:val="24"/>
              </w:rPr>
              <w:t>25.</w:t>
            </w:r>
          </w:p>
        </w:tc>
        <w:tc>
          <w:tcPr>
            <w:tcW w:w="7375" w:type="dxa"/>
            <w:gridSpan w:val="2"/>
          </w:tcPr>
          <w:p w:rsidR="00E575F5" w:rsidRDefault="003A258C">
            <w:pPr>
              <w:pStyle w:val="TableParagraph"/>
              <w:spacing w:line="267" w:lineRule="exact"/>
              <w:ind w:left="111"/>
              <w:rPr>
                <w:sz w:val="24"/>
              </w:rPr>
            </w:pPr>
            <w:r>
              <w:rPr>
                <w:sz w:val="24"/>
              </w:rPr>
              <w:t xml:space="preserve">Оценка технического состояния ВЛ 10 </w:t>
            </w:r>
            <w:proofErr w:type="spellStart"/>
            <w:r>
              <w:rPr>
                <w:sz w:val="24"/>
              </w:rPr>
              <w:t>кВ</w:t>
            </w:r>
            <w:proofErr w:type="spellEnd"/>
            <w:r>
              <w:rPr>
                <w:sz w:val="24"/>
              </w:rPr>
              <w:t xml:space="preserve"> для установления сроков</w:t>
            </w:r>
          </w:p>
          <w:p w:rsidR="00E575F5" w:rsidRDefault="003A258C">
            <w:pPr>
              <w:pStyle w:val="TableParagraph"/>
              <w:spacing w:line="270" w:lineRule="atLeast"/>
              <w:ind w:left="111"/>
              <w:rPr>
                <w:sz w:val="24"/>
              </w:rPr>
            </w:pPr>
            <w:r>
              <w:rPr>
                <w:sz w:val="24"/>
              </w:rPr>
              <w:t>замены или сроков дальнейшей службы проводов, изоляторов и опор ввиду достижения ими сроков естественного износа</w:t>
            </w:r>
          </w:p>
        </w:tc>
        <w:tc>
          <w:tcPr>
            <w:tcW w:w="1845" w:type="dxa"/>
          </w:tcPr>
          <w:p w:rsidR="00E575F5" w:rsidRDefault="003A258C">
            <w:pPr>
              <w:pStyle w:val="TableParagraph"/>
              <w:spacing w:line="267" w:lineRule="exact"/>
              <w:ind w:left="82" w:right="86"/>
              <w:jc w:val="center"/>
              <w:rPr>
                <w:sz w:val="24"/>
              </w:rPr>
            </w:pPr>
            <w:r>
              <w:rPr>
                <w:sz w:val="24"/>
              </w:rPr>
              <w:t>Расчетный срок</w:t>
            </w:r>
          </w:p>
        </w:tc>
      </w:tr>
      <w:tr w:rsidR="00E575F5" w:rsidTr="00932773">
        <w:trPr>
          <w:trHeight w:val="277"/>
        </w:trPr>
        <w:tc>
          <w:tcPr>
            <w:tcW w:w="9932" w:type="dxa"/>
            <w:gridSpan w:val="4"/>
          </w:tcPr>
          <w:p w:rsidR="00E575F5" w:rsidRDefault="003A258C">
            <w:pPr>
              <w:pStyle w:val="TableParagraph"/>
              <w:spacing w:line="258" w:lineRule="exact"/>
              <w:ind w:left="3955"/>
              <w:rPr>
                <w:i/>
                <w:sz w:val="24"/>
              </w:rPr>
            </w:pPr>
            <w:r>
              <w:rPr>
                <w:i/>
                <w:sz w:val="24"/>
              </w:rPr>
              <w:t>5. Теплоснабжение.</w:t>
            </w:r>
          </w:p>
        </w:tc>
      </w:tr>
      <w:tr w:rsidR="00E575F5" w:rsidTr="00932773">
        <w:trPr>
          <w:trHeight w:val="318"/>
        </w:trPr>
        <w:tc>
          <w:tcPr>
            <w:tcW w:w="712" w:type="dxa"/>
          </w:tcPr>
          <w:p w:rsidR="00E575F5" w:rsidRDefault="003A258C">
            <w:pPr>
              <w:pStyle w:val="TableParagraph"/>
              <w:spacing w:line="271" w:lineRule="exact"/>
              <w:ind w:left="111"/>
              <w:rPr>
                <w:sz w:val="24"/>
              </w:rPr>
            </w:pPr>
            <w:r>
              <w:rPr>
                <w:sz w:val="24"/>
              </w:rPr>
              <w:t>26.</w:t>
            </w:r>
          </w:p>
        </w:tc>
        <w:tc>
          <w:tcPr>
            <w:tcW w:w="7375" w:type="dxa"/>
            <w:gridSpan w:val="2"/>
          </w:tcPr>
          <w:p w:rsidR="00E575F5" w:rsidRDefault="003A258C">
            <w:pPr>
              <w:pStyle w:val="TableParagraph"/>
              <w:spacing w:line="267" w:lineRule="exact"/>
              <w:ind w:left="111"/>
              <w:rPr>
                <w:sz w:val="24"/>
              </w:rPr>
            </w:pPr>
            <w:r>
              <w:rPr>
                <w:sz w:val="24"/>
              </w:rPr>
              <w:t>Модернизация котельной - оснащение современным оборудованием;</w:t>
            </w:r>
          </w:p>
        </w:tc>
        <w:tc>
          <w:tcPr>
            <w:tcW w:w="1845" w:type="dxa"/>
          </w:tcPr>
          <w:p w:rsidR="00E575F5" w:rsidRDefault="003A258C">
            <w:pPr>
              <w:pStyle w:val="TableParagraph"/>
              <w:spacing w:line="267" w:lineRule="exact"/>
              <w:ind w:left="54" w:right="89"/>
              <w:jc w:val="center"/>
              <w:rPr>
                <w:sz w:val="24"/>
              </w:rPr>
            </w:pPr>
            <w:r>
              <w:rPr>
                <w:sz w:val="24"/>
              </w:rPr>
              <w:t>Первая очередь</w:t>
            </w:r>
          </w:p>
        </w:tc>
      </w:tr>
      <w:tr w:rsidR="00E575F5" w:rsidTr="00932773">
        <w:trPr>
          <w:trHeight w:val="550"/>
        </w:trPr>
        <w:tc>
          <w:tcPr>
            <w:tcW w:w="712" w:type="dxa"/>
          </w:tcPr>
          <w:p w:rsidR="00E575F5" w:rsidRDefault="003A258C">
            <w:pPr>
              <w:pStyle w:val="TableParagraph"/>
              <w:spacing w:line="271" w:lineRule="exact"/>
              <w:ind w:left="111"/>
              <w:rPr>
                <w:sz w:val="24"/>
              </w:rPr>
            </w:pPr>
            <w:r>
              <w:rPr>
                <w:sz w:val="24"/>
              </w:rPr>
              <w:t>27.</w:t>
            </w:r>
          </w:p>
        </w:tc>
        <w:tc>
          <w:tcPr>
            <w:tcW w:w="7375" w:type="dxa"/>
            <w:gridSpan w:val="2"/>
          </w:tcPr>
          <w:p w:rsidR="00E575F5" w:rsidRDefault="003A258C">
            <w:pPr>
              <w:pStyle w:val="TableParagraph"/>
              <w:spacing w:line="267" w:lineRule="exact"/>
              <w:ind w:left="111"/>
              <w:rPr>
                <w:sz w:val="24"/>
              </w:rPr>
            </w:pPr>
            <w:r>
              <w:rPr>
                <w:sz w:val="24"/>
              </w:rPr>
              <w:t>Замена котлов и насосного оборудования на котельной</w:t>
            </w:r>
          </w:p>
          <w:p w:rsidR="00E575F5" w:rsidRDefault="003A258C">
            <w:pPr>
              <w:pStyle w:val="TableParagraph"/>
              <w:spacing w:line="263" w:lineRule="exact"/>
              <w:ind w:left="111"/>
              <w:rPr>
                <w:sz w:val="24"/>
              </w:rPr>
            </w:pPr>
            <w:r>
              <w:rPr>
                <w:sz w:val="24"/>
              </w:rPr>
              <w:t>администрации поселения;</w:t>
            </w:r>
          </w:p>
        </w:tc>
        <w:tc>
          <w:tcPr>
            <w:tcW w:w="1845" w:type="dxa"/>
          </w:tcPr>
          <w:p w:rsidR="00E575F5" w:rsidRDefault="003A258C">
            <w:pPr>
              <w:pStyle w:val="TableParagraph"/>
              <w:spacing w:line="267" w:lineRule="exact"/>
              <w:ind w:left="54" w:right="89"/>
              <w:jc w:val="center"/>
              <w:rPr>
                <w:sz w:val="24"/>
              </w:rPr>
            </w:pPr>
            <w:r>
              <w:rPr>
                <w:sz w:val="24"/>
              </w:rPr>
              <w:t>Первая очередь</w:t>
            </w:r>
          </w:p>
        </w:tc>
      </w:tr>
      <w:tr w:rsidR="00E575F5" w:rsidTr="00932773">
        <w:trPr>
          <w:trHeight w:val="317"/>
        </w:trPr>
        <w:tc>
          <w:tcPr>
            <w:tcW w:w="712" w:type="dxa"/>
          </w:tcPr>
          <w:p w:rsidR="00E575F5" w:rsidRDefault="003A258C">
            <w:pPr>
              <w:pStyle w:val="TableParagraph"/>
              <w:spacing w:line="275" w:lineRule="exact"/>
              <w:ind w:left="111"/>
              <w:rPr>
                <w:sz w:val="24"/>
              </w:rPr>
            </w:pPr>
            <w:r>
              <w:rPr>
                <w:sz w:val="24"/>
              </w:rPr>
              <w:t>28.</w:t>
            </w:r>
          </w:p>
        </w:tc>
        <w:tc>
          <w:tcPr>
            <w:tcW w:w="7375" w:type="dxa"/>
            <w:gridSpan w:val="2"/>
          </w:tcPr>
          <w:p w:rsidR="00E575F5" w:rsidRDefault="003A258C">
            <w:pPr>
              <w:pStyle w:val="TableParagraph"/>
              <w:spacing w:line="271" w:lineRule="exact"/>
              <w:ind w:left="111"/>
              <w:rPr>
                <w:sz w:val="24"/>
              </w:rPr>
            </w:pPr>
            <w:r>
              <w:rPr>
                <w:sz w:val="24"/>
              </w:rPr>
              <w:t>Оснащение приборами учета и средствами автоматики котельных;</w:t>
            </w:r>
          </w:p>
        </w:tc>
        <w:tc>
          <w:tcPr>
            <w:tcW w:w="1845" w:type="dxa"/>
          </w:tcPr>
          <w:p w:rsidR="00E575F5" w:rsidRDefault="003A258C">
            <w:pPr>
              <w:pStyle w:val="TableParagraph"/>
              <w:spacing w:line="271" w:lineRule="exact"/>
              <w:ind w:left="54" w:right="89"/>
              <w:jc w:val="center"/>
              <w:rPr>
                <w:sz w:val="24"/>
              </w:rPr>
            </w:pPr>
            <w:r>
              <w:rPr>
                <w:sz w:val="24"/>
              </w:rPr>
              <w:t>Первая очередь</w:t>
            </w:r>
          </w:p>
        </w:tc>
      </w:tr>
      <w:tr w:rsidR="00E575F5" w:rsidTr="00932773">
        <w:trPr>
          <w:trHeight w:val="318"/>
        </w:trPr>
        <w:tc>
          <w:tcPr>
            <w:tcW w:w="712" w:type="dxa"/>
          </w:tcPr>
          <w:p w:rsidR="00E575F5" w:rsidRDefault="003A258C">
            <w:pPr>
              <w:pStyle w:val="TableParagraph"/>
              <w:spacing w:line="271" w:lineRule="exact"/>
              <w:ind w:left="111"/>
              <w:rPr>
                <w:sz w:val="24"/>
              </w:rPr>
            </w:pPr>
            <w:r>
              <w:rPr>
                <w:sz w:val="24"/>
              </w:rPr>
              <w:t>29.</w:t>
            </w:r>
          </w:p>
        </w:tc>
        <w:tc>
          <w:tcPr>
            <w:tcW w:w="7375" w:type="dxa"/>
            <w:gridSpan w:val="2"/>
          </w:tcPr>
          <w:p w:rsidR="00E575F5" w:rsidRDefault="003A258C">
            <w:pPr>
              <w:pStyle w:val="TableParagraph"/>
              <w:spacing w:line="267" w:lineRule="exact"/>
              <w:ind w:left="111"/>
              <w:rPr>
                <w:sz w:val="24"/>
              </w:rPr>
            </w:pPr>
            <w:r>
              <w:rPr>
                <w:sz w:val="24"/>
              </w:rPr>
              <w:t>Замена теплотрассы протяженностью 90 м в с. Батурино;</w:t>
            </w:r>
          </w:p>
        </w:tc>
        <w:tc>
          <w:tcPr>
            <w:tcW w:w="1845" w:type="dxa"/>
          </w:tcPr>
          <w:p w:rsidR="00E575F5" w:rsidRDefault="003A258C">
            <w:pPr>
              <w:pStyle w:val="TableParagraph"/>
              <w:spacing w:line="267" w:lineRule="exact"/>
              <w:ind w:left="54" w:right="89"/>
              <w:jc w:val="center"/>
              <w:rPr>
                <w:sz w:val="24"/>
              </w:rPr>
            </w:pPr>
            <w:r>
              <w:rPr>
                <w:sz w:val="24"/>
              </w:rPr>
              <w:t>Первая очередь</w:t>
            </w:r>
          </w:p>
        </w:tc>
      </w:tr>
      <w:tr w:rsidR="00932773" w:rsidTr="00932773">
        <w:trPr>
          <w:trHeight w:val="684"/>
        </w:trPr>
        <w:tc>
          <w:tcPr>
            <w:tcW w:w="712" w:type="dxa"/>
          </w:tcPr>
          <w:p w:rsidR="00932773" w:rsidRDefault="00932773">
            <w:pPr>
              <w:pStyle w:val="TableParagraph"/>
              <w:spacing w:line="271" w:lineRule="exact"/>
              <w:ind w:left="111"/>
              <w:rPr>
                <w:sz w:val="24"/>
              </w:rPr>
            </w:pPr>
            <w:r>
              <w:rPr>
                <w:sz w:val="24"/>
              </w:rPr>
              <w:t>30.</w:t>
            </w:r>
          </w:p>
        </w:tc>
        <w:tc>
          <w:tcPr>
            <w:tcW w:w="7375" w:type="dxa"/>
            <w:gridSpan w:val="2"/>
          </w:tcPr>
          <w:p w:rsidR="00932773" w:rsidRDefault="00932773">
            <w:pPr>
              <w:pStyle w:val="TableParagraph"/>
              <w:spacing w:line="267" w:lineRule="exact"/>
              <w:ind w:left="111"/>
              <w:rPr>
                <w:sz w:val="24"/>
              </w:rPr>
            </w:pPr>
            <w:r>
              <w:rPr>
                <w:sz w:val="24"/>
              </w:rPr>
              <w:t>Объекты нового строительства планируется обеспечивать теплом от</w:t>
            </w:r>
          </w:p>
          <w:p w:rsidR="00932773" w:rsidRDefault="00932773">
            <w:pPr>
              <w:pStyle w:val="TableParagraph"/>
              <w:spacing w:line="267" w:lineRule="exact"/>
              <w:ind w:left="111"/>
              <w:rPr>
                <w:sz w:val="24"/>
              </w:rPr>
            </w:pPr>
            <w:r>
              <w:rPr>
                <w:sz w:val="24"/>
              </w:rPr>
              <w:t>автономных теплогенераторов, работающих на едином</w:t>
            </w:r>
          </w:p>
          <w:p w:rsidR="00932773" w:rsidRDefault="00932773" w:rsidP="00932773">
            <w:pPr>
              <w:pStyle w:val="TableParagraph"/>
              <w:spacing w:line="267" w:lineRule="exact"/>
              <w:ind w:left="111"/>
              <w:rPr>
                <w:sz w:val="24"/>
              </w:rPr>
            </w:pPr>
            <w:r>
              <w:rPr>
                <w:sz w:val="24"/>
              </w:rPr>
              <w:t>энергоносителе – угле, дровах. В дальнейшем предусмотрен перевод на сетевой газ.</w:t>
            </w:r>
          </w:p>
        </w:tc>
        <w:tc>
          <w:tcPr>
            <w:tcW w:w="1845" w:type="dxa"/>
          </w:tcPr>
          <w:p w:rsidR="00932773" w:rsidRDefault="00932773">
            <w:pPr>
              <w:pStyle w:val="TableParagraph"/>
              <w:spacing w:line="267" w:lineRule="exact"/>
              <w:ind w:left="82" w:right="86"/>
              <w:jc w:val="center"/>
              <w:rPr>
                <w:sz w:val="24"/>
              </w:rPr>
            </w:pPr>
            <w:r>
              <w:rPr>
                <w:sz w:val="24"/>
              </w:rPr>
              <w:t>Расчетный срок</w:t>
            </w:r>
          </w:p>
        </w:tc>
      </w:tr>
      <w:tr w:rsidR="00E575F5" w:rsidTr="00932773">
        <w:trPr>
          <w:trHeight w:val="277"/>
        </w:trPr>
        <w:tc>
          <w:tcPr>
            <w:tcW w:w="9932" w:type="dxa"/>
            <w:gridSpan w:val="4"/>
          </w:tcPr>
          <w:p w:rsidR="00E575F5" w:rsidRDefault="003A258C">
            <w:pPr>
              <w:pStyle w:val="TableParagraph"/>
              <w:spacing w:line="258" w:lineRule="exact"/>
              <w:ind w:left="4556"/>
              <w:rPr>
                <w:i/>
                <w:sz w:val="24"/>
              </w:rPr>
            </w:pPr>
            <w:r>
              <w:rPr>
                <w:i/>
                <w:sz w:val="24"/>
              </w:rPr>
              <w:lastRenderedPageBreak/>
              <w:t>6. Связь</w:t>
            </w:r>
          </w:p>
        </w:tc>
      </w:tr>
      <w:tr w:rsidR="00E575F5" w:rsidTr="00932773">
        <w:trPr>
          <w:trHeight w:val="274"/>
        </w:trPr>
        <w:tc>
          <w:tcPr>
            <w:tcW w:w="9932" w:type="dxa"/>
            <w:gridSpan w:val="4"/>
          </w:tcPr>
          <w:p w:rsidR="00E575F5" w:rsidRDefault="003A258C">
            <w:pPr>
              <w:pStyle w:val="TableParagraph"/>
              <w:spacing w:line="254" w:lineRule="exact"/>
              <w:ind w:left="111"/>
              <w:rPr>
                <w:i/>
                <w:sz w:val="24"/>
              </w:rPr>
            </w:pPr>
            <w:r>
              <w:rPr>
                <w:i/>
                <w:sz w:val="24"/>
              </w:rPr>
              <w:t>Развитие сетей фиксированной связи:</w:t>
            </w:r>
          </w:p>
        </w:tc>
      </w:tr>
      <w:tr w:rsidR="00E575F5" w:rsidTr="00932773">
        <w:trPr>
          <w:trHeight w:val="830"/>
        </w:trPr>
        <w:tc>
          <w:tcPr>
            <w:tcW w:w="712" w:type="dxa"/>
          </w:tcPr>
          <w:p w:rsidR="00E575F5" w:rsidRDefault="003A258C">
            <w:pPr>
              <w:pStyle w:val="TableParagraph"/>
              <w:spacing w:line="275" w:lineRule="exact"/>
              <w:ind w:left="111"/>
              <w:rPr>
                <w:sz w:val="24"/>
              </w:rPr>
            </w:pPr>
            <w:r>
              <w:rPr>
                <w:sz w:val="24"/>
              </w:rPr>
              <w:t>31.</w:t>
            </w:r>
          </w:p>
        </w:tc>
        <w:tc>
          <w:tcPr>
            <w:tcW w:w="7375" w:type="dxa"/>
            <w:gridSpan w:val="2"/>
          </w:tcPr>
          <w:p w:rsidR="00E575F5" w:rsidRDefault="003A258C">
            <w:pPr>
              <w:pStyle w:val="TableParagraph"/>
              <w:ind w:left="111"/>
              <w:rPr>
                <w:sz w:val="24"/>
              </w:rPr>
            </w:pPr>
            <w:r>
              <w:rPr>
                <w:sz w:val="24"/>
              </w:rPr>
              <w:t xml:space="preserve">Постепенный переход от существующих сетей с технологией коммуникации каналов к </w:t>
            </w:r>
            <w:proofErr w:type="spellStart"/>
            <w:r>
              <w:rPr>
                <w:sz w:val="24"/>
              </w:rPr>
              <w:t>мультисервисным</w:t>
            </w:r>
            <w:proofErr w:type="spellEnd"/>
            <w:r>
              <w:rPr>
                <w:sz w:val="24"/>
              </w:rPr>
              <w:t xml:space="preserve"> сетям с технологией</w:t>
            </w:r>
          </w:p>
          <w:p w:rsidR="00E575F5" w:rsidRDefault="003A258C">
            <w:pPr>
              <w:pStyle w:val="TableParagraph"/>
              <w:spacing w:line="263" w:lineRule="exact"/>
              <w:ind w:left="111"/>
              <w:rPr>
                <w:sz w:val="24"/>
              </w:rPr>
            </w:pPr>
            <w:r>
              <w:rPr>
                <w:sz w:val="24"/>
              </w:rPr>
              <w:t>коммуникации пакетов;</w:t>
            </w:r>
          </w:p>
        </w:tc>
        <w:tc>
          <w:tcPr>
            <w:tcW w:w="1845" w:type="dxa"/>
          </w:tcPr>
          <w:p w:rsidR="00E575F5" w:rsidRDefault="003A258C">
            <w:pPr>
              <w:pStyle w:val="TableParagraph"/>
              <w:spacing w:line="271" w:lineRule="exact"/>
              <w:ind w:left="82" w:right="86"/>
              <w:jc w:val="center"/>
              <w:rPr>
                <w:sz w:val="24"/>
              </w:rPr>
            </w:pPr>
            <w:r>
              <w:rPr>
                <w:sz w:val="24"/>
              </w:rPr>
              <w:t>Расчетный срок</w:t>
            </w:r>
          </w:p>
        </w:tc>
      </w:tr>
      <w:tr w:rsidR="00E575F5" w:rsidTr="00932773">
        <w:trPr>
          <w:trHeight w:val="1102"/>
        </w:trPr>
        <w:tc>
          <w:tcPr>
            <w:tcW w:w="712" w:type="dxa"/>
          </w:tcPr>
          <w:p w:rsidR="00E575F5" w:rsidRDefault="003A258C">
            <w:pPr>
              <w:pStyle w:val="TableParagraph"/>
              <w:spacing w:line="271" w:lineRule="exact"/>
              <w:ind w:left="111"/>
              <w:rPr>
                <w:sz w:val="24"/>
              </w:rPr>
            </w:pPr>
            <w:r>
              <w:rPr>
                <w:sz w:val="24"/>
              </w:rPr>
              <w:t>32.</w:t>
            </w:r>
          </w:p>
        </w:tc>
        <w:tc>
          <w:tcPr>
            <w:tcW w:w="7375" w:type="dxa"/>
            <w:gridSpan w:val="2"/>
          </w:tcPr>
          <w:p w:rsidR="00E575F5" w:rsidRDefault="003A258C">
            <w:pPr>
              <w:pStyle w:val="TableParagraph"/>
              <w:ind w:left="111"/>
              <w:rPr>
                <w:sz w:val="24"/>
              </w:rPr>
            </w:pPr>
            <w:r>
              <w:rPr>
                <w:sz w:val="24"/>
              </w:rPr>
              <w:t>Телефонизация вновь строящихся объектов в рамках формирования широкополосных абонентских сетей доступа, обеспечивающих</w:t>
            </w:r>
          </w:p>
          <w:p w:rsidR="00E575F5" w:rsidRDefault="003A258C">
            <w:pPr>
              <w:pStyle w:val="TableParagraph"/>
              <w:spacing w:line="270" w:lineRule="atLeast"/>
              <w:ind w:left="111"/>
              <w:rPr>
                <w:sz w:val="24"/>
              </w:rPr>
            </w:pPr>
            <w:r>
              <w:rPr>
                <w:sz w:val="24"/>
              </w:rPr>
              <w:t>абонентов наряду с телефонной связью услугами по передаче данных и видеоинформации;</w:t>
            </w:r>
          </w:p>
        </w:tc>
        <w:tc>
          <w:tcPr>
            <w:tcW w:w="1845" w:type="dxa"/>
          </w:tcPr>
          <w:p w:rsidR="00E575F5" w:rsidRDefault="003A258C">
            <w:pPr>
              <w:pStyle w:val="TableParagraph"/>
              <w:spacing w:line="267" w:lineRule="exact"/>
              <w:ind w:left="54" w:right="89"/>
              <w:jc w:val="center"/>
              <w:rPr>
                <w:sz w:val="24"/>
              </w:rPr>
            </w:pPr>
            <w:r>
              <w:rPr>
                <w:sz w:val="24"/>
              </w:rPr>
              <w:t>Первая очередь</w:t>
            </w:r>
          </w:p>
        </w:tc>
      </w:tr>
      <w:tr w:rsidR="00E575F5" w:rsidTr="00932773">
        <w:trPr>
          <w:trHeight w:val="315"/>
        </w:trPr>
        <w:tc>
          <w:tcPr>
            <w:tcW w:w="712" w:type="dxa"/>
          </w:tcPr>
          <w:p w:rsidR="00E575F5" w:rsidRDefault="003A258C">
            <w:pPr>
              <w:pStyle w:val="TableParagraph"/>
              <w:spacing w:line="273" w:lineRule="exact"/>
              <w:ind w:left="111"/>
              <w:rPr>
                <w:sz w:val="24"/>
              </w:rPr>
            </w:pPr>
            <w:r>
              <w:rPr>
                <w:sz w:val="24"/>
              </w:rPr>
              <w:t>33.</w:t>
            </w:r>
          </w:p>
        </w:tc>
        <w:tc>
          <w:tcPr>
            <w:tcW w:w="7375" w:type="dxa"/>
            <w:gridSpan w:val="2"/>
          </w:tcPr>
          <w:p w:rsidR="00E575F5" w:rsidRDefault="003A258C">
            <w:pPr>
              <w:pStyle w:val="TableParagraph"/>
              <w:spacing w:line="269" w:lineRule="exact"/>
              <w:ind w:left="111"/>
              <w:rPr>
                <w:sz w:val="24"/>
              </w:rPr>
            </w:pPr>
            <w:r>
              <w:rPr>
                <w:sz w:val="24"/>
              </w:rPr>
              <w:t>Модернизация оконечных устройств систем ВОЛС;</w:t>
            </w:r>
          </w:p>
        </w:tc>
        <w:tc>
          <w:tcPr>
            <w:tcW w:w="1845" w:type="dxa"/>
          </w:tcPr>
          <w:p w:rsidR="00E575F5" w:rsidRDefault="003A258C">
            <w:pPr>
              <w:pStyle w:val="TableParagraph"/>
              <w:spacing w:line="269" w:lineRule="exact"/>
              <w:ind w:left="82" w:right="86"/>
              <w:jc w:val="center"/>
              <w:rPr>
                <w:sz w:val="24"/>
              </w:rPr>
            </w:pPr>
            <w:r>
              <w:rPr>
                <w:sz w:val="24"/>
              </w:rPr>
              <w:t>Расчетный срок</w:t>
            </w:r>
          </w:p>
        </w:tc>
      </w:tr>
      <w:tr w:rsidR="00E575F5" w:rsidTr="00932773">
        <w:trPr>
          <w:trHeight w:val="554"/>
        </w:trPr>
        <w:tc>
          <w:tcPr>
            <w:tcW w:w="712" w:type="dxa"/>
          </w:tcPr>
          <w:p w:rsidR="00E575F5" w:rsidRDefault="003A258C">
            <w:pPr>
              <w:pStyle w:val="TableParagraph"/>
              <w:spacing w:line="275" w:lineRule="exact"/>
              <w:ind w:left="111"/>
              <w:rPr>
                <w:sz w:val="24"/>
              </w:rPr>
            </w:pPr>
            <w:r>
              <w:rPr>
                <w:sz w:val="24"/>
              </w:rPr>
              <w:t>34.</w:t>
            </w:r>
          </w:p>
        </w:tc>
        <w:tc>
          <w:tcPr>
            <w:tcW w:w="7375" w:type="dxa"/>
            <w:gridSpan w:val="2"/>
          </w:tcPr>
          <w:p w:rsidR="00E575F5" w:rsidRDefault="003A258C">
            <w:pPr>
              <w:pStyle w:val="TableParagraph"/>
              <w:spacing w:line="271" w:lineRule="exact"/>
              <w:ind w:left="111"/>
              <w:rPr>
                <w:sz w:val="24"/>
              </w:rPr>
            </w:pPr>
            <w:r>
              <w:rPr>
                <w:sz w:val="24"/>
              </w:rPr>
              <w:t>Реконструкция существующей АТС (с. Батурино, ул. Рабочая, 16) и</w:t>
            </w:r>
          </w:p>
          <w:p w:rsidR="00E575F5" w:rsidRDefault="003A258C">
            <w:pPr>
              <w:pStyle w:val="TableParagraph"/>
              <w:spacing w:line="264" w:lineRule="exact"/>
              <w:ind w:left="111"/>
              <w:rPr>
                <w:sz w:val="24"/>
              </w:rPr>
            </w:pPr>
            <w:r>
              <w:rPr>
                <w:sz w:val="24"/>
              </w:rPr>
              <w:t>перевод на цифровое оборудование;</w:t>
            </w:r>
          </w:p>
        </w:tc>
        <w:tc>
          <w:tcPr>
            <w:tcW w:w="1845" w:type="dxa"/>
          </w:tcPr>
          <w:p w:rsidR="00E575F5" w:rsidRDefault="003A258C">
            <w:pPr>
              <w:pStyle w:val="TableParagraph"/>
              <w:spacing w:line="271" w:lineRule="exact"/>
              <w:ind w:left="54" w:right="89"/>
              <w:jc w:val="center"/>
              <w:rPr>
                <w:sz w:val="24"/>
              </w:rPr>
            </w:pPr>
            <w:r>
              <w:rPr>
                <w:sz w:val="24"/>
              </w:rPr>
              <w:t>Первая очередь</w:t>
            </w:r>
          </w:p>
        </w:tc>
      </w:tr>
      <w:tr w:rsidR="00E575F5" w:rsidTr="00932773">
        <w:trPr>
          <w:trHeight w:val="273"/>
        </w:trPr>
        <w:tc>
          <w:tcPr>
            <w:tcW w:w="9932" w:type="dxa"/>
            <w:gridSpan w:val="4"/>
          </w:tcPr>
          <w:p w:rsidR="00E575F5" w:rsidRDefault="003A258C">
            <w:pPr>
              <w:pStyle w:val="TableParagraph"/>
              <w:spacing w:line="254" w:lineRule="exact"/>
              <w:ind w:left="111"/>
              <w:rPr>
                <w:i/>
                <w:sz w:val="24"/>
              </w:rPr>
            </w:pPr>
            <w:r>
              <w:rPr>
                <w:i/>
                <w:sz w:val="24"/>
              </w:rPr>
              <w:t>Развитие телекоммуникационных сетей:</w:t>
            </w:r>
          </w:p>
        </w:tc>
      </w:tr>
      <w:tr w:rsidR="00E575F5" w:rsidTr="00932773">
        <w:trPr>
          <w:trHeight w:val="317"/>
        </w:trPr>
        <w:tc>
          <w:tcPr>
            <w:tcW w:w="712" w:type="dxa"/>
          </w:tcPr>
          <w:p w:rsidR="00E575F5" w:rsidRDefault="003A258C">
            <w:pPr>
              <w:pStyle w:val="TableParagraph"/>
              <w:spacing w:line="275" w:lineRule="exact"/>
              <w:ind w:left="111"/>
              <w:rPr>
                <w:sz w:val="24"/>
              </w:rPr>
            </w:pPr>
            <w:r>
              <w:rPr>
                <w:sz w:val="24"/>
              </w:rPr>
              <w:t>35.</w:t>
            </w:r>
          </w:p>
        </w:tc>
        <w:tc>
          <w:tcPr>
            <w:tcW w:w="7375" w:type="dxa"/>
            <w:gridSpan w:val="2"/>
          </w:tcPr>
          <w:p w:rsidR="00E575F5" w:rsidRDefault="003A258C">
            <w:pPr>
              <w:pStyle w:val="TableParagraph"/>
              <w:spacing w:line="271" w:lineRule="exact"/>
              <w:ind w:left="111"/>
              <w:rPr>
                <w:sz w:val="24"/>
              </w:rPr>
            </w:pPr>
            <w:r>
              <w:rPr>
                <w:sz w:val="24"/>
              </w:rPr>
              <w:t>Расширение сети "Интернет";</w:t>
            </w:r>
          </w:p>
        </w:tc>
        <w:tc>
          <w:tcPr>
            <w:tcW w:w="1845" w:type="dxa"/>
          </w:tcPr>
          <w:p w:rsidR="00E575F5" w:rsidRDefault="003A258C">
            <w:pPr>
              <w:pStyle w:val="TableParagraph"/>
              <w:spacing w:line="271" w:lineRule="exact"/>
              <w:ind w:left="54" w:right="89"/>
              <w:jc w:val="center"/>
              <w:rPr>
                <w:sz w:val="24"/>
              </w:rPr>
            </w:pPr>
            <w:r>
              <w:rPr>
                <w:sz w:val="24"/>
              </w:rPr>
              <w:t>Первая очередь</w:t>
            </w:r>
          </w:p>
        </w:tc>
      </w:tr>
      <w:tr w:rsidR="00E575F5" w:rsidTr="00932773">
        <w:trPr>
          <w:trHeight w:val="830"/>
        </w:trPr>
        <w:tc>
          <w:tcPr>
            <w:tcW w:w="712" w:type="dxa"/>
          </w:tcPr>
          <w:p w:rsidR="00E575F5" w:rsidRDefault="003A258C">
            <w:pPr>
              <w:pStyle w:val="TableParagraph"/>
              <w:spacing w:line="275" w:lineRule="exact"/>
              <w:ind w:left="111"/>
              <w:rPr>
                <w:sz w:val="24"/>
              </w:rPr>
            </w:pPr>
            <w:r>
              <w:rPr>
                <w:sz w:val="24"/>
              </w:rPr>
              <w:t>36.</w:t>
            </w:r>
          </w:p>
        </w:tc>
        <w:tc>
          <w:tcPr>
            <w:tcW w:w="7375" w:type="dxa"/>
            <w:gridSpan w:val="2"/>
          </w:tcPr>
          <w:p w:rsidR="00E575F5" w:rsidRDefault="003A258C">
            <w:pPr>
              <w:pStyle w:val="TableParagraph"/>
              <w:spacing w:line="271" w:lineRule="exact"/>
              <w:ind w:left="111"/>
              <w:rPr>
                <w:sz w:val="24"/>
              </w:rPr>
            </w:pPr>
            <w:bookmarkStart w:id="376" w:name="_GoBack"/>
            <w:bookmarkEnd w:id="376"/>
            <w:r>
              <w:rPr>
                <w:sz w:val="24"/>
              </w:rPr>
              <w:t>Строительство широкополосных интерактивных телевизионных</w:t>
            </w:r>
          </w:p>
          <w:p w:rsidR="00E575F5" w:rsidRDefault="003A258C">
            <w:pPr>
              <w:pStyle w:val="TableParagraph"/>
              <w:spacing w:line="270" w:lineRule="atLeast"/>
              <w:ind w:left="111"/>
              <w:rPr>
                <w:sz w:val="24"/>
              </w:rPr>
            </w:pPr>
            <w:r>
              <w:rPr>
                <w:sz w:val="24"/>
              </w:rPr>
              <w:t>кабельных сетей и сетей подачи данных с использованием новых технологий;</w:t>
            </w:r>
          </w:p>
        </w:tc>
        <w:tc>
          <w:tcPr>
            <w:tcW w:w="1845" w:type="dxa"/>
          </w:tcPr>
          <w:p w:rsidR="00E575F5" w:rsidRDefault="003A258C">
            <w:pPr>
              <w:pStyle w:val="TableParagraph"/>
              <w:spacing w:line="271" w:lineRule="exact"/>
              <w:ind w:left="82" w:right="85"/>
              <w:jc w:val="center"/>
              <w:rPr>
                <w:sz w:val="24"/>
              </w:rPr>
            </w:pPr>
            <w:r>
              <w:rPr>
                <w:sz w:val="24"/>
              </w:rPr>
              <w:t>Расчетный срок</w:t>
            </w:r>
          </w:p>
        </w:tc>
      </w:tr>
      <w:tr w:rsidR="00E575F5" w:rsidTr="00932773">
        <w:trPr>
          <w:trHeight w:val="550"/>
        </w:trPr>
        <w:tc>
          <w:tcPr>
            <w:tcW w:w="712" w:type="dxa"/>
          </w:tcPr>
          <w:p w:rsidR="00E575F5" w:rsidRDefault="003A258C">
            <w:pPr>
              <w:pStyle w:val="TableParagraph"/>
              <w:spacing w:line="271" w:lineRule="exact"/>
              <w:ind w:left="111"/>
              <w:rPr>
                <w:sz w:val="24"/>
              </w:rPr>
            </w:pPr>
            <w:r>
              <w:rPr>
                <w:sz w:val="24"/>
              </w:rPr>
              <w:t>37.</w:t>
            </w:r>
          </w:p>
        </w:tc>
        <w:tc>
          <w:tcPr>
            <w:tcW w:w="7375" w:type="dxa"/>
            <w:gridSpan w:val="2"/>
          </w:tcPr>
          <w:p w:rsidR="00E575F5" w:rsidRDefault="003A258C">
            <w:pPr>
              <w:pStyle w:val="TableParagraph"/>
              <w:spacing w:line="267" w:lineRule="exact"/>
              <w:ind w:left="111"/>
              <w:rPr>
                <w:sz w:val="24"/>
              </w:rPr>
            </w:pPr>
            <w:r>
              <w:rPr>
                <w:sz w:val="24"/>
              </w:rPr>
              <w:t>Обеспечения доступа сельского населения к универсальным услугам</w:t>
            </w:r>
          </w:p>
          <w:p w:rsidR="00E575F5" w:rsidRDefault="003A258C">
            <w:pPr>
              <w:pStyle w:val="TableParagraph"/>
              <w:spacing w:line="263" w:lineRule="exact"/>
              <w:ind w:left="111"/>
              <w:rPr>
                <w:sz w:val="24"/>
              </w:rPr>
            </w:pPr>
            <w:r>
              <w:rPr>
                <w:sz w:val="24"/>
              </w:rPr>
              <w:t>связи;</w:t>
            </w:r>
          </w:p>
        </w:tc>
        <w:tc>
          <w:tcPr>
            <w:tcW w:w="1845" w:type="dxa"/>
          </w:tcPr>
          <w:p w:rsidR="00E575F5" w:rsidRDefault="003A258C">
            <w:pPr>
              <w:pStyle w:val="TableParagraph"/>
              <w:spacing w:line="267" w:lineRule="exact"/>
              <w:ind w:left="82" w:right="86"/>
              <w:jc w:val="center"/>
              <w:rPr>
                <w:sz w:val="24"/>
              </w:rPr>
            </w:pPr>
            <w:r>
              <w:rPr>
                <w:sz w:val="24"/>
              </w:rPr>
              <w:t>Расчетный срок</w:t>
            </w:r>
          </w:p>
        </w:tc>
      </w:tr>
      <w:tr w:rsidR="00E575F5" w:rsidTr="00932773">
        <w:trPr>
          <w:trHeight w:val="278"/>
        </w:trPr>
        <w:tc>
          <w:tcPr>
            <w:tcW w:w="9932" w:type="dxa"/>
            <w:gridSpan w:val="4"/>
          </w:tcPr>
          <w:p w:rsidR="00E575F5" w:rsidRDefault="003A258C">
            <w:pPr>
              <w:pStyle w:val="TableParagraph"/>
              <w:spacing w:line="258" w:lineRule="exact"/>
              <w:ind w:left="111"/>
              <w:rPr>
                <w:i/>
                <w:sz w:val="24"/>
              </w:rPr>
            </w:pPr>
            <w:r>
              <w:rPr>
                <w:i/>
                <w:sz w:val="24"/>
              </w:rPr>
              <w:t>Развитие сетей сотовой подвижной связи:</w:t>
            </w:r>
          </w:p>
        </w:tc>
      </w:tr>
      <w:tr w:rsidR="00E575F5" w:rsidTr="00932773">
        <w:trPr>
          <w:trHeight w:val="313"/>
        </w:trPr>
        <w:tc>
          <w:tcPr>
            <w:tcW w:w="712" w:type="dxa"/>
          </w:tcPr>
          <w:p w:rsidR="00E575F5" w:rsidRDefault="003A258C">
            <w:pPr>
              <w:pStyle w:val="TableParagraph"/>
              <w:spacing w:line="271" w:lineRule="exact"/>
              <w:ind w:left="111"/>
              <w:rPr>
                <w:sz w:val="24"/>
              </w:rPr>
            </w:pPr>
            <w:r>
              <w:rPr>
                <w:sz w:val="24"/>
              </w:rPr>
              <w:t>38.</w:t>
            </w:r>
          </w:p>
        </w:tc>
        <w:tc>
          <w:tcPr>
            <w:tcW w:w="7375" w:type="dxa"/>
            <w:gridSpan w:val="2"/>
          </w:tcPr>
          <w:p w:rsidR="00E575F5" w:rsidRDefault="003A258C">
            <w:pPr>
              <w:pStyle w:val="TableParagraph"/>
              <w:spacing w:line="267" w:lineRule="exact"/>
              <w:ind w:left="111"/>
              <w:rPr>
                <w:sz w:val="24"/>
              </w:rPr>
            </w:pPr>
            <w:r>
              <w:rPr>
                <w:sz w:val="24"/>
              </w:rPr>
              <w:t>Постепенная замена аналоговых сетей цифровыми;</w:t>
            </w:r>
          </w:p>
        </w:tc>
        <w:tc>
          <w:tcPr>
            <w:tcW w:w="1845" w:type="dxa"/>
          </w:tcPr>
          <w:p w:rsidR="00E575F5" w:rsidRDefault="003A258C">
            <w:pPr>
              <w:pStyle w:val="TableParagraph"/>
              <w:spacing w:line="267" w:lineRule="exact"/>
              <w:ind w:left="82" w:right="86"/>
              <w:jc w:val="center"/>
              <w:rPr>
                <w:sz w:val="24"/>
              </w:rPr>
            </w:pPr>
            <w:r>
              <w:rPr>
                <w:sz w:val="24"/>
              </w:rPr>
              <w:t>Расчетный срок</w:t>
            </w:r>
          </w:p>
        </w:tc>
      </w:tr>
      <w:tr w:rsidR="00E575F5" w:rsidTr="00932773">
        <w:trPr>
          <w:trHeight w:val="318"/>
        </w:trPr>
        <w:tc>
          <w:tcPr>
            <w:tcW w:w="712" w:type="dxa"/>
          </w:tcPr>
          <w:p w:rsidR="00E575F5" w:rsidRDefault="003A258C">
            <w:pPr>
              <w:pStyle w:val="TableParagraph"/>
              <w:spacing w:line="275" w:lineRule="exact"/>
              <w:ind w:left="111"/>
              <w:rPr>
                <w:sz w:val="24"/>
              </w:rPr>
            </w:pPr>
            <w:r>
              <w:rPr>
                <w:sz w:val="24"/>
              </w:rPr>
              <w:t>39.</w:t>
            </w:r>
          </w:p>
        </w:tc>
        <w:tc>
          <w:tcPr>
            <w:tcW w:w="7375" w:type="dxa"/>
            <w:gridSpan w:val="2"/>
          </w:tcPr>
          <w:p w:rsidR="00E575F5" w:rsidRDefault="003A258C">
            <w:pPr>
              <w:pStyle w:val="TableParagraph"/>
              <w:spacing w:line="271" w:lineRule="exact"/>
              <w:ind w:left="111"/>
              <w:rPr>
                <w:sz w:val="24"/>
              </w:rPr>
            </w:pPr>
            <w:r>
              <w:rPr>
                <w:sz w:val="24"/>
              </w:rPr>
              <w:t>Повышение степени проникновения сотовой подвижности;</w:t>
            </w:r>
          </w:p>
        </w:tc>
        <w:tc>
          <w:tcPr>
            <w:tcW w:w="1845" w:type="dxa"/>
          </w:tcPr>
          <w:p w:rsidR="00E575F5" w:rsidRDefault="003A258C">
            <w:pPr>
              <w:pStyle w:val="TableParagraph"/>
              <w:spacing w:line="271" w:lineRule="exact"/>
              <w:ind w:left="54" w:right="89"/>
              <w:jc w:val="center"/>
              <w:rPr>
                <w:sz w:val="24"/>
              </w:rPr>
            </w:pPr>
            <w:r>
              <w:rPr>
                <w:sz w:val="24"/>
              </w:rPr>
              <w:t>Первая очередь</w:t>
            </w:r>
          </w:p>
        </w:tc>
      </w:tr>
      <w:tr w:rsidR="00E575F5" w:rsidTr="00932773">
        <w:trPr>
          <w:trHeight w:val="318"/>
        </w:trPr>
        <w:tc>
          <w:tcPr>
            <w:tcW w:w="712" w:type="dxa"/>
          </w:tcPr>
          <w:p w:rsidR="00E575F5" w:rsidRDefault="003A258C">
            <w:pPr>
              <w:pStyle w:val="TableParagraph"/>
              <w:spacing w:line="275" w:lineRule="exact"/>
              <w:ind w:left="111"/>
              <w:rPr>
                <w:sz w:val="24"/>
              </w:rPr>
            </w:pPr>
            <w:r>
              <w:rPr>
                <w:sz w:val="24"/>
              </w:rPr>
              <w:t>40.</w:t>
            </w:r>
          </w:p>
        </w:tc>
        <w:tc>
          <w:tcPr>
            <w:tcW w:w="7375" w:type="dxa"/>
            <w:gridSpan w:val="2"/>
          </w:tcPr>
          <w:p w:rsidR="00E575F5" w:rsidRDefault="003A258C">
            <w:pPr>
              <w:pStyle w:val="TableParagraph"/>
              <w:spacing w:line="271" w:lineRule="exact"/>
              <w:ind w:left="111"/>
              <w:rPr>
                <w:sz w:val="24"/>
              </w:rPr>
            </w:pPr>
            <w:r>
              <w:rPr>
                <w:sz w:val="24"/>
              </w:rPr>
              <w:t>Увеличение числа абонентов;</w:t>
            </w:r>
          </w:p>
        </w:tc>
        <w:tc>
          <w:tcPr>
            <w:tcW w:w="1845" w:type="dxa"/>
          </w:tcPr>
          <w:p w:rsidR="00E575F5" w:rsidRDefault="003A258C">
            <w:pPr>
              <w:pStyle w:val="TableParagraph"/>
              <w:spacing w:line="271" w:lineRule="exact"/>
              <w:ind w:left="54" w:right="89"/>
              <w:jc w:val="center"/>
              <w:rPr>
                <w:sz w:val="24"/>
              </w:rPr>
            </w:pPr>
            <w:r>
              <w:rPr>
                <w:sz w:val="24"/>
              </w:rPr>
              <w:t>Первая очередь</w:t>
            </w:r>
          </w:p>
        </w:tc>
      </w:tr>
      <w:tr w:rsidR="00E575F5" w:rsidTr="00932773">
        <w:trPr>
          <w:trHeight w:val="277"/>
        </w:trPr>
        <w:tc>
          <w:tcPr>
            <w:tcW w:w="9932" w:type="dxa"/>
            <w:gridSpan w:val="4"/>
          </w:tcPr>
          <w:p w:rsidR="00E575F5" w:rsidRDefault="003A258C">
            <w:pPr>
              <w:pStyle w:val="TableParagraph"/>
              <w:spacing w:line="258" w:lineRule="exact"/>
              <w:ind w:left="111"/>
              <w:rPr>
                <w:i/>
                <w:sz w:val="24"/>
              </w:rPr>
            </w:pPr>
            <w:r>
              <w:rPr>
                <w:i/>
                <w:sz w:val="24"/>
              </w:rPr>
              <w:t>Развитие систем телевидения, радиовещания и СКТ:</w:t>
            </w:r>
          </w:p>
        </w:tc>
      </w:tr>
      <w:tr w:rsidR="00E575F5" w:rsidTr="00932773">
        <w:trPr>
          <w:trHeight w:val="313"/>
        </w:trPr>
        <w:tc>
          <w:tcPr>
            <w:tcW w:w="712" w:type="dxa"/>
          </w:tcPr>
          <w:p w:rsidR="00E575F5" w:rsidRDefault="003A258C">
            <w:pPr>
              <w:pStyle w:val="TableParagraph"/>
              <w:spacing w:line="271" w:lineRule="exact"/>
              <w:ind w:left="111"/>
              <w:rPr>
                <w:sz w:val="24"/>
              </w:rPr>
            </w:pPr>
            <w:r>
              <w:rPr>
                <w:sz w:val="24"/>
              </w:rPr>
              <w:t>41.</w:t>
            </w:r>
          </w:p>
        </w:tc>
        <w:tc>
          <w:tcPr>
            <w:tcW w:w="7375" w:type="dxa"/>
            <w:gridSpan w:val="2"/>
          </w:tcPr>
          <w:p w:rsidR="00E575F5" w:rsidRDefault="003A258C">
            <w:pPr>
              <w:pStyle w:val="TableParagraph"/>
              <w:spacing w:line="267" w:lineRule="exact"/>
              <w:ind w:left="111"/>
              <w:rPr>
                <w:sz w:val="24"/>
              </w:rPr>
            </w:pPr>
            <w:r>
              <w:rPr>
                <w:sz w:val="24"/>
              </w:rPr>
              <w:t>Переход на цифровое телевидение стандарта DVB;</w:t>
            </w:r>
          </w:p>
        </w:tc>
        <w:tc>
          <w:tcPr>
            <w:tcW w:w="1845" w:type="dxa"/>
          </w:tcPr>
          <w:p w:rsidR="00E575F5" w:rsidRDefault="003A258C">
            <w:pPr>
              <w:pStyle w:val="TableParagraph"/>
              <w:spacing w:line="267" w:lineRule="exact"/>
              <w:ind w:left="82" w:right="86"/>
              <w:jc w:val="center"/>
              <w:rPr>
                <w:sz w:val="24"/>
              </w:rPr>
            </w:pPr>
            <w:r>
              <w:rPr>
                <w:sz w:val="24"/>
              </w:rPr>
              <w:t>Расчетный срок</w:t>
            </w:r>
          </w:p>
        </w:tc>
      </w:tr>
      <w:tr w:rsidR="00E575F5" w:rsidTr="00932773">
        <w:trPr>
          <w:trHeight w:val="554"/>
        </w:trPr>
        <w:tc>
          <w:tcPr>
            <w:tcW w:w="712" w:type="dxa"/>
          </w:tcPr>
          <w:p w:rsidR="00E575F5" w:rsidRDefault="003A258C">
            <w:pPr>
              <w:pStyle w:val="TableParagraph"/>
              <w:spacing w:line="275" w:lineRule="exact"/>
              <w:ind w:left="111"/>
              <w:rPr>
                <w:sz w:val="24"/>
              </w:rPr>
            </w:pPr>
            <w:r>
              <w:rPr>
                <w:sz w:val="24"/>
              </w:rPr>
              <w:t>42.</w:t>
            </w:r>
          </w:p>
        </w:tc>
        <w:tc>
          <w:tcPr>
            <w:tcW w:w="7375" w:type="dxa"/>
            <w:gridSpan w:val="2"/>
          </w:tcPr>
          <w:p w:rsidR="00E575F5" w:rsidRDefault="003A258C">
            <w:pPr>
              <w:pStyle w:val="TableParagraph"/>
              <w:spacing w:line="271" w:lineRule="exact"/>
              <w:ind w:left="111"/>
              <w:rPr>
                <w:sz w:val="24"/>
              </w:rPr>
            </w:pPr>
            <w:r>
              <w:rPr>
                <w:sz w:val="24"/>
              </w:rPr>
              <w:t>Реализация наземных радиовещательных сетей на базе стандарта</w:t>
            </w:r>
          </w:p>
          <w:p w:rsidR="00E575F5" w:rsidRDefault="003A258C">
            <w:pPr>
              <w:pStyle w:val="TableParagraph"/>
              <w:spacing w:line="263" w:lineRule="exact"/>
              <w:ind w:left="111"/>
              <w:rPr>
                <w:sz w:val="24"/>
              </w:rPr>
            </w:pPr>
            <w:r>
              <w:rPr>
                <w:sz w:val="24"/>
              </w:rPr>
              <w:t>цифрового телевизионного вещания DVD;</w:t>
            </w:r>
          </w:p>
        </w:tc>
        <w:tc>
          <w:tcPr>
            <w:tcW w:w="1845" w:type="dxa"/>
          </w:tcPr>
          <w:p w:rsidR="00E575F5" w:rsidRDefault="003A258C">
            <w:pPr>
              <w:pStyle w:val="TableParagraph"/>
              <w:spacing w:line="271" w:lineRule="exact"/>
              <w:ind w:left="82" w:right="86"/>
              <w:jc w:val="center"/>
              <w:rPr>
                <w:sz w:val="24"/>
              </w:rPr>
            </w:pPr>
            <w:r>
              <w:rPr>
                <w:sz w:val="24"/>
              </w:rPr>
              <w:t>Расчетный срок</w:t>
            </w:r>
          </w:p>
        </w:tc>
      </w:tr>
      <w:tr w:rsidR="00E575F5" w:rsidTr="00932773">
        <w:trPr>
          <w:trHeight w:val="550"/>
        </w:trPr>
        <w:tc>
          <w:tcPr>
            <w:tcW w:w="712" w:type="dxa"/>
          </w:tcPr>
          <w:p w:rsidR="00E575F5" w:rsidRDefault="003A258C">
            <w:pPr>
              <w:pStyle w:val="TableParagraph"/>
              <w:spacing w:line="271" w:lineRule="exact"/>
              <w:ind w:left="111"/>
              <w:rPr>
                <w:sz w:val="24"/>
              </w:rPr>
            </w:pPr>
            <w:r>
              <w:rPr>
                <w:sz w:val="24"/>
              </w:rPr>
              <w:t>43.</w:t>
            </w:r>
          </w:p>
        </w:tc>
        <w:tc>
          <w:tcPr>
            <w:tcW w:w="7375" w:type="dxa"/>
            <w:gridSpan w:val="2"/>
          </w:tcPr>
          <w:p w:rsidR="00E575F5" w:rsidRDefault="003A258C">
            <w:pPr>
              <w:pStyle w:val="TableParagraph"/>
              <w:spacing w:line="267" w:lineRule="exact"/>
              <w:ind w:left="111"/>
              <w:rPr>
                <w:sz w:val="24"/>
              </w:rPr>
            </w:pPr>
            <w:r>
              <w:rPr>
                <w:sz w:val="24"/>
              </w:rPr>
              <w:t>Объединение сетей кабельного телевидения в единую областную</w:t>
            </w:r>
          </w:p>
          <w:p w:rsidR="00E575F5" w:rsidRDefault="003A258C">
            <w:pPr>
              <w:pStyle w:val="TableParagraph"/>
              <w:spacing w:line="263" w:lineRule="exact"/>
              <w:ind w:left="111"/>
              <w:rPr>
                <w:sz w:val="24"/>
              </w:rPr>
            </w:pPr>
            <w:r>
              <w:rPr>
                <w:sz w:val="24"/>
              </w:rPr>
              <w:t>сеть с использованием волоконно-оптических линий;</w:t>
            </w:r>
          </w:p>
        </w:tc>
        <w:tc>
          <w:tcPr>
            <w:tcW w:w="1845" w:type="dxa"/>
          </w:tcPr>
          <w:p w:rsidR="00E575F5" w:rsidRDefault="003A258C">
            <w:pPr>
              <w:pStyle w:val="TableParagraph"/>
              <w:spacing w:line="267" w:lineRule="exact"/>
              <w:ind w:left="82" w:right="86"/>
              <w:jc w:val="center"/>
              <w:rPr>
                <w:sz w:val="24"/>
              </w:rPr>
            </w:pPr>
            <w:r>
              <w:rPr>
                <w:sz w:val="24"/>
              </w:rPr>
              <w:t>Расчетный срок</w:t>
            </w:r>
          </w:p>
        </w:tc>
      </w:tr>
      <w:tr w:rsidR="00E575F5" w:rsidTr="00932773">
        <w:trPr>
          <w:trHeight w:val="278"/>
        </w:trPr>
        <w:tc>
          <w:tcPr>
            <w:tcW w:w="9932" w:type="dxa"/>
            <w:gridSpan w:val="4"/>
          </w:tcPr>
          <w:p w:rsidR="00E575F5" w:rsidRDefault="003A258C">
            <w:pPr>
              <w:pStyle w:val="TableParagraph"/>
              <w:spacing w:line="258" w:lineRule="exact"/>
              <w:ind w:left="111"/>
              <w:rPr>
                <w:i/>
                <w:sz w:val="24"/>
              </w:rPr>
            </w:pPr>
            <w:r>
              <w:rPr>
                <w:i/>
                <w:sz w:val="24"/>
              </w:rPr>
              <w:t>Развитие почтовой связи:</w:t>
            </w:r>
          </w:p>
        </w:tc>
      </w:tr>
      <w:tr w:rsidR="00E575F5" w:rsidTr="00932773">
        <w:trPr>
          <w:trHeight w:val="550"/>
        </w:trPr>
        <w:tc>
          <w:tcPr>
            <w:tcW w:w="712" w:type="dxa"/>
          </w:tcPr>
          <w:p w:rsidR="00E575F5" w:rsidRDefault="003A258C">
            <w:pPr>
              <w:pStyle w:val="TableParagraph"/>
              <w:spacing w:line="271" w:lineRule="exact"/>
              <w:ind w:left="111"/>
              <w:rPr>
                <w:sz w:val="24"/>
              </w:rPr>
            </w:pPr>
            <w:r>
              <w:rPr>
                <w:sz w:val="24"/>
              </w:rPr>
              <w:t>44.</w:t>
            </w:r>
          </w:p>
        </w:tc>
        <w:tc>
          <w:tcPr>
            <w:tcW w:w="7375" w:type="dxa"/>
            <w:gridSpan w:val="2"/>
          </w:tcPr>
          <w:p w:rsidR="00E575F5" w:rsidRDefault="003A258C">
            <w:pPr>
              <w:pStyle w:val="TableParagraph"/>
              <w:spacing w:line="267" w:lineRule="exact"/>
              <w:ind w:left="111"/>
              <w:rPr>
                <w:sz w:val="24"/>
              </w:rPr>
            </w:pPr>
            <w:r>
              <w:rPr>
                <w:sz w:val="24"/>
              </w:rPr>
              <w:t>Техническое перевооружение и внедрение информационных</w:t>
            </w:r>
          </w:p>
          <w:p w:rsidR="00E575F5" w:rsidRDefault="003A258C">
            <w:pPr>
              <w:pStyle w:val="TableParagraph"/>
              <w:spacing w:line="263" w:lineRule="exact"/>
              <w:ind w:left="111"/>
              <w:rPr>
                <w:sz w:val="24"/>
              </w:rPr>
            </w:pPr>
            <w:r>
              <w:rPr>
                <w:sz w:val="24"/>
              </w:rPr>
              <w:t>технологий почтовой связи;</w:t>
            </w:r>
          </w:p>
        </w:tc>
        <w:tc>
          <w:tcPr>
            <w:tcW w:w="1845" w:type="dxa"/>
          </w:tcPr>
          <w:p w:rsidR="00E575F5" w:rsidRDefault="003A258C">
            <w:pPr>
              <w:pStyle w:val="TableParagraph"/>
              <w:spacing w:line="267" w:lineRule="exact"/>
              <w:ind w:left="82" w:right="86"/>
              <w:jc w:val="center"/>
              <w:rPr>
                <w:sz w:val="24"/>
              </w:rPr>
            </w:pPr>
            <w:r>
              <w:rPr>
                <w:sz w:val="24"/>
              </w:rPr>
              <w:t>Расчетный срок</w:t>
            </w:r>
          </w:p>
        </w:tc>
      </w:tr>
      <w:tr w:rsidR="00E575F5" w:rsidTr="00932773">
        <w:trPr>
          <w:trHeight w:val="321"/>
        </w:trPr>
        <w:tc>
          <w:tcPr>
            <w:tcW w:w="712" w:type="dxa"/>
          </w:tcPr>
          <w:p w:rsidR="00E575F5" w:rsidRDefault="003A258C">
            <w:pPr>
              <w:pStyle w:val="TableParagraph"/>
              <w:spacing w:line="275" w:lineRule="exact"/>
              <w:ind w:left="111"/>
              <w:rPr>
                <w:sz w:val="24"/>
              </w:rPr>
            </w:pPr>
            <w:r>
              <w:rPr>
                <w:sz w:val="24"/>
              </w:rPr>
              <w:t>45.</w:t>
            </w:r>
          </w:p>
        </w:tc>
        <w:tc>
          <w:tcPr>
            <w:tcW w:w="7375" w:type="dxa"/>
            <w:gridSpan w:val="2"/>
          </w:tcPr>
          <w:p w:rsidR="00E575F5" w:rsidRDefault="003A258C">
            <w:pPr>
              <w:pStyle w:val="TableParagraph"/>
              <w:spacing w:line="271" w:lineRule="exact"/>
              <w:ind w:left="111"/>
              <w:rPr>
                <w:sz w:val="24"/>
              </w:rPr>
            </w:pPr>
            <w:r>
              <w:rPr>
                <w:sz w:val="24"/>
              </w:rPr>
              <w:t>Улучшение скорости и качества обслуживания.</w:t>
            </w:r>
          </w:p>
        </w:tc>
        <w:tc>
          <w:tcPr>
            <w:tcW w:w="1845" w:type="dxa"/>
          </w:tcPr>
          <w:p w:rsidR="00E575F5" w:rsidRDefault="003A258C">
            <w:pPr>
              <w:pStyle w:val="TableParagraph"/>
              <w:spacing w:line="271" w:lineRule="exact"/>
              <w:ind w:left="54" w:right="89"/>
              <w:jc w:val="center"/>
              <w:rPr>
                <w:sz w:val="24"/>
              </w:rPr>
            </w:pPr>
            <w:r>
              <w:rPr>
                <w:sz w:val="24"/>
              </w:rPr>
              <w:t>Первая очередь</w:t>
            </w:r>
          </w:p>
        </w:tc>
      </w:tr>
    </w:tbl>
    <w:p w:rsidR="00932773" w:rsidRDefault="00932773">
      <w:pPr>
        <w:pStyle w:val="a3"/>
        <w:spacing w:before="8"/>
        <w:ind w:left="0"/>
        <w:rPr>
          <w:i/>
        </w:rPr>
      </w:pPr>
    </w:p>
    <w:p w:rsidR="00932773" w:rsidRDefault="00932773">
      <w:pPr>
        <w:rPr>
          <w:i/>
          <w:sz w:val="24"/>
          <w:szCs w:val="24"/>
        </w:rPr>
      </w:pPr>
      <w:r>
        <w:rPr>
          <w:i/>
        </w:rPr>
        <w:br w:type="page"/>
      </w:r>
    </w:p>
    <w:p w:rsidR="00E575F5" w:rsidRDefault="003A258C">
      <w:pPr>
        <w:pStyle w:val="3"/>
        <w:numPr>
          <w:ilvl w:val="2"/>
          <w:numId w:val="86"/>
        </w:numPr>
        <w:tabs>
          <w:tab w:val="left" w:pos="2069"/>
        </w:tabs>
        <w:spacing w:before="90"/>
        <w:ind w:right="701" w:firstLine="708"/>
      </w:pPr>
      <w:bookmarkStart w:id="377" w:name="_bookmark68"/>
      <w:bookmarkStart w:id="378" w:name="_Toc152846429"/>
      <w:bookmarkStart w:id="379" w:name="_Toc152846828"/>
      <w:bookmarkStart w:id="380" w:name="_Toc152847332"/>
      <w:bookmarkStart w:id="381" w:name="_Toc153550757"/>
      <w:bookmarkEnd w:id="377"/>
      <w:r>
        <w:lastRenderedPageBreak/>
        <w:t>Мероприятия по обеспечению территории сельского поселения объектами транспортной инфраструктуры.</w:t>
      </w:r>
      <w:bookmarkEnd w:id="378"/>
      <w:bookmarkEnd w:id="379"/>
      <w:bookmarkEnd w:id="380"/>
      <w:bookmarkEnd w:id="381"/>
    </w:p>
    <w:tbl>
      <w:tblPr>
        <w:tblW w:w="0" w:type="auto"/>
        <w:tblInd w:w="4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820"/>
        <w:gridCol w:w="7374"/>
        <w:gridCol w:w="1924"/>
        <w:gridCol w:w="27"/>
      </w:tblGrid>
      <w:tr w:rsidR="00E575F5" w:rsidTr="000A039D">
        <w:trPr>
          <w:gridAfter w:val="1"/>
          <w:wAfter w:w="27" w:type="dxa"/>
          <w:trHeight w:val="70"/>
        </w:trPr>
        <w:tc>
          <w:tcPr>
            <w:tcW w:w="567" w:type="dxa"/>
            <w:shd w:val="clear" w:color="auto" w:fill="F1F1F1"/>
          </w:tcPr>
          <w:p w:rsidR="00E575F5" w:rsidRDefault="003A258C" w:rsidP="000A039D">
            <w:pPr>
              <w:pStyle w:val="TableParagraph"/>
              <w:ind w:right="135"/>
              <w:rPr>
                <w:b/>
                <w:sz w:val="24"/>
              </w:rPr>
            </w:pPr>
            <w:r>
              <w:rPr>
                <w:b/>
                <w:sz w:val="24"/>
              </w:rPr>
              <w:t>№ п./п.</w:t>
            </w:r>
          </w:p>
        </w:tc>
        <w:tc>
          <w:tcPr>
            <w:tcW w:w="7374" w:type="dxa"/>
            <w:shd w:val="clear" w:color="auto" w:fill="F1F1F1"/>
          </w:tcPr>
          <w:p w:rsidR="00E575F5" w:rsidRDefault="003A258C">
            <w:pPr>
              <w:pStyle w:val="TableParagraph"/>
              <w:spacing w:line="271" w:lineRule="exact"/>
              <w:ind w:left="2106" w:right="2101"/>
              <w:jc w:val="center"/>
              <w:rPr>
                <w:b/>
                <w:sz w:val="24"/>
              </w:rPr>
            </w:pPr>
            <w:r>
              <w:rPr>
                <w:b/>
                <w:sz w:val="24"/>
              </w:rPr>
              <w:t>Наименование мероприятия</w:t>
            </w:r>
          </w:p>
        </w:tc>
        <w:tc>
          <w:tcPr>
            <w:tcW w:w="1924" w:type="dxa"/>
            <w:shd w:val="clear" w:color="auto" w:fill="F1F1F1"/>
          </w:tcPr>
          <w:p w:rsidR="00E575F5" w:rsidRDefault="003A258C">
            <w:pPr>
              <w:pStyle w:val="TableParagraph"/>
              <w:ind w:left="287" w:right="258" w:firstLine="280"/>
              <w:rPr>
                <w:b/>
                <w:sz w:val="24"/>
              </w:rPr>
            </w:pPr>
            <w:r>
              <w:rPr>
                <w:b/>
                <w:sz w:val="24"/>
              </w:rPr>
              <w:t>Сроки реализации</w:t>
            </w:r>
          </w:p>
        </w:tc>
      </w:tr>
      <w:tr w:rsidR="00E575F5" w:rsidTr="000A039D">
        <w:trPr>
          <w:trHeight w:val="70"/>
        </w:trPr>
        <w:tc>
          <w:tcPr>
            <w:tcW w:w="9892" w:type="dxa"/>
            <w:gridSpan w:val="4"/>
          </w:tcPr>
          <w:p w:rsidR="00E575F5" w:rsidRDefault="003A258C">
            <w:pPr>
              <w:pStyle w:val="TableParagraph"/>
              <w:spacing w:line="258" w:lineRule="exact"/>
              <w:ind w:left="3496" w:right="3493"/>
              <w:jc w:val="center"/>
              <w:rPr>
                <w:i/>
                <w:sz w:val="24"/>
              </w:rPr>
            </w:pPr>
            <w:r>
              <w:rPr>
                <w:i/>
                <w:sz w:val="24"/>
              </w:rPr>
              <w:t>Региональный уровень</w:t>
            </w:r>
          </w:p>
        </w:tc>
      </w:tr>
      <w:tr w:rsidR="00E575F5" w:rsidTr="000A039D">
        <w:trPr>
          <w:gridAfter w:val="1"/>
          <w:wAfter w:w="27" w:type="dxa"/>
          <w:trHeight w:val="733"/>
        </w:trPr>
        <w:tc>
          <w:tcPr>
            <w:tcW w:w="567" w:type="dxa"/>
          </w:tcPr>
          <w:p w:rsidR="00E575F5" w:rsidRDefault="003A258C">
            <w:pPr>
              <w:pStyle w:val="TableParagraph"/>
              <w:spacing w:line="271" w:lineRule="exact"/>
              <w:rPr>
                <w:sz w:val="24"/>
              </w:rPr>
            </w:pPr>
            <w:r>
              <w:rPr>
                <w:sz w:val="24"/>
              </w:rPr>
              <w:t>1.</w:t>
            </w:r>
          </w:p>
        </w:tc>
        <w:tc>
          <w:tcPr>
            <w:tcW w:w="7374" w:type="dxa"/>
          </w:tcPr>
          <w:p w:rsidR="00E575F5" w:rsidRDefault="003A258C">
            <w:pPr>
              <w:pStyle w:val="TableParagraph"/>
              <w:ind w:right="468"/>
              <w:rPr>
                <w:sz w:val="24"/>
              </w:rPr>
            </w:pPr>
            <w:r>
              <w:rPr>
                <w:sz w:val="24"/>
              </w:rPr>
              <w:t xml:space="preserve">Строительство автомобильной дороги регионального значения " Батурино - Суйга - </w:t>
            </w:r>
            <w:proofErr w:type="spellStart"/>
            <w:r>
              <w:rPr>
                <w:sz w:val="24"/>
              </w:rPr>
              <w:t>Могочино</w:t>
            </w:r>
            <w:proofErr w:type="spellEnd"/>
            <w:r>
              <w:rPr>
                <w:sz w:val="24"/>
              </w:rPr>
              <w:t xml:space="preserve">" для связи сельского поселения с </w:t>
            </w:r>
            <w:proofErr w:type="spellStart"/>
            <w:r>
              <w:rPr>
                <w:sz w:val="24"/>
              </w:rPr>
              <w:t>Молчановским</w:t>
            </w:r>
            <w:proofErr w:type="spellEnd"/>
            <w:r>
              <w:rPr>
                <w:sz w:val="24"/>
              </w:rPr>
              <w:t xml:space="preserve"> муниципальным районом (согласно СТП Томской области, СТП </w:t>
            </w:r>
            <w:proofErr w:type="spellStart"/>
            <w:r>
              <w:rPr>
                <w:sz w:val="24"/>
              </w:rPr>
              <w:t>Асиновского</w:t>
            </w:r>
            <w:proofErr w:type="spellEnd"/>
            <w:r>
              <w:rPr>
                <w:sz w:val="24"/>
              </w:rPr>
              <w:t xml:space="preserve"> района), продолжение региональной автомобильной дороги "Асино - Батурино" - протяженность в</w:t>
            </w:r>
          </w:p>
          <w:p w:rsidR="00E575F5" w:rsidRDefault="003A258C">
            <w:pPr>
              <w:pStyle w:val="TableParagraph"/>
              <w:spacing w:line="267" w:lineRule="exact"/>
              <w:rPr>
                <w:sz w:val="24"/>
              </w:rPr>
            </w:pPr>
            <w:r>
              <w:rPr>
                <w:sz w:val="24"/>
              </w:rPr>
              <w:t>границах сельского поселения 35 км;</w:t>
            </w:r>
          </w:p>
        </w:tc>
        <w:tc>
          <w:tcPr>
            <w:tcW w:w="1924" w:type="dxa"/>
          </w:tcPr>
          <w:p w:rsidR="00E575F5" w:rsidRDefault="003A258C">
            <w:pPr>
              <w:pStyle w:val="TableParagraph"/>
              <w:spacing w:line="267" w:lineRule="exact"/>
              <w:rPr>
                <w:sz w:val="24"/>
              </w:rPr>
            </w:pPr>
            <w:r>
              <w:rPr>
                <w:sz w:val="24"/>
              </w:rPr>
              <w:t>Первая очередь</w:t>
            </w:r>
          </w:p>
        </w:tc>
      </w:tr>
      <w:tr w:rsidR="00E575F5" w:rsidTr="000A039D">
        <w:trPr>
          <w:gridAfter w:val="1"/>
          <w:wAfter w:w="27" w:type="dxa"/>
          <w:trHeight w:val="70"/>
        </w:trPr>
        <w:tc>
          <w:tcPr>
            <w:tcW w:w="567" w:type="dxa"/>
          </w:tcPr>
          <w:p w:rsidR="00E575F5" w:rsidRDefault="003A258C">
            <w:pPr>
              <w:pStyle w:val="TableParagraph"/>
              <w:spacing w:line="271" w:lineRule="exact"/>
              <w:rPr>
                <w:sz w:val="24"/>
              </w:rPr>
            </w:pPr>
            <w:r>
              <w:rPr>
                <w:sz w:val="24"/>
              </w:rPr>
              <w:t>2.</w:t>
            </w:r>
          </w:p>
        </w:tc>
        <w:tc>
          <w:tcPr>
            <w:tcW w:w="7374" w:type="dxa"/>
          </w:tcPr>
          <w:p w:rsidR="00E575F5" w:rsidRDefault="003A258C">
            <w:pPr>
              <w:pStyle w:val="TableParagraph"/>
              <w:spacing w:line="267" w:lineRule="exact"/>
              <w:rPr>
                <w:sz w:val="24"/>
              </w:rPr>
            </w:pPr>
            <w:r>
              <w:rPr>
                <w:sz w:val="24"/>
              </w:rPr>
              <w:t>Строительство моста через р. Болван на 3 км проектируемой</w:t>
            </w:r>
          </w:p>
          <w:p w:rsidR="00E575F5" w:rsidRDefault="003A258C">
            <w:pPr>
              <w:pStyle w:val="TableParagraph"/>
              <w:spacing w:line="263" w:lineRule="exact"/>
              <w:rPr>
                <w:sz w:val="24"/>
              </w:rPr>
            </w:pPr>
            <w:r>
              <w:rPr>
                <w:sz w:val="24"/>
              </w:rPr>
              <w:t xml:space="preserve">автомобильной дороге "Батурино - </w:t>
            </w:r>
            <w:proofErr w:type="spellStart"/>
            <w:r>
              <w:rPr>
                <w:sz w:val="24"/>
              </w:rPr>
              <w:t>Могочино</w:t>
            </w:r>
            <w:proofErr w:type="spellEnd"/>
            <w:r>
              <w:rPr>
                <w:sz w:val="24"/>
              </w:rPr>
              <w:t>";</w:t>
            </w:r>
          </w:p>
        </w:tc>
        <w:tc>
          <w:tcPr>
            <w:tcW w:w="1924" w:type="dxa"/>
          </w:tcPr>
          <w:p w:rsidR="00E575F5" w:rsidRDefault="003A258C">
            <w:pPr>
              <w:pStyle w:val="TableParagraph"/>
              <w:spacing w:line="267" w:lineRule="exact"/>
              <w:rPr>
                <w:sz w:val="24"/>
              </w:rPr>
            </w:pPr>
            <w:r>
              <w:rPr>
                <w:sz w:val="24"/>
              </w:rPr>
              <w:t>Первая очередь</w:t>
            </w:r>
          </w:p>
        </w:tc>
      </w:tr>
      <w:tr w:rsidR="00E575F5" w:rsidTr="000A039D">
        <w:trPr>
          <w:gridAfter w:val="1"/>
          <w:wAfter w:w="27" w:type="dxa"/>
          <w:trHeight w:val="70"/>
        </w:trPr>
        <w:tc>
          <w:tcPr>
            <w:tcW w:w="567" w:type="dxa"/>
          </w:tcPr>
          <w:p w:rsidR="00E575F5" w:rsidRDefault="003A258C">
            <w:pPr>
              <w:pStyle w:val="TableParagraph"/>
              <w:spacing w:line="275" w:lineRule="exact"/>
              <w:rPr>
                <w:sz w:val="24"/>
              </w:rPr>
            </w:pPr>
            <w:r>
              <w:rPr>
                <w:sz w:val="24"/>
              </w:rPr>
              <w:t>3.</w:t>
            </w:r>
          </w:p>
        </w:tc>
        <w:tc>
          <w:tcPr>
            <w:tcW w:w="7374" w:type="dxa"/>
          </w:tcPr>
          <w:p w:rsidR="00E575F5" w:rsidRDefault="003A258C">
            <w:pPr>
              <w:pStyle w:val="TableParagraph"/>
              <w:spacing w:line="271" w:lineRule="exact"/>
              <w:rPr>
                <w:sz w:val="24"/>
              </w:rPr>
            </w:pPr>
            <w:r>
              <w:rPr>
                <w:sz w:val="24"/>
              </w:rPr>
              <w:t>Строительство моста через р. Лай на 11 км проектируемой</w:t>
            </w:r>
          </w:p>
          <w:p w:rsidR="00E575F5" w:rsidRDefault="003A258C">
            <w:pPr>
              <w:pStyle w:val="TableParagraph"/>
              <w:spacing w:line="263" w:lineRule="exact"/>
              <w:rPr>
                <w:sz w:val="24"/>
              </w:rPr>
            </w:pPr>
            <w:r>
              <w:rPr>
                <w:sz w:val="24"/>
              </w:rPr>
              <w:t xml:space="preserve">автомобильной дороге "Батурино - </w:t>
            </w:r>
            <w:proofErr w:type="spellStart"/>
            <w:r>
              <w:rPr>
                <w:sz w:val="24"/>
              </w:rPr>
              <w:t>Могочино</w:t>
            </w:r>
            <w:proofErr w:type="spellEnd"/>
            <w:r>
              <w:rPr>
                <w:sz w:val="24"/>
              </w:rPr>
              <w:t>";</w:t>
            </w:r>
          </w:p>
        </w:tc>
        <w:tc>
          <w:tcPr>
            <w:tcW w:w="1924" w:type="dxa"/>
          </w:tcPr>
          <w:p w:rsidR="00E575F5" w:rsidRDefault="003A258C">
            <w:pPr>
              <w:pStyle w:val="TableParagraph"/>
              <w:spacing w:line="271" w:lineRule="exact"/>
              <w:rPr>
                <w:sz w:val="24"/>
              </w:rPr>
            </w:pPr>
            <w:r>
              <w:rPr>
                <w:sz w:val="24"/>
              </w:rPr>
              <w:t>Первая очередь</w:t>
            </w:r>
          </w:p>
        </w:tc>
      </w:tr>
      <w:tr w:rsidR="00E575F5" w:rsidTr="000A039D">
        <w:trPr>
          <w:gridAfter w:val="1"/>
          <w:wAfter w:w="27" w:type="dxa"/>
          <w:trHeight w:val="70"/>
        </w:trPr>
        <w:tc>
          <w:tcPr>
            <w:tcW w:w="567" w:type="dxa"/>
          </w:tcPr>
          <w:p w:rsidR="00E575F5" w:rsidRDefault="003A258C">
            <w:pPr>
              <w:pStyle w:val="TableParagraph"/>
              <w:spacing w:line="271" w:lineRule="exact"/>
              <w:rPr>
                <w:sz w:val="24"/>
              </w:rPr>
            </w:pPr>
            <w:r>
              <w:rPr>
                <w:sz w:val="24"/>
              </w:rPr>
              <w:t>4.</w:t>
            </w:r>
          </w:p>
        </w:tc>
        <w:tc>
          <w:tcPr>
            <w:tcW w:w="7374" w:type="dxa"/>
          </w:tcPr>
          <w:p w:rsidR="00E575F5" w:rsidRDefault="003A258C">
            <w:pPr>
              <w:pStyle w:val="TableParagraph"/>
              <w:spacing w:line="267" w:lineRule="exact"/>
              <w:rPr>
                <w:sz w:val="24"/>
              </w:rPr>
            </w:pPr>
            <w:r>
              <w:rPr>
                <w:sz w:val="24"/>
              </w:rPr>
              <w:t xml:space="preserve">Строительство двух мостов через р. </w:t>
            </w:r>
            <w:proofErr w:type="spellStart"/>
            <w:r>
              <w:rPr>
                <w:sz w:val="24"/>
              </w:rPr>
              <w:t>Тузейга</w:t>
            </w:r>
            <w:proofErr w:type="spellEnd"/>
            <w:r>
              <w:rPr>
                <w:sz w:val="24"/>
              </w:rPr>
              <w:t xml:space="preserve"> на 21 км и 33 км</w:t>
            </w:r>
          </w:p>
          <w:p w:rsidR="00E575F5" w:rsidRDefault="003A258C">
            <w:pPr>
              <w:pStyle w:val="TableParagraph"/>
              <w:spacing w:line="263" w:lineRule="exact"/>
              <w:rPr>
                <w:sz w:val="24"/>
              </w:rPr>
            </w:pPr>
            <w:r>
              <w:rPr>
                <w:sz w:val="24"/>
              </w:rPr>
              <w:t xml:space="preserve">проектируемой автомобильной дороге "Батурино - </w:t>
            </w:r>
            <w:proofErr w:type="spellStart"/>
            <w:r>
              <w:rPr>
                <w:sz w:val="24"/>
              </w:rPr>
              <w:t>Могочино</w:t>
            </w:r>
            <w:proofErr w:type="spellEnd"/>
            <w:r>
              <w:rPr>
                <w:sz w:val="24"/>
              </w:rPr>
              <w:t>";</w:t>
            </w:r>
          </w:p>
        </w:tc>
        <w:tc>
          <w:tcPr>
            <w:tcW w:w="1924" w:type="dxa"/>
          </w:tcPr>
          <w:p w:rsidR="00E575F5" w:rsidRDefault="003A258C">
            <w:pPr>
              <w:pStyle w:val="TableParagraph"/>
              <w:spacing w:line="267" w:lineRule="exact"/>
              <w:rPr>
                <w:sz w:val="24"/>
              </w:rPr>
            </w:pPr>
            <w:r>
              <w:rPr>
                <w:sz w:val="24"/>
              </w:rPr>
              <w:t>Первая очередь</w:t>
            </w:r>
          </w:p>
        </w:tc>
      </w:tr>
      <w:tr w:rsidR="00E575F5" w:rsidTr="000A039D">
        <w:trPr>
          <w:gridAfter w:val="1"/>
          <w:wAfter w:w="27" w:type="dxa"/>
          <w:trHeight w:val="70"/>
        </w:trPr>
        <w:tc>
          <w:tcPr>
            <w:tcW w:w="567" w:type="dxa"/>
          </w:tcPr>
          <w:p w:rsidR="00E575F5" w:rsidRDefault="003A258C">
            <w:pPr>
              <w:pStyle w:val="TableParagraph"/>
              <w:spacing w:line="275" w:lineRule="exact"/>
              <w:rPr>
                <w:sz w:val="24"/>
              </w:rPr>
            </w:pPr>
            <w:r>
              <w:rPr>
                <w:sz w:val="24"/>
              </w:rPr>
              <w:t>5.</w:t>
            </w:r>
          </w:p>
        </w:tc>
        <w:tc>
          <w:tcPr>
            <w:tcW w:w="7374" w:type="dxa"/>
          </w:tcPr>
          <w:p w:rsidR="00E575F5" w:rsidRDefault="003A258C">
            <w:pPr>
              <w:pStyle w:val="TableParagraph"/>
              <w:spacing w:line="271" w:lineRule="exact"/>
              <w:rPr>
                <w:sz w:val="24"/>
              </w:rPr>
            </w:pPr>
            <w:r>
              <w:rPr>
                <w:sz w:val="24"/>
              </w:rPr>
              <w:t>Строительство моста через р. Чулым на 35 км проектируемой</w:t>
            </w:r>
          </w:p>
          <w:p w:rsidR="00E575F5" w:rsidRDefault="003A258C">
            <w:pPr>
              <w:pStyle w:val="TableParagraph"/>
              <w:spacing w:line="263" w:lineRule="exact"/>
              <w:rPr>
                <w:sz w:val="24"/>
              </w:rPr>
            </w:pPr>
            <w:r>
              <w:rPr>
                <w:sz w:val="24"/>
              </w:rPr>
              <w:t xml:space="preserve">автомобильной дороге "Батурино - </w:t>
            </w:r>
            <w:proofErr w:type="spellStart"/>
            <w:r>
              <w:rPr>
                <w:sz w:val="24"/>
              </w:rPr>
              <w:t>Могочино</w:t>
            </w:r>
            <w:proofErr w:type="spellEnd"/>
            <w:r>
              <w:rPr>
                <w:sz w:val="24"/>
              </w:rPr>
              <w:t>";</w:t>
            </w:r>
          </w:p>
        </w:tc>
        <w:tc>
          <w:tcPr>
            <w:tcW w:w="1924" w:type="dxa"/>
          </w:tcPr>
          <w:p w:rsidR="00E575F5" w:rsidRDefault="003A258C">
            <w:pPr>
              <w:pStyle w:val="TableParagraph"/>
              <w:spacing w:line="271" w:lineRule="exact"/>
              <w:rPr>
                <w:sz w:val="24"/>
              </w:rPr>
            </w:pPr>
            <w:r>
              <w:rPr>
                <w:sz w:val="24"/>
              </w:rPr>
              <w:t>Первая очередь</w:t>
            </w:r>
          </w:p>
        </w:tc>
      </w:tr>
      <w:tr w:rsidR="00E575F5" w:rsidTr="000A039D">
        <w:trPr>
          <w:gridAfter w:val="1"/>
          <w:wAfter w:w="27" w:type="dxa"/>
          <w:trHeight w:val="1018"/>
        </w:trPr>
        <w:tc>
          <w:tcPr>
            <w:tcW w:w="567" w:type="dxa"/>
          </w:tcPr>
          <w:p w:rsidR="00E575F5" w:rsidRDefault="003A258C">
            <w:pPr>
              <w:pStyle w:val="TableParagraph"/>
              <w:spacing w:line="271" w:lineRule="exact"/>
              <w:rPr>
                <w:sz w:val="24"/>
              </w:rPr>
            </w:pPr>
            <w:r>
              <w:rPr>
                <w:sz w:val="24"/>
              </w:rPr>
              <w:t>6.</w:t>
            </w:r>
          </w:p>
        </w:tc>
        <w:tc>
          <w:tcPr>
            <w:tcW w:w="7374" w:type="dxa"/>
          </w:tcPr>
          <w:p w:rsidR="00E575F5" w:rsidRDefault="003A258C">
            <w:pPr>
              <w:pStyle w:val="TableParagraph"/>
              <w:ind w:right="116"/>
              <w:rPr>
                <w:sz w:val="24"/>
              </w:rPr>
            </w:pPr>
            <w:r>
              <w:rPr>
                <w:sz w:val="24"/>
              </w:rPr>
              <w:t xml:space="preserve">Строительство автомобильной дороги межмуниципального значения "Батурино - </w:t>
            </w:r>
            <w:proofErr w:type="spellStart"/>
            <w:r>
              <w:rPr>
                <w:sz w:val="24"/>
              </w:rPr>
              <w:t>Золотушка</w:t>
            </w:r>
            <w:proofErr w:type="spellEnd"/>
            <w:r>
              <w:rPr>
                <w:sz w:val="24"/>
              </w:rPr>
              <w:t xml:space="preserve"> - </w:t>
            </w:r>
            <w:proofErr w:type="spellStart"/>
            <w:r>
              <w:rPr>
                <w:sz w:val="24"/>
              </w:rPr>
              <w:t>Стрежно</w:t>
            </w:r>
            <w:proofErr w:type="spellEnd"/>
            <w:r>
              <w:rPr>
                <w:sz w:val="24"/>
              </w:rPr>
              <w:t xml:space="preserve">" для связи сельского поселения с </w:t>
            </w:r>
            <w:proofErr w:type="spellStart"/>
            <w:r>
              <w:rPr>
                <w:sz w:val="24"/>
              </w:rPr>
              <w:t>Молчановским</w:t>
            </w:r>
            <w:proofErr w:type="spellEnd"/>
            <w:r>
              <w:rPr>
                <w:sz w:val="24"/>
              </w:rPr>
              <w:t xml:space="preserve"> муниципальным районом, от проектируемой автомобильной дороги "Батурино - </w:t>
            </w:r>
            <w:proofErr w:type="spellStart"/>
            <w:r>
              <w:rPr>
                <w:sz w:val="24"/>
              </w:rPr>
              <w:t>Могочино</w:t>
            </w:r>
            <w:proofErr w:type="spellEnd"/>
            <w:r>
              <w:rPr>
                <w:sz w:val="24"/>
              </w:rPr>
              <w:t>" (согласно СТП Томской области) - протяженность в границах сельского поселения 8</w:t>
            </w:r>
          </w:p>
          <w:p w:rsidR="00E575F5" w:rsidRDefault="003A258C">
            <w:pPr>
              <w:pStyle w:val="TableParagraph"/>
              <w:spacing w:line="263" w:lineRule="exact"/>
              <w:rPr>
                <w:sz w:val="24"/>
              </w:rPr>
            </w:pPr>
            <w:r>
              <w:rPr>
                <w:sz w:val="24"/>
              </w:rPr>
              <w:t>км;</w:t>
            </w:r>
          </w:p>
        </w:tc>
        <w:tc>
          <w:tcPr>
            <w:tcW w:w="1924" w:type="dxa"/>
          </w:tcPr>
          <w:p w:rsidR="00E575F5" w:rsidRDefault="003A258C">
            <w:pPr>
              <w:pStyle w:val="TableParagraph"/>
              <w:spacing w:line="267" w:lineRule="exact"/>
              <w:rPr>
                <w:sz w:val="24"/>
              </w:rPr>
            </w:pPr>
            <w:r>
              <w:rPr>
                <w:sz w:val="24"/>
              </w:rPr>
              <w:t>Расчетный срок</w:t>
            </w:r>
          </w:p>
        </w:tc>
      </w:tr>
      <w:tr w:rsidR="00E575F5" w:rsidTr="000A039D">
        <w:trPr>
          <w:gridAfter w:val="1"/>
          <w:wAfter w:w="27" w:type="dxa"/>
          <w:trHeight w:val="96"/>
        </w:trPr>
        <w:tc>
          <w:tcPr>
            <w:tcW w:w="567" w:type="dxa"/>
          </w:tcPr>
          <w:p w:rsidR="00E575F5" w:rsidRDefault="003A258C">
            <w:pPr>
              <w:pStyle w:val="TableParagraph"/>
              <w:spacing w:line="275" w:lineRule="exact"/>
              <w:rPr>
                <w:sz w:val="24"/>
              </w:rPr>
            </w:pPr>
            <w:r>
              <w:rPr>
                <w:sz w:val="24"/>
              </w:rPr>
              <w:t>7.</w:t>
            </w:r>
          </w:p>
        </w:tc>
        <w:tc>
          <w:tcPr>
            <w:tcW w:w="7374" w:type="dxa"/>
          </w:tcPr>
          <w:p w:rsidR="00E575F5" w:rsidRDefault="003A258C">
            <w:pPr>
              <w:pStyle w:val="TableParagraph"/>
              <w:spacing w:line="271" w:lineRule="exact"/>
              <w:rPr>
                <w:sz w:val="24"/>
              </w:rPr>
            </w:pPr>
            <w:r>
              <w:rPr>
                <w:sz w:val="24"/>
              </w:rPr>
              <w:t>Реконструкция автомобильной дороги регионального значения</w:t>
            </w:r>
          </w:p>
          <w:p w:rsidR="00E575F5" w:rsidRDefault="003A258C">
            <w:pPr>
              <w:pStyle w:val="TableParagraph"/>
              <w:spacing w:line="270" w:lineRule="atLeast"/>
              <w:ind w:right="953"/>
              <w:rPr>
                <w:sz w:val="24"/>
              </w:rPr>
            </w:pPr>
            <w:r>
              <w:rPr>
                <w:sz w:val="24"/>
              </w:rPr>
              <w:t>"Асино - Батурино" с укладкой асфальтобетонного покрытия протяженностью 38 км в границах сельского поселения;</w:t>
            </w:r>
          </w:p>
        </w:tc>
        <w:tc>
          <w:tcPr>
            <w:tcW w:w="1924" w:type="dxa"/>
          </w:tcPr>
          <w:p w:rsidR="00E575F5" w:rsidRDefault="003A258C">
            <w:pPr>
              <w:pStyle w:val="TableParagraph"/>
              <w:spacing w:line="271" w:lineRule="exact"/>
              <w:rPr>
                <w:sz w:val="24"/>
              </w:rPr>
            </w:pPr>
            <w:r>
              <w:rPr>
                <w:sz w:val="24"/>
              </w:rPr>
              <w:t>Первая очередь</w:t>
            </w:r>
          </w:p>
        </w:tc>
      </w:tr>
      <w:tr w:rsidR="00E575F5" w:rsidTr="000A039D">
        <w:trPr>
          <w:trHeight w:val="70"/>
        </w:trPr>
        <w:tc>
          <w:tcPr>
            <w:tcW w:w="9892" w:type="dxa"/>
            <w:gridSpan w:val="4"/>
          </w:tcPr>
          <w:p w:rsidR="00E575F5" w:rsidRDefault="003A258C">
            <w:pPr>
              <w:pStyle w:val="TableParagraph"/>
              <w:spacing w:line="271" w:lineRule="exact"/>
              <w:ind w:left="3778" w:right="3411"/>
              <w:jc w:val="center"/>
              <w:rPr>
                <w:i/>
                <w:sz w:val="24"/>
              </w:rPr>
            </w:pPr>
            <w:r>
              <w:rPr>
                <w:i/>
                <w:sz w:val="24"/>
              </w:rPr>
              <w:t>Муниципальный уровень</w:t>
            </w:r>
          </w:p>
        </w:tc>
      </w:tr>
      <w:tr w:rsidR="00E575F5" w:rsidTr="000A039D">
        <w:trPr>
          <w:gridAfter w:val="1"/>
          <w:wAfter w:w="27" w:type="dxa"/>
          <w:trHeight w:val="70"/>
        </w:trPr>
        <w:tc>
          <w:tcPr>
            <w:tcW w:w="567" w:type="dxa"/>
          </w:tcPr>
          <w:p w:rsidR="00E575F5" w:rsidRDefault="003A258C">
            <w:pPr>
              <w:pStyle w:val="TableParagraph"/>
              <w:spacing w:line="271" w:lineRule="exact"/>
              <w:rPr>
                <w:sz w:val="24"/>
              </w:rPr>
            </w:pPr>
            <w:r>
              <w:rPr>
                <w:sz w:val="24"/>
              </w:rPr>
              <w:t>8.</w:t>
            </w:r>
          </w:p>
        </w:tc>
        <w:tc>
          <w:tcPr>
            <w:tcW w:w="7374" w:type="dxa"/>
          </w:tcPr>
          <w:p w:rsidR="00E575F5" w:rsidRDefault="003A258C">
            <w:pPr>
              <w:pStyle w:val="TableParagraph"/>
              <w:rPr>
                <w:sz w:val="24"/>
              </w:rPr>
            </w:pPr>
            <w:r>
              <w:rPr>
                <w:sz w:val="24"/>
              </w:rPr>
              <w:t>Реконструкция автомобильной дороги местного значения с укладкой гравийного покрытия "с. Батурино - п. Ноль-Пикет" протяженностью</w:t>
            </w:r>
          </w:p>
          <w:p w:rsidR="00E575F5" w:rsidRDefault="003A258C">
            <w:pPr>
              <w:pStyle w:val="TableParagraph"/>
              <w:spacing w:line="263" w:lineRule="exact"/>
              <w:rPr>
                <w:sz w:val="24"/>
              </w:rPr>
            </w:pPr>
            <w:r>
              <w:rPr>
                <w:sz w:val="24"/>
              </w:rPr>
              <w:t>2,8 км;</w:t>
            </w:r>
          </w:p>
        </w:tc>
        <w:tc>
          <w:tcPr>
            <w:tcW w:w="1924" w:type="dxa"/>
          </w:tcPr>
          <w:p w:rsidR="00E575F5" w:rsidRDefault="003A258C">
            <w:pPr>
              <w:pStyle w:val="TableParagraph"/>
              <w:spacing w:line="267" w:lineRule="exact"/>
              <w:rPr>
                <w:sz w:val="24"/>
              </w:rPr>
            </w:pPr>
            <w:r>
              <w:rPr>
                <w:sz w:val="24"/>
              </w:rPr>
              <w:t>Первая очередь</w:t>
            </w:r>
          </w:p>
        </w:tc>
      </w:tr>
      <w:tr w:rsidR="00E575F5" w:rsidTr="000A039D">
        <w:trPr>
          <w:gridAfter w:val="1"/>
          <w:wAfter w:w="27" w:type="dxa"/>
          <w:trHeight w:val="426"/>
        </w:trPr>
        <w:tc>
          <w:tcPr>
            <w:tcW w:w="567" w:type="dxa"/>
          </w:tcPr>
          <w:p w:rsidR="00E575F5" w:rsidRDefault="003A258C">
            <w:pPr>
              <w:pStyle w:val="TableParagraph"/>
              <w:spacing w:line="275" w:lineRule="exact"/>
              <w:rPr>
                <w:sz w:val="24"/>
              </w:rPr>
            </w:pPr>
            <w:r>
              <w:rPr>
                <w:sz w:val="24"/>
              </w:rPr>
              <w:t>9.</w:t>
            </w:r>
          </w:p>
        </w:tc>
        <w:tc>
          <w:tcPr>
            <w:tcW w:w="7374" w:type="dxa"/>
          </w:tcPr>
          <w:p w:rsidR="00E575F5" w:rsidRDefault="003A258C">
            <w:pPr>
              <w:pStyle w:val="TableParagraph"/>
              <w:ind w:right="116"/>
              <w:rPr>
                <w:sz w:val="24"/>
              </w:rPr>
            </w:pPr>
            <w:r>
              <w:rPr>
                <w:sz w:val="24"/>
              </w:rPr>
              <w:t>Строительство автомобильной дороги местного значения до проектируемой рекреационной зоны от села Батурино, расположенной на озере Светлое, с укладкой гравийного покрытия</w:t>
            </w:r>
          </w:p>
          <w:p w:rsidR="00E575F5" w:rsidRDefault="003A258C">
            <w:pPr>
              <w:pStyle w:val="TableParagraph"/>
              <w:spacing w:line="263" w:lineRule="exact"/>
              <w:rPr>
                <w:sz w:val="24"/>
              </w:rPr>
            </w:pPr>
            <w:r>
              <w:rPr>
                <w:sz w:val="24"/>
              </w:rPr>
              <w:t>протяженностью 12 км;</w:t>
            </w:r>
          </w:p>
        </w:tc>
        <w:tc>
          <w:tcPr>
            <w:tcW w:w="1924" w:type="dxa"/>
          </w:tcPr>
          <w:p w:rsidR="00E575F5" w:rsidRDefault="003A258C">
            <w:pPr>
              <w:pStyle w:val="TableParagraph"/>
              <w:spacing w:line="271" w:lineRule="exact"/>
              <w:rPr>
                <w:sz w:val="24"/>
              </w:rPr>
            </w:pPr>
            <w:r>
              <w:rPr>
                <w:sz w:val="24"/>
              </w:rPr>
              <w:t>Расчетный срок</w:t>
            </w:r>
          </w:p>
        </w:tc>
      </w:tr>
      <w:tr w:rsidR="00E575F5" w:rsidTr="000A039D">
        <w:trPr>
          <w:gridAfter w:val="1"/>
          <w:wAfter w:w="27" w:type="dxa"/>
          <w:trHeight w:val="70"/>
        </w:trPr>
        <w:tc>
          <w:tcPr>
            <w:tcW w:w="567" w:type="dxa"/>
          </w:tcPr>
          <w:p w:rsidR="00E575F5" w:rsidRDefault="003A258C">
            <w:pPr>
              <w:pStyle w:val="TableParagraph"/>
              <w:spacing w:line="271" w:lineRule="exact"/>
              <w:rPr>
                <w:sz w:val="24"/>
              </w:rPr>
            </w:pPr>
            <w:r>
              <w:rPr>
                <w:sz w:val="24"/>
              </w:rPr>
              <w:t>10.</w:t>
            </w:r>
          </w:p>
        </w:tc>
        <w:tc>
          <w:tcPr>
            <w:tcW w:w="7374" w:type="dxa"/>
          </w:tcPr>
          <w:p w:rsidR="00E575F5" w:rsidRDefault="003A258C">
            <w:pPr>
              <w:pStyle w:val="TableParagraph"/>
              <w:rPr>
                <w:sz w:val="24"/>
              </w:rPr>
            </w:pPr>
            <w:r>
              <w:rPr>
                <w:sz w:val="24"/>
              </w:rPr>
              <w:t>Строительство автомобильной дороги местного значения до проектируемой рекреационной зоны от села Батурино и автомобильной дороги "Асино - Батуриной", расположенной у озера Болван, с укладкой гравийного покрытия общей протяженностью 6,5</w:t>
            </w:r>
          </w:p>
          <w:p w:rsidR="00E575F5" w:rsidRDefault="003A258C">
            <w:pPr>
              <w:pStyle w:val="TableParagraph"/>
              <w:spacing w:line="263" w:lineRule="exact"/>
              <w:rPr>
                <w:sz w:val="24"/>
              </w:rPr>
            </w:pPr>
            <w:r>
              <w:rPr>
                <w:sz w:val="24"/>
              </w:rPr>
              <w:t>км;</w:t>
            </w:r>
          </w:p>
        </w:tc>
        <w:tc>
          <w:tcPr>
            <w:tcW w:w="1924" w:type="dxa"/>
          </w:tcPr>
          <w:p w:rsidR="00E575F5" w:rsidRDefault="003A258C">
            <w:pPr>
              <w:pStyle w:val="TableParagraph"/>
              <w:spacing w:line="267" w:lineRule="exact"/>
              <w:rPr>
                <w:sz w:val="24"/>
              </w:rPr>
            </w:pPr>
            <w:r>
              <w:rPr>
                <w:sz w:val="24"/>
              </w:rPr>
              <w:t>Расчетный срок</w:t>
            </w:r>
          </w:p>
        </w:tc>
      </w:tr>
      <w:tr w:rsidR="00E575F5" w:rsidTr="000A039D">
        <w:trPr>
          <w:gridAfter w:val="1"/>
          <w:wAfter w:w="27" w:type="dxa"/>
          <w:trHeight w:val="220"/>
        </w:trPr>
        <w:tc>
          <w:tcPr>
            <w:tcW w:w="567" w:type="dxa"/>
          </w:tcPr>
          <w:p w:rsidR="00E575F5" w:rsidRDefault="003A258C">
            <w:pPr>
              <w:pStyle w:val="TableParagraph"/>
              <w:spacing w:line="275" w:lineRule="exact"/>
              <w:rPr>
                <w:sz w:val="24"/>
              </w:rPr>
            </w:pPr>
            <w:r>
              <w:rPr>
                <w:sz w:val="24"/>
              </w:rPr>
              <w:t>11.</w:t>
            </w:r>
          </w:p>
        </w:tc>
        <w:tc>
          <w:tcPr>
            <w:tcW w:w="7374" w:type="dxa"/>
          </w:tcPr>
          <w:p w:rsidR="00E575F5" w:rsidRDefault="003A258C">
            <w:pPr>
              <w:pStyle w:val="TableParagraph"/>
              <w:ind w:right="270"/>
              <w:rPr>
                <w:sz w:val="24"/>
              </w:rPr>
            </w:pPr>
            <w:r>
              <w:rPr>
                <w:sz w:val="24"/>
              </w:rPr>
              <w:t xml:space="preserve">Строительство подъезда с гравийным покрытием к проектируемой промышленной зоне в селе Батурино от проектируемой автомобильной дороги "Батурино - </w:t>
            </w:r>
            <w:proofErr w:type="spellStart"/>
            <w:r>
              <w:rPr>
                <w:sz w:val="24"/>
              </w:rPr>
              <w:t>Могочино</w:t>
            </w:r>
            <w:proofErr w:type="spellEnd"/>
            <w:r>
              <w:rPr>
                <w:sz w:val="24"/>
              </w:rPr>
              <w:t>" протяженностью 0,6</w:t>
            </w:r>
          </w:p>
          <w:p w:rsidR="00E575F5" w:rsidRDefault="003A258C">
            <w:pPr>
              <w:pStyle w:val="TableParagraph"/>
              <w:spacing w:line="263" w:lineRule="exact"/>
              <w:rPr>
                <w:sz w:val="24"/>
              </w:rPr>
            </w:pPr>
            <w:r>
              <w:rPr>
                <w:sz w:val="24"/>
              </w:rPr>
              <w:t>км;</w:t>
            </w:r>
          </w:p>
        </w:tc>
        <w:tc>
          <w:tcPr>
            <w:tcW w:w="1924" w:type="dxa"/>
          </w:tcPr>
          <w:p w:rsidR="00E575F5" w:rsidRDefault="003A258C">
            <w:pPr>
              <w:pStyle w:val="TableParagraph"/>
              <w:spacing w:line="271" w:lineRule="exact"/>
              <w:rPr>
                <w:sz w:val="24"/>
              </w:rPr>
            </w:pPr>
            <w:r>
              <w:rPr>
                <w:sz w:val="24"/>
              </w:rPr>
              <w:t>Расчетный срок</w:t>
            </w:r>
          </w:p>
        </w:tc>
      </w:tr>
      <w:tr w:rsidR="00E575F5" w:rsidTr="000A039D">
        <w:trPr>
          <w:gridAfter w:val="1"/>
          <w:wAfter w:w="27" w:type="dxa"/>
          <w:trHeight w:val="826"/>
        </w:trPr>
        <w:tc>
          <w:tcPr>
            <w:tcW w:w="567" w:type="dxa"/>
          </w:tcPr>
          <w:p w:rsidR="00E575F5" w:rsidRDefault="003A258C">
            <w:pPr>
              <w:pStyle w:val="TableParagraph"/>
              <w:spacing w:line="271" w:lineRule="exact"/>
              <w:rPr>
                <w:sz w:val="24"/>
              </w:rPr>
            </w:pPr>
            <w:r>
              <w:rPr>
                <w:sz w:val="24"/>
              </w:rPr>
              <w:t>12.</w:t>
            </w:r>
          </w:p>
        </w:tc>
        <w:tc>
          <w:tcPr>
            <w:tcW w:w="7374" w:type="dxa"/>
          </w:tcPr>
          <w:p w:rsidR="00E575F5" w:rsidRDefault="003A258C">
            <w:pPr>
              <w:pStyle w:val="TableParagraph"/>
              <w:spacing w:line="267" w:lineRule="exact"/>
              <w:rPr>
                <w:sz w:val="24"/>
              </w:rPr>
            </w:pPr>
            <w:r>
              <w:rPr>
                <w:sz w:val="24"/>
              </w:rPr>
              <w:t>Реконструкция подъезда с укладкой асфальтобетонного покрытия к</w:t>
            </w:r>
          </w:p>
          <w:p w:rsidR="00E575F5" w:rsidRDefault="003A258C">
            <w:pPr>
              <w:pStyle w:val="TableParagraph"/>
              <w:spacing w:line="270" w:lineRule="atLeast"/>
              <w:rPr>
                <w:sz w:val="24"/>
              </w:rPr>
            </w:pPr>
            <w:r>
              <w:rPr>
                <w:sz w:val="24"/>
              </w:rPr>
              <w:t xml:space="preserve">кладбищу расположенному по ул. Промышленная п. </w:t>
            </w:r>
            <w:proofErr w:type="spellStart"/>
            <w:r>
              <w:rPr>
                <w:sz w:val="24"/>
              </w:rPr>
              <w:t>Первопашенск</w:t>
            </w:r>
            <w:proofErr w:type="spellEnd"/>
            <w:r>
              <w:rPr>
                <w:sz w:val="24"/>
              </w:rPr>
              <w:t xml:space="preserve"> протяженностью 100 м;</w:t>
            </w:r>
          </w:p>
        </w:tc>
        <w:tc>
          <w:tcPr>
            <w:tcW w:w="1924" w:type="dxa"/>
          </w:tcPr>
          <w:p w:rsidR="00E575F5" w:rsidRDefault="003A258C">
            <w:pPr>
              <w:pStyle w:val="TableParagraph"/>
              <w:spacing w:line="267" w:lineRule="exact"/>
              <w:rPr>
                <w:sz w:val="24"/>
              </w:rPr>
            </w:pPr>
            <w:r>
              <w:rPr>
                <w:sz w:val="24"/>
              </w:rPr>
              <w:t>Первая очередь</w:t>
            </w:r>
          </w:p>
        </w:tc>
      </w:tr>
      <w:tr w:rsidR="00E575F5" w:rsidTr="000A039D">
        <w:trPr>
          <w:gridAfter w:val="1"/>
          <w:wAfter w:w="27" w:type="dxa"/>
          <w:trHeight w:val="70"/>
        </w:trPr>
        <w:tc>
          <w:tcPr>
            <w:tcW w:w="567" w:type="dxa"/>
          </w:tcPr>
          <w:p w:rsidR="00E575F5" w:rsidRDefault="003A258C">
            <w:pPr>
              <w:pStyle w:val="TableParagraph"/>
              <w:spacing w:line="275" w:lineRule="exact"/>
              <w:rPr>
                <w:sz w:val="24"/>
              </w:rPr>
            </w:pPr>
            <w:r>
              <w:rPr>
                <w:sz w:val="24"/>
              </w:rPr>
              <w:t>13.</w:t>
            </w:r>
          </w:p>
        </w:tc>
        <w:tc>
          <w:tcPr>
            <w:tcW w:w="7374" w:type="dxa"/>
          </w:tcPr>
          <w:p w:rsidR="00E575F5" w:rsidRDefault="003A258C">
            <w:pPr>
              <w:pStyle w:val="TableParagraph"/>
              <w:ind w:right="261"/>
              <w:rPr>
                <w:sz w:val="24"/>
              </w:rPr>
            </w:pPr>
            <w:r>
              <w:rPr>
                <w:sz w:val="24"/>
              </w:rPr>
              <w:t>Реконструкция подъезда с укладкой асфальтобетонного покрытия к кладбищу расположенному по ул. Железнодорожная п. Ноль-Пикет</w:t>
            </w:r>
          </w:p>
          <w:p w:rsidR="00E575F5" w:rsidRDefault="003A258C">
            <w:pPr>
              <w:pStyle w:val="TableParagraph"/>
              <w:spacing w:line="263" w:lineRule="exact"/>
              <w:rPr>
                <w:sz w:val="24"/>
              </w:rPr>
            </w:pPr>
            <w:r>
              <w:rPr>
                <w:sz w:val="24"/>
              </w:rPr>
              <w:lastRenderedPageBreak/>
              <w:t>протяженностью 100 м;</w:t>
            </w:r>
          </w:p>
        </w:tc>
        <w:tc>
          <w:tcPr>
            <w:tcW w:w="1924" w:type="dxa"/>
          </w:tcPr>
          <w:p w:rsidR="00E575F5" w:rsidRDefault="003A258C">
            <w:pPr>
              <w:pStyle w:val="TableParagraph"/>
              <w:spacing w:line="271" w:lineRule="exact"/>
              <w:rPr>
                <w:sz w:val="24"/>
              </w:rPr>
            </w:pPr>
            <w:r>
              <w:rPr>
                <w:sz w:val="24"/>
              </w:rPr>
              <w:lastRenderedPageBreak/>
              <w:t>Первая очередь</w:t>
            </w:r>
          </w:p>
        </w:tc>
      </w:tr>
      <w:tr w:rsidR="00E575F5" w:rsidTr="000A039D">
        <w:trPr>
          <w:gridAfter w:val="1"/>
          <w:wAfter w:w="27" w:type="dxa"/>
          <w:trHeight w:val="151"/>
        </w:trPr>
        <w:tc>
          <w:tcPr>
            <w:tcW w:w="567" w:type="dxa"/>
          </w:tcPr>
          <w:p w:rsidR="00E575F5" w:rsidRDefault="003A258C">
            <w:pPr>
              <w:pStyle w:val="TableParagraph"/>
              <w:spacing w:line="271" w:lineRule="exact"/>
              <w:rPr>
                <w:sz w:val="24"/>
              </w:rPr>
            </w:pPr>
            <w:r>
              <w:rPr>
                <w:sz w:val="24"/>
              </w:rPr>
              <w:t>14.</w:t>
            </w:r>
          </w:p>
        </w:tc>
        <w:tc>
          <w:tcPr>
            <w:tcW w:w="7374" w:type="dxa"/>
          </w:tcPr>
          <w:p w:rsidR="00E575F5" w:rsidRDefault="003A258C">
            <w:pPr>
              <w:pStyle w:val="TableParagraph"/>
              <w:rPr>
                <w:sz w:val="24"/>
              </w:rPr>
            </w:pPr>
            <w:r>
              <w:rPr>
                <w:sz w:val="24"/>
              </w:rPr>
              <w:t>Строительство подъезда с укладкой асфальтобетонного покрытия до проектируемого причала на р. Чулым расположенного в 0,5 км</w:t>
            </w:r>
          </w:p>
          <w:p w:rsidR="00E575F5" w:rsidRDefault="003A258C">
            <w:pPr>
              <w:pStyle w:val="TableParagraph"/>
              <w:spacing w:line="263" w:lineRule="exact"/>
              <w:rPr>
                <w:sz w:val="24"/>
              </w:rPr>
            </w:pPr>
            <w:r>
              <w:rPr>
                <w:sz w:val="24"/>
              </w:rPr>
              <w:t>восточнее п. Ноль-Пикет протяженность 600м;</w:t>
            </w:r>
          </w:p>
        </w:tc>
        <w:tc>
          <w:tcPr>
            <w:tcW w:w="1924" w:type="dxa"/>
          </w:tcPr>
          <w:p w:rsidR="00E575F5" w:rsidRDefault="003A258C">
            <w:pPr>
              <w:pStyle w:val="TableParagraph"/>
              <w:spacing w:line="267" w:lineRule="exact"/>
              <w:rPr>
                <w:sz w:val="24"/>
              </w:rPr>
            </w:pPr>
            <w:r>
              <w:rPr>
                <w:sz w:val="24"/>
              </w:rPr>
              <w:t>Расчетный срок</w:t>
            </w:r>
          </w:p>
        </w:tc>
      </w:tr>
      <w:tr w:rsidR="00E575F5" w:rsidTr="000A039D">
        <w:trPr>
          <w:gridAfter w:val="1"/>
          <w:wAfter w:w="27" w:type="dxa"/>
          <w:trHeight w:val="318"/>
        </w:trPr>
        <w:tc>
          <w:tcPr>
            <w:tcW w:w="567" w:type="dxa"/>
          </w:tcPr>
          <w:p w:rsidR="00E575F5" w:rsidRDefault="003A258C">
            <w:pPr>
              <w:pStyle w:val="TableParagraph"/>
              <w:spacing w:line="275" w:lineRule="exact"/>
              <w:rPr>
                <w:sz w:val="24"/>
              </w:rPr>
            </w:pPr>
            <w:r>
              <w:rPr>
                <w:sz w:val="24"/>
              </w:rPr>
              <w:t>15.</w:t>
            </w:r>
          </w:p>
        </w:tc>
        <w:tc>
          <w:tcPr>
            <w:tcW w:w="7374" w:type="dxa"/>
          </w:tcPr>
          <w:p w:rsidR="00E575F5" w:rsidRDefault="003A258C">
            <w:pPr>
              <w:pStyle w:val="TableParagraph"/>
              <w:ind w:right="213"/>
              <w:rPr>
                <w:sz w:val="24"/>
              </w:rPr>
            </w:pPr>
            <w:r>
              <w:rPr>
                <w:sz w:val="24"/>
              </w:rPr>
              <w:t>Реконструкция и благоустройство существующей улично-дорожной сети внутри населенных пунктов - расширение проезжих частей на</w:t>
            </w:r>
          </w:p>
          <w:p w:rsidR="00E575F5" w:rsidRDefault="003A258C">
            <w:pPr>
              <w:pStyle w:val="TableParagraph"/>
              <w:spacing w:line="270" w:lineRule="atLeast"/>
              <w:rPr>
                <w:sz w:val="24"/>
              </w:rPr>
            </w:pPr>
            <w:r>
              <w:rPr>
                <w:sz w:val="24"/>
              </w:rPr>
              <w:t>основных улицах, строительство и реконструкция тротуаров, озеленение, освещение, обеспечение водоотвода с проезжих частей;</w:t>
            </w:r>
          </w:p>
        </w:tc>
        <w:tc>
          <w:tcPr>
            <w:tcW w:w="1924" w:type="dxa"/>
          </w:tcPr>
          <w:p w:rsidR="00E575F5" w:rsidRDefault="003A258C">
            <w:pPr>
              <w:pStyle w:val="TableParagraph"/>
              <w:spacing w:line="271" w:lineRule="exact"/>
              <w:rPr>
                <w:sz w:val="24"/>
              </w:rPr>
            </w:pPr>
            <w:r>
              <w:rPr>
                <w:sz w:val="24"/>
              </w:rPr>
              <w:t>Первая очередь</w:t>
            </w:r>
          </w:p>
        </w:tc>
      </w:tr>
      <w:tr w:rsidR="000A039D" w:rsidTr="000A039D">
        <w:trPr>
          <w:gridAfter w:val="1"/>
          <w:wAfter w:w="27" w:type="dxa"/>
          <w:trHeight w:val="338"/>
        </w:trPr>
        <w:tc>
          <w:tcPr>
            <w:tcW w:w="567" w:type="dxa"/>
          </w:tcPr>
          <w:p w:rsidR="000A039D" w:rsidRDefault="000A039D">
            <w:pPr>
              <w:pStyle w:val="TableParagraph"/>
              <w:spacing w:line="271" w:lineRule="exact"/>
              <w:rPr>
                <w:sz w:val="24"/>
              </w:rPr>
            </w:pPr>
            <w:r>
              <w:rPr>
                <w:sz w:val="24"/>
              </w:rPr>
              <w:t>16.</w:t>
            </w:r>
          </w:p>
        </w:tc>
        <w:tc>
          <w:tcPr>
            <w:tcW w:w="7374" w:type="dxa"/>
          </w:tcPr>
          <w:p w:rsidR="000A039D" w:rsidRDefault="000A039D">
            <w:pPr>
              <w:pStyle w:val="TableParagraph"/>
              <w:spacing w:line="267" w:lineRule="exact"/>
              <w:rPr>
                <w:sz w:val="24"/>
              </w:rPr>
            </w:pPr>
            <w:r>
              <w:rPr>
                <w:sz w:val="24"/>
              </w:rPr>
              <w:t>Проведение мероприятий по межеванию земельных участков под</w:t>
            </w:r>
          </w:p>
          <w:p w:rsidR="000A039D" w:rsidRDefault="000A039D">
            <w:pPr>
              <w:pStyle w:val="TableParagraph"/>
              <w:spacing w:line="267" w:lineRule="exact"/>
              <w:rPr>
                <w:sz w:val="24"/>
              </w:rPr>
            </w:pPr>
            <w:r>
              <w:rPr>
                <w:sz w:val="24"/>
              </w:rPr>
              <w:t>автомобильными дорогами, инвентаризации, государственной</w:t>
            </w:r>
          </w:p>
          <w:p w:rsidR="000A039D" w:rsidRDefault="000A039D" w:rsidP="00C556D3">
            <w:pPr>
              <w:pStyle w:val="TableParagraph"/>
              <w:spacing w:line="270" w:lineRule="atLeast"/>
              <w:rPr>
                <w:sz w:val="24"/>
              </w:rPr>
            </w:pPr>
            <w:r>
              <w:rPr>
                <w:sz w:val="24"/>
              </w:rPr>
              <w:t>регистрации прав собственности, техническому учету, диагностике и паспортизации автомобильных дорог;</w:t>
            </w:r>
          </w:p>
        </w:tc>
        <w:tc>
          <w:tcPr>
            <w:tcW w:w="1924" w:type="dxa"/>
          </w:tcPr>
          <w:p w:rsidR="000A039D" w:rsidRDefault="000A039D">
            <w:pPr>
              <w:pStyle w:val="TableParagraph"/>
              <w:spacing w:line="267" w:lineRule="exact"/>
              <w:rPr>
                <w:sz w:val="24"/>
              </w:rPr>
            </w:pPr>
            <w:r>
              <w:rPr>
                <w:sz w:val="24"/>
              </w:rPr>
              <w:t>Первая очередь</w:t>
            </w:r>
          </w:p>
        </w:tc>
      </w:tr>
      <w:tr w:rsidR="00E575F5" w:rsidTr="000A039D">
        <w:trPr>
          <w:gridAfter w:val="1"/>
          <w:wAfter w:w="27" w:type="dxa"/>
          <w:trHeight w:val="509"/>
        </w:trPr>
        <w:tc>
          <w:tcPr>
            <w:tcW w:w="567" w:type="dxa"/>
            <w:vMerge w:val="restart"/>
          </w:tcPr>
          <w:p w:rsidR="00E575F5" w:rsidRDefault="003A258C">
            <w:pPr>
              <w:pStyle w:val="TableParagraph"/>
              <w:spacing w:line="275" w:lineRule="exact"/>
              <w:rPr>
                <w:sz w:val="24"/>
              </w:rPr>
            </w:pPr>
            <w:r>
              <w:rPr>
                <w:sz w:val="24"/>
              </w:rPr>
              <w:t>17.</w:t>
            </w:r>
          </w:p>
        </w:tc>
        <w:tc>
          <w:tcPr>
            <w:tcW w:w="7374" w:type="dxa"/>
            <w:tcBorders>
              <w:bottom w:val="nil"/>
            </w:tcBorders>
          </w:tcPr>
          <w:p w:rsidR="00E575F5" w:rsidRDefault="003A258C">
            <w:pPr>
              <w:pStyle w:val="TableParagraph"/>
              <w:spacing w:before="3"/>
              <w:ind w:left="139"/>
              <w:rPr>
                <w:b/>
                <w:sz w:val="24"/>
              </w:rPr>
            </w:pPr>
            <w:r>
              <w:rPr>
                <w:b/>
                <w:sz w:val="24"/>
              </w:rPr>
              <w:t>Село Батурино:</w:t>
            </w:r>
          </w:p>
          <w:p w:rsidR="00E575F5" w:rsidRDefault="003A258C">
            <w:pPr>
              <w:pStyle w:val="TableParagraph"/>
              <w:numPr>
                <w:ilvl w:val="0"/>
                <w:numId w:val="62"/>
              </w:numPr>
              <w:tabs>
                <w:tab w:val="left" w:pos="424"/>
              </w:tabs>
              <w:spacing w:before="8" w:line="320" w:lineRule="atLeast"/>
              <w:ind w:right="494"/>
              <w:rPr>
                <w:sz w:val="24"/>
              </w:rPr>
            </w:pPr>
            <w:r>
              <w:rPr>
                <w:sz w:val="24"/>
              </w:rPr>
              <w:t xml:space="preserve">Строительство проезда для соединения </w:t>
            </w:r>
            <w:r>
              <w:rPr>
                <w:spacing w:val="-3"/>
                <w:sz w:val="24"/>
              </w:rPr>
              <w:t xml:space="preserve">ул. </w:t>
            </w:r>
            <w:r>
              <w:rPr>
                <w:sz w:val="24"/>
              </w:rPr>
              <w:t xml:space="preserve">Трудовая с </w:t>
            </w:r>
            <w:r>
              <w:rPr>
                <w:spacing w:val="-4"/>
                <w:sz w:val="24"/>
              </w:rPr>
              <w:t xml:space="preserve">ул. </w:t>
            </w:r>
            <w:r>
              <w:rPr>
                <w:sz w:val="24"/>
              </w:rPr>
              <w:t>Нагорная - асфальтобетонное покрытие, протяженность 200</w:t>
            </w:r>
            <w:r>
              <w:rPr>
                <w:spacing w:val="-21"/>
                <w:sz w:val="24"/>
              </w:rPr>
              <w:t xml:space="preserve"> </w:t>
            </w:r>
            <w:r>
              <w:rPr>
                <w:sz w:val="24"/>
              </w:rPr>
              <w:t>м;</w:t>
            </w:r>
          </w:p>
        </w:tc>
        <w:tc>
          <w:tcPr>
            <w:tcW w:w="1924" w:type="dxa"/>
            <w:tcBorders>
              <w:bottom w:val="nil"/>
            </w:tcBorders>
          </w:tcPr>
          <w:p w:rsidR="00E575F5" w:rsidRDefault="00E575F5">
            <w:pPr>
              <w:pStyle w:val="TableParagraph"/>
              <w:spacing w:before="6"/>
              <w:ind w:left="0"/>
              <w:rPr>
                <w:i/>
                <w:sz w:val="23"/>
              </w:rPr>
            </w:pPr>
          </w:p>
          <w:p w:rsidR="00E575F5" w:rsidRDefault="003A258C">
            <w:pPr>
              <w:pStyle w:val="TableParagraph"/>
              <w:rPr>
                <w:sz w:val="24"/>
              </w:rPr>
            </w:pPr>
            <w:r>
              <w:rPr>
                <w:sz w:val="24"/>
              </w:rPr>
              <w:t>Расчетный срок</w:t>
            </w:r>
          </w:p>
        </w:tc>
      </w:tr>
      <w:tr w:rsidR="00E575F5" w:rsidTr="000A039D">
        <w:trPr>
          <w:gridAfter w:val="1"/>
          <w:wAfter w:w="27" w:type="dxa"/>
          <w:trHeight w:val="385"/>
        </w:trPr>
        <w:tc>
          <w:tcPr>
            <w:tcW w:w="567" w:type="dxa"/>
            <w:vMerge/>
            <w:tcBorders>
              <w:top w:val="nil"/>
            </w:tcBorders>
          </w:tcPr>
          <w:p w:rsidR="00E575F5" w:rsidRDefault="00E575F5">
            <w:pPr>
              <w:rPr>
                <w:sz w:val="2"/>
                <w:szCs w:val="2"/>
              </w:rPr>
            </w:pPr>
          </w:p>
        </w:tc>
        <w:tc>
          <w:tcPr>
            <w:tcW w:w="7374" w:type="dxa"/>
            <w:tcBorders>
              <w:top w:val="nil"/>
              <w:bottom w:val="nil"/>
            </w:tcBorders>
          </w:tcPr>
          <w:p w:rsidR="00E575F5" w:rsidRDefault="003A258C">
            <w:pPr>
              <w:pStyle w:val="TableParagraph"/>
              <w:numPr>
                <w:ilvl w:val="0"/>
                <w:numId w:val="61"/>
              </w:numPr>
              <w:tabs>
                <w:tab w:val="left" w:pos="424"/>
              </w:tabs>
              <w:spacing w:before="20" w:line="271" w:lineRule="auto"/>
              <w:ind w:right="289"/>
              <w:rPr>
                <w:sz w:val="24"/>
              </w:rPr>
            </w:pPr>
            <w:r>
              <w:rPr>
                <w:sz w:val="24"/>
              </w:rPr>
              <w:t xml:space="preserve">Строительство продолжения </w:t>
            </w:r>
            <w:r>
              <w:rPr>
                <w:spacing w:val="-3"/>
                <w:sz w:val="24"/>
              </w:rPr>
              <w:t xml:space="preserve">ул. </w:t>
            </w:r>
            <w:r>
              <w:rPr>
                <w:sz w:val="24"/>
              </w:rPr>
              <w:t xml:space="preserve">Рабочая и </w:t>
            </w:r>
            <w:r>
              <w:rPr>
                <w:spacing w:val="-3"/>
                <w:sz w:val="24"/>
              </w:rPr>
              <w:t xml:space="preserve">ул. </w:t>
            </w:r>
            <w:r>
              <w:rPr>
                <w:sz w:val="24"/>
              </w:rPr>
              <w:t>Центральная до р. Болван для связи правого и левого берега с. Батурино</w:t>
            </w:r>
            <w:r>
              <w:rPr>
                <w:spacing w:val="-1"/>
                <w:sz w:val="24"/>
              </w:rPr>
              <w:t xml:space="preserve"> </w:t>
            </w:r>
            <w:r>
              <w:rPr>
                <w:sz w:val="24"/>
              </w:rPr>
              <w:t>-</w:t>
            </w:r>
          </w:p>
          <w:p w:rsidR="00E575F5" w:rsidRDefault="003A258C">
            <w:pPr>
              <w:pStyle w:val="TableParagraph"/>
              <w:spacing w:before="9"/>
              <w:ind w:left="423"/>
              <w:rPr>
                <w:sz w:val="24"/>
              </w:rPr>
            </w:pPr>
            <w:r>
              <w:rPr>
                <w:sz w:val="24"/>
              </w:rPr>
              <w:t>асфальтобетонное покрытие, суммарная протяженность 200 м;</w:t>
            </w:r>
          </w:p>
        </w:tc>
        <w:tc>
          <w:tcPr>
            <w:tcW w:w="1924" w:type="dxa"/>
            <w:tcBorders>
              <w:top w:val="nil"/>
              <w:bottom w:val="nil"/>
            </w:tcBorders>
          </w:tcPr>
          <w:p w:rsidR="00E575F5" w:rsidRDefault="003A258C">
            <w:pPr>
              <w:pStyle w:val="TableParagraph"/>
              <w:spacing w:before="17"/>
              <w:rPr>
                <w:sz w:val="24"/>
              </w:rPr>
            </w:pPr>
            <w:r>
              <w:rPr>
                <w:sz w:val="24"/>
              </w:rPr>
              <w:t>Расчетный срок</w:t>
            </w:r>
          </w:p>
        </w:tc>
      </w:tr>
      <w:tr w:rsidR="00E575F5" w:rsidTr="000A039D">
        <w:trPr>
          <w:gridAfter w:val="1"/>
          <w:wAfter w:w="27" w:type="dxa"/>
          <w:trHeight w:val="70"/>
        </w:trPr>
        <w:tc>
          <w:tcPr>
            <w:tcW w:w="567" w:type="dxa"/>
            <w:vMerge/>
            <w:tcBorders>
              <w:top w:val="nil"/>
            </w:tcBorders>
          </w:tcPr>
          <w:p w:rsidR="00E575F5" w:rsidRDefault="00E575F5">
            <w:pPr>
              <w:rPr>
                <w:sz w:val="2"/>
                <w:szCs w:val="2"/>
              </w:rPr>
            </w:pPr>
          </w:p>
        </w:tc>
        <w:tc>
          <w:tcPr>
            <w:tcW w:w="7374" w:type="dxa"/>
            <w:tcBorders>
              <w:top w:val="nil"/>
              <w:bottom w:val="nil"/>
            </w:tcBorders>
          </w:tcPr>
          <w:p w:rsidR="00E575F5" w:rsidRDefault="003A258C">
            <w:pPr>
              <w:pStyle w:val="TableParagraph"/>
              <w:numPr>
                <w:ilvl w:val="0"/>
                <w:numId w:val="60"/>
              </w:numPr>
              <w:tabs>
                <w:tab w:val="left" w:pos="424"/>
              </w:tabs>
              <w:spacing w:before="9" w:line="316" w:lineRule="exact"/>
              <w:ind w:right="489"/>
              <w:rPr>
                <w:sz w:val="24"/>
              </w:rPr>
            </w:pPr>
            <w:r>
              <w:rPr>
                <w:sz w:val="24"/>
              </w:rPr>
              <w:t>Строительство моста через р. Болван на проектируемой</w:t>
            </w:r>
            <w:r>
              <w:rPr>
                <w:spacing w:val="-19"/>
                <w:sz w:val="24"/>
              </w:rPr>
              <w:t xml:space="preserve"> </w:t>
            </w:r>
            <w:r>
              <w:rPr>
                <w:sz w:val="24"/>
              </w:rPr>
              <w:t xml:space="preserve">улице, соединяющей </w:t>
            </w:r>
            <w:r>
              <w:rPr>
                <w:spacing w:val="-4"/>
                <w:sz w:val="24"/>
              </w:rPr>
              <w:t xml:space="preserve">ул. </w:t>
            </w:r>
            <w:r>
              <w:rPr>
                <w:sz w:val="24"/>
              </w:rPr>
              <w:t xml:space="preserve">Рабочая с </w:t>
            </w:r>
            <w:r>
              <w:rPr>
                <w:spacing w:val="-3"/>
                <w:sz w:val="24"/>
              </w:rPr>
              <w:t>ул.</w:t>
            </w:r>
            <w:r>
              <w:rPr>
                <w:spacing w:val="13"/>
                <w:sz w:val="24"/>
              </w:rPr>
              <w:t xml:space="preserve"> </w:t>
            </w:r>
            <w:r>
              <w:rPr>
                <w:sz w:val="24"/>
              </w:rPr>
              <w:t>Центральной;</w:t>
            </w:r>
          </w:p>
        </w:tc>
        <w:tc>
          <w:tcPr>
            <w:tcW w:w="1924" w:type="dxa"/>
            <w:tcBorders>
              <w:top w:val="nil"/>
              <w:bottom w:val="nil"/>
            </w:tcBorders>
          </w:tcPr>
          <w:p w:rsidR="00E575F5" w:rsidRDefault="003A258C">
            <w:pPr>
              <w:pStyle w:val="TableParagraph"/>
              <w:spacing w:before="17"/>
              <w:rPr>
                <w:sz w:val="24"/>
              </w:rPr>
            </w:pPr>
            <w:r>
              <w:rPr>
                <w:sz w:val="24"/>
              </w:rPr>
              <w:t>Расчетный срок</w:t>
            </w:r>
          </w:p>
        </w:tc>
      </w:tr>
      <w:tr w:rsidR="00E575F5" w:rsidTr="000A039D">
        <w:trPr>
          <w:gridAfter w:val="1"/>
          <w:wAfter w:w="27" w:type="dxa"/>
          <w:trHeight w:val="70"/>
        </w:trPr>
        <w:tc>
          <w:tcPr>
            <w:tcW w:w="567" w:type="dxa"/>
            <w:vMerge/>
            <w:tcBorders>
              <w:top w:val="nil"/>
            </w:tcBorders>
          </w:tcPr>
          <w:p w:rsidR="00E575F5" w:rsidRDefault="00E575F5">
            <w:pPr>
              <w:rPr>
                <w:sz w:val="2"/>
                <w:szCs w:val="2"/>
              </w:rPr>
            </w:pPr>
          </w:p>
        </w:tc>
        <w:tc>
          <w:tcPr>
            <w:tcW w:w="7374" w:type="dxa"/>
            <w:tcBorders>
              <w:top w:val="nil"/>
              <w:bottom w:val="nil"/>
            </w:tcBorders>
          </w:tcPr>
          <w:p w:rsidR="00E575F5" w:rsidRDefault="003A258C">
            <w:pPr>
              <w:pStyle w:val="TableParagraph"/>
              <w:numPr>
                <w:ilvl w:val="0"/>
                <w:numId w:val="59"/>
              </w:numPr>
              <w:tabs>
                <w:tab w:val="left" w:pos="424"/>
              </w:tabs>
              <w:spacing w:before="20"/>
              <w:rPr>
                <w:sz w:val="24"/>
              </w:rPr>
            </w:pPr>
            <w:r>
              <w:rPr>
                <w:sz w:val="24"/>
              </w:rPr>
              <w:t xml:space="preserve">Строительство продолжения </w:t>
            </w:r>
            <w:r>
              <w:rPr>
                <w:spacing w:val="-3"/>
                <w:sz w:val="24"/>
              </w:rPr>
              <w:t xml:space="preserve">ул. </w:t>
            </w:r>
            <w:r>
              <w:rPr>
                <w:sz w:val="24"/>
              </w:rPr>
              <w:t xml:space="preserve">Стадионная и </w:t>
            </w:r>
            <w:r>
              <w:rPr>
                <w:spacing w:val="-3"/>
                <w:sz w:val="24"/>
              </w:rPr>
              <w:t xml:space="preserve">ул. </w:t>
            </w:r>
            <w:r>
              <w:rPr>
                <w:sz w:val="24"/>
              </w:rPr>
              <w:t>Нагорная до</w:t>
            </w:r>
            <w:r>
              <w:rPr>
                <w:spacing w:val="11"/>
                <w:sz w:val="24"/>
              </w:rPr>
              <w:t xml:space="preserve"> </w:t>
            </w:r>
            <w:r>
              <w:rPr>
                <w:sz w:val="24"/>
              </w:rPr>
              <w:t>р.</w:t>
            </w:r>
          </w:p>
          <w:p w:rsidR="00E575F5" w:rsidRDefault="003A258C">
            <w:pPr>
              <w:pStyle w:val="TableParagraph"/>
              <w:spacing w:before="10" w:line="310" w:lineRule="atLeast"/>
              <w:ind w:left="423"/>
              <w:rPr>
                <w:sz w:val="24"/>
              </w:rPr>
            </w:pPr>
            <w:r>
              <w:rPr>
                <w:sz w:val="24"/>
              </w:rPr>
              <w:t>Болван - асфальтобетонное покрытие, суммарная протяженность 300 м;</w:t>
            </w:r>
          </w:p>
        </w:tc>
        <w:tc>
          <w:tcPr>
            <w:tcW w:w="1924" w:type="dxa"/>
            <w:tcBorders>
              <w:top w:val="nil"/>
              <w:bottom w:val="nil"/>
            </w:tcBorders>
          </w:tcPr>
          <w:p w:rsidR="00E575F5" w:rsidRDefault="003A258C">
            <w:pPr>
              <w:pStyle w:val="TableParagraph"/>
              <w:spacing w:before="18"/>
              <w:rPr>
                <w:sz w:val="24"/>
              </w:rPr>
            </w:pPr>
            <w:r>
              <w:rPr>
                <w:sz w:val="24"/>
              </w:rPr>
              <w:t>Расчетный срок</w:t>
            </w:r>
          </w:p>
        </w:tc>
      </w:tr>
      <w:tr w:rsidR="00E575F5" w:rsidTr="000A039D">
        <w:trPr>
          <w:gridAfter w:val="1"/>
          <w:wAfter w:w="27" w:type="dxa"/>
          <w:trHeight w:val="70"/>
        </w:trPr>
        <w:tc>
          <w:tcPr>
            <w:tcW w:w="567" w:type="dxa"/>
            <w:vMerge/>
            <w:tcBorders>
              <w:top w:val="nil"/>
            </w:tcBorders>
          </w:tcPr>
          <w:p w:rsidR="00E575F5" w:rsidRDefault="00E575F5">
            <w:pPr>
              <w:rPr>
                <w:sz w:val="2"/>
                <w:szCs w:val="2"/>
              </w:rPr>
            </w:pPr>
          </w:p>
        </w:tc>
        <w:tc>
          <w:tcPr>
            <w:tcW w:w="7374" w:type="dxa"/>
            <w:tcBorders>
              <w:top w:val="nil"/>
              <w:bottom w:val="nil"/>
            </w:tcBorders>
          </w:tcPr>
          <w:p w:rsidR="00E575F5" w:rsidRDefault="003A258C">
            <w:pPr>
              <w:pStyle w:val="TableParagraph"/>
              <w:numPr>
                <w:ilvl w:val="0"/>
                <w:numId w:val="58"/>
              </w:numPr>
              <w:tabs>
                <w:tab w:val="left" w:pos="424"/>
              </w:tabs>
              <w:spacing w:before="5" w:line="320" w:lineRule="exact"/>
              <w:ind w:right="182"/>
              <w:rPr>
                <w:sz w:val="24"/>
              </w:rPr>
            </w:pPr>
            <w:r>
              <w:rPr>
                <w:sz w:val="24"/>
              </w:rPr>
              <w:t xml:space="preserve">Строительство моста через р. Болван на стыке продолжений </w:t>
            </w:r>
            <w:r>
              <w:rPr>
                <w:spacing w:val="-3"/>
                <w:sz w:val="24"/>
              </w:rPr>
              <w:t xml:space="preserve">улиц </w:t>
            </w:r>
            <w:r>
              <w:rPr>
                <w:sz w:val="24"/>
              </w:rPr>
              <w:t>Стадионная и Нагорная села Батурино;</w:t>
            </w:r>
          </w:p>
        </w:tc>
        <w:tc>
          <w:tcPr>
            <w:tcW w:w="1924" w:type="dxa"/>
            <w:tcBorders>
              <w:top w:val="nil"/>
              <w:bottom w:val="nil"/>
            </w:tcBorders>
          </w:tcPr>
          <w:p w:rsidR="00E575F5" w:rsidRDefault="003A258C">
            <w:pPr>
              <w:pStyle w:val="TableParagraph"/>
              <w:spacing w:before="17"/>
              <w:rPr>
                <w:sz w:val="24"/>
              </w:rPr>
            </w:pPr>
            <w:r>
              <w:rPr>
                <w:sz w:val="24"/>
              </w:rPr>
              <w:t>Расчетный срок</w:t>
            </w:r>
          </w:p>
        </w:tc>
      </w:tr>
      <w:tr w:rsidR="00E575F5" w:rsidTr="000A039D">
        <w:trPr>
          <w:gridAfter w:val="1"/>
          <w:wAfter w:w="27" w:type="dxa"/>
          <w:trHeight w:val="304"/>
        </w:trPr>
        <w:tc>
          <w:tcPr>
            <w:tcW w:w="567" w:type="dxa"/>
            <w:vMerge/>
            <w:tcBorders>
              <w:top w:val="nil"/>
            </w:tcBorders>
          </w:tcPr>
          <w:p w:rsidR="00E575F5" w:rsidRDefault="00E575F5">
            <w:pPr>
              <w:rPr>
                <w:sz w:val="2"/>
                <w:szCs w:val="2"/>
              </w:rPr>
            </w:pPr>
          </w:p>
        </w:tc>
        <w:tc>
          <w:tcPr>
            <w:tcW w:w="7374" w:type="dxa"/>
            <w:tcBorders>
              <w:top w:val="nil"/>
              <w:bottom w:val="nil"/>
            </w:tcBorders>
          </w:tcPr>
          <w:p w:rsidR="00E575F5" w:rsidRDefault="003A258C">
            <w:pPr>
              <w:pStyle w:val="TableParagraph"/>
              <w:numPr>
                <w:ilvl w:val="0"/>
                <w:numId w:val="57"/>
              </w:numPr>
              <w:tabs>
                <w:tab w:val="left" w:pos="424"/>
              </w:tabs>
              <w:spacing w:before="18"/>
              <w:rPr>
                <w:sz w:val="24"/>
              </w:rPr>
            </w:pPr>
            <w:r>
              <w:rPr>
                <w:sz w:val="24"/>
              </w:rPr>
              <w:t>Строительство двух пешеходных мостов через р. Болван</w:t>
            </w:r>
            <w:r>
              <w:rPr>
                <w:spacing w:val="-4"/>
                <w:sz w:val="24"/>
              </w:rPr>
              <w:t xml:space="preserve"> </w:t>
            </w:r>
            <w:r>
              <w:rPr>
                <w:sz w:val="24"/>
              </w:rPr>
              <w:t>для</w:t>
            </w:r>
          </w:p>
          <w:p w:rsidR="00E575F5" w:rsidRDefault="003A258C">
            <w:pPr>
              <w:pStyle w:val="TableParagraph"/>
              <w:spacing w:before="9" w:line="310" w:lineRule="atLeast"/>
              <w:ind w:left="423"/>
              <w:rPr>
                <w:sz w:val="24"/>
              </w:rPr>
            </w:pPr>
            <w:r>
              <w:rPr>
                <w:sz w:val="24"/>
              </w:rPr>
              <w:t>связи проектируемой общественной рекреационной зоны по ул. Клубная с ул. Проездная и ул. Центральная села Батурино;</w:t>
            </w:r>
          </w:p>
        </w:tc>
        <w:tc>
          <w:tcPr>
            <w:tcW w:w="1924" w:type="dxa"/>
            <w:tcBorders>
              <w:top w:val="nil"/>
              <w:bottom w:val="nil"/>
            </w:tcBorders>
          </w:tcPr>
          <w:p w:rsidR="00E575F5" w:rsidRDefault="003A258C">
            <w:pPr>
              <w:pStyle w:val="TableParagraph"/>
              <w:spacing w:before="15"/>
              <w:rPr>
                <w:sz w:val="24"/>
              </w:rPr>
            </w:pPr>
            <w:r>
              <w:rPr>
                <w:sz w:val="24"/>
              </w:rPr>
              <w:t>Расчетный срок</w:t>
            </w:r>
          </w:p>
        </w:tc>
      </w:tr>
      <w:tr w:rsidR="00E575F5" w:rsidTr="000A039D">
        <w:trPr>
          <w:gridAfter w:val="1"/>
          <w:wAfter w:w="27" w:type="dxa"/>
          <w:trHeight w:val="488"/>
        </w:trPr>
        <w:tc>
          <w:tcPr>
            <w:tcW w:w="567" w:type="dxa"/>
            <w:vMerge/>
            <w:tcBorders>
              <w:top w:val="nil"/>
            </w:tcBorders>
          </w:tcPr>
          <w:p w:rsidR="00E575F5" w:rsidRDefault="00E575F5">
            <w:pPr>
              <w:rPr>
                <w:sz w:val="2"/>
                <w:szCs w:val="2"/>
              </w:rPr>
            </w:pPr>
          </w:p>
        </w:tc>
        <w:tc>
          <w:tcPr>
            <w:tcW w:w="7374" w:type="dxa"/>
            <w:tcBorders>
              <w:top w:val="nil"/>
              <w:bottom w:val="nil"/>
            </w:tcBorders>
          </w:tcPr>
          <w:p w:rsidR="00E575F5" w:rsidRDefault="003A258C">
            <w:pPr>
              <w:pStyle w:val="TableParagraph"/>
              <w:numPr>
                <w:ilvl w:val="0"/>
                <w:numId w:val="56"/>
              </w:numPr>
              <w:tabs>
                <w:tab w:val="left" w:pos="424"/>
              </w:tabs>
              <w:spacing w:before="20"/>
              <w:rPr>
                <w:sz w:val="24"/>
              </w:rPr>
            </w:pPr>
            <w:r>
              <w:rPr>
                <w:sz w:val="24"/>
              </w:rPr>
              <w:t xml:space="preserve">Строительство продолжения </w:t>
            </w:r>
            <w:r>
              <w:rPr>
                <w:spacing w:val="-3"/>
                <w:sz w:val="24"/>
              </w:rPr>
              <w:t xml:space="preserve">ул. </w:t>
            </w:r>
            <w:r>
              <w:rPr>
                <w:sz w:val="24"/>
              </w:rPr>
              <w:t>Школьная до проектируемой</w:t>
            </w:r>
          </w:p>
          <w:p w:rsidR="00E575F5" w:rsidRDefault="003A258C">
            <w:pPr>
              <w:pStyle w:val="TableParagraph"/>
              <w:spacing w:before="9" w:line="310" w:lineRule="atLeast"/>
              <w:ind w:left="423" w:right="616"/>
              <w:rPr>
                <w:sz w:val="24"/>
              </w:rPr>
            </w:pPr>
            <w:r>
              <w:rPr>
                <w:sz w:val="24"/>
              </w:rPr>
              <w:t>пристани на протоке р. Чулым - асфальтобетонное покрытие, протяженность 150 м;</w:t>
            </w:r>
          </w:p>
        </w:tc>
        <w:tc>
          <w:tcPr>
            <w:tcW w:w="1924" w:type="dxa"/>
            <w:tcBorders>
              <w:top w:val="nil"/>
              <w:bottom w:val="nil"/>
            </w:tcBorders>
          </w:tcPr>
          <w:p w:rsidR="00E575F5" w:rsidRDefault="003A258C">
            <w:pPr>
              <w:pStyle w:val="TableParagraph"/>
              <w:spacing w:before="17"/>
              <w:rPr>
                <w:sz w:val="24"/>
              </w:rPr>
            </w:pPr>
            <w:r>
              <w:rPr>
                <w:sz w:val="24"/>
              </w:rPr>
              <w:t>Первая очередь</w:t>
            </w:r>
          </w:p>
        </w:tc>
      </w:tr>
      <w:tr w:rsidR="00E575F5" w:rsidTr="000A039D">
        <w:trPr>
          <w:gridAfter w:val="1"/>
          <w:wAfter w:w="27" w:type="dxa"/>
          <w:trHeight w:val="90"/>
        </w:trPr>
        <w:tc>
          <w:tcPr>
            <w:tcW w:w="567" w:type="dxa"/>
            <w:vMerge/>
            <w:tcBorders>
              <w:top w:val="nil"/>
            </w:tcBorders>
          </w:tcPr>
          <w:p w:rsidR="00E575F5" w:rsidRDefault="00E575F5">
            <w:pPr>
              <w:rPr>
                <w:sz w:val="2"/>
                <w:szCs w:val="2"/>
              </w:rPr>
            </w:pPr>
          </w:p>
        </w:tc>
        <w:tc>
          <w:tcPr>
            <w:tcW w:w="7374" w:type="dxa"/>
            <w:tcBorders>
              <w:top w:val="nil"/>
              <w:bottom w:val="nil"/>
            </w:tcBorders>
          </w:tcPr>
          <w:p w:rsidR="00E575F5" w:rsidRDefault="003A258C">
            <w:pPr>
              <w:pStyle w:val="TableParagraph"/>
              <w:numPr>
                <w:ilvl w:val="0"/>
                <w:numId w:val="55"/>
              </w:numPr>
              <w:tabs>
                <w:tab w:val="left" w:pos="424"/>
              </w:tabs>
              <w:spacing w:before="5" w:line="320" w:lineRule="exact"/>
              <w:ind w:right="589"/>
              <w:rPr>
                <w:sz w:val="24"/>
              </w:rPr>
            </w:pPr>
            <w:r>
              <w:rPr>
                <w:sz w:val="24"/>
              </w:rPr>
              <w:t xml:space="preserve">Реконструкция моста через р. Болван на </w:t>
            </w:r>
            <w:r>
              <w:rPr>
                <w:spacing w:val="-3"/>
                <w:sz w:val="24"/>
              </w:rPr>
              <w:t xml:space="preserve">ул. </w:t>
            </w:r>
            <w:r>
              <w:rPr>
                <w:sz w:val="24"/>
              </w:rPr>
              <w:t xml:space="preserve">Молодежная - </w:t>
            </w:r>
            <w:r>
              <w:rPr>
                <w:spacing w:val="-3"/>
                <w:sz w:val="24"/>
              </w:rPr>
              <w:t xml:space="preserve">ул. </w:t>
            </w:r>
            <w:r>
              <w:rPr>
                <w:sz w:val="24"/>
              </w:rPr>
              <w:t>Юбилейная в селе</w:t>
            </w:r>
            <w:r>
              <w:rPr>
                <w:spacing w:val="-1"/>
                <w:sz w:val="24"/>
              </w:rPr>
              <w:t xml:space="preserve"> </w:t>
            </w:r>
            <w:r>
              <w:rPr>
                <w:sz w:val="24"/>
              </w:rPr>
              <w:t>Батурино;</w:t>
            </w:r>
          </w:p>
        </w:tc>
        <w:tc>
          <w:tcPr>
            <w:tcW w:w="1924" w:type="dxa"/>
            <w:tcBorders>
              <w:top w:val="nil"/>
              <w:bottom w:val="nil"/>
            </w:tcBorders>
          </w:tcPr>
          <w:p w:rsidR="00E575F5" w:rsidRDefault="003A258C">
            <w:pPr>
              <w:pStyle w:val="TableParagraph"/>
              <w:spacing w:before="17"/>
              <w:rPr>
                <w:sz w:val="24"/>
              </w:rPr>
            </w:pPr>
            <w:r>
              <w:rPr>
                <w:sz w:val="24"/>
              </w:rPr>
              <w:t>Первая очередь</w:t>
            </w:r>
          </w:p>
        </w:tc>
      </w:tr>
      <w:tr w:rsidR="00E575F5" w:rsidTr="000A039D">
        <w:trPr>
          <w:gridAfter w:val="1"/>
          <w:wAfter w:w="27" w:type="dxa"/>
          <w:trHeight w:val="3533"/>
        </w:trPr>
        <w:tc>
          <w:tcPr>
            <w:tcW w:w="567" w:type="dxa"/>
            <w:vMerge/>
            <w:tcBorders>
              <w:top w:val="nil"/>
            </w:tcBorders>
          </w:tcPr>
          <w:p w:rsidR="00E575F5" w:rsidRDefault="00E575F5">
            <w:pPr>
              <w:rPr>
                <w:sz w:val="2"/>
                <w:szCs w:val="2"/>
              </w:rPr>
            </w:pPr>
          </w:p>
        </w:tc>
        <w:tc>
          <w:tcPr>
            <w:tcW w:w="7374" w:type="dxa"/>
            <w:tcBorders>
              <w:top w:val="nil"/>
            </w:tcBorders>
          </w:tcPr>
          <w:p w:rsidR="00E575F5" w:rsidRDefault="003A258C">
            <w:pPr>
              <w:pStyle w:val="TableParagraph"/>
              <w:numPr>
                <w:ilvl w:val="0"/>
                <w:numId w:val="54"/>
              </w:numPr>
              <w:tabs>
                <w:tab w:val="left" w:pos="424"/>
              </w:tabs>
              <w:spacing w:before="20" w:line="276" w:lineRule="auto"/>
              <w:ind w:right="113"/>
              <w:rPr>
                <w:sz w:val="24"/>
              </w:rPr>
            </w:pPr>
            <w:r>
              <w:rPr>
                <w:sz w:val="24"/>
              </w:rPr>
              <w:t xml:space="preserve">Реконструкция существующих улиц в селе Батурино (ул. Рабочая, ул. Клубная, </w:t>
            </w:r>
            <w:r>
              <w:rPr>
                <w:spacing w:val="-3"/>
                <w:sz w:val="24"/>
              </w:rPr>
              <w:t xml:space="preserve">ул. </w:t>
            </w:r>
            <w:r>
              <w:rPr>
                <w:sz w:val="24"/>
              </w:rPr>
              <w:t xml:space="preserve">Ленина, </w:t>
            </w:r>
            <w:r>
              <w:rPr>
                <w:spacing w:val="-3"/>
                <w:sz w:val="24"/>
              </w:rPr>
              <w:t xml:space="preserve">ул. </w:t>
            </w:r>
            <w:r>
              <w:rPr>
                <w:sz w:val="24"/>
              </w:rPr>
              <w:t xml:space="preserve">Трактовая, </w:t>
            </w:r>
            <w:r>
              <w:rPr>
                <w:spacing w:val="-3"/>
                <w:sz w:val="24"/>
              </w:rPr>
              <w:t xml:space="preserve">ул. </w:t>
            </w:r>
            <w:r>
              <w:rPr>
                <w:sz w:val="24"/>
              </w:rPr>
              <w:t xml:space="preserve">Трудовая, </w:t>
            </w:r>
            <w:r>
              <w:rPr>
                <w:spacing w:val="-3"/>
                <w:sz w:val="24"/>
              </w:rPr>
              <w:t xml:space="preserve">ул. </w:t>
            </w:r>
            <w:r>
              <w:rPr>
                <w:sz w:val="24"/>
              </w:rPr>
              <w:t xml:space="preserve">Нагорная, </w:t>
            </w:r>
            <w:r>
              <w:rPr>
                <w:spacing w:val="-3"/>
                <w:sz w:val="24"/>
              </w:rPr>
              <w:t xml:space="preserve">ул. </w:t>
            </w:r>
            <w:r>
              <w:rPr>
                <w:sz w:val="24"/>
              </w:rPr>
              <w:t xml:space="preserve">Белинского, </w:t>
            </w:r>
            <w:r>
              <w:rPr>
                <w:spacing w:val="-3"/>
                <w:sz w:val="24"/>
              </w:rPr>
              <w:t xml:space="preserve">ул. </w:t>
            </w:r>
            <w:r>
              <w:rPr>
                <w:sz w:val="24"/>
              </w:rPr>
              <w:t xml:space="preserve">Сосновая, </w:t>
            </w:r>
            <w:r>
              <w:rPr>
                <w:spacing w:val="-3"/>
                <w:sz w:val="24"/>
              </w:rPr>
              <w:t xml:space="preserve">ул. </w:t>
            </w:r>
            <w:r>
              <w:rPr>
                <w:sz w:val="24"/>
              </w:rPr>
              <w:t xml:space="preserve">Некрасова, </w:t>
            </w:r>
            <w:r>
              <w:rPr>
                <w:spacing w:val="-4"/>
                <w:sz w:val="24"/>
              </w:rPr>
              <w:t xml:space="preserve">ул. </w:t>
            </w:r>
            <w:r>
              <w:rPr>
                <w:sz w:val="24"/>
              </w:rPr>
              <w:t xml:space="preserve">Пушкина, </w:t>
            </w:r>
            <w:r>
              <w:rPr>
                <w:spacing w:val="-3"/>
                <w:sz w:val="24"/>
              </w:rPr>
              <w:t xml:space="preserve">ул. </w:t>
            </w:r>
            <w:r>
              <w:rPr>
                <w:sz w:val="24"/>
              </w:rPr>
              <w:t xml:space="preserve">Гоголя, </w:t>
            </w:r>
            <w:r>
              <w:rPr>
                <w:spacing w:val="-3"/>
                <w:sz w:val="24"/>
              </w:rPr>
              <w:t xml:space="preserve">ул. </w:t>
            </w:r>
            <w:r>
              <w:rPr>
                <w:sz w:val="24"/>
              </w:rPr>
              <w:t xml:space="preserve">Школьная, ул. Октябрьская, </w:t>
            </w:r>
            <w:r>
              <w:rPr>
                <w:spacing w:val="-4"/>
                <w:sz w:val="24"/>
              </w:rPr>
              <w:t xml:space="preserve">ул. </w:t>
            </w:r>
            <w:proofErr w:type="spellStart"/>
            <w:r>
              <w:rPr>
                <w:sz w:val="24"/>
              </w:rPr>
              <w:t>Чулымская</w:t>
            </w:r>
            <w:proofErr w:type="spellEnd"/>
            <w:r>
              <w:rPr>
                <w:sz w:val="24"/>
              </w:rPr>
              <w:t xml:space="preserve">, </w:t>
            </w:r>
            <w:r>
              <w:rPr>
                <w:spacing w:val="-3"/>
                <w:sz w:val="24"/>
              </w:rPr>
              <w:t xml:space="preserve">ул. </w:t>
            </w:r>
            <w:r>
              <w:rPr>
                <w:sz w:val="24"/>
              </w:rPr>
              <w:t xml:space="preserve">Таёжная, </w:t>
            </w:r>
            <w:r>
              <w:rPr>
                <w:spacing w:val="-3"/>
                <w:sz w:val="24"/>
              </w:rPr>
              <w:t xml:space="preserve">ул. </w:t>
            </w:r>
            <w:r>
              <w:rPr>
                <w:sz w:val="24"/>
              </w:rPr>
              <w:t xml:space="preserve">Подстанция, </w:t>
            </w:r>
            <w:r>
              <w:rPr>
                <w:spacing w:val="-3"/>
                <w:sz w:val="24"/>
              </w:rPr>
              <w:t xml:space="preserve">ул. </w:t>
            </w:r>
            <w:r>
              <w:rPr>
                <w:sz w:val="24"/>
              </w:rPr>
              <w:t xml:space="preserve">Юбилейная, </w:t>
            </w:r>
            <w:r>
              <w:rPr>
                <w:spacing w:val="-4"/>
                <w:sz w:val="24"/>
              </w:rPr>
              <w:t xml:space="preserve">ул. </w:t>
            </w:r>
            <w:r>
              <w:rPr>
                <w:sz w:val="24"/>
              </w:rPr>
              <w:t xml:space="preserve">Промышленная, </w:t>
            </w:r>
            <w:r>
              <w:rPr>
                <w:spacing w:val="-3"/>
                <w:sz w:val="24"/>
              </w:rPr>
              <w:t xml:space="preserve">ул. </w:t>
            </w:r>
            <w:r>
              <w:rPr>
                <w:sz w:val="24"/>
              </w:rPr>
              <w:t xml:space="preserve">Центральная, </w:t>
            </w:r>
            <w:r>
              <w:rPr>
                <w:spacing w:val="-3"/>
                <w:sz w:val="24"/>
              </w:rPr>
              <w:t xml:space="preserve">ул. </w:t>
            </w:r>
            <w:r>
              <w:rPr>
                <w:sz w:val="24"/>
              </w:rPr>
              <w:t xml:space="preserve">Болотная, </w:t>
            </w:r>
            <w:r>
              <w:rPr>
                <w:spacing w:val="-3"/>
                <w:sz w:val="24"/>
              </w:rPr>
              <w:t xml:space="preserve">ул. </w:t>
            </w:r>
            <w:r>
              <w:rPr>
                <w:sz w:val="24"/>
              </w:rPr>
              <w:t xml:space="preserve">Проездная, </w:t>
            </w:r>
            <w:r>
              <w:rPr>
                <w:spacing w:val="-4"/>
                <w:sz w:val="24"/>
              </w:rPr>
              <w:t xml:space="preserve">ул. </w:t>
            </w:r>
            <w:r>
              <w:rPr>
                <w:sz w:val="24"/>
              </w:rPr>
              <w:t xml:space="preserve">Аэродромная, </w:t>
            </w:r>
            <w:r>
              <w:rPr>
                <w:spacing w:val="-3"/>
                <w:sz w:val="24"/>
              </w:rPr>
              <w:t xml:space="preserve">ул. </w:t>
            </w:r>
            <w:r>
              <w:rPr>
                <w:sz w:val="24"/>
              </w:rPr>
              <w:t xml:space="preserve">Молодёжная, </w:t>
            </w:r>
            <w:r>
              <w:rPr>
                <w:spacing w:val="-3"/>
                <w:sz w:val="24"/>
              </w:rPr>
              <w:t xml:space="preserve">ул. </w:t>
            </w:r>
            <w:r>
              <w:rPr>
                <w:sz w:val="24"/>
              </w:rPr>
              <w:t xml:space="preserve">Маяковская, </w:t>
            </w:r>
            <w:r>
              <w:rPr>
                <w:spacing w:val="-3"/>
                <w:sz w:val="24"/>
              </w:rPr>
              <w:t xml:space="preserve">ул. </w:t>
            </w:r>
            <w:r>
              <w:rPr>
                <w:sz w:val="24"/>
              </w:rPr>
              <w:t xml:space="preserve">Шевченко, </w:t>
            </w:r>
            <w:r>
              <w:rPr>
                <w:spacing w:val="-3"/>
                <w:sz w:val="24"/>
              </w:rPr>
              <w:t xml:space="preserve">ул. </w:t>
            </w:r>
            <w:r>
              <w:rPr>
                <w:sz w:val="24"/>
              </w:rPr>
              <w:t xml:space="preserve">Садовая, </w:t>
            </w:r>
            <w:r>
              <w:rPr>
                <w:spacing w:val="-3"/>
                <w:sz w:val="24"/>
              </w:rPr>
              <w:t xml:space="preserve">ул. </w:t>
            </w:r>
            <w:r>
              <w:rPr>
                <w:sz w:val="24"/>
              </w:rPr>
              <w:t xml:space="preserve">Стадионная, </w:t>
            </w:r>
            <w:r>
              <w:rPr>
                <w:spacing w:val="-3"/>
                <w:sz w:val="24"/>
              </w:rPr>
              <w:t xml:space="preserve">ул. </w:t>
            </w:r>
            <w:r>
              <w:rPr>
                <w:sz w:val="24"/>
              </w:rPr>
              <w:t xml:space="preserve">Лермонтова, </w:t>
            </w:r>
            <w:r>
              <w:rPr>
                <w:spacing w:val="-3"/>
                <w:sz w:val="24"/>
              </w:rPr>
              <w:t xml:space="preserve">ул. </w:t>
            </w:r>
            <w:r>
              <w:rPr>
                <w:sz w:val="24"/>
              </w:rPr>
              <w:t xml:space="preserve">Островского, </w:t>
            </w:r>
            <w:r>
              <w:rPr>
                <w:spacing w:val="-3"/>
                <w:sz w:val="24"/>
              </w:rPr>
              <w:t xml:space="preserve">ул. </w:t>
            </w:r>
            <w:r>
              <w:rPr>
                <w:sz w:val="24"/>
              </w:rPr>
              <w:t xml:space="preserve">Первомайская, </w:t>
            </w:r>
            <w:r>
              <w:rPr>
                <w:spacing w:val="-3"/>
                <w:sz w:val="24"/>
              </w:rPr>
              <w:t xml:space="preserve">ул. </w:t>
            </w:r>
            <w:r>
              <w:rPr>
                <w:sz w:val="24"/>
              </w:rPr>
              <w:t xml:space="preserve">Лесная, </w:t>
            </w:r>
            <w:r>
              <w:rPr>
                <w:spacing w:val="-3"/>
                <w:sz w:val="24"/>
              </w:rPr>
              <w:t xml:space="preserve">ул. </w:t>
            </w:r>
            <w:r>
              <w:rPr>
                <w:sz w:val="24"/>
              </w:rPr>
              <w:t>Станционная, пер. Промышленный, пер. Садовый) с укладкой асфальтобетонного покрытия</w:t>
            </w:r>
            <w:r>
              <w:rPr>
                <w:spacing w:val="-3"/>
                <w:sz w:val="24"/>
              </w:rPr>
              <w:t xml:space="preserve"> </w:t>
            </w:r>
            <w:r>
              <w:rPr>
                <w:sz w:val="24"/>
              </w:rPr>
              <w:t>-</w:t>
            </w:r>
          </w:p>
          <w:p w:rsidR="00E575F5" w:rsidRDefault="003A258C">
            <w:pPr>
              <w:pStyle w:val="TableParagraph"/>
              <w:spacing w:line="272" w:lineRule="exact"/>
              <w:ind w:left="423"/>
              <w:rPr>
                <w:sz w:val="24"/>
              </w:rPr>
            </w:pPr>
            <w:r>
              <w:rPr>
                <w:sz w:val="24"/>
              </w:rPr>
              <w:t>суммарная протяженность 44900 м;</w:t>
            </w:r>
          </w:p>
        </w:tc>
        <w:tc>
          <w:tcPr>
            <w:tcW w:w="1924" w:type="dxa"/>
            <w:tcBorders>
              <w:top w:val="nil"/>
            </w:tcBorders>
          </w:tcPr>
          <w:p w:rsidR="00E575F5" w:rsidRDefault="003A258C">
            <w:pPr>
              <w:pStyle w:val="TableParagraph"/>
              <w:spacing w:before="17"/>
              <w:rPr>
                <w:sz w:val="24"/>
              </w:rPr>
            </w:pPr>
            <w:r>
              <w:rPr>
                <w:sz w:val="24"/>
              </w:rPr>
              <w:t>Первая очередь</w:t>
            </w:r>
          </w:p>
        </w:tc>
      </w:tr>
      <w:tr w:rsidR="00E575F5" w:rsidTr="000A039D">
        <w:trPr>
          <w:gridAfter w:val="1"/>
          <w:wAfter w:w="27" w:type="dxa"/>
          <w:trHeight w:val="1102"/>
        </w:trPr>
        <w:tc>
          <w:tcPr>
            <w:tcW w:w="567" w:type="dxa"/>
          </w:tcPr>
          <w:p w:rsidR="00E575F5" w:rsidRDefault="003A258C">
            <w:pPr>
              <w:pStyle w:val="TableParagraph"/>
              <w:spacing w:line="271" w:lineRule="exact"/>
              <w:rPr>
                <w:sz w:val="24"/>
              </w:rPr>
            </w:pPr>
            <w:r>
              <w:rPr>
                <w:sz w:val="24"/>
              </w:rPr>
              <w:lastRenderedPageBreak/>
              <w:t>18.</w:t>
            </w:r>
          </w:p>
        </w:tc>
        <w:tc>
          <w:tcPr>
            <w:tcW w:w="7374" w:type="dxa"/>
          </w:tcPr>
          <w:p w:rsidR="00E575F5" w:rsidRDefault="003A258C">
            <w:pPr>
              <w:pStyle w:val="TableParagraph"/>
              <w:ind w:right="456"/>
              <w:rPr>
                <w:sz w:val="24"/>
              </w:rPr>
            </w:pPr>
            <w:r>
              <w:rPr>
                <w:sz w:val="24"/>
              </w:rPr>
              <w:t xml:space="preserve">Реконструкция существующих улиц в поселке </w:t>
            </w:r>
            <w:proofErr w:type="spellStart"/>
            <w:r>
              <w:rPr>
                <w:sz w:val="24"/>
              </w:rPr>
              <w:t>Первопашенск</w:t>
            </w:r>
            <w:proofErr w:type="spellEnd"/>
            <w:r>
              <w:rPr>
                <w:sz w:val="24"/>
              </w:rPr>
              <w:t xml:space="preserve"> (ул. Береговая, ул. Центральная, ул. Промышленная, ул. Рабочая, ул. Лесная, пер. Лесной) с укладкой асфальтобетонного покрытия -</w:t>
            </w:r>
          </w:p>
          <w:p w:rsidR="00E575F5" w:rsidRDefault="003A258C">
            <w:pPr>
              <w:pStyle w:val="TableParagraph"/>
              <w:spacing w:line="263" w:lineRule="exact"/>
              <w:rPr>
                <w:sz w:val="24"/>
              </w:rPr>
            </w:pPr>
            <w:r>
              <w:rPr>
                <w:sz w:val="24"/>
              </w:rPr>
              <w:t>суммарная протяженность 8000 м;</w:t>
            </w:r>
          </w:p>
        </w:tc>
        <w:tc>
          <w:tcPr>
            <w:tcW w:w="1924" w:type="dxa"/>
          </w:tcPr>
          <w:p w:rsidR="00E575F5" w:rsidRDefault="003A258C">
            <w:pPr>
              <w:pStyle w:val="TableParagraph"/>
              <w:spacing w:line="267" w:lineRule="exact"/>
              <w:rPr>
                <w:sz w:val="24"/>
              </w:rPr>
            </w:pPr>
            <w:r>
              <w:rPr>
                <w:sz w:val="24"/>
              </w:rPr>
              <w:t>Первая очередь</w:t>
            </w:r>
          </w:p>
        </w:tc>
      </w:tr>
      <w:tr w:rsidR="00E575F5" w:rsidTr="000E7300">
        <w:trPr>
          <w:gridAfter w:val="1"/>
          <w:wAfter w:w="27" w:type="dxa"/>
          <w:trHeight w:val="733"/>
        </w:trPr>
        <w:tc>
          <w:tcPr>
            <w:tcW w:w="567" w:type="dxa"/>
          </w:tcPr>
          <w:p w:rsidR="00E575F5" w:rsidRDefault="003A258C">
            <w:pPr>
              <w:pStyle w:val="TableParagraph"/>
              <w:spacing w:line="275" w:lineRule="exact"/>
              <w:rPr>
                <w:sz w:val="24"/>
              </w:rPr>
            </w:pPr>
            <w:r>
              <w:rPr>
                <w:sz w:val="24"/>
              </w:rPr>
              <w:t>19.</w:t>
            </w:r>
          </w:p>
        </w:tc>
        <w:tc>
          <w:tcPr>
            <w:tcW w:w="7374" w:type="dxa"/>
          </w:tcPr>
          <w:p w:rsidR="00E575F5" w:rsidRDefault="003A258C">
            <w:pPr>
              <w:pStyle w:val="TableParagraph"/>
              <w:ind w:right="615"/>
              <w:rPr>
                <w:sz w:val="24"/>
              </w:rPr>
            </w:pPr>
            <w:r>
              <w:rPr>
                <w:sz w:val="24"/>
              </w:rPr>
              <w:t>Реконструкция существующих улиц в поселке Ноль - Пикет (ул. Промышленная, ул. Железнодорожная, ул. Береговая, пер.</w:t>
            </w:r>
          </w:p>
          <w:p w:rsidR="00E575F5" w:rsidRDefault="003A258C">
            <w:pPr>
              <w:pStyle w:val="TableParagraph"/>
              <w:spacing w:line="270" w:lineRule="atLeast"/>
              <w:ind w:right="201"/>
              <w:rPr>
                <w:sz w:val="24"/>
              </w:rPr>
            </w:pPr>
            <w:proofErr w:type="spellStart"/>
            <w:r>
              <w:rPr>
                <w:sz w:val="24"/>
              </w:rPr>
              <w:t>Чулымский</w:t>
            </w:r>
            <w:proofErr w:type="spellEnd"/>
            <w:r>
              <w:rPr>
                <w:sz w:val="24"/>
              </w:rPr>
              <w:t>, пер. Железнодорожный) с укладкой асфальтобетонного покрытия - суммарная протяженность 7500 м;</w:t>
            </w:r>
          </w:p>
        </w:tc>
        <w:tc>
          <w:tcPr>
            <w:tcW w:w="1924" w:type="dxa"/>
          </w:tcPr>
          <w:p w:rsidR="00E575F5" w:rsidRDefault="003A258C">
            <w:pPr>
              <w:pStyle w:val="TableParagraph"/>
              <w:spacing w:line="271" w:lineRule="exact"/>
              <w:rPr>
                <w:sz w:val="24"/>
              </w:rPr>
            </w:pPr>
            <w:r>
              <w:rPr>
                <w:sz w:val="24"/>
              </w:rPr>
              <w:t>Первая очередь</w:t>
            </w:r>
          </w:p>
        </w:tc>
      </w:tr>
      <w:tr w:rsidR="00E575F5" w:rsidTr="000E7300">
        <w:trPr>
          <w:gridAfter w:val="1"/>
          <w:wAfter w:w="27" w:type="dxa"/>
          <w:trHeight w:val="70"/>
        </w:trPr>
        <w:tc>
          <w:tcPr>
            <w:tcW w:w="567" w:type="dxa"/>
          </w:tcPr>
          <w:p w:rsidR="00E575F5" w:rsidRDefault="003A258C">
            <w:pPr>
              <w:pStyle w:val="TableParagraph"/>
              <w:spacing w:line="271" w:lineRule="exact"/>
              <w:rPr>
                <w:sz w:val="24"/>
              </w:rPr>
            </w:pPr>
            <w:r>
              <w:rPr>
                <w:sz w:val="24"/>
              </w:rPr>
              <w:t>20.</w:t>
            </w:r>
          </w:p>
        </w:tc>
        <w:tc>
          <w:tcPr>
            <w:tcW w:w="7374" w:type="dxa"/>
          </w:tcPr>
          <w:p w:rsidR="00E575F5" w:rsidRDefault="003A258C">
            <w:pPr>
              <w:pStyle w:val="TableParagraph"/>
              <w:spacing w:line="267" w:lineRule="exact"/>
              <w:rPr>
                <w:sz w:val="24"/>
              </w:rPr>
            </w:pPr>
            <w:r>
              <w:rPr>
                <w:sz w:val="24"/>
              </w:rPr>
              <w:t>Благоустройство остановочных павильонов в с. Батурино, п.</w:t>
            </w:r>
          </w:p>
          <w:p w:rsidR="00E575F5" w:rsidRDefault="003A258C">
            <w:pPr>
              <w:pStyle w:val="TableParagraph"/>
              <w:spacing w:line="263" w:lineRule="exact"/>
              <w:rPr>
                <w:sz w:val="24"/>
              </w:rPr>
            </w:pPr>
            <w:proofErr w:type="spellStart"/>
            <w:r>
              <w:rPr>
                <w:sz w:val="24"/>
              </w:rPr>
              <w:t>Первопашенск</w:t>
            </w:r>
            <w:proofErr w:type="spellEnd"/>
            <w:r>
              <w:rPr>
                <w:sz w:val="24"/>
              </w:rPr>
              <w:t>, п. Ноль - Пикет;</w:t>
            </w:r>
          </w:p>
        </w:tc>
        <w:tc>
          <w:tcPr>
            <w:tcW w:w="1924" w:type="dxa"/>
          </w:tcPr>
          <w:p w:rsidR="00E575F5" w:rsidRDefault="003A258C">
            <w:pPr>
              <w:pStyle w:val="TableParagraph"/>
              <w:spacing w:line="267" w:lineRule="exact"/>
              <w:rPr>
                <w:sz w:val="24"/>
              </w:rPr>
            </w:pPr>
            <w:r>
              <w:rPr>
                <w:sz w:val="24"/>
              </w:rPr>
              <w:t>Первая очередь</w:t>
            </w:r>
          </w:p>
        </w:tc>
      </w:tr>
      <w:tr w:rsidR="00E575F5" w:rsidTr="000E7300">
        <w:trPr>
          <w:gridAfter w:val="1"/>
          <w:wAfter w:w="27" w:type="dxa"/>
          <w:trHeight w:val="218"/>
        </w:trPr>
        <w:tc>
          <w:tcPr>
            <w:tcW w:w="567" w:type="dxa"/>
            <w:vMerge w:val="restart"/>
          </w:tcPr>
          <w:p w:rsidR="00E575F5" w:rsidRDefault="003A258C">
            <w:pPr>
              <w:pStyle w:val="TableParagraph"/>
              <w:spacing w:line="275" w:lineRule="exact"/>
              <w:rPr>
                <w:sz w:val="24"/>
              </w:rPr>
            </w:pPr>
            <w:r>
              <w:rPr>
                <w:sz w:val="24"/>
              </w:rPr>
              <w:t>21.</w:t>
            </w:r>
          </w:p>
        </w:tc>
        <w:tc>
          <w:tcPr>
            <w:tcW w:w="7374" w:type="dxa"/>
            <w:tcBorders>
              <w:bottom w:val="nil"/>
            </w:tcBorders>
          </w:tcPr>
          <w:p w:rsidR="00E575F5" w:rsidRDefault="003A258C">
            <w:pPr>
              <w:pStyle w:val="TableParagraph"/>
              <w:spacing w:line="271" w:lineRule="exact"/>
              <w:rPr>
                <w:sz w:val="24"/>
              </w:rPr>
            </w:pPr>
            <w:r>
              <w:rPr>
                <w:sz w:val="24"/>
              </w:rPr>
              <w:t>Устройство парковок и автостоянок у объектов культурно-бытового и</w:t>
            </w:r>
          </w:p>
          <w:p w:rsidR="00E575F5" w:rsidRDefault="003A258C">
            <w:pPr>
              <w:pStyle w:val="TableParagraph"/>
              <w:spacing w:line="256" w:lineRule="exact"/>
              <w:rPr>
                <w:sz w:val="24"/>
              </w:rPr>
            </w:pPr>
            <w:r>
              <w:rPr>
                <w:sz w:val="24"/>
              </w:rPr>
              <w:t>делового назначения:</w:t>
            </w:r>
          </w:p>
        </w:tc>
        <w:tc>
          <w:tcPr>
            <w:tcW w:w="1924" w:type="dxa"/>
            <w:tcBorders>
              <w:bottom w:val="nil"/>
            </w:tcBorders>
          </w:tcPr>
          <w:p w:rsidR="00E575F5" w:rsidRDefault="00E575F5">
            <w:pPr>
              <w:pStyle w:val="TableParagraph"/>
              <w:ind w:left="0"/>
            </w:pPr>
          </w:p>
        </w:tc>
      </w:tr>
      <w:tr w:rsidR="00E575F5" w:rsidTr="000E7300">
        <w:trPr>
          <w:gridAfter w:val="1"/>
          <w:wAfter w:w="27" w:type="dxa"/>
          <w:trHeight w:val="1391"/>
        </w:trPr>
        <w:tc>
          <w:tcPr>
            <w:tcW w:w="567" w:type="dxa"/>
            <w:vMerge/>
            <w:tcBorders>
              <w:top w:val="nil"/>
            </w:tcBorders>
          </w:tcPr>
          <w:p w:rsidR="00E575F5" w:rsidRDefault="00E575F5">
            <w:pPr>
              <w:rPr>
                <w:sz w:val="2"/>
                <w:szCs w:val="2"/>
              </w:rPr>
            </w:pPr>
          </w:p>
        </w:tc>
        <w:tc>
          <w:tcPr>
            <w:tcW w:w="7374" w:type="dxa"/>
            <w:tcBorders>
              <w:top w:val="nil"/>
              <w:bottom w:val="nil"/>
            </w:tcBorders>
          </w:tcPr>
          <w:p w:rsidR="00E575F5" w:rsidRDefault="003A258C">
            <w:pPr>
              <w:pStyle w:val="TableParagraph"/>
              <w:numPr>
                <w:ilvl w:val="0"/>
                <w:numId w:val="53"/>
              </w:numPr>
              <w:tabs>
                <w:tab w:val="left" w:pos="444"/>
              </w:tabs>
              <w:spacing w:line="276" w:lineRule="auto"/>
              <w:ind w:right="451"/>
              <w:rPr>
                <w:sz w:val="24"/>
              </w:rPr>
            </w:pPr>
            <w:r>
              <w:rPr>
                <w:sz w:val="24"/>
              </w:rPr>
              <w:t xml:space="preserve">Организация автостоянок в селе Батурино по </w:t>
            </w:r>
            <w:r>
              <w:rPr>
                <w:spacing w:val="-3"/>
                <w:sz w:val="24"/>
              </w:rPr>
              <w:t xml:space="preserve">ул. </w:t>
            </w:r>
            <w:r>
              <w:rPr>
                <w:sz w:val="24"/>
              </w:rPr>
              <w:t>Трактовая (у администрации, врачебной амбулатории, проектируемой спортивно-развлекательной зоны), по ул. Рабочая (у</w:t>
            </w:r>
            <w:r>
              <w:rPr>
                <w:spacing w:val="-23"/>
                <w:sz w:val="24"/>
              </w:rPr>
              <w:t xml:space="preserve"> </w:t>
            </w:r>
            <w:r>
              <w:rPr>
                <w:sz w:val="24"/>
              </w:rPr>
              <w:t xml:space="preserve">отделения почтовой связи, проектируемой рекреационной зоны), по </w:t>
            </w:r>
            <w:r>
              <w:rPr>
                <w:spacing w:val="-3"/>
                <w:sz w:val="24"/>
              </w:rPr>
              <w:t xml:space="preserve">ул. </w:t>
            </w:r>
            <w:r>
              <w:rPr>
                <w:sz w:val="24"/>
              </w:rPr>
              <w:t>Молодежной (у проектируемой рекреационной зоны) и</w:t>
            </w:r>
            <w:r>
              <w:rPr>
                <w:spacing w:val="-11"/>
                <w:sz w:val="24"/>
              </w:rPr>
              <w:t xml:space="preserve"> </w:t>
            </w:r>
            <w:r>
              <w:rPr>
                <w:sz w:val="24"/>
              </w:rPr>
              <w:t>у</w:t>
            </w:r>
          </w:p>
          <w:p w:rsidR="00E575F5" w:rsidRDefault="003A258C">
            <w:pPr>
              <w:pStyle w:val="TableParagraph"/>
              <w:spacing w:line="274" w:lineRule="exact"/>
              <w:ind w:left="443"/>
              <w:rPr>
                <w:sz w:val="24"/>
              </w:rPr>
            </w:pPr>
            <w:r>
              <w:rPr>
                <w:sz w:val="24"/>
              </w:rPr>
              <w:t>магазинов - суммарная площадь 10100-25237 м2;</w:t>
            </w:r>
          </w:p>
        </w:tc>
        <w:tc>
          <w:tcPr>
            <w:tcW w:w="1924" w:type="dxa"/>
            <w:tcBorders>
              <w:top w:val="nil"/>
              <w:bottom w:val="nil"/>
            </w:tcBorders>
          </w:tcPr>
          <w:p w:rsidR="00E575F5" w:rsidRDefault="003A258C">
            <w:pPr>
              <w:pStyle w:val="TableParagraph"/>
              <w:spacing w:line="274" w:lineRule="exact"/>
              <w:rPr>
                <w:sz w:val="24"/>
              </w:rPr>
            </w:pPr>
            <w:r>
              <w:rPr>
                <w:sz w:val="24"/>
              </w:rPr>
              <w:t>Первая очередь</w:t>
            </w:r>
          </w:p>
        </w:tc>
      </w:tr>
      <w:tr w:rsidR="00E575F5" w:rsidTr="000E7300">
        <w:trPr>
          <w:gridAfter w:val="1"/>
          <w:wAfter w:w="27" w:type="dxa"/>
          <w:trHeight w:val="175"/>
        </w:trPr>
        <w:tc>
          <w:tcPr>
            <w:tcW w:w="567" w:type="dxa"/>
            <w:vMerge/>
            <w:tcBorders>
              <w:top w:val="nil"/>
            </w:tcBorders>
          </w:tcPr>
          <w:p w:rsidR="00E575F5" w:rsidRDefault="00E575F5">
            <w:pPr>
              <w:rPr>
                <w:sz w:val="2"/>
                <w:szCs w:val="2"/>
              </w:rPr>
            </w:pPr>
          </w:p>
        </w:tc>
        <w:tc>
          <w:tcPr>
            <w:tcW w:w="7374" w:type="dxa"/>
            <w:tcBorders>
              <w:top w:val="nil"/>
              <w:bottom w:val="nil"/>
            </w:tcBorders>
          </w:tcPr>
          <w:p w:rsidR="00E575F5" w:rsidRDefault="003A258C">
            <w:pPr>
              <w:pStyle w:val="TableParagraph"/>
              <w:numPr>
                <w:ilvl w:val="0"/>
                <w:numId w:val="52"/>
              </w:numPr>
              <w:tabs>
                <w:tab w:val="left" w:pos="444"/>
              </w:tabs>
              <w:spacing w:before="20"/>
              <w:rPr>
                <w:sz w:val="24"/>
              </w:rPr>
            </w:pPr>
            <w:r>
              <w:rPr>
                <w:sz w:val="24"/>
              </w:rPr>
              <w:t xml:space="preserve">Организация автостоянок в поселке </w:t>
            </w:r>
            <w:proofErr w:type="spellStart"/>
            <w:r>
              <w:rPr>
                <w:sz w:val="24"/>
              </w:rPr>
              <w:t>Первопашенск</w:t>
            </w:r>
            <w:proofErr w:type="spellEnd"/>
            <w:r>
              <w:rPr>
                <w:sz w:val="24"/>
              </w:rPr>
              <w:t xml:space="preserve"> по </w:t>
            </w:r>
            <w:r>
              <w:rPr>
                <w:spacing w:val="-3"/>
                <w:sz w:val="24"/>
              </w:rPr>
              <w:t>ул.</w:t>
            </w:r>
            <w:r>
              <w:rPr>
                <w:spacing w:val="-12"/>
                <w:sz w:val="24"/>
              </w:rPr>
              <w:t xml:space="preserve"> </w:t>
            </w:r>
            <w:r>
              <w:rPr>
                <w:sz w:val="24"/>
              </w:rPr>
              <w:t>Рабочая</w:t>
            </w:r>
          </w:p>
          <w:p w:rsidR="00E575F5" w:rsidRDefault="003A258C">
            <w:pPr>
              <w:pStyle w:val="TableParagraph"/>
              <w:spacing w:before="9" w:line="310" w:lineRule="atLeast"/>
              <w:ind w:left="443" w:right="159"/>
              <w:rPr>
                <w:sz w:val="24"/>
              </w:rPr>
            </w:pPr>
            <w:r>
              <w:rPr>
                <w:sz w:val="24"/>
              </w:rPr>
              <w:t xml:space="preserve">(у администрации, </w:t>
            </w:r>
            <w:proofErr w:type="spellStart"/>
            <w:r>
              <w:rPr>
                <w:sz w:val="24"/>
              </w:rPr>
              <w:t>ФАПа</w:t>
            </w:r>
            <w:proofErr w:type="spellEnd"/>
            <w:r>
              <w:rPr>
                <w:sz w:val="24"/>
              </w:rPr>
              <w:t xml:space="preserve"> и магазинов) - суммарная площадь 945- 2363 м2;</w:t>
            </w:r>
          </w:p>
        </w:tc>
        <w:tc>
          <w:tcPr>
            <w:tcW w:w="1924" w:type="dxa"/>
            <w:tcBorders>
              <w:top w:val="nil"/>
              <w:bottom w:val="nil"/>
            </w:tcBorders>
          </w:tcPr>
          <w:p w:rsidR="00E575F5" w:rsidRDefault="003A258C">
            <w:pPr>
              <w:pStyle w:val="TableParagraph"/>
              <w:spacing w:before="17"/>
              <w:rPr>
                <w:sz w:val="24"/>
              </w:rPr>
            </w:pPr>
            <w:r>
              <w:rPr>
                <w:sz w:val="24"/>
              </w:rPr>
              <w:t>Первая очередь</w:t>
            </w:r>
          </w:p>
        </w:tc>
      </w:tr>
      <w:tr w:rsidR="00E575F5" w:rsidTr="000E7300">
        <w:trPr>
          <w:gridAfter w:val="1"/>
          <w:wAfter w:w="27" w:type="dxa"/>
          <w:trHeight w:val="70"/>
        </w:trPr>
        <w:tc>
          <w:tcPr>
            <w:tcW w:w="567" w:type="dxa"/>
            <w:vMerge/>
            <w:tcBorders>
              <w:top w:val="nil"/>
            </w:tcBorders>
          </w:tcPr>
          <w:p w:rsidR="00E575F5" w:rsidRDefault="00E575F5">
            <w:pPr>
              <w:rPr>
                <w:sz w:val="2"/>
                <w:szCs w:val="2"/>
              </w:rPr>
            </w:pPr>
          </w:p>
        </w:tc>
        <w:tc>
          <w:tcPr>
            <w:tcW w:w="7374" w:type="dxa"/>
            <w:tcBorders>
              <w:top w:val="nil"/>
            </w:tcBorders>
          </w:tcPr>
          <w:p w:rsidR="00E575F5" w:rsidRDefault="003A258C">
            <w:pPr>
              <w:pStyle w:val="TableParagraph"/>
              <w:numPr>
                <w:ilvl w:val="0"/>
                <w:numId w:val="51"/>
              </w:numPr>
              <w:tabs>
                <w:tab w:val="left" w:pos="444"/>
              </w:tabs>
              <w:spacing w:before="20"/>
              <w:rPr>
                <w:sz w:val="24"/>
              </w:rPr>
            </w:pPr>
            <w:r>
              <w:rPr>
                <w:sz w:val="24"/>
              </w:rPr>
              <w:t>Организация автостоянок в поселке Ноль - Пикет по</w:t>
            </w:r>
            <w:r>
              <w:rPr>
                <w:spacing w:val="-3"/>
                <w:sz w:val="24"/>
              </w:rPr>
              <w:t xml:space="preserve"> ул.</w:t>
            </w:r>
          </w:p>
          <w:p w:rsidR="00E575F5" w:rsidRDefault="003A258C">
            <w:pPr>
              <w:pStyle w:val="TableParagraph"/>
              <w:spacing w:before="9" w:line="310" w:lineRule="atLeast"/>
              <w:ind w:left="443" w:right="377"/>
              <w:rPr>
                <w:sz w:val="24"/>
              </w:rPr>
            </w:pPr>
            <w:r>
              <w:rPr>
                <w:sz w:val="24"/>
              </w:rPr>
              <w:t xml:space="preserve">Железнодорожная (у </w:t>
            </w:r>
            <w:proofErr w:type="spellStart"/>
            <w:r>
              <w:rPr>
                <w:sz w:val="24"/>
              </w:rPr>
              <w:t>ФАПа</w:t>
            </w:r>
            <w:proofErr w:type="spellEnd"/>
            <w:r>
              <w:rPr>
                <w:sz w:val="24"/>
              </w:rPr>
              <w:t xml:space="preserve"> и магазинов) - суммарная площадь 705-1763 м2;</w:t>
            </w:r>
          </w:p>
        </w:tc>
        <w:tc>
          <w:tcPr>
            <w:tcW w:w="1924" w:type="dxa"/>
            <w:tcBorders>
              <w:top w:val="nil"/>
            </w:tcBorders>
          </w:tcPr>
          <w:p w:rsidR="00E575F5" w:rsidRDefault="003A258C">
            <w:pPr>
              <w:pStyle w:val="TableParagraph"/>
              <w:spacing w:before="17"/>
              <w:rPr>
                <w:sz w:val="24"/>
              </w:rPr>
            </w:pPr>
            <w:r>
              <w:rPr>
                <w:sz w:val="24"/>
              </w:rPr>
              <w:t>Первая очередь</w:t>
            </w:r>
          </w:p>
        </w:tc>
      </w:tr>
      <w:tr w:rsidR="00E575F5" w:rsidTr="000E7300">
        <w:trPr>
          <w:gridAfter w:val="1"/>
          <w:wAfter w:w="27" w:type="dxa"/>
          <w:trHeight w:val="70"/>
        </w:trPr>
        <w:tc>
          <w:tcPr>
            <w:tcW w:w="567" w:type="dxa"/>
          </w:tcPr>
          <w:p w:rsidR="00E575F5" w:rsidRDefault="003A258C">
            <w:pPr>
              <w:pStyle w:val="TableParagraph"/>
              <w:spacing w:line="275" w:lineRule="exact"/>
              <w:rPr>
                <w:sz w:val="24"/>
              </w:rPr>
            </w:pPr>
            <w:r>
              <w:rPr>
                <w:sz w:val="24"/>
              </w:rPr>
              <w:t>22.</w:t>
            </w:r>
          </w:p>
        </w:tc>
        <w:tc>
          <w:tcPr>
            <w:tcW w:w="7374" w:type="dxa"/>
          </w:tcPr>
          <w:p w:rsidR="00E575F5" w:rsidRDefault="003A258C">
            <w:pPr>
              <w:pStyle w:val="TableParagraph"/>
              <w:spacing w:line="271" w:lineRule="exact"/>
              <w:rPr>
                <w:sz w:val="24"/>
              </w:rPr>
            </w:pPr>
            <w:r>
              <w:rPr>
                <w:sz w:val="24"/>
              </w:rPr>
              <w:t>Строительство СТО и объектов придорожного сервиса в юго-</w:t>
            </w:r>
          </w:p>
          <w:p w:rsidR="00E575F5" w:rsidRDefault="003A258C">
            <w:pPr>
              <w:pStyle w:val="TableParagraph"/>
              <w:spacing w:line="263" w:lineRule="exact"/>
              <w:rPr>
                <w:sz w:val="24"/>
              </w:rPr>
            </w:pPr>
            <w:r>
              <w:rPr>
                <w:sz w:val="24"/>
              </w:rPr>
              <w:t>западной части с. Батурино - площадь 4 га;</w:t>
            </w:r>
          </w:p>
        </w:tc>
        <w:tc>
          <w:tcPr>
            <w:tcW w:w="1924" w:type="dxa"/>
          </w:tcPr>
          <w:p w:rsidR="00E575F5" w:rsidRDefault="003A258C">
            <w:pPr>
              <w:pStyle w:val="TableParagraph"/>
              <w:spacing w:line="271" w:lineRule="exact"/>
              <w:rPr>
                <w:sz w:val="24"/>
              </w:rPr>
            </w:pPr>
            <w:r>
              <w:rPr>
                <w:sz w:val="24"/>
              </w:rPr>
              <w:t>Расчетный срок</w:t>
            </w:r>
          </w:p>
        </w:tc>
      </w:tr>
      <w:tr w:rsidR="00E575F5" w:rsidTr="000E7300">
        <w:trPr>
          <w:gridAfter w:val="1"/>
          <w:wAfter w:w="27" w:type="dxa"/>
          <w:trHeight w:val="70"/>
        </w:trPr>
        <w:tc>
          <w:tcPr>
            <w:tcW w:w="567" w:type="dxa"/>
          </w:tcPr>
          <w:p w:rsidR="00E575F5" w:rsidRDefault="003A258C">
            <w:pPr>
              <w:pStyle w:val="TableParagraph"/>
              <w:spacing w:line="271" w:lineRule="exact"/>
              <w:rPr>
                <w:sz w:val="24"/>
              </w:rPr>
            </w:pPr>
            <w:r>
              <w:rPr>
                <w:sz w:val="24"/>
              </w:rPr>
              <w:t>23.</w:t>
            </w:r>
          </w:p>
        </w:tc>
        <w:tc>
          <w:tcPr>
            <w:tcW w:w="7374" w:type="dxa"/>
          </w:tcPr>
          <w:p w:rsidR="00E575F5" w:rsidRDefault="003A258C">
            <w:pPr>
              <w:pStyle w:val="TableParagraph"/>
              <w:spacing w:line="267" w:lineRule="exact"/>
              <w:rPr>
                <w:sz w:val="24"/>
              </w:rPr>
            </w:pPr>
            <w:r>
              <w:rPr>
                <w:sz w:val="24"/>
              </w:rPr>
              <w:t>Возобновление воздушного сообщения на судах малой авиации на</w:t>
            </w:r>
          </w:p>
          <w:p w:rsidR="00E575F5" w:rsidRDefault="003A258C">
            <w:pPr>
              <w:pStyle w:val="TableParagraph"/>
              <w:spacing w:line="263" w:lineRule="exact"/>
              <w:rPr>
                <w:sz w:val="24"/>
              </w:rPr>
            </w:pPr>
            <w:r>
              <w:rPr>
                <w:sz w:val="24"/>
              </w:rPr>
              <w:t>местных авиалиниях;</w:t>
            </w:r>
          </w:p>
        </w:tc>
        <w:tc>
          <w:tcPr>
            <w:tcW w:w="1924" w:type="dxa"/>
          </w:tcPr>
          <w:p w:rsidR="00E575F5" w:rsidRDefault="003A258C">
            <w:pPr>
              <w:pStyle w:val="TableParagraph"/>
              <w:spacing w:line="267" w:lineRule="exact"/>
              <w:rPr>
                <w:sz w:val="24"/>
              </w:rPr>
            </w:pPr>
            <w:r>
              <w:rPr>
                <w:sz w:val="24"/>
              </w:rPr>
              <w:t>Расчетный срок</w:t>
            </w:r>
          </w:p>
        </w:tc>
      </w:tr>
      <w:tr w:rsidR="00E575F5" w:rsidTr="000E7300">
        <w:trPr>
          <w:gridAfter w:val="1"/>
          <w:wAfter w:w="27" w:type="dxa"/>
          <w:trHeight w:val="176"/>
        </w:trPr>
        <w:tc>
          <w:tcPr>
            <w:tcW w:w="567" w:type="dxa"/>
          </w:tcPr>
          <w:p w:rsidR="00E575F5" w:rsidRDefault="003A258C">
            <w:pPr>
              <w:pStyle w:val="TableParagraph"/>
              <w:spacing w:line="275" w:lineRule="exact"/>
              <w:rPr>
                <w:sz w:val="24"/>
              </w:rPr>
            </w:pPr>
            <w:r>
              <w:rPr>
                <w:sz w:val="24"/>
              </w:rPr>
              <w:t>24.</w:t>
            </w:r>
          </w:p>
        </w:tc>
        <w:tc>
          <w:tcPr>
            <w:tcW w:w="7374" w:type="dxa"/>
          </w:tcPr>
          <w:p w:rsidR="00E575F5" w:rsidRDefault="003A258C">
            <w:pPr>
              <w:pStyle w:val="TableParagraph"/>
              <w:spacing w:line="271" w:lineRule="exact"/>
              <w:rPr>
                <w:sz w:val="24"/>
              </w:rPr>
            </w:pPr>
            <w:r>
              <w:rPr>
                <w:sz w:val="24"/>
              </w:rPr>
              <w:t>Проектом предполагается восстановление аэродрома в западной</w:t>
            </w:r>
          </w:p>
          <w:p w:rsidR="00E575F5" w:rsidRDefault="003A258C">
            <w:pPr>
              <w:pStyle w:val="TableParagraph"/>
              <w:spacing w:line="263" w:lineRule="exact"/>
              <w:rPr>
                <w:sz w:val="24"/>
              </w:rPr>
            </w:pPr>
            <w:r>
              <w:rPr>
                <w:sz w:val="24"/>
              </w:rPr>
              <w:t>части с. Батурино - площадь 12 га;</w:t>
            </w:r>
          </w:p>
        </w:tc>
        <w:tc>
          <w:tcPr>
            <w:tcW w:w="1924" w:type="dxa"/>
          </w:tcPr>
          <w:p w:rsidR="00E575F5" w:rsidRDefault="003A258C">
            <w:pPr>
              <w:pStyle w:val="TableParagraph"/>
              <w:spacing w:line="271" w:lineRule="exact"/>
              <w:rPr>
                <w:sz w:val="24"/>
              </w:rPr>
            </w:pPr>
            <w:r>
              <w:rPr>
                <w:sz w:val="24"/>
              </w:rPr>
              <w:t>Расчетный срок</w:t>
            </w:r>
          </w:p>
        </w:tc>
      </w:tr>
      <w:tr w:rsidR="00E575F5" w:rsidTr="000E7300">
        <w:trPr>
          <w:gridAfter w:val="1"/>
          <w:wAfter w:w="27" w:type="dxa"/>
          <w:trHeight w:val="70"/>
        </w:trPr>
        <w:tc>
          <w:tcPr>
            <w:tcW w:w="567" w:type="dxa"/>
          </w:tcPr>
          <w:p w:rsidR="00E575F5" w:rsidRDefault="003A258C">
            <w:pPr>
              <w:pStyle w:val="TableParagraph"/>
              <w:spacing w:line="271" w:lineRule="exact"/>
              <w:rPr>
                <w:sz w:val="24"/>
              </w:rPr>
            </w:pPr>
            <w:r>
              <w:rPr>
                <w:sz w:val="24"/>
              </w:rPr>
              <w:t>25.</w:t>
            </w:r>
          </w:p>
        </w:tc>
        <w:tc>
          <w:tcPr>
            <w:tcW w:w="7374" w:type="dxa"/>
          </w:tcPr>
          <w:p w:rsidR="00E575F5" w:rsidRDefault="003A258C">
            <w:pPr>
              <w:pStyle w:val="TableParagraph"/>
              <w:spacing w:line="267" w:lineRule="exact"/>
              <w:rPr>
                <w:sz w:val="24"/>
              </w:rPr>
            </w:pPr>
            <w:r>
              <w:rPr>
                <w:sz w:val="24"/>
              </w:rPr>
              <w:t>Возобновление судоходства с производством дноуглубительных</w:t>
            </w:r>
          </w:p>
          <w:p w:rsidR="00E575F5" w:rsidRDefault="003A258C">
            <w:pPr>
              <w:pStyle w:val="TableParagraph"/>
              <w:spacing w:line="263" w:lineRule="exact"/>
              <w:rPr>
                <w:sz w:val="24"/>
              </w:rPr>
            </w:pPr>
            <w:r>
              <w:rPr>
                <w:sz w:val="24"/>
              </w:rPr>
              <w:t>работ и модернизацией навигационного оборудования;</w:t>
            </w:r>
          </w:p>
        </w:tc>
        <w:tc>
          <w:tcPr>
            <w:tcW w:w="1924" w:type="dxa"/>
          </w:tcPr>
          <w:p w:rsidR="00E575F5" w:rsidRDefault="003A258C">
            <w:pPr>
              <w:pStyle w:val="TableParagraph"/>
              <w:spacing w:line="267" w:lineRule="exact"/>
              <w:rPr>
                <w:sz w:val="24"/>
              </w:rPr>
            </w:pPr>
            <w:r>
              <w:rPr>
                <w:sz w:val="24"/>
              </w:rPr>
              <w:t>Расчетный срок</w:t>
            </w:r>
          </w:p>
        </w:tc>
      </w:tr>
      <w:tr w:rsidR="00E575F5" w:rsidTr="000E7300">
        <w:trPr>
          <w:gridAfter w:val="1"/>
          <w:wAfter w:w="27" w:type="dxa"/>
          <w:trHeight w:val="70"/>
        </w:trPr>
        <w:tc>
          <w:tcPr>
            <w:tcW w:w="567" w:type="dxa"/>
          </w:tcPr>
          <w:p w:rsidR="00E575F5" w:rsidRDefault="003A258C">
            <w:pPr>
              <w:pStyle w:val="TableParagraph"/>
              <w:spacing w:line="275" w:lineRule="exact"/>
              <w:rPr>
                <w:sz w:val="24"/>
              </w:rPr>
            </w:pPr>
            <w:r>
              <w:rPr>
                <w:sz w:val="24"/>
              </w:rPr>
              <w:t>26.</w:t>
            </w:r>
          </w:p>
        </w:tc>
        <w:tc>
          <w:tcPr>
            <w:tcW w:w="7374" w:type="dxa"/>
          </w:tcPr>
          <w:p w:rsidR="00E575F5" w:rsidRDefault="003A258C">
            <w:pPr>
              <w:pStyle w:val="TableParagraph"/>
              <w:spacing w:line="271" w:lineRule="exact"/>
              <w:rPr>
                <w:sz w:val="24"/>
              </w:rPr>
            </w:pPr>
            <w:r>
              <w:rPr>
                <w:sz w:val="24"/>
              </w:rPr>
              <w:t>Строительство пристани на р. Чулым в с. Батурино - площадь 0,6 га;</w:t>
            </w:r>
          </w:p>
        </w:tc>
        <w:tc>
          <w:tcPr>
            <w:tcW w:w="1924" w:type="dxa"/>
          </w:tcPr>
          <w:p w:rsidR="00E575F5" w:rsidRDefault="003A258C">
            <w:pPr>
              <w:pStyle w:val="TableParagraph"/>
              <w:spacing w:line="271" w:lineRule="exact"/>
              <w:rPr>
                <w:sz w:val="24"/>
              </w:rPr>
            </w:pPr>
            <w:r>
              <w:rPr>
                <w:sz w:val="24"/>
              </w:rPr>
              <w:t>Первая очередь</w:t>
            </w:r>
          </w:p>
        </w:tc>
      </w:tr>
      <w:tr w:rsidR="00E575F5" w:rsidTr="000E7300">
        <w:trPr>
          <w:gridAfter w:val="1"/>
          <w:wAfter w:w="27" w:type="dxa"/>
          <w:trHeight w:val="70"/>
        </w:trPr>
        <w:tc>
          <w:tcPr>
            <w:tcW w:w="567" w:type="dxa"/>
          </w:tcPr>
          <w:p w:rsidR="00E575F5" w:rsidRDefault="003A258C">
            <w:pPr>
              <w:pStyle w:val="TableParagraph"/>
              <w:spacing w:line="275" w:lineRule="exact"/>
              <w:rPr>
                <w:sz w:val="24"/>
              </w:rPr>
            </w:pPr>
            <w:r>
              <w:rPr>
                <w:sz w:val="24"/>
              </w:rPr>
              <w:t>27.</w:t>
            </w:r>
          </w:p>
        </w:tc>
        <w:tc>
          <w:tcPr>
            <w:tcW w:w="7374" w:type="dxa"/>
          </w:tcPr>
          <w:p w:rsidR="00E575F5" w:rsidRDefault="003A258C">
            <w:pPr>
              <w:pStyle w:val="TableParagraph"/>
              <w:spacing w:line="271" w:lineRule="exact"/>
              <w:rPr>
                <w:sz w:val="24"/>
              </w:rPr>
            </w:pPr>
            <w:r>
              <w:rPr>
                <w:sz w:val="24"/>
              </w:rPr>
              <w:t>Строительство причала на р. Чулым в с. Батурино - площадь 1 га;</w:t>
            </w:r>
          </w:p>
        </w:tc>
        <w:tc>
          <w:tcPr>
            <w:tcW w:w="1924" w:type="dxa"/>
          </w:tcPr>
          <w:p w:rsidR="00E575F5" w:rsidRDefault="003A258C">
            <w:pPr>
              <w:pStyle w:val="TableParagraph"/>
              <w:spacing w:line="271" w:lineRule="exact"/>
              <w:rPr>
                <w:sz w:val="24"/>
              </w:rPr>
            </w:pPr>
            <w:r>
              <w:rPr>
                <w:sz w:val="24"/>
              </w:rPr>
              <w:t>Расчетный срок</w:t>
            </w:r>
          </w:p>
        </w:tc>
      </w:tr>
      <w:tr w:rsidR="00E575F5" w:rsidTr="000E7300">
        <w:trPr>
          <w:gridAfter w:val="1"/>
          <w:wAfter w:w="27" w:type="dxa"/>
          <w:trHeight w:val="70"/>
        </w:trPr>
        <w:tc>
          <w:tcPr>
            <w:tcW w:w="567" w:type="dxa"/>
          </w:tcPr>
          <w:p w:rsidR="00E575F5" w:rsidRDefault="003A258C">
            <w:pPr>
              <w:pStyle w:val="TableParagraph"/>
              <w:spacing w:line="275" w:lineRule="exact"/>
              <w:rPr>
                <w:sz w:val="24"/>
              </w:rPr>
            </w:pPr>
            <w:r>
              <w:rPr>
                <w:sz w:val="24"/>
              </w:rPr>
              <w:t>28.</w:t>
            </w:r>
          </w:p>
        </w:tc>
        <w:tc>
          <w:tcPr>
            <w:tcW w:w="7374" w:type="dxa"/>
          </w:tcPr>
          <w:p w:rsidR="00E575F5" w:rsidRDefault="003A258C">
            <w:pPr>
              <w:pStyle w:val="TableParagraph"/>
              <w:spacing w:line="271" w:lineRule="exact"/>
              <w:rPr>
                <w:sz w:val="24"/>
              </w:rPr>
            </w:pPr>
            <w:r>
              <w:rPr>
                <w:sz w:val="24"/>
              </w:rPr>
              <w:t>Строительство причала на р. Чулым расположенного в 0,5 км</w:t>
            </w:r>
          </w:p>
          <w:p w:rsidR="00E575F5" w:rsidRDefault="003A258C">
            <w:pPr>
              <w:pStyle w:val="TableParagraph"/>
              <w:spacing w:line="263" w:lineRule="exact"/>
              <w:rPr>
                <w:sz w:val="24"/>
              </w:rPr>
            </w:pPr>
            <w:r>
              <w:rPr>
                <w:sz w:val="24"/>
              </w:rPr>
              <w:t>восточнее п. Ноль-Пикет - площадь 0,5 га.</w:t>
            </w:r>
          </w:p>
        </w:tc>
        <w:tc>
          <w:tcPr>
            <w:tcW w:w="1924" w:type="dxa"/>
          </w:tcPr>
          <w:p w:rsidR="00E575F5" w:rsidRDefault="003A258C">
            <w:pPr>
              <w:pStyle w:val="TableParagraph"/>
              <w:spacing w:line="271" w:lineRule="exact"/>
              <w:rPr>
                <w:sz w:val="24"/>
              </w:rPr>
            </w:pPr>
            <w:r>
              <w:rPr>
                <w:sz w:val="24"/>
              </w:rPr>
              <w:t>Расчетный срок</w:t>
            </w:r>
          </w:p>
        </w:tc>
      </w:tr>
    </w:tbl>
    <w:p w:rsidR="00E575F5" w:rsidRDefault="00E575F5">
      <w:pPr>
        <w:pStyle w:val="a3"/>
        <w:spacing w:before="8"/>
        <w:ind w:left="0"/>
        <w:rPr>
          <w:i/>
          <w:sz w:val="12"/>
        </w:rPr>
      </w:pPr>
    </w:p>
    <w:p w:rsidR="00E575F5" w:rsidRDefault="003A258C">
      <w:pPr>
        <w:pStyle w:val="3"/>
        <w:numPr>
          <w:ilvl w:val="2"/>
          <w:numId w:val="86"/>
        </w:numPr>
        <w:tabs>
          <w:tab w:val="left" w:pos="2001"/>
        </w:tabs>
        <w:spacing w:before="90"/>
        <w:ind w:right="1171" w:firstLine="708"/>
      </w:pPr>
      <w:bookmarkStart w:id="382" w:name="_bookmark69"/>
      <w:bookmarkStart w:id="383" w:name="_Toc152846430"/>
      <w:bookmarkStart w:id="384" w:name="_Toc152846829"/>
      <w:bookmarkStart w:id="385" w:name="_Toc152847333"/>
      <w:bookmarkStart w:id="386" w:name="_Toc153550758"/>
      <w:bookmarkEnd w:id="382"/>
      <w:r>
        <w:t>Мероприятия</w:t>
      </w:r>
      <w:r>
        <w:rPr>
          <w:spacing w:val="-9"/>
        </w:rPr>
        <w:t xml:space="preserve"> </w:t>
      </w:r>
      <w:r>
        <w:t>по</w:t>
      </w:r>
      <w:r>
        <w:rPr>
          <w:spacing w:val="-8"/>
        </w:rPr>
        <w:t xml:space="preserve"> </w:t>
      </w:r>
      <w:r>
        <w:t>обеспечению</w:t>
      </w:r>
      <w:r>
        <w:rPr>
          <w:spacing w:val="-8"/>
        </w:rPr>
        <w:t xml:space="preserve"> </w:t>
      </w:r>
      <w:r>
        <w:t>территории</w:t>
      </w:r>
      <w:r>
        <w:rPr>
          <w:spacing w:val="-6"/>
        </w:rPr>
        <w:t xml:space="preserve"> </w:t>
      </w:r>
      <w:r>
        <w:t>сельского</w:t>
      </w:r>
      <w:r>
        <w:rPr>
          <w:spacing w:val="-12"/>
        </w:rPr>
        <w:t xml:space="preserve"> </w:t>
      </w:r>
      <w:r>
        <w:t>поселения</w:t>
      </w:r>
      <w:r>
        <w:rPr>
          <w:spacing w:val="-8"/>
        </w:rPr>
        <w:t xml:space="preserve"> </w:t>
      </w:r>
      <w:r>
        <w:t>объектами жилой инфраструктуры.</w:t>
      </w:r>
      <w:bookmarkEnd w:id="383"/>
      <w:bookmarkEnd w:id="384"/>
      <w:bookmarkEnd w:id="385"/>
      <w:bookmarkEnd w:id="386"/>
    </w:p>
    <w:p w:rsidR="00E575F5" w:rsidRDefault="003A258C">
      <w:pPr>
        <w:pStyle w:val="a5"/>
        <w:numPr>
          <w:ilvl w:val="0"/>
          <w:numId w:val="1"/>
        </w:numPr>
        <w:tabs>
          <w:tab w:val="left" w:pos="2108"/>
          <w:tab w:val="left" w:pos="2109"/>
        </w:tabs>
        <w:spacing w:before="59"/>
        <w:ind w:right="694" w:firstLine="708"/>
        <w:jc w:val="left"/>
        <w:rPr>
          <w:rFonts w:ascii="Symbol" w:hAnsi="Symbol"/>
          <w:sz w:val="24"/>
        </w:rPr>
      </w:pPr>
      <w:r>
        <w:rPr>
          <w:sz w:val="24"/>
        </w:rPr>
        <w:t>Общая площадь нового жилищного строительства на территории сельского поселения составит 4,25 тыс. м2 - Расчетный</w:t>
      </w:r>
      <w:r>
        <w:rPr>
          <w:spacing w:val="-3"/>
          <w:sz w:val="24"/>
        </w:rPr>
        <w:t xml:space="preserve"> </w:t>
      </w:r>
      <w:r>
        <w:rPr>
          <w:sz w:val="24"/>
        </w:rPr>
        <w:t>срок;</w:t>
      </w:r>
    </w:p>
    <w:p w:rsidR="00E575F5" w:rsidRDefault="003A258C">
      <w:pPr>
        <w:pStyle w:val="a5"/>
        <w:numPr>
          <w:ilvl w:val="0"/>
          <w:numId w:val="1"/>
        </w:numPr>
        <w:tabs>
          <w:tab w:val="left" w:pos="2109"/>
        </w:tabs>
        <w:spacing w:before="7" w:line="235" w:lineRule="auto"/>
        <w:ind w:right="698" w:firstLine="708"/>
        <w:rPr>
          <w:rFonts w:ascii="Symbol" w:hAnsi="Symbol"/>
          <w:sz w:val="24"/>
        </w:rPr>
      </w:pPr>
      <w:r>
        <w:rPr>
          <w:sz w:val="24"/>
        </w:rPr>
        <w:t>Общая площадь новых жилых зон на территории сельского поселения составит 9,3 га - Расчетный</w:t>
      </w:r>
      <w:r>
        <w:rPr>
          <w:spacing w:val="-5"/>
          <w:sz w:val="24"/>
        </w:rPr>
        <w:t xml:space="preserve"> </w:t>
      </w:r>
      <w:r>
        <w:rPr>
          <w:sz w:val="24"/>
        </w:rPr>
        <w:t>срок;</w:t>
      </w:r>
    </w:p>
    <w:p w:rsidR="00E575F5" w:rsidRDefault="003A258C">
      <w:pPr>
        <w:pStyle w:val="a5"/>
        <w:numPr>
          <w:ilvl w:val="0"/>
          <w:numId w:val="1"/>
        </w:numPr>
        <w:tabs>
          <w:tab w:val="left" w:pos="2109"/>
        </w:tabs>
        <w:spacing w:before="10" w:line="235" w:lineRule="auto"/>
        <w:ind w:right="697" w:firstLine="708"/>
        <w:rPr>
          <w:rFonts w:ascii="Symbol" w:hAnsi="Symbol"/>
          <w:sz w:val="24"/>
        </w:rPr>
      </w:pPr>
      <w:r>
        <w:rPr>
          <w:sz w:val="24"/>
        </w:rPr>
        <w:t>Снос ветхого жилого фонда с последующим возведением индивидуальной жилой застройки на освободившихся территориях - 5,3 тыс. м2 - Первая</w:t>
      </w:r>
      <w:r>
        <w:rPr>
          <w:spacing w:val="-4"/>
          <w:sz w:val="24"/>
        </w:rPr>
        <w:t xml:space="preserve"> </w:t>
      </w:r>
      <w:r>
        <w:rPr>
          <w:sz w:val="24"/>
        </w:rPr>
        <w:t>очередь;</w:t>
      </w:r>
    </w:p>
    <w:p w:rsidR="00E575F5" w:rsidRDefault="003A258C">
      <w:pPr>
        <w:pStyle w:val="a5"/>
        <w:numPr>
          <w:ilvl w:val="0"/>
          <w:numId w:val="1"/>
        </w:numPr>
        <w:tabs>
          <w:tab w:val="left" w:pos="2109"/>
        </w:tabs>
        <w:spacing w:before="7" w:line="237" w:lineRule="auto"/>
        <w:ind w:right="695" w:firstLine="708"/>
        <w:rPr>
          <w:rFonts w:ascii="Symbol" w:hAnsi="Symbol"/>
          <w:sz w:val="24"/>
        </w:rPr>
      </w:pPr>
      <w:r>
        <w:rPr>
          <w:spacing w:val="-4"/>
          <w:sz w:val="24"/>
        </w:rPr>
        <w:t>Улучшение</w:t>
      </w:r>
      <w:r>
        <w:rPr>
          <w:spacing w:val="52"/>
          <w:sz w:val="24"/>
        </w:rPr>
        <w:t xml:space="preserve"> </w:t>
      </w:r>
      <w:r>
        <w:rPr>
          <w:sz w:val="24"/>
        </w:rPr>
        <w:t xml:space="preserve">качества жилой среды, повышение комфортности жилья должно обеспечиваться не </w:t>
      </w:r>
      <w:r>
        <w:rPr>
          <w:spacing w:val="-5"/>
          <w:sz w:val="24"/>
        </w:rPr>
        <w:t xml:space="preserve">только </w:t>
      </w:r>
      <w:r>
        <w:rPr>
          <w:sz w:val="24"/>
        </w:rPr>
        <w:t xml:space="preserve">за счет нового строительства, но и за счет </w:t>
      </w:r>
      <w:r>
        <w:rPr>
          <w:spacing w:val="-3"/>
          <w:sz w:val="24"/>
        </w:rPr>
        <w:t xml:space="preserve">комплексного </w:t>
      </w:r>
      <w:r>
        <w:rPr>
          <w:sz w:val="24"/>
        </w:rPr>
        <w:t>обновления существующей жилой застройки - 47,9 тыс. м2 - Расчетный</w:t>
      </w:r>
      <w:r>
        <w:rPr>
          <w:spacing w:val="-6"/>
          <w:sz w:val="24"/>
        </w:rPr>
        <w:t xml:space="preserve"> </w:t>
      </w:r>
      <w:r>
        <w:rPr>
          <w:sz w:val="24"/>
        </w:rPr>
        <w:t>срок;</w:t>
      </w:r>
    </w:p>
    <w:p w:rsidR="00E575F5" w:rsidRDefault="003A258C">
      <w:pPr>
        <w:pStyle w:val="a5"/>
        <w:numPr>
          <w:ilvl w:val="0"/>
          <w:numId w:val="1"/>
        </w:numPr>
        <w:tabs>
          <w:tab w:val="left" w:pos="2109"/>
        </w:tabs>
        <w:spacing w:before="4"/>
        <w:ind w:right="695" w:firstLine="708"/>
        <w:rPr>
          <w:rFonts w:ascii="Symbol" w:hAnsi="Symbol"/>
          <w:sz w:val="24"/>
        </w:rPr>
      </w:pPr>
      <w:r>
        <w:rPr>
          <w:sz w:val="24"/>
        </w:rPr>
        <w:t xml:space="preserve">Строительство усадебных домов по программе "доступное жилье", </w:t>
      </w:r>
      <w:r>
        <w:rPr>
          <w:sz w:val="24"/>
        </w:rPr>
        <w:lastRenderedPageBreak/>
        <w:t>предназначенных для молодых специалистов, молодых</w:t>
      </w:r>
      <w:r>
        <w:rPr>
          <w:spacing w:val="-4"/>
          <w:sz w:val="24"/>
        </w:rPr>
        <w:t xml:space="preserve"> </w:t>
      </w:r>
      <w:r>
        <w:rPr>
          <w:sz w:val="24"/>
        </w:rPr>
        <w:t>семей;</w:t>
      </w:r>
    </w:p>
    <w:p w:rsidR="00E575F5" w:rsidRDefault="003A258C">
      <w:pPr>
        <w:pStyle w:val="a5"/>
        <w:numPr>
          <w:ilvl w:val="0"/>
          <w:numId w:val="1"/>
        </w:numPr>
        <w:tabs>
          <w:tab w:val="left" w:pos="2109"/>
        </w:tabs>
        <w:spacing w:before="5" w:line="237" w:lineRule="auto"/>
        <w:ind w:right="692" w:firstLine="708"/>
        <w:rPr>
          <w:rFonts w:ascii="Symbol" w:hAnsi="Symbol"/>
          <w:sz w:val="24"/>
        </w:rPr>
      </w:pPr>
      <w:r>
        <w:rPr>
          <w:sz w:val="24"/>
        </w:rPr>
        <w:t xml:space="preserve">При реконструкции и формировании жилой застройки на территории общественных центров следует ориентироваться на </w:t>
      </w:r>
      <w:r>
        <w:rPr>
          <w:spacing w:val="-3"/>
          <w:sz w:val="24"/>
        </w:rPr>
        <w:t xml:space="preserve">переход от </w:t>
      </w:r>
      <w:r>
        <w:rPr>
          <w:sz w:val="24"/>
        </w:rPr>
        <w:t xml:space="preserve">типового к </w:t>
      </w:r>
      <w:r>
        <w:rPr>
          <w:spacing w:val="-3"/>
          <w:sz w:val="24"/>
        </w:rPr>
        <w:t xml:space="preserve">авторскому </w:t>
      </w:r>
      <w:r>
        <w:rPr>
          <w:sz w:val="24"/>
        </w:rPr>
        <w:t xml:space="preserve">адресному проектированию и строительству домов с </w:t>
      </w:r>
      <w:r>
        <w:rPr>
          <w:spacing w:val="-3"/>
          <w:sz w:val="24"/>
        </w:rPr>
        <w:t xml:space="preserve">улучшенной </w:t>
      </w:r>
      <w:r>
        <w:rPr>
          <w:sz w:val="24"/>
        </w:rPr>
        <w:t>планировкой квартир</w:t>
      </w:r>
      <w:r>
        <w:rPr>
          <w:spacing w:val="49"/>
          <w:sz w:val="24"/>
        </w:rPr>
        <w:t xml:space="preserve"> </w:t>
      </w:r>
      <w:r>
        <w:rPr>
          <w:sz w:val="24"/>
        </w:rPr>
        <w:t>и</w:t>
      </w:r>
    </w:p>
    <w:p w:rsidR="00E575F5" w:rsidRDefault="003A258C" w:rsidP="000E7300">
      <w:pPr>
        <w:pStyle w:val="a3"/>
        <w:jc w:val="both"/>
      </w:pPr>
      <w:r>
        <w:t>увеличением их площади;</w:t>
      </w:r>
    </w:p>
    <w:p w:rsidR="00E575F5" w:rsidRDefault="003A258C">
      <w:pPr>
        <w:pStyle w:val="a5"/>
        <w:numPr>
          <w:ilvl w:val="0"/>
          <w:numId w:val="1"/>
        </w:numPr>
        <w:tabs>
          <w:tab w:val="left" w:pos="2109"/>
        </w:tabs>
        <w:spacing w:before="3"/>
        <w:ind w:right="697" w:firstLine="708"/>
        <w:rPr>
          <w:rFonts w:ascii="Symbol" w:hAnsi="Symbol"/>
          <w:sz w:val="24"/>
        </w:rPr>
      </w:pPr>
      <w:r>
        <w:rPr>
          <w:sz w:val="24"/>
        </w:rPr>
        <w:t>Предусматривается участие в региональных адресных программах по переселению граждан из аварийного жилищного</w:t>
      </w:r>
      <w:r>
        <w:rPr>
          <w:spacing w:val="-3"/>
          <w:sz w:val="24"/>
        </w:rPr>
        <w:t xml:space="preserve"> </w:t>
      </w:r>
      <w:r>
        <w:rPr>
          <w:sz w:val="24"/>
        </w:rPr>
        <w:t>фонда;</w:t>
      </w:r>
    </w:p>
    <w:p w:rsidR="00E575F5" w:rsidRDefault="003A258C">
      <w:pPr>
        <w:pStyle w:val="a5"/>
        <w:numPr>
          <w:ilvl w:val="0"/>
          <w:numId w:val="1"/>
        </w:numPr>
        <w:tabs>
          <w:tab w:val="left" w:pos="2109"/>
        </w:tabs>
        <w:spacing w:before="4" w:after="10" w:line="237" w:lineRule="auto"/>
        <w:ind w:right="691" w:firstLine="708"/>
        <w:rPr>
          <w:rFonts w:ascii="Symbol" w:hAnsi="Symbol"/>
          <w:sz w:val="24"/>
        </w:rPr>
      </w:pPr>
      <w:r>
        <w:rPr>
          <w:spacing w:val="-4"/>
          <w:sz w:val="24"/>
        </w:rPr>
        <w:t>Улучшение</w:t>
      </w:r>
      <w:r>
        <w:rPr>
          <w:spacing w:val="52"/>
          <w:sz w:val="24"/>
        </w:rPr>
        <w:t xml:space="preserve"> </w:t>
      </w:r>
      <w:r>
        <w:rPr>
          <w:sz w:val="24"/>
        </w:rPr>
        <w:t xml:space="preserve">качества жилой среды, повышение комфортности жилья должно обеспечиваться не </w:t>
      </w:r>
      <w:r>
        <w:rPr>
          <w:spacing w:val="-5"/>
          <w:sz w:val="24"/>
        </w:rPr>
        <w:t xml:space="preserve">только </w:t>
      </w:r>
      <w:r>
        <w:rPr>
          <w:sz w:val="24"/>
        </w:rPr>
        <w:t xml:space="preserve">за счет нового строительства, но и за счет </w:t>
      </w:r>
      <w:r>
        <w:rPr>
          <w:spacing w:val="-3"/>
          <w:sz w:val="24"/>
        </w:rPr>
        <w:t xml:space="preserve">комплексного </w:t>
      </w:r>
      <w:r>
        <w:rPr>
          <w:sz w:val="24"/>
        </w:rPr>
        <w:t>обновления жилой</w:t>
      </w:r>
      <w:r>
        <w:rPr>
          <w:spacing w:val="-2"/>
          <w:sz w:val="24"/>
        </w:rPr>
        <w:t xml:space="preserve"> </w:t>
      </w:r>
      <w:r>
        <w:rPr>
          <w:sz w:val="24"/>
        </w:rPr>
        <w:t>среды.</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764"/>
        <w:gridCol w:w="7375"/>
        <w:gridCol w:w="2126"/>
      </w:tblGrid>
      <w:tr w:rsidR="00E575F5" w:rsidTr="000E7300">
        <w:trPr>
          <w:trHeight w:val="554"/>
        </w:trPr>
        <w:tc>
          <w:tcPr>
            <w:tcW w:w="764" w:type="dxa"/>
            <w:shd w:val="clear" w:color="auto" w:fill="F1F1F1"/>
          </w:tcPr>
          <w:p w:rsidR="00E575F5" w:rsidRDefault="003A258C">
            <w:pPr>
              <w:pStyle w:val="TableParagraph"/>
              <w:spacing w:before="2" w:line="276" w:lineRule="exact"/>
              <w:ind w:left="106" w:right="80" w:firstLine="112"/>
              <w:rPr>
                <w:b/>
                <w:sz w:val="24"/>
              </w:rPr>
            </w:pPr>
            <w:r>
              <w:rPr>
                <w:b/>
                <w:sz w:val="24"/>
              </w:rPr>
              <w:t>№ п./п.</w:t>
            </w:r>
          </w:p>
        </w:tc>
        <w:tc>
          <w:tcPr>
            <w:tcW w:w="7375" w:type="dxa"/>
            <w:shd w:val="clear" w:color="auto" w:fill="F1F1F1"/>
          </w:tcPr>
          <w:p w:rsidR="00E575F5" w:rsidRDefault="003A258C">
            <w:pPr>
              <w:pStyle w:val="TableParagraph"/>
              <w:spacing w:line="275" w:lineRule="exact"/>
              <w:ind w:left="2102" w:right="2098"/>
              <w:jc w:val="center"/>
              <w:rPr>
                <w:b/>
                <w:sz w:val="24"/>
              </w:rPr>
            </w:pPr>
            <w:r>
              <w:rPr>
                <w:b/>
                <w:sz w:val="24"/>
              </w:rPr>
              <w:t>Наименование мероприятия</w:t>
            </w:r>
          </w:p>
        </w:tc>
        <w:tc>
          <w:tcPr>
            <w:tcW w:w="2126" w:type="dxa"/>
            <w:shd w:val="clear" w:color="auto" w:fill="F1F1F1"/>
          </w:tcPr>
          <w:p w:rsidR="00E575F5" w:rsidRDefault="003A258C">
            <w:pPr>
              <w:pStyle w:val="TableParagraph"/>
              <w:spacing w:before="2" w:line="276" w:lineRule="exact"/>
              <w:ind w:left="290" w:right="272" w:firstLine="352"/>
              <w:rPr>
                <w:b/>
                <w:sz w:val="24"/>
              </w:rPr>
            </w:pPr>
            <w:r>
              <w:rPr>
                <w:b/>
                <w:sz w:val="24"/>
              </w:rPr>
              <w:t>Срок реализации</w:t>
            </w:r>
          </w:p>
        </w:tc>
      </w:tr>
      <w:tr w:rsidR="00E575F5" w:rsidTr="000E7300">
        <w:trPr>
          <w:trHeight w:val="70"/>
        </w:trPr>
        <w:tc>
          <w:tcPr>
            <w:tcW w:w="764" w:type="dxa"/>
          </w:tcPr>
          <w:p w:rsidR="00E575F5" w:rsidRDefault="003A258C">
            <w:pPr>
              <w:pStyle w:val="TableParagraph"/>
              <w:spacing w:line="271" w:lineRule="exact"/>
              <w:ind w:left="106"/>
              <w:rPr>
                <w:sz w:val="24"/>
              </w:rPr>
            </w:pPr>
            <w:r>
              <w:rPr>
                <w:sz w:val="24"/>
              </w:rPr>
              <w:t>1.</w:t>
            </w:r>
          </w:p>
        </w:tc>
        <w:tc>
          <w:tcPr>
            <w:tcW w:w="7375" w:type="dxa"/>
          </w:tcPr>
          <w:p w:rsidR="00E575F5" w:rsidRDefault="003A258C">
            <w:pPr>
              <w:pStyle w:val="TableParagraph"/>
              <w:spacing w:line="267" w:lineRule="exact"/>
              <w:ind w:left="106"/>
              <w:rPr>
                <w:sz w:val="24"/>
              </w:rPr>
            </w:pPr>
            <w:r>
              <w:rPr>
                <w:sz w:val="24"/>
              </w:rPr>
              <w:t>Повышение уровня обеспеченности жильем населения МО</w:t>
            </w:r>
          </w:p>
          <w:p w:rsidR="00E575F5" w:rsidRDefault="003A258C">
            <w:pPr>
              <w:pStyle w:val="TableParagraph"/>
              <w:spacing w:line="263" w:lineRule="exact"/>
              <w:ind w:left="106"/>
              <w:rPr>
                <w:sz w:val="24"/>
              </w:rPr>
            </w:pPr>
            <w:r>
              <w:rPr>
                <w:sz w:val="24"/>
              </w:rPr>
              <w:t>"</w:t>
            </w:r>
            <w:proofErr w:type="spellStart"/>
            <w:r>
              <w:rPr>
                <w:sz w:val="24"/>
              </w:rPr>
              <w:t>Батуринское</w:t>
            </w:r>
            <w:proofErr w:type="spellEnd"/>
            <w:r>
              <w:rPr>
                <w:sz w:val="24"/>
              </w:rPr>
              <w:t xml:space="preserve"> сельское поселение" до 35 м2 </w:t>
            </w:r>
            <w:proofErr w:type="gramStart"/>
            <w:r>
              <w:rPr>
                <w:sz w:val="24"/>
              </w:rPr>
              <w:t>на чел</w:t>
            </w:r>
            <w:proofErr w:type="gramEnd"/>
            <w:r>
              <w:rPr>
                <w:sz w:val="24"/>
              </w:rPr>
              <w:t>;</w:t>
            </w:r>
          </w:p>
        </w:tc>
        <w:tc>
          <w:tcPr>
            <w:tcW w:w="2126" w:type="dxa"/>
          </w:tcPr>
          <w:p w:rsidR="00E575F5" w:rsidRDefault="003A258C">
            <w:pPr>
              <w:pStyle w:val="TableParagraph"/>
              <w:spacing w:line="267" w:lineRule="exact"/>
              <w:ind w:left="106"/>
              <w:rPr>
                <w:sz w:val="24"/>
              </w:rPr>
            </w:pPr>
            <w:r>
              <w:rPr>
                <w:sz w:val="24"/>
              </w:rPr>
              <w:t>Расчетный срок</w:t>
            </w:r>
          </w:p>
        </w:tc>
      </w:tr>
      <w:tr w:rsidR="00E575F5" w:rsidTr="000E7300">
        <w:trPr>
          <w:trHeight w:val="174"/>
        </w:trPr>
        <w:tc>
          <w:tcPr>
            <w:tcW w:w="764" w:type="dxa"/>
          </w:tcPr>
          <w:p w:rsidR="00E575F5" w:rsidRDefault="003A258C">
            <w:pPr>
              <w:pStyle w:val="TableParagraph"/>
              <w:spacing w:line="275" w:lineRule="exact"/>
              <w:ind w:left="106"/>
              <w:rPr>
                <w:sz w:val="24"/>
              </w:rPr>
            </w:pPr>
            <w:r>
              <w:rPr>
                <w:sz w:val="24"/>
              </w:rPr>
              <w:t>2.</w:t>
            </w:r>
          </w:p>
        </w:tc>
        <w:tc>
          <w:tcPr>
            <w:tcW w:w="7375" w:type="dxa"/>
          </w:tcPr>
          <w:p w:rsidR="00E575F5" w:rsidRDefault="003A258C">
            <w:pPr>
              <w:pStyle w:val="TableParagraph"/>
              <w:ind w:left="106"/>
              <w:rPr>
                <w:sz w:val="24"/>
              </w:rPr>
            </w:pPr>
            <w:r>
              <w:rPr>
                <w:sz w:val="24"/>
              </w:rPr>
              <w:t>Обеспечение земельных участков под жилищную застройку инженерной инфраструктурой, объектами социальной сферы,</w:t>
            </w:r>
          </w:p>
          <w:p w:rsidR="00E575F5" w:rsidRDefault="003A258C">
            <w:pPr>
              <w:pStyle w:val="TableParagraph"/>
              <w:spacing w:line="263" w:lineRule="exact"/>
              <w:ind w:left="106"/>
              <w:rPr>
                <w:sz w:val="24"/>
              </w:rPr>
            </w:pPr>
            <w:r>
              <w:rPr>
                <w:sz w:val="24"/>
              </w:rPr>
              <w:t>устройством спортивных и парковых зон;</w:t>
            </w:r>
          </w:p>
        </w:tc>
        <w:tc>
          <w:tcPr>
            <w:tcW w:w="2126" w:type="dxa"/>
          </w:tcPr>
          <w:p w:rsidR="00E575F5" w:rsidRDefault="003A258C">
            <w:pPr>
              <w:pStyle w:val="TableParagraph"/>
              <w:spacing w:line="271" w:lineRule="exact"/>
              <w:ind w:left="106"/>
              <w:rPr>
                <w:sz w:val="24"/>
              </w:rPr>
            </w:pPr>
            <w:r>
              <w:rPr>
                <w:sz w:val="24"/>
              </w:rPr>
              <w:t>Первая очередь</w:t>
            </w:r>
          </w:p>
        </w:tc>
      </w:tr>
      <w:tr w:rsidR="00E575F5" w:rsidTr="000E7300">
        <w:trPr>
          <w:trHeight w:val="625"/>
        </w:trPr>
        <w:tc>
          <w:tcPr>
            <w:tcW w:w="764" w:type="dxa"/>
            <w:vMerge w:val="restart"/>
          </w:tcPr>
          <w:p w:rsidR="00E575F5" w:rsidRDefault="003A258C">
            <w:pPr>
              <w:pStyle w:val="TableParagraph"/>
              <w:spacing w:line="271" w:lineRule="exact"/>
              <w:ind w:left="106"/>
              <w:rPr>
                <w:sz w:val="24"/>
              </w:rPr>
            </w:pPr>
            <w:r>
              <w:rPr>
                <w:sz w:val="24"/>
              </w:rPr>
              <w:t>3.</w:t>
            </w:r>
          </w:p>
        </w:tc>
        <w:tc>
          <w:tcPr>
            <w:tcW w:w="7375" w:type="dxa"/>
            <w:tcBorders>
              <w:bottom w:val="nil"/>
            </w:tcBorders>
          </w:tcPr>
          <w:p w:rsidR="00E575F5" w:rsidRDefault="003A258C">
            <w:pPr>
              <w:pStyle w:val="TableParagraph"/>
              <w:spacing w:line="275" w:lineRule="exact"/>
              <w:ind w:left="458"/>
              <w:rPr>
                <w:b/>
                <w:sz w:val="24"/>
              </w:rPr>
            </w:pPr>
            <w:r>
              <w:rPr>
                <w:b/>
                <w:sz w:val="24"/>
              </w:rPr>
              <w:t>Село Батурино:</w:t>
            </w:r>
          </w:p>
          <w:p w:rsidR="00E575F5" w:rsidRDefault="003A258C">
            <w:pPr>
              <w:pStyle w:val="TableParagraph"/>
              <w:numPr>
                <w:ilvl w:val="0"/>
                <w:numId w:val="50"/>
              </w:numPr>
              <w:tabs>
                <w:tab w:val="left" w:pos="458"/>
                <w:tab w:val="left" w:pos="459"/>
              </w:tabs>
              <w:spacing w:before="34"/>
              <w:rPr>
                <w:sz w:val="24"/>
              </w:rPr>
            </w:pPr>
            <w:r>
              <w:rPr>
                <w:sz w:val="24"/>
              </w:rPr>
              <w:t>Освоение земельного участка под индивидуальную</w:t>
            </w:r>
            <w:r>
              <w:rPr>
                <w:spacing w:val="-3"/>
                <w:sz w:val="24"/>
              </w:rPr>
              <w:t xml:space="preserve"> </w:t>
            </w:r>
            <w:r>
              <w:rPr>
                <w:sz w:val="24"/>
              </w:rPr>
              <w:t>жилую</w:t>
            </w:r>
          </w:p>
          <w:p w:rsidR="00E575F5" w:rsidRDefault="003A258C">
            <w:pPr>
              <w:pStyle w:val="TableParagraph"/>
              <w:spacing w:before="10" w:line="310" w:lineRule="atLeast"/>
              <w:ind w:left="458" w:right="203"/>
              <w:rPr>
                <w:sz w:val="24"/>
              </w:rPr>
            </w:pPr>
            <w:r>
              <w:rPr>
                <w:sz w:val="24"/>
              </w:rPr>
              <w:t xml:space="preserve">застройку по пер. Садовый в селе Батурино общей площадью 1,5 га (общая площадь жилищного строительства 0,7 </w:t>
            </w:r>
            <w:proofErr w:type="gramStart"/>
            <w:r>
              <w:rPr>
                <w:sz w:val="24"/>
              </w:rPr>
              <w:t>тыс.м</w:t>
            </w:r>
            <w:proofErr w:type="gramEnd"/>
            <w:r>
              <w:rPr>
                <w:sz w:val="24"/>
              </w:rPr>
              <w:t>2)</w:t>
            </w:r>
          </w:p>
        </w:tc>
        <w:tc>
          <w:tcPr>
            <w:tcW w:w="2126" w:type="dxa"/>
            <w:tcBorders>
              <w:bottom w:val="nil"/>
            </w:tcBorders>
          </w:tcPr>
          <w:p w:rsidR="00E575F5" w:rsidRDefault="00E575F5">
            <w:pPr>
              <w:pStyle w:val="TableParagraph"/>
              <w:spacing w:before="2"/>
              <w:ind w:left="0"/>
              <w:rPr>
                <w:sz w:val="23"/>
              </w:rPr>
            </w:pPr>
          </w:p>
          <w:p w:rsidR="00E575F5" w:rsidRDefault="003A258C">
            <w:pPr>
              <w:pStyle w:val="TableParagraph"/>
              <w:ind w:left="106"/>
              <w:rPr>
                <w:sz w:val="24"/>
              </w:rPr>
            </w:pPr>
            <w:r>
              <w:rPr>
                <w:sz w:val="24"/>
              </w:rPr>
              <w:t>Первая очередь</w:t>
            </w:r>
          </w:p>
        </w:tc>
      </w:tr>
      <w:tr w:rsidR="00E575F5" w:rsidTr="000E7300">
        <w:trPr>
          <w:trHeight w:val="671"/>
        </w:trPr>
        <w:tc>
          <w:tcPr>
            <w:tcW w:w="764" w:type="dxa"/>
            <w:vMerge/>
            <w:tcBorders>
              <w:top w:val="nil"/>
            </w:tcBorders>
          </w:tcPr>
          <w:p w:rsidR="00E575F5" w:rsidRDefault="00E575F5">
            <w:pPr>
              <w:rPr>
                <w:sz w:val="2"/>
                <w:szCs w:val="2"/>
              </w:rPr>
            </w:pPr>
          </w:p>
        </w:tc>
        <w:tc>
          <w:tcPr>
            <w:tcW w:w="7375" w:type="dxa"/>
            <w:tcBorders>
              <w:top w:val="nil"/>
            </w:tcBorders>
          </w:tcPr>
          <w:p w:rsidR="00E575F5" w:rsidRDefault="003A258C">
            <w:pPr>
              <w:pStyle w:val="TableParagraph"/>
              <w:numPr>
                <w:ilvl w:val="0"/>
                <w:numId w:val="49"/>
              </w:numPr>
              <w:tabs>
                <w:tab w:val="left" w:pos="458"/>
                <w:tab w:val="left" w:pos="459"/>
              </w:tabs>
              <w:spacing w:before="20" w:line="276" w:lineRule="auto"/>
              <w:ind w:right="608"/>
              <w:rPr>
                <w:sz w:val="24"/>
              </w:rPr>
            </w:pPr>
            <w:r>
              <w:rPr>
                <w:sz w:val="24"/>
              </w:rPr>
              <w:t xml:space="preserve">Освоение земельного участка под индивидуальную жилую застройку в завершении </w:t>
            </w:r>
            <w:r>
              <w:rPr>
                <w:spacing w:val="-3"/>
                <w:sz w:val="24"/>
              </w:rPr>
              <w:t xml:space="preserve">улиц </w:t>
            </w:r>
            <w:r>
              <w:rPr>
                <w:sz w:val="24"/>
              </w:rPr>
              <w:t>Трудовая и Нагорная в северо- восточной части села Батурино общей площадью 1 га</w:t>
            </w:r>
            <w:r>
              <w:rPr>
                <w:spacing w:val="-16"/>
                <w:sz w:val="24"/>
              </w:rPr>
              <w:t xml:space="preserve"> </w:t>
            </w:r>
            <w:r>
              <w:rPr>
                <w:sz w:val="24"/>
              </w:rPr>
              <w:t>(общая</w:t>
            </w:r>
          </w:p>
          <w:p w:rsidR="00E575F5" w:rsidRDefault="003A258C">
            <w:pPr>
              <w:pStyle w:val="TableParagraph"/>
              <w:spacing w:before="1"/>
              <w:ind w:left="458"/>
              <w:rPr>
                <w:sz w:val="24"/>
              </w:rPr>
            </w:pPr>
            <w:r>
              <w:rPr>
                <w:sz w:val="24"/>
              </w:rPr>
              <w:t>площадь жилищного строительства 0,45 тыс. м2)</w:t>
            </w:r>
          </w:p>
        </w:tc>
        <w:tc>
          <w:tcPr>
            <w:tcW w:w="2126" w:type="dxa"/>
            <w:tcBorders>
              <w:top w:val="nil"/>
            </w:tcBorders>
          </w:tcPr>
          <w:p w:rsidR="00E575F5" w:rsidRDefault="003A258C">
            <w:pPr>
              <w:pStyle w:val="TableParagraph"/>
              <w:spacing w:before="17"/>
              <w:ind w:left="106"/>
              <w:rPr>
                <w:sz w:val="24"/>
              </w:rPr>
            </w:pPr>
            <w:r>
              <w:rPr>
                <w:sz w:val="24"/>
              </w:rPr>
              <w:t>Первая очередь</w:t>
            </w:r>
          </w:p>
        </w:tc>
      </w:tr>
      <w:tr w:rsidR="00E575F5" w:rsidTr="000E7300">
        <w:trPr>
          <w:trHeight w:val="1190"/>
        </w:trPr>
        <w:tc>
          <w:tcPr>
            <w:tcW w:w="764" w:type="dxa"/>
            <w:vMerge w:val="restart"/>
          </w:tcPr>
          <w:p w:rsidR="00E575F5" w:rsidRDefault="003A258C">
            <w:pPr>
              <w:pStyle w:val="TableParagraph"/>
              <w:spacing w:line="271" w:lineRule="exact"/>
              <w:ind w:left="106"/>
              <w:rPr>
                <w:sz w:val="24"/>
              </w:rPr>
            </w:pPr>
            <w:r>
              <w:rPr>
                <w:sz w:val="24"/>
              </w:rPr>
              <w:t>4.</w:t>
            </w:r>
          </w:p>
        </w:tc>
        <w:tc>
          <w:tcPr>
            <w:tcW w:w="7375" w:type="dxa"/>
            <w:tcBorders>
              <w:bottom w:val="nil"/>
            </w:tcBorders>
          </w:tcPr>
          <w:p w:rsidR="00E575F5" w:rsidRDefault="003A258C">
            <w:pPr>
              <w:pStyle w:val="TableParagraph"/>
              <w:spacing w:line="275" w:lineRule="exact"/>
              <w:ind w:left="458"/>
              <w:rPr>
                <w:b/>
                <w:sz w:val="24"/>
              </w:rPr>
            </w:pPr>
            <w:r>
              <w:rPr>
                <w:b/>
                <w:sz w:val="24"/>
              </w:rPr>
              <w:t xml:space="preserve">Поселок </w:t>
            </w:r>
            <w:proofErr w:type="spellStart"/>
            <w:r>
              <w:rPr>
                <w:b/>
                <w:sz w:val="24"/>
              </w:rPr>
              <w:t>Первопашенск</w:t>
            </w:r>
            <w:proofErr w:type="spellEnd"/>
            <w:r>
              <w:rPr>
                <w:b/>
                <w:sz w:val="24"/>
              </w:rPr>
              <w:t>:</w:t>
            </w:r>
          </w:p>
          <w:p w:rsidR="00E575F5" w:rsidRDefault="003A258C">
            <w:pPr>
              <w:pStyle w:val="TableParagraph"/>
              <w:numPr>
                <w:ilvl w:val="0"/>
                <w:numId w:val="48"/>
              </w:numPr>
              <w:tabs>
                <w:tab w:val="left" w:pos="458"/>
                <w:tab w:val="left" w:pos="459"/>
              </w:tabs>
              <w:spacing w:before="39" w:line="276" w:lineRule="auto"/>
              <w:ind w:right="351"/>
              <w:rPr>
                <w:sz w:val="24"/>
              </w:rPr>
            </w:pPr>
            <w:r>
              <w:rPr>
                <w:sz w:val="24"/>
              </w:rPr>
              <w:t xml:space="preserve">Освоение земельного участка под индивидуальную жилую застройку по </w:t>
            </w:r>
            <w:r>
              <w:rPr>
                <w:spacing w:val="-3"/>
                <w:sz w:val="24"/>
              </w:rPr>
              <w:t xml:space="preserve">ул. </w:t>
            </w:r>
            <w:r>
              <w:rPr>
                <w:sz w:val="24"/>
              </w:rPr>
              <w:t xml:space="preserve">Лесная в поселке </w:t>
            </w:r>
            <w:proofErr w:type="spellStart"/>
            <w:r>
              <w:rPr>
                <w:sz w:val="24"/>
              </w:rPr>
              <w:t>Первопашенск</w:t>
            </w:r>
            <w:proofErr w:type="spellEnd"/>
            <w:r>
              <w:rPr>
                <w:sz w:val="24"/>
              </w:rPr>
              <w:t xml:space="preserve"> общей площадью 0,9 га (общая площадь жилищного строительства</w:t>
            </w:r>
            <w:r>
              <w:rPr>
                <w:spacing w:val="-24"/>
                <w:sz w:val="24"/>
              </w:rPr>
              <w:t xml:space="preserve"> </w:t>
            </w:r>
            <w:r>
              <w:rPr>
                <w:sz w:val="24"/>
              </w:rPr>
              <w:t>0,4</w:t>
            </w:r>
          </w:p>
          <w:p w:rsidR="00E575F5" w:rsidRDefault="003A258C">
            <w:pPr>
              <w:pStyle w:val="TableParagraph"/>
              <w:spacing w:line="272" w:lineRule="exact"/>
              <w:ind w:left="458"/>
              <w:rPr>
                <w:sz w:val="24"/>
              </w:rPr>
            </w:pPr>
            <w:r>
              <w:rPr>
                <w:sz w:val="24"/>
              </w:rPr>
              <w:t>тыс. м2)</w:t>
            </w:r>
          </w:p>
        </w:tc>
        <w:tc>
          <w:tcPr>
            <w:tcW w:w="2126" w:type="dxa"/>
            <w:tcBorders>
              <w:bottom w:val="nil"/>
            </w:tcBorders>
          </w:tcPr>
          <w:p w:rsidR="00E575F5" w:rsidRDefault="00E575F5">
            <w:pPr>
              <w:pStyle w:val="TableParagraph"/>
              <w:spacing w:before="2"/>
              <w:ind w:left="0"/>
              <w:rPr>
                <w:sz w:val="23"/>
              </w:rPr>
            </w:pPr>
          </w:p>
          <w:p w:rsidR="00E575F5" w:rsidRDefault="003A258C">
            <w:pPr>
              <w:pStyle w:val="TableParagraph"/>
              <w:ind w:left="106"/>
              <w:rPr>
                <w:sz w:val="24"/>
              </w:rPr>
            </w:pPr>
            <w:r>
              <w:rPr>
                <w:sz w:val="24"/>
              </w:rPr>
              <w:t>Первая очередь</w:t>
            </w:r>
          </w:p>
        </w:tc>
      </w:tr>
      <w:tr w:rsidR="00E575F5" w:rsidTr="000E7300">
        <w:trPr>
          <w:trHeight w:val="168"/>
        </w:trPr>
        <w:tc>
          <w:tcPr>
            <w:tcW w:w="764" w:type="dxa"/>
            <w:vMerge/>
            <w:tcBorders>
              <w:top w:val="nil"/>
            </w:tcBorders>
          </w:tcPr>
          <w:p w:rsidR="00E575F5" w:rsidRDefault="00E575F5">
            <w:pPr>
              <w:rPr>
                <w:sz w:val="2"/>
                <w:szCs w:val="2"/>
              </w:rPr>
            </w:pPr>
          </w:p>
        </w:tc>
        <w:tc>
          <w:tcPr>
            <w:tcW w:w="7375" w:type="dxa"/>
            <w:tcBorders>
              <w:top w:val="nil"/>
              <w:bottom w:val="nil"/>
            </w:tcBorders>
          </w:tcPr>
          <w:p w:rsidR="00E575F5" w:rsidRDefault="003A258C">
            <w:pPr>
              <w:pStyle w:val="TableParagraph"/>
              <w:numPr>
                <w:ilvl w:val="0"/>
                <w:numId w:val="47"/>
              </w:numPr>
              <w:tabs>
                <w:tab w:val="left" w:pos="458"/>
                <w:tab w:val="left" w:pos="459"/>
              </w:tabs>
              <w:spacing w:before="20" w:line="276" w:lineRule="auto"/>
              <w:ind w:right="351"/>
              <w:rPr>
                <w:sz w:val="24"/>
              </w:rPr>
            </w:pPr>
            <w:r>
              <w:rPr>
                <w:sz w:val="24"/>
              </w:rPr>
              <w:t xml:space="preserve">Освоение земельного участка под индивидуальную жилую застройку по </w:t>
            </w:r>
            <w:r>
              <w:rPr>
                <w:spacing w:val="-3"/>
                <w:sz w:val="24"/>
              </w:rPr>
              <w:t xml:space="preserve">ул. </w:t>
            </w:r>
            <w:r>
              <w:rPr>
                <w:sz w:val="24"/>
              </w:rPr>
              <w:t xml:space="preserve">Береговая в поселке </w:t>
            </w:r>
            <w:proofErr w:type="spellStart"/>
            <w:r>
              <w:rPr>
                <w:sz w:val="24"/>
              </w:rPr>
              <w:t>Первопашенск</w:t>
            </w:r>
            <w:proofErr w:type="spellEnd"/>
            <w:r>
              <w:rPr>
                <w:sz w:val="24"/>
              </w:rPr>
              <w:t xml:space="preserve"> общей площадью 1,2 га (общая площадь жилищного строительства</w:t>
            </w:r>
            <w:r>
              <w:rPr>
                <w:spacing w:val="-24"/>
                <w:sz w:val="24"/>
              </w:rPr>
              <w:t xml:space="preserve"> </w:t>
            </w:r>
            <w:r>
              <w:rPr>
                <w:sz w:val="24"/>
              </w:rPr>
              <w:t>0,5</w:t>
            </w:r>
          </w:p>
          <w:p w:rsidR="00E575F5" w:rsidRDefault="003A258C">
            <w:pPr>
              <w:pStyle w:val="TableParagraph"/>
              <w:spacing w:line="273" w:lineRule="exact"/>
              <w:ind w:left="458"/>
              <w:rPr>
                <w:sz w:val="24"/>
              </w:rPr>
            </w:pPr>
            <w:r>
              <w:rPr>
                <w:sz w:val="24"/>
              </w:rPr>
              <w:t>тыс. м2)</w:t>
            </w:r>
          </w:p>
        </w:tc>
        <w:tc>
          <w:tcPr>
            <w:tcW w:w="2126" w:type="dxa"/>
            <w:tcBorders>
              <w:top w:val="nil"/>
              <w:bottom w:val="nil"/>
            </w:tcBorders>
          </w:tcPr>
          <w:p w:rsidR="00E575F5" w:rsidRDefault="003A258C">
            <w:pPr>
              <w:pStyle w:val="TableParagraph"/>
              <w:spacing w:before="17"/>
              <w:ind w:left="106"/>
              <w:rPr>
                <w:sz w:val="24"/>
              </w:rPr>
            </w:pPr>
            <w:r>
              <w:rPr>
                <w:sz w:val="24"/>
              </w:rPr>
              <w:t>Первая очередь</w:t>
            </w:r>
          </w:p>
        </w:tc>
      </w:tr>
      <w:tr w:rsidR="00E575F5" w:rsidTr="000E7300">
        <w:trPr>
          <w:trHeight w:val="70"/>
        </w:trPr>
        <w:tc>
          <w:tcPr>
            <w:tcW w:w="764" w:type="dxa"/>
            <w:vMerge/>
            <w:tcBorders>
              <w:top w:val="nil"/>
            </w:tcBorders>
          </w:tcPr>
          <w:p w:rsidR="00E575F5" w:rsidRDefault="00E575F5">
            <w:pPr>
              <w:rPr>
                <w:sz w:val="2"/>
                <w:szCs w:val="2"/>
              </w:rPr>
            </w:pPr>
          </w:p>
        </w:tc>
        <w:tc>
          <w:tcPr>
            <w:tcW w:w="7375" w:type="dxa"/>
            <w:tcBorders>
              <w:top w:val="nil"/>
              <w:bottom w:val="single" w:sz="4" w:space="0" w:color="000000"/>
            </w:tcBorders>
          </w:tcPr>
          <w:p w:rsidR="00E575F5" w:rsidRDefault="003A258C">
            <w:pPr>
              <w:pStyle w:val="TableParagraph"/>
              <w:numPr>
                <w:ilvl w:val="0"/>
                <w:numId w:val="46"/>
              </w:numPr>
              <w:tabs>
                <w:tab w:val="left" w:pos="459"/>
              </w:tabs>
              <w:spacing w:before="20" w:line="276" w:lineRule="auto"/>
              <w:ind w:right="824"/>
              <w:jc w:val="both"/>
              <w:rPr>
                <w:sz w:val="24"/>
              </w:rPr>
            </w:pPr>
            <w:r>
              <w:rPr>
                <w:sz w:val="24"/>
              </w:rPr>
              <w:t xml:space="preserve">Освоение земельного участка под индивидуальную жилую застройку на пересечении </w:t>
            </w:r>
            <w:r>
              <w:rPr>
                <w:spacing w:val="-4"/>
                <w:sz w:val="24"/>
              </w:rPr>
              <w:t xml:space="preserve">ул. </w:t>
            </w:r>
            <w:r>
              <w:rPr>
                <w:sz w:val="24"/>
              </w:rPr>
              <w:t xml:space="preserve">Промышленная и Лесная в п. </w:t>
            </w:r>
            <w:proofErr w:type="spellStart"/>
            <w:r>
              <w:rPr>
                <w:sz w:val="24"/>
              </w:rPr>
              <w:t>Первопашенск</w:t>
            </w:r>
            <w:proofErr w:type="spellEnd"/>
            <w:r>
              <w:rPr>
                <w:sz w:val="24"/>
              </w:rPr>
              <w:t xml:space="preserve"> общей площадью 0,6 га (общая</w:t>
            </w:r>
            <w:r>
              <w:rPr>
                <w:spacing w:val="-10"/>
                <w:sz w:val="24"/>
              </w:rPr>
              <w:t xml:space="preserve"> </w:t>
            </w:r>
            <w:r>
              <w:rPr>
                <w:sz w:val="24"/>
              </w:rPr>
              <w:t>площадь</w:t>
            </w:r>
          </w:p>
          <w:p w:rsidR="00E575F5" w:rsidRDefault="003A258C">
            <w:pPr>
              <w:pStyle w:val="TableParagraph"/>
              <w:spacing w:line="273" w:lineRule="exact"/>
              <w:ind w:left="458"/>
              <w:jc w:val="both"/>
              <w:rPr>
                <w:sz w:val="24"/>
              </w:rPr>
            </w:pPr>
            <w:r>
              <w:rPr>
                <w:sz w:val="24"/>
              </w:rPr>
              <w:t>жилищного строительства 0,3 тыс. м2)</w:t>
            </w:r>
          </w:p>
        </w:tc>
        <w:tc>
          <w:tcPr>
            <w:tcW w:w="2126" w:type="dxa"/>
            <w:tcBorders>
              <w:top w:val="nil"/>
              <w:bottom w:val="single" w:sz="4" w:space="0" w:color="000000"/>
            </w:tcBorders>
          </w:tcPr>
          <w:p w:rsidR="00E575F5" w:rsidRDefault="003A258C">
            <w:pPr>
              <w:pStyle w:val="TableParagraph"/>
              <w:spacing w:before="17"/>
              <w:ind w:left="106"/>
              <w:rPr>
                <w:sz w:val="24"/>
              </w:rPr>
            </w:pPr>
            <w:r>
              <w:rPr>
                <w:sz w:val="24"/>
              </w:rPr>
              <w:t>Первая очередь</w:t>
            </w:r>
          </w:p>
        </w:tc>
      </w:tr>
      <w:tr w:rsidR="000E7300" w:rsidTr="000E7300">
        <w:trPr>
          <w:trHeight w:val="1431"/>
        </w:trPr>
        <w:tc>
          <w:tcPr>
            <w:tcW w:w="764" w:type="dxa"/>
            <w:vMerge w:val="restart"/>
          </w:tcPr>
          <w:p w:rsidR="000E7300" w:rsidRDefault="000E7300">
            <w:pPr>
              <w:pStyle w:val="TableParagraph"/>
              <w:spacing w:line="271" w:lineRule="exact"/>
              <w:ind w:left="106"/>
              <w:rPr>
                <w:sz w:val="24"/>
              </w:rPr>
            </w:pPr>
            <w:r>
              <w:rPr>
                <w:sz w:val="24"/>
              </w:rPr>
              <w:t>5.</w:t>
            </w:r>
          </w:p>
        </w:tc>
        <w:tc>
          <w:tcPr>
            <w:tcW w:w="7375" w:type="dxa"/>
            <w:tcBorders>
              <w:bottom w:val="single" w:sz="4" w:space="0" w:color="auto"/>
            </w:tcBorders>
          </w:tcPr>
          <w:p w:rsidR="000E7300" w:rsidRDefault="000E7300">
            <w:pPr>
              <w:pStyle w:val="TableParagraph"/>
              <w:spacing w:line="275" w:lineRule="exact"/>
              <w:ind w:left="458"/>
              <w:rPr>
                <w:b/>
                <w:sz w:val="24"/>
              </w:rPr>
            </w:pPr>
            <w:r>
              <w:rPr>
                <w:b/>
                <w:sz w:val="24"/>
              </w:rPr>
              <w:t>Посёлок Ноль-Пикет:</w:t>
            </w:r>
          </w:p>
          <w:p w:rsidR="000E7300" w:rsidRDefault="000E7300">
            <w:pPr>
              <w:pStyle w:val="TableParagraph"/>
              <w:numPr>
                <w:ilvl w:val="0"/>
                <w:numId w:val="45"/>
              </w:numPr>
              <w:tabs>
                <w:tab w:val="left" w:pos="458"/>
                <w:tab w:val="left" w:pos="459"/>
              </w:tabs>
              <w:spacing w:before="41" w:line="237" w:lineRule="auto"/>
              <w:ind w:right="621"/>
              <w:rPr>
                <w:sz w:val="24"/>
              </w:rPr>
            </w:pPr>
            <w:r>
              <w:rPr>
                <w:sz w:val="24"/>
              </w:rPr>
              <w:t xml:space="preserve">Освоение земельного участка под индивидуальную жилую застройку по </w:t>
            </w:r>
            <w:r>
              <w:rPr>
                <w:spacing w:val="-3"/>
                <w:sz w:val="24"/>
              </w:rPr>
              <w:t xml:space="preserve">ул. </w:t>
            </w:r>
            <w:r>
              <w:rPr>
                <w:sz w:val="24"/>
              </w:rPr>
              <w:t>Железнодорожная в северной части поселка Ноль - Пикет общей площадью 1,3 га (общая</w:t>
            </w:r>
            <w:r>
              <w:rPr>
                <w:spacing w:val="-5"/>
                <w:sz w:val="24"/>
              </w:rPr>
              <w:t xml:space="preserve"> </w:t>
            </w:r>
            <w:r>
              <w:rPr>
                <w:sz w:val="24"/>
              </w:rPr>
              <w:t>площадь</w:t>
            </w:r>
          </w:p>
          <w:p w:rsidR="000E7300" w:rsidRDefault="000E7300">
            <w:pPr>
              <w:pStyle w:val="TableParagraph"/>
              <w:spacing w:before="2" w:line="256" w:lineRule="exact"/>
              <w:ind w:left="458"/>
              <w:rPr>
                <w:sz w:val="24"/>
              </w:rPr>
            </w:pPr>
            <w:r>
              <w:rPr>
                <w:sz w:val="24"/>
              </w:rPr>
              <w:t>жилищного строительства 0,6 тыс. м2)</w:t>
            </w:r>
          </w:p>
        </w:tc>
        <w:tc>
          <w:tcPr>
            <w:tcW w:w="2126" w:type="dxa"/>
            <w:tcBorders>
              <w:bottom w:val="single" w:sz="4" w:space="0" w:color="auto"/>
            </w:tcBorders>
          </w:tcPr>
          <w:p w:rsidR="000E7300" w:rsidRDefault="000E7300">
            <w:pPr>
              <w:pStyle w:val="TableParagraph"/>
              <w:spacing w:line="267" w:lineRule="exact"/>
              <w:ind w:left="106"/>
              <w:rPr>
                <w:sz w:val="24"/>
              </w:rPr>
            </w:pPr>
            <w:r>
              <w:rPr>
                <w:sz w:val="24"/>
              </w:rPr>
              <w:t>Первая очередь</w:t>
            </w:r>
          </w:p>
        </w:tc>
      </w:tr>
      <w:tr w:rsidR="000E7300" w:rsidTr="000E7300">
        <w:trPr>
          <w:trHeight w:val="1270"/>
        </w:trPr>
        <w:tc>
          <w:tcPr>
            <w:tcW w:w="764" w:type="dxa"/>
            <w:vMerge/>
          </w:tcPr>
          <w:p w:rsidR="000E7300" w:rsidRDefault="000E7300">
            <w:pPr>
              <w:rPr>
                <w:sz w:val="2"/>
                <w:szCs w:val="2"/>
              </w:rPr>
            </w:pPr>
          </w:p>
        </w:tc>
        <w:tc>
          <w:tcPr>
            <w:tcW w:w="7375" w:type="dxa"/>
            <w:tcBorders>
              <w:top w:val="single" w:sz="4" w:space="0" w:color="auto"/>
              <w:bottom w:val="nil"/>
            </w:tcBorders>
          </w:tcPr>
          <w:p w:rsidR="000E7300" w:rsidRDefault="000E7300">
            <w:pPr>
              <w:pStyle w:val="TableParagraph"/>
              <w:numPr>
                <w:ilvl w:val="0"/>
                <w:numId w:val="44"/>
              </w:numPr>
              <w:tabs>
                <w:tab w:val="left" w:pos="459"/>
              </w:tabs>
              <w:spacing w:line="276" w:lineRule="auto"/>
              <w:ind w:right="141"/>
              <w:jc w:val="both"/>
              <w:rPr>
                <w:sz w:val="24"/>
              </w:rPr>
            </w:pPr>
            <w:r>
              <w:rPr>
                <w:sz w:val="24"/>
              </w:rPr>
              <w:t xml:space="preserve">Освоение земельного участка под строительство </w:t>
            </w:r>
            <w:r w:rsidRPr="000E7300">
              <w:rPr>
                <w:sz w:val="24"/>
              </w:rPr>
              <w:t>ин</w:t>
            </w:r>
            <w:r>
              <w:rPr>
                <w:sz w:val="24"/>
              </w:rPr>
              <w:t xml:space="preserve">дивидуальной жилой застройки по </w:t>
            </w:r>
            <w:r>
              <w:rPr>
                <w:spacing w:val="-3"/>
                <w:sz w:val="24"/>
              </w:rPr>
              <w:t xml:space="preserve">ул. </w:t>
            </w:r>
            <w:r>
              <w:rPr>
                <w:sz w:val="24"/>
              </w:rPr>
              <w:t>Береговая в юго-восточной части посёлка Ноль - Пикет общей площадью 1,6 га (общая</w:t>
            </w:r>
            <w:r>
              <w:rPr>
                <w:spacing w:val="-3"/>
                <w:sz w:val="24"/>
              </w:rPr>
              <w:t xml:space="preserve"> </w:t>
            </w:r>
            <w:r>
              <w:rPr>
                <w:sz w:val="24"/>
              </w:rPr>
              <w:t>площадь</w:t>
            </w:r>
          </w:p>
          <w:p w:rsidR="000E7300" w:rsidRDefault="000E7300">
            <w:pPr>
              <w:pStyle w:val="TableParagraph"/>
              <w:ind w:left="458"/>
              <w:jc w:val="both"/>
              <w:rPr>
                <w:sz w:val="24"/>
              </w:rPr>
            </w:pPr>
            <w:r>
              <w:rPr>
                <w:sz w:val="24"/>
              </w:rPr>
              <w:t>жилищного строительства 0,8 тыс. м2)</w:t>
            </w:r>
          </w:p>
        </w:tc>
        <w:tc>
          <w:tcPr>
            <w:tcW w:w="2126" w:type="dxa"/>
            <w:tcBorders>
              <w:top w:val="single" w:sz="4" w:space="0" w:color="auto"/>
              <w:bottom w:val="nil"/>
            </w:tcBorders>
          </w:tcPr>
          <w:p w:rsidR="000E7300" w:rsidRDefault="000E7300">
            <w:pPr>
              <w:pStyle w:val="TableParagraph"/>
              <w:spacing w:line="274" w:lineRule="exact"/>
              <w:ind w:left="106"/>
              <w:rPr>
                <w:sz w:val="24"/>
              </w:rPr>
            </w:pPr>
            <w:r>
              <w:rPr>
                <w:sz w:val="24"/>
              </w:rPr>
              <w:t>Первая очередь</w:t>
            </w:r>
          </w:p>
        </w:tc>
      </w:tr>
      <w:tr w:rsidR="000E7300" w:rsidTr="000E7300">
        <w:trPr>
          <w:trHeight w:val="993"/>
        </w:trPr>
        <w:tc>
          <w:tcPr>
            <w:tcW w:w="764" w:type="dxa"/>
            <w:vMerge/>
          </w:tcPr>
          <w:p w:rsidR="000E7300" w:rsidRDefault="000E7300">
            <w:pPr>
              <w:rPr>
                <w:sz w:val="2"/>
                <w:szCs w:val="2"/>
              </w:rPr>
            </w:pPr>
          </w:p>
        </w:tc>
        <w:tc>
          <w:tcPr>
            <w:tcW w:w="7375" w:type="dxa"/>
            <w:tcBorders>
              <w:top w:val="nil"/>
              <w:bottom w:val="nil"/>
            </w:tcBorders>
          </w:tcPr>
          <w:p w:rsidR="000E7300" w:rsidRDefault="000E7300">
            <w:pPr>
              <w:pStyle w:val="TableParagraph"/>
              <w:numPr>
                <w:ilvl w:val="0"/>
                <w:numId w:val="43"/>
              </w:numPr>
              <w:tabs>
                <w:tab w:val="left" w:pos="458"/>
                <w:tab w:val="left" w:pos="459"/>
              </w:tabs>
              <w:spacing w:before="20" w:line="273" w:lineRule="auto"/>
              <w:ind w:right="145"/>
              <w:rPr>
                <w:sz w:val="24"/>
              </w:rPr>
            </w:pPr>
            <w:r>
              <w:rPr>
                <w:sz w:val="24"/>
              </w:rPr>
              <w:t>Освоение земельного участка под строительство</w:t>
            </w:r>
            <w:r>
              <w:rPr>
                <w:spacing w:val="-24"/>
                <w:sz w:val="24"/>
              </w:rPr>
              <w:t xml:space="preserve"> </w:t>
            </w:r>
            <w:r>
              <w:rPr>
                <w:sz w:val="24"/>
              </w:rPr>
              <w:t xml:space="preserve">индивидуальной жилой застройки по </w:t>
            </w:r>
            <w:r>
              <w:rPr>
                <w:spacing w:val="-3"/>
                <w:sz w:val="24"/>
              </w:rPr>
              <w:t xml:space="preserve">ул. </w:t>
            </w:r>
            <w:r>
              <w:rPr>
                <w:sz w:val="24"/>
              </w:rPr>
              <w:t>Промышленная в северо-западной</w:t>
            </w:r>
            <w:r>
              <w:rPr>
                <w:spacing w:val="-3"/>
                <w:sz w:val="24"/>
              </w:rPr>
              <w:t xml:space="preserve"> </w:t>
            </w:r>
            <w:r>
              <w:rPr>
                <w:sz w:val="24"/>
              </w:rPr>
              <w:t>части</w:t>
            </w:r>
          </w:p>
          <w:p w:rsidR="000E7300" w:rsidRDefault="000E7300">
            <w:pPr>
              <w:pStyle w:val="TableParagraph"/>
              <w:spacing w:before="4"/>
              <w:ind w:left="458"/>
              <w:rPr>
                <w:sz w:val="24"/>
              </w:rPr>
            </w:pPr>
            <w:r>
              <w:rPr>
                <w:sz w:val="24"/>
              </w:rPr>
              <w:t>посёлка Ноль - Пикет общей площадью 0,5 га (общая площадь</w:t>
            </w:r>
          </w:p>
        </w:tc>
        <w:tc>
          <w:tcPr>
            <w:tcW w:w="2126" w:type="dxa"/>
            <w:tcBorders>
              <w:top w:val="nil"/>
              <w:bottom w:val="nil"/>
            </w:tcBorders>
          </w:tcPr>
          <w:p w:rsidR="000E7300" w:rsidRDefault="000E7300">
            <w:pPr>
              <w:pStyle w:val="TableParagraph"/>
              <w:spacing w:before="17"/>
              <w:ind w:left="106"/>
              <w:rPr>
                <w:sz w:val="24"/>
              </w:rPr>
            </w:pPr>
            <w:r>
              <w:rPr>
                <w:sz w:val="24"/>
              </w:rPr>
              <w:t>Первая очередь</w:t>
            </w:r>
          </w:p>
        </w:tc>
      </w:tr>
      <w:tr w:rsidR="000E7300" w:rsidTr="000E7300">
        <w:trPr>
          <w:trHeight w:val="1618"/>
        </w:trPr>
        <w:tc>
          <w:tcPr>
            <w:tcW w:w="764" w:type="dxa"/>
            <w:vMerge/>
          </w:tcPr>
          <w:p w:rsidR="000E7300" w:rsidRDefault="000E7300">
            <w:pPr>
              <w:pStyle w:val="TableParagraph"/>
              <w:ind w:left="0"/>
            </w:pPr>
          </w:p>
        </w:tc>
        <w:tc>
          <w:tcPr>
            <w:tcW w:w="7375" w:type="dxa"/>
            <w:tcBorders>
              <w:top w:val="nil"/>
            </w:tcBorders>
          </w:tcPr>
          <w:p w:rsidR="000E7300" w:rsidRDefault="000E7300">
            <w:pPr>
              <w:pStyle w:val="TableParagraph"/>
              <w:spacing w:line="271" w:lineRule="exact"/>
              <w:ind w:left="458"/>
              <w:rPr>
                <w:sz w:val="24"/>
              </w:rPr>
            </w:pPr>
            <w:r>
              <w:rPr>
                <w:sz w:val="24"/>
              </w:rPr>
              <w:t>жилищного строительства 0,2 тыс. м2)</w:t>
            </w:r>
          </w:p>
          <w:p w:rsidR="000E7300" w:rsidRDefault="000E7300">
            <w:pPr>
              <w:pStyle w:val="TableParagraph"/>
              <w:numPr>
                <w:ilvl w:val="0"/>
                <w:numId w:val="42"/>
              </w:numPr>
              <w:tabs>
                <w:tab w:val="left" w:pos="458"/>
                <w:tab w:val="left" w:pos="459"/>
              </w:tabs>
              <w:spacing w:before="50" w:line="276" w:lineRule="auto"/>
              <w:ind w:right="151"/>
              <w:rPr>
                <w:sz w:val="24"/>
              </w:rPr>
            </w:pPr>
            <w:r>
              <w:rPr>
                <w:sz w:val="24"/>
              </w:rPr>
              <w:t>Освоение земельного участка под строительство</w:t>
            </w:r>
            <w:r>
              <w:rPr>
                <w:spacing w:val="-29"/>
                <w:sz w:val="24"/>
              </w:rPr>
              <w:t xml:space="preserve"> </w:t>
            </w:r>
            <w:r>
              <w:rPr>
                <w:sz w:val="24"/>
              </w:rPr>
              <w:t xml:space="preserve">индивидуальной жилой застройки по </w:t>
            </w:r>
            <w:r>
              <w:rPr>
                <w:spacing w:val="-3"/>
                <w:sz w:val="24"/>
              </w:rPr>
              <w:t xml:space="preserve">ул. </w:t>
            </w:r>
            <w:r>
              <w:rPr>
                <w:sz w:val="24"/>
              </w:rPr>
              <w:t xml:space="preserve">Железнодорожная в юго-западной части посёлка Ноль - Пикет </w:t>
            </w:r>
            <w:proofErr w:type="spellStart"/>
            <w:r>
              <w:rPr>
                <w:sz w:val="24"/>
              </w:rPr>
              <w:t>общеё</w:t>
            </w:r>
            <w:proofErr w:type="spellEnd"/>
            <w:r>
              <w:rPr>
                <w:sz w:val="24"/>
              </w:rPr>
              <w:t xml:space="preserve"> площадью 0,7 га (общая</w:t>
            </w:r>
            <w:r>
              <w:rPr>
                <w:spacing w:val="-7"/>
                <w:sz w:val="24"/>
              </w:rPr>
              <w:t xml:space="preserve"> </w:t>
            </w:r>
            <w:r>
              <w:rPr>
                <w:sz w:val="24"/>
              </w:rPr>
              <w:t>площадь</w:t>
            </w:r>
          </w:p>
          <w:p w:rsidR="000E7300" w:rsidRDefault="000E7300">
            <w:pPr>
              <w:pStyle w:val="TableParagraph"/>
              <w:spacing w:before="1"/>
              <w:ind w:left="458"/>
              <w:rPr>
                <w:sz w:val="24"/>
              </w:rPr>
            </w:pPr>
            <w:r>
              <w:rPr>
                <w:sz w:val="24"/>
              </w:rPr>
              <w:t>жилищного строительства 0,3 тыс. м2);</w:t>
            </w:r>
          </w:p>
        </w:tc>
        <w:tc>
          <w:tcPr>
            <w:tcW w:w="2126" w:type="dxa"/>
            <w:tcBorders>
              <w:top w:val="nil"/>
            </w:tcBorders>
          </w:tcPr>
          <w:p w:rsidR="000E7300" w:rsidRDefault="000E7300">
            <w:pPr>
              <w:pStyle w:val="TableParagraph"/>
              <w:spacing w:before="8"/>
              <w:ind w:left="0"/>
              <w:rPr>
                <w:i/>
                <w:sz w:val="27"/>
              </w:rPr>
            </w:pPr>
          </w:p>
          <w:p w:rsidR="000E7300" w:rsidRDefault="000E7300">
            <w:pPr>
              <w:pStyle w:val="TableParagraph"/>
              <w:ind w:left="106"/>
              <w:rPr>
                <w:sz w:val="24"/>
              </w:rPr>
            </w:pPr>
            <w:r>
              <w:rPr>
                <w:sz w:val="24"/>
              </w:rPr>
              <w:t>Первая очередь</w:t>
            </w:r>
          </w:p>
        </w:tc>
      </w:tr>
    </w:tbl>
    <w:p w:rsidR="00E575F5" w:rsidRDefault="00E575F5">
      <w:pPr>
        <w:pStyle w:val="a3"/>
        <w:spacing w:before="9"/>
        <w:ind w:left="0"/>
        <w:rPr>
          <w:i/>
          <w:sz w:val="12"/>
        </w:rPr>
      </w:pPr>
    </w:p>
    <w:p w:rsidR="00E575F5" w:rsidRDefault="003A258C">
      <w:pPr>
        <w:pStyle w:val="3"/>
        <w:numPr>
          <w:ilvl w:val="2"/>
          <w:numId w:val="86"/>
        </w:numPr>
        <w:tabs>
          <w:tab w:val="left" w:pos="2001"/>
        </w:tabs>
        <w:spacing w:before="90" w:after="60"/>
        <w:ind w:right="1171" w:firstLine="708"/>
      </w:pPr>
      <w:bookmarkStart w:id="387" w:name="_bookmark70"/>
      <w:bookmarkStart w:id="388" w:name="_Toc152846431"/>
      <w:bookmarkStart w:id="389" w:name="_Toc152846830"/>
      <w:bookmarkStart w:id="390" w:name="_Toc152847334"/>
      <w:bookmarkStart w:id="391" w:name="_Toc153550759"/>
      <w:bookmarkEnd w:id="387"/>
      <w:r>
        <w:t>Мероприятия</w:t>
      </w:r>
      <w:r>
        <w:rPr>
          <w:spacing w:val="-9"/>
        </w:rPr>
        <w:t xml:space="preserve"> </w:t>
      </w:r>
      <w:r>
        <w:t>по</w:t>
      </w:r>
      <w:r>
        <w:rPr>
          <w:spacing w:val="-8"/>
        </w:rPr>
        <w:t xml:space="preserve"> </w:t>
      </w:r>
      <w:r>
        <w:t>обеспечению</w:t>
      </w:r>
      <w:r>
        <w:rPr>
          <w:spacing w:val="-8"/>
        </w:rPr>
        <w:t xml:space="preserve"> </w:t>
      </w:r>
      <w:r>
        <w:t>территории</w:t>
      </w:r>
      <w:r>
        <w:rPr>
          <w:spacing w:val="-6"/>
        </w:rPr>
        <w:t xml:space="preserve"> </w:t>
      </w:r>
      <w:r>
        <w:t>сельского</w:t>
      </w:r>
      <w:r>
        <w:rPr>
          <w:spacing w:val="-12"/>
        </w:rPr>
        <w:t xml:space="preserve"> </w:t>
      </w:r>
      <w:r>
        <w:t>поселения</w:t>
      </w:r>
      <w:r>
        <w:rPr>
          <w:spacing w:val="-8"/>
        </w:rPr>
        <w:t xml:space="preserve"> </w:t>
      </w:r>
      <w:r>
        <w:t>объектами социальной</w:t>
      </w:r>
      <w:r>
        <w:rPr>
          <w:spacing w:val="2"/>
        </w:rPr>
        <w:t xml:space="preserve"> </w:t>
      </w:r>
      <w:r>
        <w:t>инфраструктуры</w:t>
      </w:r>
      <w:bookmarkEnd w:id="388"/>
      <w:bookmarkEnd w:id="389"/>
      <w:bookmarkEnd w:id="390"/>
      <w:bookmarkEnd w:id="391"/>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1E0" w:firstRow="1" w:lastRow="1" w:firstColumn="1" w:lastColumn="1" w:noHBand="0" w:noVBand="0"/>
      </w:tblPr>
      <w:tblGrid>
        <w:gridCol w:w="1058"/>
        <w:gridCol w:w="7351"/>
        <w:gridCol w:w="2083"/>
      </w:tblGrid>
      <w:tr w:rsidR="00E575F5" w:rsidTr="00B645B8">
        <w:trPr>
          <w:trHeight w:val="553"/>
        </w:trPr>
        <w:tc>
          <w:tcPr>
            <w:tcW w:w="1058" w:type="dxa"/>
            <w:shd w:val="clear" w:color="auto" w:fill="F1F1F1"/>
          </w:tcPr>
          <w:p w:rsidR="00E575F5" w:rsidRDefault="003A258C">
            <w:pPr>
              <w:pStyle w:val="TableParagraph"/>
              <w:spacing w:before="2" w:line="276" w:lineRule="exact"/>
              <w:ind w:left="115" w:right="91" w:firstLine="112"/>
              <w:rPr>
                <w:b/>
                <w:sz w:val="24"/>
              </w:rPr>
            </w:pPr>
            <w:r>
              <w:rPr>
                <w:b/>
                <w:sz w:val="24"/>
              </w:rPr>
              <w:t>№ п./п.</w:t>
            </w:r>
          </w:p>
        </w:tc>
        <w:tc>
          <w:tcPr>
            <w:tcW w:w="7351" w:type="dxa"/>
            <w:shd w:val="clear" w:color="auto" w:fill="F1F1F1"/>
          </w:tcPr>
          <w:p w:rsidR="00E575F5" w:rsidRDefault="003A258C">
            <w:pPr>
              <w:pStyle w:val="TableParagraph"/>
              <w:spacing w:line="275" w:lineRule="exact"/>
              <w:ind w:left="2098" w:right="2086"/>
              <w:jc w:val="center"/>
              <w:rPr>
                <w:b/>
                <w:sz w:val="24"/>
              </w:rPr>
            </w:pPr>
            <w:r>
              <w:rPr>
                <w:b/>
                <w:sz w:val="24"/>
              </w:rPr>
              <w:t>Наименование мероприятия</w:t>
            </w:r>
          </w:p>
        </w:tc>
        <w:tc>
          <w:tcPr>
            <w:tcW w:w="2083" w:type="dxa"/>
            <w:shd w:val="clear" w:color="auto" w:fill="F1F1F1"/>
          </w:tcPr>
          <w:p w:rsidR="00E575F5" w:rsidRDefault="003A258C">
            <w:pPr>
              <w:pStyle w:val="TableParagraph"/>
              <w:spacing w:before="2" w:line="276" w:lineRule="exact"/>
              <w:ind w:left="294" w:right="268" w:firstLine="352"/>
              <w:rPr>
                <w:b/>
                <w:sz w:val="24"/>
              </w:rPr>
            </w:pPr>
            <w:r>
              <w:rPr>
                <w:b/>
                <w:sz w:val="24"/>
              </w:rPr>
              <w:t>Срок реализации</w:t>
            </w:r>
          </w:p>
        </w:tc>
      </w:tr>
      <w:tr w:rsidR="00E575F5" w:rsidTr="00B645B8">
        <w:trPr>
          <w:trHeight w:val="318"/>
        </w:trPr>
        <w:tc>
          <w:tcPr>
            <w:tcW w:w="1058" w:type="dxa"/>
          </w:tcPr>
          <w:p w:rsidR="00E575F5" w:rsidRDefault="003A258C">
            <w:pPr>
              <w:pStyle w:val="TableParagraph"/>
              <w:spacing w:line="271" w:lineRule="exact"/>
              <w:ind w:left="106"/>
              <w:rPr>
                <w:sz w:val="24"/>
              </w:rPr>
            </w:pPr>
            <w:r>
              <w:rPr>
                <w:sz w:val="24"/>
              </w:rPr>
              <w:t>1.</w:t>
            </w:r>
          </w:p>
        </w:tc>
        <w:tc>
          <w:tcPr>
            <w:tcW w:w="7351" w:type="dxa"/>
          </w:tcPr>
          <w:p w:rsidR="00E575F5" w:rsidRDefault="003A258C">
            <w:pPr>
              <w:pStyle w:val="TableParagraph"/>
              <w:spacing w:line="247" w:lineRule="exact"/>
              <w:ind w:left="110"/>
            </w:pPr>
            <w:r>
              <w:t>Капитальный ремонт МБОУ НОШ с. Батурино</w:t>
            </w:r>
          </w:p>
        </w:tc>
        <w:tc>
          <w:tcPr>
            <w:tcW w:w="2083" w:type="dxa"/>
          </w:tcPr>
          <w:p w:rsidR="00E575F5" w:rsidRDefault="003A258C">
            <w:pPr>
              <w:pStyle w:val="TableParagraph"/>
              <w:spacing w:line="267" w:lineRule="exact"/>
              <w:ind w:left="106"/>
              <w:rPr>
                <w:sz w:val="24"/>
              </w:rPr>
            </w:pPr>
            <w:r>
              <w:rPr>
                <w:sz w:val="24"/>
              </w:rPr>
              <w:t>Расчетный срок</w:t>
            </w:r>
          </w:p>
        </w:tc>
      </w:tr>
      <w:tr w:rsidR="00E575F5" w:rsidTr="00B645B8">
        <w:trPr>
          <w:trHeight w:val="317"/>
        </w:trPr>
        <w:tc>
          <w:tcPr>
            <w:tcW w:w="1058" w:type="dxa"/>
          </w:tcPr>
          <w:p w:rsidR="00E575F5" w:rsidRDefault="003A258C">
            <w:pPr>
              <w:pStyle w:val="TableParagraph"/>
              <w:spacing w:line="271" w:lineRule="exact"/>
              <w:ind w:left="106"/>
              <w:rPr>
                <w:sz w:val="24"/>
              </w:rPr>
            </w:pPr>
            <w:r>
              <w:rPr>
                <w:sz w:val="24"/>
              </w:rPr>
              <w:t>2.</w:t>
            </w:r>
          </w:p>
        </w:tc>
        <w:tc>
          <w:tcPr>
            <w:tcW w:w="7351" w:type="dxa"/>
          </w:tcPr>
          <w:p w:rsidR="00E575F5" w:rsidRDefault="003A258C">
            <w:pPr>
              <w:pStyle w:val="TableParagraph"/>
              <w:spacing w:line="267" w:lineRule="exact"/>
              <w:ind w:left="110"/>
            </w:pPr>
            <w:r>
              <w:rPr>
                <w:sz w:val="24"/>
              </w:rPr>
              <w:t xml:space="preserve">Строительство детского сада </w:t>
            </w:r>
            <w:r>
              <w:t>по ул. Центральная села Батурино - 50 мест</w:t>
            </w:r>
          </w:p>
        </w:tc>
        <w:tc>
          <w:tcPr>
            <w:tcW w:w="2083" w:type="dxa"/>
          </w:tcPr>
          <w:p w:rsidR="00E575F5" w:rsidRDefault="003A258C">
            <w:pPr>
              <w:pStyle w:val="TableParagraph"/>
              <w:spacing w:line="267" w:lineRule="exact"/>
              <w:ind w:left="106"/>
              <w:rPr>
                <w:sz w:val="24"/>
              </w:rPr>
            </w:pPr>
            <w:r>
              <w:rPr>
                <w:sz w:val="24"/>
              </w:rPr>
              <w:t>Первая очередь</w:t>
            </w:r>
          </w:p>
        </w:tc>
      </w:tr>
      <w:tr w:rsidR="00E575F5" w:rsidTr="00B645B8">
        <w:trPr>
          <w:trHeight w:val="506"/>
        </w:trPr>
        <w:tc>
          <w:tcPr>
            <w:tcW w:w="1058" w:type="dxa"/>
          </w:tcPr>
          <w:p w:rsidR="00E575F5" w:rsidRDefault="003A258C">
            <w:pPr>
              <w:pStyle w:val="TableParagraph"/>
              <w:spacing w:line="271" w:lineRule="exact"/>
              <w:ind w:left="106"/>
              <w:rPr>
                <w:sz w:val="24"/>
              </w:rPr>
            </w:pPr>
            <w:r>
              <w:rPr>
                <w:sz w:val="24"/>
              </w:rPr>
              <w:t>3.</w:t>
            </w:r>
          </w:p>
        </w:tc>
        <w:tc>
          <w:tcPr>
            <w:tcW w:w="7351" w:type="dxa"/>
          </w:tcPr>
          <w:p w:rsidR="00E575F5" w:rsidRDefault="003A258C">
            <w:pPr>
              <w:pStyle w:val="TableParagraph"/>
              <w:spacing w:line="246" w:lineRule="exact"/>
              <w:ind w:left="110"/>
            </w:pPr>
            <w:r>
              <w:t>Объект дополнительного образования на базе МБОУ НОШ по ул. Рабочая</w:t>
            </w:r>
          </w:p>
          <w:p w:rsidR="00E575F5" w:rsidRDefault="003A258C">
            <w:pPr>
              <w:pStyle w:val="TableParagraph"/>
              <w:spacing w:line="240" w:lineRule="exact"/>
              <w:ind w:left="110"/>
            </w:pPr>
            <w:r>
              <w:t>села Батурино - 50 мест</w:t>
            </w:r>
          </w:p>
        </w:tc>
        <w:tc>
          <w:tcPr>
            <w:tcW w:w="2083" w:type="dxa"/>
          </w:tcPr>
          <w:p w:rsidR="00E575F5" w:rsidRDefault="003A258C">
            <w:pPr>
              <w:pStyle w:val="TableParagraph"/>
              <w:spacing w:line="267" w:lineRule="exact"/>
              <w:ind w:left="106"/>
              <w:rPr>
                <w:sz w:val="24"/>
              </w:rPr>
            </w:pPr>
            <w:r>
              <w:rPr>
                <w:sz w:val="24"/>
              </w:rPr>
              <w:t>Первая очередь</w:t>
            </w:r>
          </w:p>
        </w:tc>
      </w:tr>
      <w:tr w:rsidR="00E575F5" w:rsidTr="00B645B8">
        <w:trPr>
          <w:trHeight w:val="506"/>
        </w:trPr>
        <w:tc>
          <w:tcPr>
            <w:tcW w:w="1058" w:type="dxa"/>
          </w:tcPr>
          <w:p w:rsidR="00E575F5" w:rsidRDefault="003A258C">
            <w:pPr>
              <w:pStyle w:val="TableParagraph"/>
              <w:spacing w:line="271" w:lineRule="exact"/>
              <w:ind w:left="106"/>
              <w:rPr>
                <w:sz w:val="24"/>
              </w:rPr>
            </w:pPr>
            <w:r>
              <w:rPr>
                <w:sz w:val="24"/>
              </w:rPr>
              <w:t>4.</w:t>
            </w:r>
          </w:p>
        </w:tc>
        <w:tc>
          <w:tcPr>
            <w:tcW w:w="7351" w:type="dxa"/>
          </w:tcPr>
          <w:p w:rsidR="00E575F5" w:rsidRDefault="003A258C">
            <w:pPr>
              <w:pStyle w:val="TableParagraph"/>
              <w:spacing w:line="246" w:lineRule="exact"/>
              <w:ind w:left="110"/>
            </w:pPr>
            <w:r>
              <w:t xml:space="preserve">Размещение детской дошкольной группы при МБУЗ АЦРБ </w:t>
            </w:r>
            <w:proofErr w:type="spellStart"/>
            <w:r>
              <w:t>Батуринская</w:t>
            </w:r>
            <w:proofErr w:type="spellEnd"/>
          </w:p>
          <w:p w:rsidR="00E575F5" w:rsidRDefault="003A258C">
            <w:pPr>
              <w:pStyle w:val="TableParagraph"/>
              <w:spacing w:line="240" w:lineRule="exact"/>
              <w:ind w:left="110"/>
            </w:pPr>
            <w:r>
              <w:t>врачебная практика</w:t>
            </w:r>
          </w:p>
        </w:tc>
        <w:tc>
          <w:tcPr>
            <w:tcW w:w="2083" w:type="dxa"/>
          </w:tcPr>
          <w:p w:rsidR="00E575F5" w:rsidRDefault="003A258C">
            <w:pPr>
              <w:pStyle w:val="TableParagraph"/>
              <w:spacing w:line="267" w:lineRule="exact"/>
              <w:ind w:left="106"/>
              <w:rPr>
                <w:sz w:val="24"/>
              </w:rPr>
            </w:pPr>
            <w:r>
              <w:rPr>
                <w:sz w:val="24"/>
              </w:rPr>
              <w:t>Первая очередь</w:t>
            </w:r>
          </w:p>
        </w:tc>
      </w:tr>
      <w:tr w:rsidR="00E575F5" w:rsidTr="00B645B8">
        <w:trPr>
          <w:trHeight w:val="505"/>
        </w:trPr>
        <w:tc>
          <w:tcPr>
            <w:tcW w:w="1058" w:type="dxa"/>
          </w:tcPr>
          <w:p w:rsidR="00E575F5" w:rsidRDefault="003A258C">
            <w:pPr>
              <w:pStyle w:val="TableParagraph"/>
              <w:spacing w:line="271" w:lineRule="exact"/>
              <w:ind w:left="106"/>
              <w:rPr>
                <w:sz w:val="24"/>
              </w:rPr>
            </w:pPr>
            <w:r>
              <w:rPr>
                <w:sz w:val="24"/>
              </w:rPr>
              <w:t>5.</w:t>
            </w:r>
          </w:p>
        </w:tc>
        <w:tc>
          <w:tcPr>
            <w:tcW w:w="7351" w:type="dxa"/>
          </w:tcPr>
          <w:p w:rsidR="00E575F5" w:rsidRDefault="003A258C">
            <w:pPr>
              <w:pStyle w:val="TableParagraph"/>
              <w:spacing w:line="246" w:lineRule="exact"/>
              <w:ind w:left="110"/>
            </w:pPr>
            <w:r>
              <w:t>Размещение детской дошкольной группы при МБОУ НОШ по ул. Рабочая</w:t>
            </w:r>
          </w:p>
          <w:p w:rsidR="00E575F5" w:rsidRDefault="003A258C">
            <w:pPr>
              <w:pStyle w:val="TableParagraph"/>
              <w:spacing w:line="240" w:lineRule="exact"/>
              <w:ind w:left="110"/>
            </w:pPr>
            <w:r>
              <w:t>с. Батурино</w:t>
            </w:r>
          </w:p>
        </w:tc>
        <w:tc>
          <w:tcPr>
            <w:tcW w:w="2083" w:type="dxa"/>
          </w:tcPr>
          <w:p w:rsidR="00E575F5" w:rsidRDefault="003A258C">
            <w:pPr>
              <w:pStyle w:val="TableParagraph"/>
              <w:spacing w:line="267" w:lineRule="exact"/>
              <w:ind w:left="106"/>
              <w:rPr>
                <w:sz w:val="24"/>
              </w:rPr>
            </w:pPr>
            <w:r>
              <w:rPr>
                <w:sz w:val="24"/>
              </w:rPr>
              <w:t>Первая очередь</w:t>
            </w:r>
          </w:p>
        </w:tc>
      </w:tr>
      <w:tr w:rsidR="00E575F5" w:rsidTr="00B645B8">
        <w:trPr>
          <w:trHeight w:val="550"/>
        </w:trPr>
        <w:tc>
          <w:tcPr>
            <w:tcW w:w="1058" w:type="dxa"/>
          </w:tcPr>
          <w:p w:rsidR="00E575F5" w:rsidRDefault="003A258C">
            <w:pPr>
              <w:pStyle w:val="TableParagraph"/>
              <w:spacing w:line="271" w:lineRule="exact"/>
              <w:ind w:left="106"/>
              <w:rPr>
                <w:sz w:val="24"/>
              </w:rPr>
            </w:pPr>
            <w:r>
              <w:rPr>
                <w:sz w:val="24"/>
              </w:rPr>
              <w:t>6.</w:t>
            </w:r>
          </w:p>
        </w:tc>
        <w:tc>
          <w:tcPr>
            <w:tcW w:w="7351" w:type="dxa"/>
          </w:tcPr>
          <w:p w:rsidR="00E575F5" w:rsidRDefault="003A258C">
            <w:pPr>
              <w:pStyle w:val="TableParagraph"/>
              <w:spacing w:line="267" w:lineRule="exact"/>
              <w:ind w:left="110"/>
              <w:rPr>
                <w:sz w:val="24"/>
              </w:rPr>
            </w:pPr>
            <w:r>
              <w:rPr>
                <w:sz w:val="24"/>
              </w:rPr>
              <w:t>Капитальный ремонт и оснащение оборудованием МБУЗ АЦРБ</w:t>
            </w:r>
          </w:p>
          <w:p w:rsidR="00E575F5" w:rsidRDefault="003A258C">
            <w:pPr>
              <w:pStyle w:val="TableParagraph"/>
              <w:spacing w:line="263" w:lineRule="exact"/>
              <w:ind w:left="110"/>
              <w:rPr>
                <w:sz w:val="24"/>
              </w:rPr>
            </w:pPr>
            <w:proofErr w:type="spellStart"/>
            <w:r>
              <w:rPr>
                <w:sz w:val="24"/>
              </w:rPr>
              <w:t>Батуринская</w:t>
            </w:r>
            <w:proofErr w:type="spellEnd"/>
            <w:r>
              <w:rPr>
                <w:sz w:val="24"/>
              </w:rPr>
              <w:t xml:space="preserve"> врачебная практика</w:t>
            </w:r>
          </w:p>
        </w:tc>
        <w:tc>
          <w:tcPr>
            <w:tcW w:w="2083" w:type="dxa"/>
          </w:tcPr>
          <w:p w:rsidR="00E575F5" w:rsidRDefault="003A258C">
            <w:pPr>
              <w:pStyle w:val="TableParagraph"/>
              <w:spacing w:line="267" w:lineRule="exact"/>
              <w:ind w:left="106"/>
              <w:rPr>
                <w:sz w:val="24"/>
              </w:rPr>
            </w:pPr>
            <w:r>
              <w:rPr>
                <w:sz w:val="24"/>
              </w:rPr>
              <w:t>Первая очередь</w:t>
            </w:r>
          </w:p>
        </w:tc>
      </w:tr>
      <w:tr w:rsidR="00E575F5" w:rsidTr="00B645B8">
        <w:trPr>
          <w:trHeight w:val="271"/>
        </w:trPr>
        <w:tc>
          <w:tcPr>
            <w:tcW w:w="1058" w:type="dxa"/>
            <w:vMerge w:val="restart"/>
          </w:tcPr>
          <w:p w:rsidR="00E575F5" w:rsidRDefault="003A258C">
            <w:pPr>
              <w:pStyle w:val="TableParagraph"/>
              <w:spacing w:line="275" w:lineRule="exact"/>
              <w:ind w:left="106"/>
              <w:rPr>
                <w:sz w:val="24"/>
              </w:rPr>
            </w:pPr>
            <w:r>
              <w:rPr>
                <w:sz w:val="24"/>
              </w:rPr>
              <w:t>7.</w:t>
            </w:r>
          </w:p>
        </w:tc>
        <w:tc>
          <w:tcPr>
            <w:tcW w:w="7351" w:type="dxa"/>
            <w:tcBorders>
              <w:bottom w:val="nil"/>
            </w:tcBorders>
          </w:tcPr>
          <w:p w:rsidR="00E575F5" w:rsidRDefault="003A258C">
            <w:pPr>
              <w:pStyle w:val="TableParagraph"/>
              <w:spacing w:line="252" w:lineRule="exact"/>
              <w:ind w:left="110"/>
              <w:rPr>
                <w:sz w:val="24"/>
              </w:rPr>
            </w:pPr>
            <w:r>
              <w:rPr>
                <w:sz w:val="24"/>
              </w:rPr>
              <w:t>Реконструкция и оснащение оборудованием:</w:t>
            </w:r>
          </w:p>
        </w:tc>
        <w:tc>
          <w:tcPr>
            <w:tcW w:w="2083" w:type="dxa"/>
            <w:tcBorders>
              <w:bottom w:val="nil"/>
            </w:tcBorders>
          </w:tcPr>
          <w:p w:rsidR="00E575F5" w:rsidRDefault="00E575F5">
            <w:pPr>
              <w:pStyle w:val="TableParagraph"/>
              <w:ind w:left="0"/>
              <w:rPr>
                <w:sz w:val="20"/>
              </w:rPr>
            </w:pPr>
          </w:p>
        </w:tc>
      </w:tr>
      <w:tr w:rsidR="00E575F5" w:rsidTr="00B645B8">
        <w:trPr>
          <w:trHeight w:val="314"/>
        </w:trPr>
        <w:tc>
          <w:tcPr>
            <w:tcW w:w="1058" w:type="dxa"/>
            <w:vMerge/>
            <w:tcBorders>
              <w:top w:val="nil"/>
            </w:tcBorders>
          </w:tcPr>
          <w:p w:rsidR="00E575F5" w:rsidRDefault="00E575F5">
            <w:pPr>
              <w:rPr>
                <w:sz w:val="2"/>
                <w:szCs w:val="2"/>
              </w:rPr>
            </w:pPr>
          </w:p>
        </w:tc>
        <w:tc>
          <w:tcPr>
            <w:tcW w:w="7351" w:type="dxa"/>
            <w:tcBorders>
              <w:top w:val="nil"/>
              <w:bottom w:val="nil"/>
            </w:tcBorders>
          </w:tcPr>
          <w:p w:rsidR="00E575F5" w:rsidRDefault="003A258C">
            <w:pPr>
              <w:pStyle w:val="TableParagraph"/>
              <w:numPr>
                <w:ilvl w:val="0"/>
                <w:numId w:val="41"/>
              </w:numPr>
              <w:tabs>
                <w:tab w:val="left" w:pos="571"/>
                <w:tab w:val="left" w:pos="572"/>
              </w:tabs>
              <w:ind w:hanging="362"/>
              <w:rPr>
                <w:sz w:val="24"/>
              </w:rPr>
            </w:pPr>
            <w:proofErr w:type="spellStart"/>
            <w:r>
              <w:rPr>
                <w:sz w:val="24"/>
              </w:rPr>
              <w:t>ФАПа</w:t>
            </w:r>
            <w:proofErr w:type="spellEnd"/>
            <w:r>
              <w:rPr>
                <w:sz w:val="24"/>
              </w:rPr>
              <w:t xml:space="preserve"> в п.</w:t>
            </w:r>
            <w:r>
              <w:rPr>
                <w:spacing w:val="1"/>
                <w:sz w:val="24"/>
              </w:rPr>
              <w:t xml:space="preserve"> </w:t>
            </w:r>
            <w:proofErr w:type="spellStart"/>
            <w:r>
              <w:rPr>
                <w:sz w:val="24"/>
              </w:rPr>
              <w:t>Первопашенск</w:t>
            </w:r>
            <w:proofErr w:type="spellEnd"/>
            <w:r>
              <w:rPr>
                <w:sz w:val="24"/>
              </w:rPr>
              <w:t>;</w:t>
            </w:r>
          </w:p>
        </w:tc>
        <w:tc>
          <w:tcPr>
            <w:tcW w:w="2083" w:type="dxa"/>
            <w:tcBorders>
              <w:top w:val="nil"/>
              <w:bottom w:val="nil"/>
            </w:tcBorders>
          </w:tcPr>
          <w:p w:rsidR="00E575F5" w:rsidRDefault="003A258C">
            <w:pPr>
              <w:pStyle w:val="TableParagraph"/>
              <w:spacing w:line="274" w:lineRule="exact"/>
              <w:ind w:left="106"/>
              <w:rPr>
                <w:sz w:val="24"/>
              </w:rPr>
            </w:pPr>
            <w:r>
              <w:rPr>
                <w:sz w:val="24"/>
              </w:rPr>
              <w:t>Первая очередь</w:t>
            </w:r>
          </w:p>
        </w:tc>
      </w:tr>
      <w:tr w:rsidR="00E575F5" w:rsidTr="00B645B8">
        <w:trPr>
          <w:trHeight w:val="360"/>
        </w:trPr>
        <w:tc>
          <w:tcPr>
            <w:tcW w:w="1058" w:type="dxa"/>
            <w:vMerge/>
            <w:tcBorders>
              <w:top w:val="nil"/>
            </w:tcBorders>
          </w:tcPr>
          <w:p w:rsidR="00E575F5" w:rsidRDefault="00E575F5">
            <w:pPr>
              <w:rPr>
                <w:sz w:val="2"/>
                <w:szCs w:val="2"/>
              </w:rPr>
            </w:pPr>
          </w:p>
        </w:tc>
        <w:tc>
          <w:tcPr>
            <w:tcW w:w="7351" w:type="dxa"/>
            <w:tcBorders>
              <w:top w:val="nil"/>
            </w:tcBorders>
          </w:tcPr>
          <w:p w:rsidR="00E575F5" w:rsidRDefault="003A258C">
            <w:pPr>
              <w:pStyle w:val="TableParagraph"/>
              <w:numPr>
                <w:ilvl w:val="0"/>
                <w:numId w:val="40"/>
              </w:numPr>
              <w:tabs>
                <w:tab w:val="left" w:pos="571"/>
                <w:tab w:val="left" w:pos="572"/>
              </w:tabs>
              <w:spacing w:before="20"/>
              <w:ind w:hanging="362"/>
              <w:rPr>
                <w:sz w:val="24"/>
              </w:rPr>
            </w:pPr>
            <w:proofErr w:type="spellStart"/>
            <w:r>
              <w:rPr>
                <w:sz w:val="24"/>
              </w:rPr>
              <w:t>ФАПа</w:t>
            </w:r>
            <w:proofErr w:type="spellEnd"/>
            <w:r>
              <w:rPr>
                <w:sz w:val="24"/>
              </w:rPr>
              <w:t xml:space="preserve"> в п. Ноль -</w:t>
            </w:r>
            <w:r>
              <w:rPr>
                <w:spacing w:val="3"/>
                <w:sz w:val="24"/>
              </w:rPr>
              <w:t xml:space="preserve"> </w:t>
            </w:r>
            <w:r>
              <w:rPr>
                <w:sz w:val="24"/>
              </w:rPr>
              <w:t>Пикет;</w:t>
            </w:r>
          </w:p>
        </w:tc>
        <w:tc>
          <w:tcPr>
            <w:tcW w:w="2083" w:type="dxa"/>
            <w:tcBorders>
              <w:top w:val="nil"/>
            </w:tcBorders>
          </w:tcPr>
          <w:p w:rsidR="00E575F5" w:rsidRDefault="003A258C">
            <w:pPr>
              <w:pStyle w:val="TableParagraph"/>
              <w:spacing w:before="17"/>
              <w:ind w:left="106"/>
              <w:rPr>
                <w:sz w:val="24"/>
              </w:rPr>
            </w:pPr>
            <w:r>
              <w:rPr>
                <w:sz w:val="24"/>
              </w:rPr>
              <w:t>Первая очередь</w:t>
            </w:r>
          </w:p>
        </w:tc>
      </w:tr>
      <w:tr w:rsidR="00E575F5" w:rsidTr="00B645B8">
        <w:trPr>
          <w:trHeight w:val="318"/>
        </w:trPr>
        <w:tc>
          <w:tcPr>
            <w:tcW w:w="1058" w:type="dxa"/>
          </w:tcPr>
          <w:p w:rsidR="00E575F5" w:rsidRDefault="003A258C">
            <w:pPr>
              <w:pStyle w:val="TableParagraph"/>
              <w:spacing w:line="271" w:lineRule="exact"/>
              <w:ind w:left="106"/>
              <w:rPr>
                <w:sz w:val="24"/>
              </w:rPr>
            </w:pPr>
            <w:r>
              <w:rPr>
                <w:sz w:val="24"/>
              </w:rPr>
              <w:t>8.</w:t>
            </w:r>
          </w:p>
        </w:tc>
        <w:tc>
          <w:tcPr>
            <w:tcW w:w="7351" w:type="dxa"/>
          </w:tcPr>
          <w:p w:rsidR="00E575F5" w:rsidRDefault="003A258C">
            <w:pPr>
              <w:pStyle w:val="TableParagraph"/>
              <w:spacing w:line="267" w:lineRule="exact"/>
              <w:ind w:left="110"/>
              <w:rPr>
                <w:sz w:val="24"/>
              </w:rPr>
            </w:pPr>
            <w:r>
              <w:rPr>
                <w:sz w:val="24"/>
              </w:rPr>
              <w:t>Реконструкция аптечного пункта по ул. Центральная, 29 с. Батурино</w:t>
            </w:r>
          </w:p>
        </w:tc>
        <w:tc>
          <w:tcPr>
            <w:tcW w:w="2083" w:type="dxa"/>
          </w:tcPr>
          <w:p w:rsidR="00E575F5" w:rsidRDefault="003A258C">
            <w:pPr>
              <w:pStyle w:val="TableParagraph"/>
              <w:spacing w:line="267" w:lineRule="exact"/>
              <w:ind w:left="106"/>
              <w:rPr>
                <w:sz w:val="24"/>
              </w:rPr>
            </w:pPr>
            <w:r>
              <w:rPr>
                <w:sz w:val="24"/>
              </w:rPr>
              <w:t>Первая очередь</w:t>
            </w:r>
          </w:p>
        </w:tc>
      </w:tr>
      <w:tr w:rsidR="00E575F5" w:rsidTr="00B645B8">
        <w:trPr>
          <w:trHeight w:val="821"/>
        </w:trPr>
        <w:tc>
          <w:tcPr>
            <w:tcW w:w="1058" w:type="dxa"/>
            <w:vMerge w:val="restart"/>
          </w:tcPr>
          <w:p w:rsidR="00E575F5" w:rsidRDefault="003A258C">
            <w:pPr>
              <w:pStyle w:val="TableParagraph"/>
              <w:spacing w:line="271" w:lineRule="exact"/>
              <w:ind w:left="106"/>
              <w:rPr>
                <w:sz w:val="24"/>
              </w:rPr>
            </w:pPr>
            <w:r>
              <w:rPr>
                <w:sz w:val="24"/>
              </w:rPr>
              <w:t>9.</w:t>
            </w:r>
          </w:p>
        </w:tc>
        <w:tc>
          <w:tcPr>
            <w:tcW w:w="7351" w:type="dxa"/>
            <w:tcBorders>
              <w:bottom w:val="nil"/>
            </w:tcBorders>
          </w:tcPr>
          <w:p w:rsidR="00E575F5" w:rsidRDefault="003A258C">
            <w:pPr>
              <w:pStyle w:val="TableParagraph"/>
              <w:ind w:left="110"/>
              <w:rPr>
                <w:sz w:val="24"/>
              </w:rPr>
            </w:pPr>
            <w:r>
              <w:rPr>
                <w:sz w:val="24"/>
              </w:rPr>
              <w:t>Формирование спортивной зоны в границах ул. Пушкина, ул. Клубная, ул. Некрасова и ул. Трактовая в с. Батурино - общая</w:t>
            </w:r>
          </w:p>
          <w:p w:rsidR="00E575F5" w:rsidRDefault="003A258C">
            <w:pPr>
              <w:pStyle w:val="TableParagraph"/>
              <w:spacing w:line="258" w:lineRule="exact"/>
              <w:ind w:left="110"/>
              <w:rPr>
                <w:sz w:val="24"/>
              </w:rPr>
            </w:pPr>
            <w:r>
              <w:rPr>
                <w:sz w:val="24"/>
              </w:rPr>
              <w:t>площадь земельного участка 2,7 га:</w:t>
            </w:r>
          </w:p>
        </w:tc>
        <w:tc>
          <w:tcPr>
            <w:tcW w:w="2083" w:type="dxa"/>
            <w:tcBorders>
              <w:bottom w:val="nil"/>
            </w:tcBorders>
          </w:tcPr>
          <w:p w:rsidR="00E575F5" w:rsidRDefault="00E575F5">
            <w:pPr>
              <w:pStyle w:val="TableParagraph"/>
              <w:ind w:left="0"/>
            </w:pPr>
          </w:p>
        </w:tc>
      </w:tr>
      <w:tr w:rsidR="00E575F5" w:rsidTr="00B645B8">
        <w:trPr>
          <w:trHeight w:val="632"/>
        </w:trPr>
        <w:tc>
          <w:tcPr>
            <w:tcW w:w="1058" w:type="dxa"/>
            <w:vMerge/>
            <w:tcBorders>
              <w:top w:val="nil"/>
            </w:tcBorders>
          </w:tcPr>
          <w:p w:rsidR="00E575F5" w:rsidRDefault="00E575F5">
            <w:pPr>
              <w:rPr>
                <w:sz w:val="2"/>
                <w:szCs w:val="2"/>
              </w:rPr>
            </w:pPr>
          </w:p>
        </w:tc>
        <w:tc>
          <w:tcPr>
            <w:tcW w:w="7351" w:type="dxa"/>
            <w:tcBorders>
              <w:top w:val="nil"/>
              <w:bottom w:val="nil"/>
            </w:tcBorders>
          </w:tcPr>
          <w:p w:rsidR="00E575F5" w:rsidRDefault="003A258C">
            <w:pPr>
              <w:pStyle w:val="TableParagraph"/>
              <w:numPr>
                <w:ilvl w:val="0"/>
                <w:numId w:val="39"/>
              </w:numPr>
              <w:tabs>
                <w:tab w:val="left" w:pos="571"/>
                <w:tab w:val="left" w:pos="572"/>
                <w:tab w:val="left" w:pos="2316"/>
                <w:tab w:val="left" w:pos="3831"/>
                <w:tab w:val="left" w:pos="4981"/>
                <w:tab w:val="left" w:pos="5457"/>
                <w:tab w:val="left" w:pos="5977"/>
                <w:tab w:val="left" w:pos="7072"/>
              </w:tabs>
              <w:spacing w:before="2"/>
              <w:ind w:hanging="362"/>
              <w:rPr>
                <w:sz w:val="24"/>
              </w:rPr>
            </w:pPr>
            <w:r>
              <w:rPr>
                <w:sz w:val="24"/>
              </w:rPr>
              <w:t>Строительство</w:t>
            </w:r>
            <w:r>
              <w:rPr>
                <w:sz w:val="24"/>
              </w:rPr>
              <w:tab/>
              <w:t>спортивного</w:t>
            </w:r>
            <w:r>
              <w:rPr>
                <w:sz w:val="24"/>
              </w:rPr>
              <w:tab/>
              <w:t>стадиона</w:t>
            </w:r>
            <w:r>
              <w:rPr>
                <w:sz w:val="24"/>
              </w:rPr>
              <w:tab/>
              <w:t>по</w:t>
            </w:r>
            <w:r>
              <w:rPr>
                <w:sz w:val="24"/>
              </w:rPr>
              <w:tab/>
            </w:r>
            <w:r>
              <w:rPr>
                <w:spacing w:val="-3"/>
                <w:sz w:val="24"/>
              </w:rPr>
              <w:t>ул.</w:t>
            </w:r>
            <w:r>
              <w:rPr>
                <w:spacing w:val="-3"/>
                <w:sz w:val="24"/>
              </w:rPr>
              <w:tab/>
            </w:r>
            <w:r>
              <w:rPr>
                <w:sz w:val="24"/>
              </w:rPr>
              <w:t>Клубная</w:t>
            </w:r>
            <w:r>
              <w:rPr>
                <w:sz w:val="24"/>
              </w:rPr>
              <w:tab/>
              <w:t>с.</w:t>
            </w:r>
          </w:p>
          <w:p w:rsidR="00E575F5" w:rsidRDefault="003A258C">
            <w:pPr>
              <w:pStyle w:val="TableParagraph"/>
              <w:spacing w:before="40"/>
              <w:ind w:left="571"/>
              <w:rPr>
                <w:sz w:val="24"/>
              </w:rPr>
            </w:pPr>
            <w:r>
              <w:rPr>
                <w:sz w:val="24"/>
              </w:rPr>
              <w:t>Батурино - площадь земельного участка 0,87 га;</w:t>
            </w:r>
          </w:p>
        </w:tc>
        <w:tc>
          <w:tcPr>
            <w:tcW w:w="2083" w:type="dxa"/>
            <w:tcBorders>
              <w:top w:val="nil"/>
              <w:bottom w:val="nil"/>
            </w:tcBorders>
          </w:tcPr>
          <w:p w:rsidR="00E575F5" w:rsidRDefault="003A258C">
            <w:pPr>
              <w:pStyle w:val="TableParagraph"/>
              <w:spacing w:line="276" w:lineRule="exact"/>
              <w:ind w:left="106"/>
              <w:rPr>
                <w:sz w:val="24"/>
              </w:rPr>
            </w:pPr>
            <w:r>
              <w:rPr>
                <w:sz w:val="24"/>
              </w:rPr>
              <w:t>Первая очередь</w:t>
            </w:r>
          </w:p>
        </w:tc>
      </w:tr>
      <w:tr w:rsidR="00E575F5" w:rsidTr="00B645B8">
        <w:trPr>
          <w:trHeight w:val="969"/>
        </w:trPr>
        <w:tc>
          <w:tcPr>
            <w:tcW w:w="1058" w:type="dxa"/>
            <w:vMerge/>
            <w:tcBorders>
              <w:top w:val="nil"/>
            </w:tcBorders>
          </w:tcPr>
          <w:p w:rsidR="00E575F5" w:rsidRDefault="00E575F5">
            <w:pPr>
              <w:rPr>
                <w:sz w:val="2"/>
                <w:szCs w:val="2"/>
              </w:rPr>
            </w:pPr>
          </w:p>
        </w:tc>
        <w:tc>
          <w:tcPr>
            <w:tcW w:w="7351" w:type="dxa"/>
            <w:tcBorders>
              <w:top w:val="nil"/>
              <w:bottom w:val="nil"/>
            </w:tcBorders>
          </w:tcPr>
          <w:p w:rsidR="00E575F5" w:rsidRDefault="003A258C">
            <w:pPr>
              <w:pStyle w:val="TableParagraph"/>
              <w:numPr>
                <w:ilvl w:val="0"/>
                <w:numId w:val="38"/>
              </w:numPr>
              <w:tabs>
                <w:tab w:val="left" w:pos="571"/>
                <w:tab w:val="left" w:pos="572"/>
              </w:tabs>
              <w:spacing w:before="20"/>
              <w:rPr>
                <w:sz w:val="24"/>
              </w:rPr>
            </w:pPr>
            <w:r>
              <w:rPr>
                <w:sz w:val="24"/>
              </w:rPr>
              <w:t>Строительство спортивного центра с универсальным игровым</w:t>
            </w:r>
          </w:p>
          <w:p w:rsidR="00E575F5" w:rsidRDefault="003A258C">
            <w:pPr>
              <w:pStyle w:val="TableParagraph"/>
              <w:spacing w:before="9" w:line="310" w:lineRule="atLeast"/>
              <w:ind w:left="571"/>
              <w:rPr>
                <w:sz w:val="24"/>
              </w:rPr>
            </w:pPr>
            <w:r>
              <w:rPr>
                <w:sz w:val="24"/>
              </w:rPr>
              <w:t>залом 45*27 м и плавательным бассейном 25*11 м по ул. Трактовая с. Батурино - площадь земельного участка 0,9 га;</w:t>
            </w:r>
          </w:p>
        </w:tc>
        <w:tc>
          <w:tcPr>
            <w:tcW w:w="2083" w:type="dxa"/>
            <w:tcBorders>
              <w:top w:val="nil"/>
              <w:bottom w:val="nil"/>
            </w:tcBorders>
          </w:tcPr>
          <w:p w:rsidR="00E575F5" w:rsidRDefault="003A258C">
            <w:pPr>
              <w:pStyle w:val="TableParagraph"/>
              <w:spacing w:before="17"/>
              <w:ind w:left="106"/>
              <w:rPr>
                <w:sz w:val="24"/>
              </w:rPr>
            </w:pPr>
            <w:r>
              <w:rPr>
                <w:sz w:val="24"/>
              </w:rPr>
              <w:t>Расчетный срок</w:t>
            </w:r>
          </w:p>
        </w:tc>
      </w:tr>
      <w:tr w:rsidR="00E575F5" w:rsidTr="00B645B8">
        <w:trPr>
          <w:trHeight w:val="676"/>
        </w:trPr>
        <w:tc>
          <w:tcPr>
            <w:tcW w:w="1058" w:type="dxa"/>
            <w:vMerge/>
            <w:tcBorders>
              <w:top w:val="nil"/>
            </w:tcBorders>
          </w:tcPr>
          <w:p w:rsidR="00E575F5" w:rsidRDefault="00E575F5">
            <w:pPr>
              <w:rPr>
                <w:sz w:val="2"/>
                <w:szCs w:val="2"/>
              </w:rPr>
            </w:pPr>
          </w:p>
        </w:tc>
        <w:tc>
          <w:tcPr>
            <w:tcW w:w="7351" w:type="dxa"/>
            <w:tcBorders>
              <w:top w:val="nil"/>
            </w:tcBorders>
          </w:tcPr>
          <w:p w:rsidR="00E575F5" w:rsidRDefault="003A258C">
            <w:pPr>
              <w:pStyle w:val="TableParagraph"/>
              <w:numPr>
                <w:ilvl w:val="0"/>
                <w:numId w:val="37"/>
              </w:numPr>
              <w:tabs>
                <w:tab w:val="left" w:pos="571"/>
                <w:tab w:val="left" w:pos="572"/>
              </w:tabs>
              <w:spacing w:before="5" w:line="320" w:lineRule="exact"/>
              <w:ind w:right="102"/>
              <w:rPr>
                <w:sz w:val="24"/>
              </w:rPr>
            </w:pPr>
            <w:r>
              <w:rPr>
                <w:sz w:val="24"/>
              </w:rPr>
              <w:t>Строительство плоскостных спортивных сооружений по ул. Некрасова с. Батурино - площадь земельного участка 0,85</w:t>
            </w:r>
            <w:r>
              <w:rPr>
                <w:spacing w:val="-8"/>
                <w:sz w:val="24"/>
              </w:rPr>
              <w:t xml:space="preserve"> </w:t>
            </w:r>
            <w:r>
              <w:rPr>
                <w:sz w:val="24"/>
              </w:rPr>
              <w:t>га;</w:t>
            </w:r>
          </w:p>
        </w:tc>
        <w:tc>
          <w:tcPr>
            <w:tcW w:w="2083" w:type="dxa"/>
            <w:tcBorders>
              <w:top w:val="nil"/>
            </w:tcBorders>
          </w:tcPr>
          <w:p w:rsidR="00E575F5" w:rsidRDefault="003A258C">
            <w:pPr>
              <w:pStyle w:val="TableParagraph"/>
              <w:spacing w:before="17"/>
              <w:ind w:left="106"/>
              <w:rPr>
                <w:sz w:val="24"/>
              </w:rPr>
            </w:pPr>
            <w:r>
              <w:rPr>
                <w:sz w:val="24"/>
              </w:rPr>
              <w:t>Первая очередь</w:t>
            </w:r>
          </w:p>
        </w:tc>
      </w:tr>
      <w:tr w:rsidR="00E575F5" w:rsidTr="00B645B8">
        <w:trPr>
          <w:trHeight w:val="554"/>
        </w:trPr>
        <w:tc>
          <w:tcPr>
            <w:tcW w:w="1058" w:type="dxa"/>
          </w:tcPr>
          <w:p w:rsidR="00E575F5" w:rsidRDefault="003A258C">
            <w:pPr>
              <w:pStyle w:val="TableParagraph"/>
              <w:spacing w:line="275" w:lineRule="exact"/>
              <w:ind w:left="106"/>
              <w:rPr>
                <w:sz w:val="24"/>
              </w:rPr>
            </w:pPr>
            <w:r>
              <w:rPr>
                <w:sz w:val="24"/>
              </w:rPr>
              <w:t>10.</w:t>
            </w:r>
          </w:p>
        </w:tc>
        <w:tc>
          <w:tcPr>
            <w:tcW w:w="7351" w:type="dxa"/>
          </w:tcPr>
          <w:p w:rsidR="00E575F5" w:rsidRDefault="003A258C">
            <w:pPr>
              <w:pStyle w:val="TableParagraph"/>
              <w:spacing w:line="271" w:lineRule="exact"/>
              <w:ind w:left="110"/>
              <w:rPr>
                <w:sz w:val="24"/>
              </w:rPr>
            </w:pPr>
            <w:r>
              <w:rPr>
                <w:sz w:val="24"/>
              </w:rPr>
              <w:t>Строительство спортивного стадиона по ул. Центральная с. Батурино</w:t>
            </w:r>
          </w:p>
          <w:p w:rsidR="00E575F5" w:rsidRDefault="003A258C">
            <w:pPr>
              <w:pStyle w:val="TableParagraph"/>
              <w:spacing w:line="263" w:lineRule="exact"/>
              <w:ind w:left="110"/>
              <w:rPr>
                <w:sz w:val="24"/>
              </w:rPr>
            </w:pPr>
            <w:r>
              <w:rPr>
                <w:sz w:val="24"/>
              </w:rPr>
              <w:t>- площадь земельного участка 0,87 га</w:t>
            </w:r>
          </w:p>
        </w:tc>
        <w:tc>
          <w:tcPr>
            <w:tcW w:w="2083" w:type="dxa"/>
          </w:tcPr>
          <w:p w:rsidR="00E575F5" w:rsidRDefault="003A258C">
            <w:pPr>
              <w:pStyle w:val="TableParagraph"/>
              <w:spacing w:line="271" w:lineRule="exact"/>
              <w:ind w:left="106"/>
              <w:rPr>
                <w:sz w:val="24"/>
              </w:rPr>
            </w:pPr>
            <w:r>
              <w:rPr>
                <w:sz w:val="24"/>
              </w:rPr>
              <w:t>Первая очередь</w:t>
            </w:r>
          </w:p>
        </w:tc>
      </w:tr>
      <w:tr w:rsidR="00E575F5" w:rsidTr="00B645B8">
        <w:trPr>
          <w:trHeight w:val="545"/>
        </w:trPr>
        <w:tc>
          <w:tcPr>
            <w:tcW w:w="1058" w:type="dxa"/>
            <w:vMerge w:val="restart"/>
          </w:tcPr>
          <w:p w:rsidR="00E575F5" w:rsidRDefault="003A258C">
            <w:pPr>
              <w:pStyle w:val="TableParagraph"/>
              <w:spacing w:line="271" w:lineRule="exact"/>
              <w:ind w:left="106"/>
              <w:rPr>
                <w:sz w:val="24"/>
              </w:rPr>
            </w:pPr>
            <w:r>
              <w:rPr>
                <w:sz w:val="24"/>
              </w:rPr>
              <w:lastRenderedPageBreak/>
              <w:t>11.</w:t>
            </w:r>
          </w:p>
        </w:tc>
        <w:tc>
          <w:tcPr>
            <w:tcW w:w="7351" w:type="dxa"/>
            <w:tcBorders>
              <w:bottom w:val="nil"/>
            </w:tcBorders>
          </w:tcPr>
          <w:p w:rsidR="00E575F5" w:rsidRDefault="003A258C">
            <w:pPr>
              <w:pStyle w:val="TableParagraph"/>
              <w:spacing w:line="267" w:lineRule="exact"/>
              <w:ind w:left="110"/>
              <w:rPr>
                <w:sz w:val="24"/>
              </w:rPr>
            </w:pPr>
            <w:r>
              <w:rPr>
                <w:sz w:val="24"/>
              </w:rPr>
              <w:t xml:space="preserve">Строительство площадки для игр детей </w:t>
            </w:r>
            <w:r>
              <w:rPr>
                <w:spacing w:val="-3"/>
                <w:sz w:val="24"/>
              </w:rPr>
              <w:t xml:space="preserve">дошкольного </w:t>
            </w:r>
            <w:r>
              <w:rPr>
                <w:sz w:val="24"/>
              </w:rPr>
              <w:t>и</w:t>
            </w:r>
            <w:r>
              <w:rPr>
                <w:spacing w:val="54"/>
                <w:sz w:val="24"/>
              </w:rPr>
              <w:t xml:space="preserve"> </w:t>
            </w:r>
            <w:r>
              <w:rPr>
                <w:sz w:val="24"/>
              </w:rPr>
              <w:t>младшего</w:t>
            </w:r>
          </w:p>
          <w:p w:rsidR="00E575F5" w:rsidRDefault="003A258C">
            <w:pPr>
              <w:pStyle w:val="TableParagraph"/>
              <w:spacing w:line="258" w:lineRule="exact"/>
              <w:ind w:left="110"/>
              <w:rPr>
                <w:sz w:val="24"/>
              </w:rPr>
            </w:pPr>
            <w:r>
              <w:rPr>
                <w:sz w:val="24"/>
              </w:rPr>
              <w:t>школьного возраста:</w:t>
            </w:r>
          </w:p>
        </w:tc>
        <w:tc>
          <w:tcPr>
            <w:tcW w:w="2083" w:type="dxa"/>
            <w:tcBorders>
              <w:bottom w:val="nil"/>
            </w:tcBorders>
          </w:tcPr>
          <w:p w:rsidR="00E575F5" w:rsidRDefault="00E575F5">
            <w:pPr>
              <w:pStyle w:val="TableParagraph"/>
              <w:ind w:left="0"/>
            </w:pPr>
          </w:p>
        </w:tc>
      </w:tr>
      <w:tr w:rsidR="00E575F5" w:rsidTr="00B645B8">
        <w:trPr>
          <w:trHeight w:val="316"/>
        </w:trPr>
        <w:tc>
          <w:tcPr>
            <w:tcW w:w="1058" w:type="dxa"/>
            <w:vMerge/>
            <w:tcBorders>
              <w:top w:val="nil"/>
            </w:tcBorders>
          </w:tcPr>
          <w:p w:rsidR="00E575F5" w:rsidRDefault="00E575F5">
            <w:pPr>
              <w:rPr>
                <w:sz w:val="2"/>
                <w:szCs w:val="2"/>
              </w:rPr>
            </w:pPr>
          </w:p>
        </w:tc>
        <w:tc>
          <w:tcPr>
            <w:tcW w:w="7351" w:type="dxa"/>
            <w:tcBorders>
              <w:top w:val="nil"/>
              <w:bottom w:val="nil"/>
            </w:tcBorders>
          </w:tcPr>
          <w:p w:rsidR="00E575F5" w:rsidRDefault="003A258C">
            <w:pPr>
              <w:pStyle w:val="TableParagraph"/>
              <w:numPr>
                <w:ilvl w:val="0"/>
                <w:numId w:val="36"/>
              </w:numPr>
              <w:tabs>
                <w:tab w:val="left" w:pos="571"/>
                <w:tab w:val="left" w:pos="572"/>
              </w:tabs>
              <w:spacing w:before="2"/>
              <w:ind w:hanging="362"/>
              <w:rPr>
                <w:sz w:val="24"/>
              </w:rPr>
            </w:pPr>
            <w:r>
              <w:rPr>
                <w:spacing w:val="-3"/>
                <w:sz w:val="24"/>
              </w:rPr>
              <w:t xml:space="preserve">По </w:t>
            </w:r>
            <w:r>
              <w:rPr>
                <w:sz w:val="24"/>
              </w:rPr>
              <w:t>ул. Рабочая с. Батурино - площадь земельного участка 0,3</w:t>
            </w:r>
            <w:r>
              <w:rPr>
                <w:spacing w:val="-8"/>
                <w:sz w:val="24"/>
              </w:rPr>
              <w:t xml:space="preserve"> </w:t>
            </w:r>
            <w:r>
              <w:rPr>
                <w:sz w:val="24"/>
              </w:rPr>
              <w:t>га;</w:t>
            </w:r>
          </w:p>
        </w:tc>
        <w:tc>
          <w:tcPr>
            <w:tcW w:w="2083" w:type="dxa"/>
            <w:tcBorders>
              <w:top w:val="nil"/>
              <w:bottom w:val="nil"/>
            </w:tcBorders>
          </w:tcPr>
          <w:p w:rsidR="00E575F5" w:rsidRDefault="003A258C">
            <w:pPr>
              <w:pStyle w:val="TableParagraph"/>
              <w:spacing w:line="276" w:lineRule="exact"/>
              <w:ind w:left="106"/>
              <w:rPr>
                <w:sz w:val="24"/>
              </w:rPr>
            </w:pPr>
            <w:r>
              <w:rPr>
                <w:sz w:val="24"/>
              </w:rPr>
              <w:t>Первая очередь</w:t>
            </w:r>
          </w:p>
        </w:tc>
      </w:tr>
      <w:tr w:rsidR="00E575F5" w:rsidTr="00B645B8">
        <w:trPr>
          <w:trHeight w:val="649"/>
        </w:trPr>
        <w:tc>
          <w:tcPr>
            <w:tcW w:w="1058" w:type="dxa"/>
            <w:vMerge/>
            <w:tcBorders>
              <w:top w:val="nil"/>
            </w:tcBorders>
          </w:tcPr>
          <w:p w:rsidR="00E575F5" w:rsidRDefault="00E575F5">
            <w:pPr>
              <w:rPr>
                <w:sz w:val="2"/>
                <w:szCs w:val="2"/>
              </w:rPr>
            </w:pPr>
          </w:p>
        </w:tc>
        <w:tc>
          <w:tcPr>
            <w:tcW w:w="7351" w:type="dxa"/>
            <w:tcBorders>
              <w:top w:val="nil"/>
              <w:bottom w:val="nil"/>
            </w:tcBorders>
          </w:tcPr>
          <w:p w:rsidR="00E575F5" w:rsidRDefault="003A258C">
            <w:pPr>
              <w:pStyle w:val="TableParagraph"/>
              <w:numPr>
                <w:ilvl w:val="0"/>
                <w:numId w:val="35"/>
              </w:numPr>
              <w:tabs>
                <w:tab w:val="left" w:pos="571"/>
                <w:tab w:val="left" w:pos="572"/>
              </w:tabs>
              <w:spacing w:before="8" w:line="316" w:lineRule="exact"/>
              <w:ind w:right="96"/>
              <w:rPr>
                <w:sz w:val="24"/>
              </w:rPr>
            </w:pPr>
            <w:r>
              <w:rPr>
                <w:spacing w:val="-3"/>
                <w:sz w:val="24"/>
              </w:rPr>
              <w:t xml:space="preserve">По </w:t>
            </w:r>
            <w:r>
              <w:rPr>
                <w:sz w:val="24"/>
              </w:rPr>
              <w:t>ул. Железнодорожная п. Ноль - Пикет - площадь земельного участка 0,2</w:t>
            </w:r>
            <w:r>
              <w:rPr>
                <w:spacing w:val="-1"/>
                <w:sz w:val="24"/>
              </w:rPr>
              <w:t xml:space="preserve"> </w:t>
            </w:r>
            <w:r>
              <w:rPr>
                <w:sz w:val="24"/>
              </w:rPr>
              <w:t>га;</w:t>
            </w:r>
          </w:p>
        </w:tc>
        <w:tc>
          <w:tcPr>
            <w:tcW w:w="2083" w:type="dxa"/>
            <w:tcBorders>
              <w:top w:val="nil"/>
              <w:bottom w:val="nil"/>
            </w:tcBorders>
          </w:tcPr>
          <w:p w:rsidR="00E575F5" w:rsidRDefault="003A258C">
            <w:pPr>
              <w:pStyle w:val="TableParagraph"/>
              <w:spacing w:before="17"/>
              <w:ind w:left="106"/>
              <w:rPr>
                <w:sz w:val="24"/>
              </w:rPr>
            </w:pPr>
            <w:r>
              <w:rPr>
                <w:sz w:val="24"/>
              </w:rPr>
              <w:t>Первая очередь</w:t>
            </w:r>
          </w:p>
        </w:tc>
      </w:tr>
      <w:tr w:rsidR="00E575F5" w:rsidTr="00B645B8">
        <w:trPr>
          <w:trHeight w:val="997"/>
        </w:trPr>
        <w:tc>
          <w:tcPr>
            <w:tcW w:w="1058" w:type="dxa"/>
            <w:vMerge/>
            <w:tcBorders>
              <w:top w:val="nil"/>
              <w:bottom w:val="single" w:sz="4" w:space="0" w:color="000000"/>
            </w:tcBorders>
          </w:tcPr>
          <w:p w:rsidR="00E575F5" w:rsidRDefault="00E575F5">
            <w:pPr>
              <w:rPr>
                <w:sz w:val="2"/>
                <w:szCs w:val="2"/>
              </w:rPr>
            </w:pPr>
          </w:p>
        </w:tc>
        <w:tc>
          <w:tcPr>
            <w:tcW w:w="7351" w:type="dxa"/>
            <w:tcBorders>
              <w:top w:val="nil"/>
              <w:bottom w:val="single" w:sz="4" w:space="0" w:color="000000"/>
            </w:tcBorders>
          </w:tcPr>
          <w:p w:rsidR="00E575F5" w:rsidRDefault="003A258C">
            <w:pPr>
              <w:pStyle w:val="TableParagraph"/>
              <w:numPr>
                <w:ilvl w:val="0"/>
                <w:numId w:val="34"/>
              </w:numPr>
              <w:tabs>
                <w:tab w:val="left" w:pos="571"/>
                <w:tab w:val="left" w:pos="572"/>
                <w:tab w:val="left" w:pos="2316"/>
                <w:tab w:val="left" w:pos="3571"/>
                <w:tab w:val="left" w:pos="4154"/>
                <w:tab w:val="left" w:pos="4726"/>
                <w:tab w:val="left" w:pos="5525"/>
                <w:tab w:val="left" w:pos="7112"/>
              </w:tabs>
              <w:spacing w:before="20" w:line="276" w:lineRule="auto"/>
              <w:ind w:right="97"/>
              <w:rPr>
                <w:sz w:val="24"/>
              </w:rPr>
            </w:pPr>
            <w:r>
              <w:rPr>
                <w:sz w:val="24"/>
              </w:rPr>
              <w:t>Строительство</w:t>
            </w:r>
            <w:r>
              <w:rPr>
                <w:sz w:val="24"/>
              </w:rPr>
              <w:tab/>
              <w:t>площадки</w:t>
            </w:r>
            <w:r>
              <w:rPr>
                <w:sz w:val="24"/>
              </w:rPr>
              <w:tab/>
              <w:t>для</w:t>
            </w:r>
            <w:r>
              <w:rPr>
                <w:sz w:val="24"/>
              </w:rPr>
              <w:tab/>
              <w:t>игр</w:t>
            </w:r>
            <w:r>
              <w:rPr>
                <w:sz w:val="24"/>
              </w:rPr>
              <w:tab/>
              <w:t>детей</w:t>
            </w:r>
            <w:r>
              <w:rPr>
                <w:sz w:val="24"/>
              </w:rPr>
              <w:tab/>
              <w:t>дошкольного</w:t>
            </w:r>
            <w:r>
              <w:rPr>
                <w:sz w:val="24"/>
              </w:rPr>
              <w:tab/>
            </w:r>
            <w:r>
              <w:rPr>
                <w:spacing w:val="-17"/>
                <w:sz w:val="24"/>
              </w:rPr>
              <w:t xml:space="preserve">и </w:t>
            </w:r>
            <w:r>
              <w:rPr>
                <w:sz w:val="24"/>
              </w:rPr>
              <w:t xml:space="preserve">младшего школьного возраста по </w:t>
            </w:r>
            <w:r>
              <w:rPr>
                <w:spacing w:val="-3"/>
                <w:sz w:val="24"/>
              </w:rPr>
              <w:t xml:space="preserve">ул. </w:t>
            </w:r>
            <w:r>
              <w:rPr>
                <w:sz w:val="24"/>
              </w:rPr>
              <w:t>Железнодорожная п.</w:t>
            </w:r>
            <w:r>
              <w:rPr>
                <w:spacing w:val="34"/>
                <w:sz w:val="24"/>
              </w:rPr>
              <w:t xml:space="preserve"> </w:t>
            </w:r>
            <w:r>
              <w:rPr>
                <w:sz w:val="24"/>
              </w:rPr>
              <w:t>Ноль</w:t>
            </w:r>
          </w:p>
          <w:p w:rsidR="00E575F5" w:rsidRDefault="003A258C">
            <w:pPr>
              <w:pStyle w:val="TableParagraph"/>
              <w:spacing w:line="274" w:lineRule="exact"/>
              <w:ind w:left="571"/>
              <w:rPr>
                <w:sz w:val="24"/>
              </w:rPr>
            </w:pPr>
            <w:r>
              <w:rPr>
                <w:sz w:val="24"/>
              </w:rPr>
              <w:t>- Пикет - площадь земельного участка 0,1 га</w:t>
            </w:r>
          </w:p>
        </w:tc>
        <w:tc>
          <w:tcPr>
            <w:tcW w:w="2083" w:type="dxa"/>
            <w:tcBorders>
              <w:top w:val="nil"/>
              <w:bottom w:val="single" w:sz="4" w:space="0" w:color="000000"/>
            </w:tcBorders>
          </w:tcPr>
          <w:p w:rsidR="00E575F5" w:rsidRDefault="003A258C">
            <w:pPr>
              <w:pStyle w:val="TableParagraph"/>
              <w:spacing w:before="17"/>
              <w:ind w:left="106"/>
              <w:rPr>
                <w:sz w:val="24"/>
              </w:rPr>
            </w:pPr>
            <w:r>
              <w:rPr>
                <w:sz w:val="24"/>
              </w:rPr>
              <w:t>Первая очередь</w:t>
            </w:r>
          </w:p>
        </w:tc>
      </w:tr>
      <w:tr w:rsidR="00E575F5" w:rsidTr="00B645B8">
        <w:trPr>
          <w:trHeight w:val="278"/>
        </w:trPr>
        <w:tc>
          <w:tcPr>
            <w:tcW w:w="1058" w:type="dxa"/>
            <w:tcBorders>
              <w:bottom w:val="nil"/>
            </w:tcBorders>
          </w:tcPr>
          <w:p w:rsidR="00E575F5" w:rsidRDefault="003A258C">
            <w:pPr>
              <w:pStyle w:val="TableParagraph"/>
              <w:spacing w:line="258" w:lineRule="exact"/>
              <w:ind w:left="106"/>
              <w:rPr>
                <w:sz w:val="24"/>
              </w:rPr>
            </w:pPr>
            <w:r>
              <w:rPr>
                <w:sz w:val="24"/>
              </w:rPr>
              <w:t>12.</w:t>
            </w:r>
          </w:p>
        </w:tc>
        <w:tc>
          <w:tcPr>
            <w:tcW w:w="7351" w:type="dxa"/>
            <w:tcBorders>
              <w:bottom w:val="nil"/>
            </w:tcBorders>
          </w:tcPr>
          <w:p w:rsidR="00E575F5" w:rsidRDefault="003A258C">
            <w:pPr>
              <w:pStyle w:val="TableParagraph"/>
              <w:spacing w:line="258" w:lineRule="exact"/>
              <w:ind w:left="110"/>
              <w:rPr>
                <w:sz w:val="24"/>
              </w:rPr>
            </w:pPr>
            <w:r>
              <w:rPr>
                <w:sz w:val="24"/>
              </w:rPr>
              <w:t>Строительство площадки для отдыха взрослого населения:</w:t>
            </w:r>
          </w:p>
        </w:tc>
        <w:tc>
          <w:tcPr>
            <w:tcW w:w="2083" w:type="dxa"/>
            <w:tcBorders>
              <w:bottom w:val="nil"/>
            </w:tcBorders>
          </w:tcPr>
          <w:p w:rsidR="00E575F5" w:rsidRDefault="00E575F5">
            <w:pPr>
              <w:pStyle w:val="TableParagraph"/>
              <w:ind w:left="0"/>
              <w:rPr>
                <w:sz w:val="20"/>
              </w:rPr>
            </w:pPr>
          </w:p>
        </w:tc>
      </w:tr>
      <w:tr w:rsidR="00E575F5" w:rsidTr="00B645B8">
        <w:trPr>
          <w:trHeight w:val="309"/>
        </w:trPr>
        <w:tc>
          <w:tcPr>
            <w:tcW w:w="1058" w:type="dxa"/>
            <w:vMerge w:val="restart"/>
            <w:tcBorders>
              <w:top w:val="nil"/>
            </w:tcBorders>
          </w:tcPr>
          <w:p w:rsidR="00E575F5" w:rsidRDefault="00E575F5">
            <w:pPr>
              <w:pStyle w:val="TableParagraph"/>
              <w:ind w:left="0"/>
            </w:pPr>
          </w:p>
        </w:tc>
        <w:tc>
          <w:tcPr>
            <w:tcW w:w="7351" w:type="dxa"/>
            <w:tcBorders>
              <w:top w:val="nil"/>
              <w:bottom w:val="nil"/>
            </w:tcBorders>
          </w:tcPr>
          <w:p w:rsidR="00E575F5" w:rsidRDefault="003A258C">
            <w:pPr>
              <w:pStyle w:val="TableParagraph"/>
              <w:numPr>
                <w:ilvl w:val="0"/>
                <w:numId w:val="33"/>
              </w:numPr>
              <w:tabs>
                <w:tab w:val="left" w:pos="571"/>
                <w:tab w:val="left" w:pos="572"/>
              </w:tabs>
              <w:spacing w:line="288" w:lineRule="exact"/>
              <w:ind w:hanging="362"/>
              <w:rPr>
                <w:sz w:val="24"/>
              </w:rPr>
            </w:pPr>
            <w:r>
              <w:rPr>
                <w:spacing w:val="-3"/>
                <w:sz w:val="24"/>
              </w:rPr>
              <w:t xml:space="preserve">По </w:t>
            </w:r>
            <w:r>
              <w:rPr>
                <w:sz w:val="24"/>
              </w:rPr>
              <w:t>ул. Рабочая с. Батурино - площадь земельного участка 0,2</w:t>
            </w:r>
            <w:r>
              <w:rPr>
                <w:spacing w:val="-7"/>
                <w:sz w:val="24"/>
              </w:rPr>
              <w:t xml:space="preserve"> </w:t>
            </w:r>
            <w:r>
              <w:rPr>
                <w:sz w:val="24"/>
              </w:rPr>
              <w:t>га;</w:t>
            </w:r>
          </w:p>
        </w:tc>
        <w:tc>
          <w:tcPr>
            <w:tcW w:w="2083" w:type="dxa"/>
            <w:tcBorders>
              <w:top w:val="nil"/>
              <w:bottom w:val="nil"/>
            </w:tcBorders>
          </w:tcPr>
          <w:p w:rsidR="00E575F5" w:rsidRDefault="003A258C">
            <w:pPr>
              <w:pStyle w:val="TableParagraph"/>
              <w:spacing w:line="267" w:lineRule="exact"/>
              <w:ind w:left="106"/>
              <w:rPr>
                <w:sz w:val="24"/>
              </w:rPr>
            </w:pPr>
            <w:r>
              <w:rPr>
                <w:sz w:val="24"/>
              </w:rPr>
              <w:t>Первая очередь</w:t>
            </w:r>
          </w:p>
        </w:tc>
      </w:tr>
      <w:tr w:rsidR="00E575F5" w:rsidTr="00B645B8">
        <w:trPr>
          <w:trHeight w:val="678"/>
        </w:trPr>
        <w:tc>
          <w:tcPr>
            <w:tcW w:w="1058" w:type="dxa"/>
            <w:vMerge/>
            <w:tcBorders>
              <w:top w:val="nil"/>
            </w:tcBorders>
          </w:tcPr>
          <w:p w:rsidR="00E575F5" w:rsidRDefault="00E575F5">
            <w:pPr>
              <w:rPr>
                <w:sz w:val="2"/>
                <w:szCs w:val="2"/>
              </w:rPr>
            </w:pPr>
          </w:p>
        </w:tc>
        <w:tc>
          <w:tcPr>
            <w:tcW w:w="7351" w:type="dxa"/>
            <w:tcBorders>
              <w:top w:val="nil"/>
            </w:tcBorders>
          </w:tcPr>
          <w:p w:rsidR="00E575F5" w:rsidRDefault="003A258C">
            <w:pPr>
              <w:pStyle w:val="TableParagraph"/>
              <w:numPr>
                <w:ilvl w:val="0"/>
                <w:numId w:val="32"/>
              </w:numPr>
              <w:tabs>
                <w:tab w:val="left" w:pos="571"/>
                <w:tab w:val="left" w:pos="572"/>
              </w:tabs>
              <w:spacing w:before="6" w:line="310" w:lineRule="atLeast"/>
              <w:ind w:right="102"/>
              <w:rPr>
                <w:sz w:val="24"/>
              </w:rPr>
            </w:pPr>
            <w:r>
              <w:rPr>
                <w:spacing w:val="-3"/>
                <w:sz w:val="24"/>
              </w:rPr>
              <w:t xml:space="preserve">По </w:t>
            </w:r>
            <w:r>
              <w:rPr>
                <w:sz w:val="24"/>
              </w:rPr>
              <w:t xml:space="preserve">ул. Рабочая п. </w:t>
            </w:r>
            <w:proofErr w:type="spellStart"/>
            <w:r>
              <w:rPr>
                <w:sz w:val="24"/>
              </w:rPr>
              <w:t>Первопашенск</w:t>
            </w:r>
            <w:proofErr w:type="spellEnd"/>
            <w:r>
              <w:rPr>
                <w:sz w:val="24"/>
              </w:rPr>
              <w:t xml:space="preserve"> - площадь земельного участка 0,3 га;</w:t>
            </w:r>
          </w:p>
        </w:tc>
        <w:tc>
          <w:tcPr>
            <w:tcW w:w="2083" w:type="dxa"/>
            <w:tcBorders>
              <w:top w:val="nil"/>
            </w:tcBorders>
          </w:tcPr>
          <w:p w:rsidR="00E575F5" w:rsidRDefault="003A258C">
            <w:pPr>
              <w:pStyle w:val="TableParagraph"/>
              <w:spacing w:before="19"/>
              <w:ind w:left="106"/>
              <w:rPr>
                <w:sz w:val="24"/>
              </w:rPr>
            </w:pPr>
            <w:r>
              <w:rPr>
                <w:sz w:val="24"/>
              </w:rPr>
              <w:t>Первая очередь</w:t>
            </w:r>
          </w:p>
        </w:tc>
      </w:tr>
      <w:tr w:rsidR="00E575F5" w:rsidTr="00B645B8">
        <w:trPr>
          <w:trHeight w:val="550"/>
        </w:trPr>
        <w:tc>
          <w:tcPr>
            <w:tcW w:w="1058" w:type="dxa"/>
          </w:tcPr>
          <w:p w:rsidR="00E575F5" w:rsidRDefault="003A258C">
            <w:pPr>
              <w:pStyle w:val="TableParagraph"/>
              <w:spacing w:line="271" w:lineRule="exact"/>
              <w:ind w:left="106"/>
              <w:rPr>
                <w:sz w:val="24"/>
              </w:rPr>
            </w:pPr>
            <w:r>
              <w:rPr>
                <w:sz w:val="24"/>
              </w:rPr>
              <w:t>13.</w:t>
            </w:r>
          </w:p>
        </w:tc>
        <w:tc>
          <w:tcPr>
            <w:tcW w:w="7351" w:type="dxa"/>
          </w:tcPr>
          <w:p w:rsidR="00E575F5" w:rsidRDefault="003A258C">
            <w:pPr>
              <w:pStyle w:val="TableParagraph"/>
              <w:spacing w:line="267" w:lineRule="exact"/>
              <w:ind w:left="110"/>
              <w:rPr>
                <w:sz w:val="24"/>
              </w:rPr>
            </w:pPr>
            <w:r>
              <w:rPr>
                <w:sz w:val="24"/>
              </w:rPr>
              <w:t>Строительство Досугового центра на 250 мест по ул. Клубная в с.</w:t>
            </w:r>
          </w:p>
          <w:p w:rsidR="00E575F5" w:rsidRDefault="003A258C">
            <w:pPr>
              <w:pStyle w:val="TableParagraph"/>
              <w:spacing w:line="263" w:lineRule="exact"/>
              <w:ind w:left="110"/>
              <w:rPr>
                <w:sz w:val="24"/>
              </w:rPr>
            </w:pPr>
            <w:r>
              <w:rPr>
                <w:sz w:val="24"/>
              </w:rPr>
              <w:t>Батурино;</w:t>
            </w:r>
          </w:p>
        </w:tc>
        <w:tc>
          <w:tcPr>
            <w:tcW w:w="2083" w:type="dxa"/>
          </w:tcPr>
          <w:p w:rsidR="00E575F5" w:rsidRDefault="003A258C">
            <w:pPr>
              <w:pStyle w:val="TableParagraph"/>
              <w:spacing w:line="267" w:lineRule="exact"/>
              <w:ind w:left="106"/>
              <w:rPr>
                <w:sz w:val="24"/>
              </w:rPr>
            </w:pPr>
            <w:r>
              <w:rPr>
                <w:sz w:val="24"/>
              </w:rPr>
              <w:t>Расчетный срок</w:t>
            </w:r>
          </w:p>
        </w:tc>
      </w:tr>
      <w:tr w:rsidR="00E575F5" w:rsidTr="00B645B8">
        <w:trPr>
          <w:trHeight w:val="318"/>
        </w:trPr>
        <w:tc>
          <w:tcPr>
            <w:tcW w:w="1058" w:type="dxa"/>
          </w:tcPr>
          <w:p w:rsidR="00E575F5" w:rsidRDefault="003A258C">
            <w:pPr>
              <w:pStyle w:val="TableParagraph"/>
              <w:spacing w:line="275" w:lineRule="exact"/>
              <w:ind w:left="106"/>
              <w:rPr>
                <w:sz w:val="24"/>
              </w:rPr>
            </w:pPr>
            <w:r>
              <w:rPr>
                <w:sz w:val="24"/>
              </w:rPr>
              <w:t>14.</w:t>
            </w:r>
          </w:p>
        </w:tc>
        <w:tc>
          <w:tcPr>
            <w:tcW w:w="7351" w:type="dxa"/>
          </w:tcPr>
          <w:p w:rsidR="00E575F5" w:rsidRDefault="003A258C">
            <w:pPr>
              <w:pStyle w:val="TableParagraph"/>
              <w:spacing w:line="271" w:lineRule="exact"/>
              <w:ind w:left="110"/>
              <w:rPr>
                <w:sz w:val="24"/>
              </w:rPr>
            </w:pPr>
            <w:r>
              <w:rPr>
                <w:sz w:val="24"/>
              </w:rPr>
              <w:t>Строительство летней эстрады по ул. Центральная в с. Батурино</w:t>
            </w:r>
          </w:p>
        </w:tc>
        <w:tc>
          <w:tcPr>
            <w:tcW w:w="2083" w:type="dxa"/>
          </w:tcPr>
          <w:p w:rsidR="00E575F5" w:rsidRDefault="003A258C">
            <w:pPr>
              <w:pStyle w:val="TableParagraph"/>
              <w:spacing w:line="271" w:lineRule="exact"/>
              <w:ind w:left="106"/>
              <w:rPr>
                <w:sz w:val="24"/>
              </w:rPr>
            </w:pPr>
            <w:r>
              <w:rPr>
                <w:sz w:val="24"/>
              </w:rPr>
              <w:t>Первая очередь</w:t>
            </w:r>
          </w:p>
        </w:tc>
      </w:tr>
      <w:tr w:rsidR="00E575F5" w:rsidTr="00B645B8">
        <w:trPr>
          <w:trHeight w:val="269"/>
        </w:trPr>
        <w:tc>
          <w:tcPr>
            <w:tcW w:w="1058" w:type="dxa"/>
            <w:vMerge w:val="restart"/>
          </w:tcPr>
          <w:p w:rsidR="00E575F5" w:rsidRDefault="003A258C">
            <w:pPr>
              <w:pStyle w:val="TableParagraph"/>
              <w:spacing w:line="271" w:lineRule="exact"/>
              <w:ind w:left="106"/>
              <w:rPr>
                <w:sz w:val="24"/>
              </w:rPr>
            </w:pPr>
            <w:r>
              <w:rPr>
                <w:sz w:val="24"/>
              </w:rPr>
              <w:t>15.</w:t>
            </w:r>
          </w:p>
        </w:tc>
        <w:tc>
          <w:tcPr>
            <w:tcW w:w="7351" w:type="dxa"/>
            <w:tcBorders>
              <w:bottom w:val="nil"/>
            </w:tcBorders>
          </w:tcPr>
          <w:p w:rsidR="00E575F5" w:rsidRDefault="003A258C">
            <w:pPr>
              <w:pStyle w:val="TableParagraph"/>
              <w:spacing w:line="249" w:lineRule="exact"/>
              <w:ind w:left="110"/>
              <w:rPr>
                <w:sz w:val="24"/>
              </w:rPr>
            </w:pPr>
            <w:r>
              <w:rPr>
                <w:sz w:val="24"/>
              </w:rPr>
              <w:t>Строительство предприятия общественного питания:</w:t>
            </w:r>
          </w:p>
        </w:tc>
        <w:tc>
          <w:tcPr>
            <w:tcW w:w="2083" w:type="dxa"/>
            <w:tcBorders>
              <w:bottom w:val="nil"/>
            </w:tcBorders>
          </w:tcPr>
          <w:p w:rsidR="00E575F5" w:rsidRDefault="00E575F5">
            <w:pPr>
              <w:pStyle w:val="TableParagraph"/>
              <w:ind w:left="0"/>
              <w:rPr>
                <w:sz w:val="18"/>
              </w:rPr>
            </w:pPr>
          </w:p>
        </w:tc>
      </w:tr>
      <w:tr w:rsidR="00E575F5" w:rsidTr="00B645B8">
        <w:trPr>
          <w:trHeight w:val="316"/>
        </w:trPr>
        <w:tc>
          <w:tcPr>
            <w:tcW w:w="1058" w:type="dxa"/>
            <w:vMerge/>
            <w:tcBorders>
              <w:top w:val="nil"/>
            </w:tcBorders>
          </w:tcPr>
          <w:p w:rsidR="00E575F5" w:rsidRDefault="00E575F5">
            <w:pPr>
              <w:rPr>
                <w:sz w:val="2"/>
                <w:szCs w:val="2"/>
              </w:rPr>
            </w:pPr>
          </w:p>
        </w:tc>
        <w:tc>
          <w:tcPr>
            <w:tcW w:w="7351" w:type="dxa"/>
            <w:tcBorders>
              <w:top w:val="nil"/>
              <w:bottom w:val="nil"/>
            </w:tcBorders>
          </w:tcPr>
          <w:p w:rsidR="00E575F5" w:rsidRDefault="003A258C">
            <w:pPr>
              <w:pStyle w:val="TableParagraph"/>
              <w:numPr>
                <w:ilvl w:val="0"/>
                <w:numId w:val="31"/>
              </w:numPr>
              <w:tabs>
                <w:tab w:val="left" w:pos="571"/>
                <w:tab w:val="left" w:pos="572"/>
              </w:tabs>
              <w:spacing w:before="2"/>
              <w:ind w:hanging="362"/>
              <w:rPr>
                <w:sz w:val="24"/>
              </w:rPr>
            </w:pPr>
            <w:r>
              <w:rPr>
                <w:spacing w:val="-3"/>
                <w:sz w:val="24"/>
              </w:rPr>
              <w:t xml:space="preserve">По </w:t>
            </w:r>
            <w:r>
              <w:rPr>
                <w:sz w:val="24"/>
              </w:rPr>
              <w:t>ул. Клубная с. Батурино - 40</w:t>
            </w:r>
            <w:r>
              <w:rPr>
                <w:spacing w:val="6"/>
                <w:sz w:val="24"/>
              </w:rPr>
              <w:t xml:space="preserve"> </w:t>
            </w:r>
            <w:r>
              <w:rPr>
                <w:sz w:val="24"/>
              </w:rPr>
              <w:t>мест;</w:t>
            </w:r>
          </w:p>
        </w:tc>
        <w:tc>
          <w:tcPr>
            <w:tcW w:w="2083" w:type="dxa"/>
            <w:tcBorders>
              <w:top w:val="nil"/>
              <w:bottom w:val="nil"/>
            </w:tcBorders>
          </w:tcPr>
          <w:p w:rsidR="00E575F5" w:rsidRDefault="003A258C">
            <w:pPr>
              <w:pStyle w:val="TableParagraph"/>
              <w:spacing w:line="276" w:lineRule="exact"/>
              <w:ind w:left="106"/>
              <w:rPr>
                <w:sz w:val="24"/>
              </w:rPr>
            </w:pPr>
            <w:r>
              <w:rPr>
                <w:sz w:val="24"/>
              </w:rPr>
              <w:t>Первая очередь</w:t>
            </w:r>
          </w:p>
        </w:tc>
      </w:tr>
      <w:tr w:rsidR="00E575F5" w:rsidTr="00B645B8">
        <w:trPr>
          <w:trHeight w:val="334"/>
        </w:trPr>
        <w:tc>
          <w:tcPr>
            <w:tcW w:w="1058" w:type="dxa"/>
            <w:vMerge/>
            <w:tcBorders>
              <w:top w:val="nil"/>
            </w:tcBorders>
          </w:tcPr>
          <w:p w:rsidR="00E575F5" w:rsidRDefault="00E575F5">
            <w:pPr>
              <w:rPr>
                <w:sz w:val="2"/>
                <w:szCs w:val="2"/>
              </w:rPr>
            </w:pPr>
          </w:p>
        </w:tc>
        <w:tc>
          <w:tcPr>
            <w:tcW w:w="7351" w:type="dxa"/>
            <w:tcBorders>
              <w:top w:val="nil"/>
              <w:bottom w:val="nil"/>
            </w:tcBorders>
          </w:tcPr>
          <w:p w:rsidR="00E575F5" w:rsidRDefault="003A258C">
            <w:pPr>
              <w:pStyle w:val="TableParagraph"/>
              <w:numPr>
                <w:ilvl w:val="0"/>
                <w:numId w:val="30"/>
              </w:numPr>
              <w:tabs>
                <w:tab w:val="left" w:pos="571"/>
                <w:tab w:val="left" w:pos="572"/>
              </w:tabs>
              <w:spacing w:before="20"/>
              <w:ind w:hanging="362"/>
              <w:rPr>
                <w:sz w:val="24"/>
              </w:rPr>
            </w:pPr>
            <w:r>
              <w:rPr>
                <w:spacing w:val="-3"/>
                <w:sz w:val="24"/>
              </w:rPr>
              <w:t xml:space="preserve">По </w:t>
            </w:r>
            <w:r>
              <w:rPr>
                <w:sz w:val="24"/>
              </w:rPr>
              <w:t>ул. Центральная с. Батурино - 25</w:t>
            </w:r>
            <w:r>
              <w:rPr>
                <w:spacing w:val="12"/>
                <w:sz w:val="24"/>
              </w:rPr>
              <w:t xml:space="preserve"> </w:t>
            </w:r>
            <w:r>
              <w:rPr>
                <w:sz w:val="24"/>
              </w:rPr>
              <w:t>мест;</w:t>
            </w:r>
          </w:p>
        </w:tc>
        <w:tc>
          <w:tcPr>
            <w:tcW w:w="2083" w:type="dxa"/>
            <w:tcBorders>
              <w:top w:val="nil"/>
              <w:bottom w:val="nil"/>
            </w:tcBorders>
          </w:tcPr>
          <w:p w:rsidR="00E575F5" w:rsidRDefault="003A258C">
            <w:pPr>
              <w:pStyle w:val="TableParagraph"/>
              <w:spacing w:before="17"/>
              <w:ind w:left="106"/>
              <w:rPr>
                <w:sz w:val="24"/>
              </w:rPr>
            </w:pPr>
            <w:r>
              <w:rPr>
                <w:sz w:val="24"/>
              </w:rPr>
              <w:t>Расчетный срок</w:t>
            </w:r>
          </w:p>
        </w:tc>
      </w:tr>
      <w:tr w:rsidR="00E575F5" w:rsidTr="00B645B8">
        <w:trPr>
          <w:trHeight w:val="360"/>
        </w:trPr>
        <w:tc>
          <w:tcPr>
            <w:tcW w:w="1058" w:type="dxa"/>
            <w:vMerge/>
            <w:tcBorders>
              <w:top w:val="nil"/>
            </w:tcBorders>
          </w:tcPr>
          <w:p w:rsidR="00E575F5" w:rsidRDefault="00E575F5">
            <w:pPr>
              <w:rPr>
                <w:sz w:val="2"/>
                <w:szCs w:val="2"/>
              </w:rPr>
            </w:pPr>
          </w:p>
        </w:tc>
        <w:tc>
          <w:tcPr>
            <w:tcW w:w="7351" w:type="dxa"/>
            <w:tcBorders>
              <w:top w:val="nil"/>
            </w:tcBorders>
          </w:tcPr>
          <w:p w:rsidR="00E575F5" w:rsidRDefault="003A258C">
            <w:pPr>
              <w:pStyle w:val="TableParagraph"/>
              <w:numPr>
                <w:ilvl w:val="0"/>
                <w:numId w:val="29"/>
              </w:numPr>
              <w:tabs>
                <w:tab w:val="left" w:pos="571"/>
                <w:tab w:val="left" w:pos="572"/>
              </w:tabs>
              <w:spacing w:before="20"/>
              <w:ind w:hanging="362"/>
              <w:rPr>
                <w:sz w:val="24"/>
              </w:rPr>
            </w:pPr>
            <w:r>
              <w:rPr>
                <w:spacing w:val="-3"/>
                <w:sz w:val="24"/>
              </w:rPr>
              <w:t xml:space="preserve">По </w:t>
            </w:r>
            <w:r>
              <w:rPr>
                <w:sz w:val="24"/>
              </w:rPr>
              <w:t xml:space="preserve">ул. Рабочая п. </w:t>
            </w:r>
            <w:proofErr w:type="spellStart"/>
            <w:r>
              <w:rPr>
                <w:sz w:val="24"/>
              </w:rPr>
              <w:t>Первопашенск</w:t>
            </w:r>
            <w:proofErr w:type="spellEnd"/>
            <w:r>
              <w:rPr>
                <w:sz w:val="24"/>
              </w:rPr>
              <w:t xml:space="preserve"> - 25</w:t>
            </w:r>
            <w:r>
              <w:rPr>
                <w:spacing w:val="6"/>
                <w:sz w:val="24"/>
              </w:rPr>
              <w:t xml:space="preserve"> </w:t>
            </w:r>
            <w:r>
              <w:rPr>
                <w:sz w:val="24"/>
              </w:rPr>
              <w:t>мест;</w:t>
            </w:r>
          </w:p>
        </w:tc>
        <w:tc>
          <w:tcPr>
            <w:tcW w:w="2083" w:type="dxa"/>
            <w:tcBorders>
              <w:top w:val="nil"/>
            </w:tcBorders>
          </w:tcPr>
          <w:p w:rsidR="00E575F5" w:rsidRDefault="003A258C">
            <w:pPr>
              <w:pStyle w:val="TableParagraph"/>
              <w:spacing w:before="17"/>
              <w:ind w:left="106"/>
              <w:rPr>
                <w:sz w:val="24"/>
              </w:rPr>
            </w:pPr>
            <w:r>
              <w:rPr>
                <w:sz w:val="24"/>
              </w:rPr>
              <w:t>Первая очередь</w:t>
            </w:r>
          </w:p>
        </w:tc>
      </w:tr>
      <w:tr w:rsidR="00E575F5" w:rsidTr="00B645B8">
        <w:trPr>
          <w:trHeight w:val="549"/>
        </w:trPr>
        <w:tc>
          <w:tcPr>
            <w:tcW w:w="1058" w:type="dxa"/>
          </w:tcPr>
          <w:p w:rsidR="00E575F5" w:rsidRDefault="003A258C">
            <w:pPr>
              <w:pStyle w:val="TableParagraph"/>
              <w:spacing w:line="271" w:lineRule="exact"/>
              <w:ind w:left="106"/>
              <w:rPr>
                <w:sz w:val="24"/>
              </w:rPr>
            </w:pPr>
            <w:r>
              <w:rPr>
                <w:sz w:val="24"/>
              </w:rPr>
              <w:t>16.</w:t>
            </w:r>
          </w:p>
        </w:tc>
        <w:tc>
          <w:tcPr>
            <w:tcW w:w="7351" w:type="dxa"/>
          </w:tcPr>
          <w:p w:rsidR="00E575F5" w:rsidRDefault="003A258C">
            <w:pPr>
              <w:pStyle w:val="TableParagraph"/>
              <w:spacing w:line="267" w:lineRule="exact"/>
              <w:ind w:left="110"/>
              <w:rPr>
                <w:sz w:val="24"/>
              </w:rPr>
            </w:pPr>
            <w:r>
              <w:rPr>
                <w:sz w:val="24"/>
              </w:rPr>
              <w:t>Строительство банно-прачечного комплекса по ул. Клубная с.</w:t>
            </w:r>
          </w:p>
          <w:p w:rsidR="00E575F5" w:rsidRDefault="003A258C">
            <w:pPr>
              <w:pStyle w:val="TableParagraph"/>
              <w:spacing w:line="263" w:lineRule="exact"/>
              <w:ind w:left="110"/>
              <w:rPr>
                <w:sz w:val="24"/>
              </w:rPr>
            </w:pPr>
            <w:r>
              <w:rPr>
                <w:sz w:val="24"/>
              </w:rPr>
              <w:t>Батурино - площадь земельного участка 0,34 га;</w:t>
            </w:r>
          </w:p>
        </w:tc>
        <w:tc>
          <w:tcPr>
            <w:tcW w:w="2083" w:type="dxa"/>
          </w:tcPr>
          <w:p w:rsidR="00E575F5" w:rsidRDefault="003A258C">
            <w:pPr>
              <w:pStyle w:val="TableParagraph"/>
              <w:spacing w:line="267" w:lineRule="exact"/>
              <w:ind w:left="106"/>
              <w:rPr>
                <w:sz w:val="24"/>
              </w:rPr>
            </w:pPr>
            <w:r>
              <w:rPr>
                <w:sz w:val="24"/>
              </w:rPr>
              <w:t>Расчетный срок</w:t>
            </w:r>
          </w:p>
        </w:tc>
      </w:tr>
      <w:tr w:rsidR="00E575F5" w:rsidTr="00B645B8">
        <w:trPr>
          <w:trHeight w:val="554"/>
        </w:trPr>
        <w:tc>
          <w:tcPr>
            <w:tcW w:w="1058" w:type="dxa"/>
          </w:tcPr>
          <w:p w:rsidR="00E575F5" w:rsidRDefault="003A258C">
            <w:pPr>
              <w:pStyle w:val="TableParagraph"/>
              <w:spacing w:line="275" w:lineRule="exact"/>
              <w:ind w:left="106"/>
              <w:rPr>
                <w:sz w:val="24"/>
              </w:rPr>
            </w:pPr>
            <w:r>
              <w:rPr>
                <w:sz w:val="24"/>
              </w:rPr>
              <w:t>17.</w:t>
            </w:r>
          </w:p>
        </w:tc>
        <w:tc>
          <w:tcPr>
            <w:tcW w:w="7351" w:type="dxa"/>
          </w:tcPr>
          <w:p w:rsidR="00E575F5" w:rsidRDefault="003A258C">
            <w:pPr>
              <w:pStyle w:val="TableParagraph"/>
              <w:spacing w:line="272" w:lineRule="exact"/>
              <w:ind w:left="110"/>
              <w:rPr>
                <w:sz w:val="24"/>
              </w:rPr>
            </w:pPr>
            <w:r>
              <w:rPr>
                <w:sz w:val="24"/>
              </w:rPr>
              <w:t>Строительство Церкви по ул. Юбилейная в с. Батурино - площадь</w:t>
            </w:r>
          </w:p>
          <w:p w:rsidR="00E575F5" w:rsidRDefault="003A258C">
            <w:pPr>
              <w:pStyle w:val="TableParagraph"/>
              <w:spacing w:line="263" w:lineRule="exact"/>
              <w:ind w:left="110"/>
              <w:rPr>
                <w:sz w:val="24"/>
              </w:rPr>
            </w:pPr>
            <w:r>
              <w:rPr>
                <w:sz w:val="24"/>
              </w:rPr>
              <w:t>земельного участка 0,55 га;</w:t>
            </w:r>
          </w:p>
        </w:tc>
        <w:tc>
          <w:tcPr>
            <w:tcW w:w="2083" w:type="dxa"/>
          </w:tcPr>
          <w:p w:rsidR="00E575F5" w:rsidRDefault="003A258C">
            <w:pPr>
              <w:pStyle w:val="TableParagraph"/>
              <w:spacing w:line="272" w:lineRule="exact"/>
              <w:ind w:left="106"/>
              <w:rPr>
                <w:sz w:val="24"/>
              </w:rPr>
            </w:pPr>
            <w:r>
              <w:rPr>
                <w:sz w:val="24"/>
              </w:rPr>
              <w:t>Первая очередь</w:t>
            </w:r>
          </w:p>
        </w:tc>
      </w:tr>
      <w:tr w:rsidR="00E575F5" w:rsidTr="00B645B8">
        <w:trPr>
          <w:trHeight w:val="1378"/>
        </w:trPr>
        <w:tc>
          <w:tcPr>
            <w:tcW w:w="1058" w:type="dxa"/>
          </w:tcPr>
          <w:p w:rsidR="00E575F5" w:rsidRDefault="003A258C">
            <w:pPr>
              <w:pStyle w:val="TableParagraph"/>
              <w:spacing w:line="271" w:lineRule="exact"/>
              <w:ind w:left="106"/>
              <w:rPr>
                <w:sz w:val="24"/>
              </w:rPr>
            </w:pPr>
            <w:r>
              <w:rPr>
                <w:sz w:val="24"/>
              </w:rPr>
              <w:t>18.</w:t>
            </w:r>
          </w:p>
        </w:tc>
        <w:tc>
          <w:tcPr>
            <w:tcW w:w="7351" w:type="dxa"/>
          </w:tcPr>
          <w:p w:rsidR="00E575F5" w:rsidRDefault="003A258C">
            <w:pPr>
              <w:pStyle w:val="TableParagraph"/>
              <w:ind w:left="110" w:right="99"/>
              <w:jc w:val="both"/>
              <w:rPr>
                <w:sz w:val="24"/>
              </w:rPr>
            </w:pPr>
            <w:r>
              <w:rPr>
                <w:spacing w:val="-3"/>
                <w:sz w:val="24"/>
              </w:rPr>
              <w:t xml:space="preserve">Проектом </w:t>
            </w:r>
            <w:r>
              <w:rPr>
                <w:sz w:val="24"/>
              </w:rPr>
              <w:t xml:space="preserve">предлагается снос знания администрации по </w:t>
            </w:r>
            <w:r>
              <w:rPr>
                <w:spacing w:val="-6"/>
                <w:sz w:val="24"/>
              </w:rPr>
              <w:t xml:space="preserve">ул. </w:t>
            </w:r>
            <w:r>
              <w:rPr>
                <w:sz w:val="24"/>
              </w:rPr>
              <w:t xml:space="preserve">Клубная, 34 с. </w:t>
            </w:r>
            <w:r>
              <w:rPr>
                <w:spacing w:val="-3"/>
                <w:sz w:val="24"/>
              </w:rPr>
              <w:t xml:space="preserve">Батурино </w:t>
            </w:r>
            <w:proofErr w:type="gramStart"/>
            <w:r>
              <w:rPr>
                <w:sz w:val="24"/>
              </w:rPr>
              <w:t>с последующем</w:t>
            </w:r>
            <w:proofErr w:type="gramEnd"/>
            <w:r>
              <w:rPr>
                <w:sz w:val="24"/>
              </w:rPr>
              <w:t xml:space="preserve"> строительством на освободившейся территории нового здания для размещения в нем администрации сельского</w:t>
            </w:r>
            <w:r>
              <w:rPr>
                <w:spacing w:val="-8"/>
                <w:sz w:val="24"/>
              </w:rPr>
              <w:t xml:space="preserve"> </w:t>
            </w:r>
            <w:r>
              <w:rPr>
                <w:sz w:val="24"/>
              </w:rPr>
              <w:t>поселения,</w:t>
            </w:r>
            <w:r>
              <w:rPr>
                <w:spacing w:val="-7"/>
                <w:sz w:val="24"/>
              </w:rPr>
              <w:t xml:space="preserve"> </w:t>
            </w:r>
            <w:r>
              <w:rPr>
                <w:sz w:val="24"/>
              </w:rPr>
              <w:t>опорного</w:t>
            </w:r>
            <w:r>
              <w:rPr>
                <w:spacing w:val="-7"/>
                <w:sz w:val="24"/>
              </w:rPr>
              <w:t xml:space="preserve"> </w:t>
            </w:r>
            <w:r>
              <w:rPr>
                <w:sz w:val="24"/>
              </w:rPr>
              <w:t>пункта</w:t>
            </w:r>
            <w:r>
              <w:rPr>
                <w:spacing w:val="-6"/>
                <w:sz w:val="24"/>
              </w:rPr>
              <w:t xml:space="preserve"> </w:t>
            </w:r>
            <w:r>
              <w:rPr>
                <w:sz w:val="24"/>
              </w:rPr>
              <w:t>полиции</w:t>
            </w:r>
            <w:r>
              <w:rPr>
                <w:spacing w:val="-8"/>
                <w:sz w:val="24"/>
              </w:rPr>
              <w:t xml:space="preserve"> </w:t>
            </w:r>
            <w:r>
              <w:rPr>
                <w:sz w:val="24"/>
              </w:rPr>
              <w:t>и</w:t>
            </w:r>
            <w:r>
              <w:rPr>
                <w:spacing w:val="-8"/>
                <w:sz w:val="24"/>
              </w:rPr>
              <w:t xml:space="preserve"> </w:t>
            </w:r>
            <w:r>
              <w:rPr>
                <w:sz w:val="24"/>
              </w:rPr>
              <w:t>МУП</w:t>
            </w:r>
            <w:r>
              <w:rPr>
                <w:spacing w:val="-9"/>
                <w:sz w:val="24"/>
              </w:rPr>
              <w:t xml:space="preserve"> </w:t>
            </w:r>
            <w:r>
              <w:rPr>
                <w:sz w:val="24"/>
              </w:rPr>
              <w:t>"</w:t>
            </w:r>
            <w:proofErr w:type="spellStart"/>
            <w:r>
              <w:rPr>
                <w:sz w:val="24"/>
              </w:rPr>
              <w:t>Батуринское</w:t>
            </w:r>
            <w:proofErr w:type="spellEnd"/>
          </w:p>
          <w:p w:rsidR="00E575F5" w:rsidRDefault="003A258C">
            <w:pPr>
              <w:pStyle w:val="TableParagraph"/>
              <w:spacing w:line="263" w:lineRule="exact"/>
              <w:ind w:left="110"/>
              <w:rPr>
                <w:sz w:val="24"/>
              </w:rPr>
            </w:pPr>
            <w:r>
              <w:rPr>
                <w:sz w:val="24"/>
              </w:rPr>
              <w:t>ЖКХ";</w:t>
            </w:r>
          </w:p>
        </w:tc>
        <w:tc>
          <w:tcPr>
            <w:tcW w:w="2083" w:type="dxa"/>
          </w:tcPr>
          <w:p w:rsidR="00E575F5" w:rsidRDefault="003A258C">
            <w:pPr>
              <w:pStyle w:val="TableParagraph"/>
              <w:spacing w:line="267" w:lineRule="exact"/>
              <w:ind w:left="106"/>
              <w:rPr>
                <w:sz w:val="24"/>
              </w:rPr>
            </w:pPr>
            <w:r>
              <w:rPr>
                <w:sz w:val="24"/>
              </w:rPr>
              <w:t>Первая очередь</w:t>
            </w:r>
          </w:p>
        </w:tc>
      </w:tr>
      <w:tr w:rsidR="00E575F5" w:rsidTr="00B645B8">
        <w:trPr>
          <w:trHeight w:val="271"/>
        </w:trPr>
        <w:tc>
          <w:tcPr>
            <w:tcW w:w="1058" w:type="dxa"/>
            <w:vMerge w:val="restart"/>
          </w:tcPr>
          <w:p w:rsidR="00E575F5" w:rsidRDefault="003A258C">
            <w:pPr>
              <w:pStyle w:val="TableParagraph"/>
              <w:spacing w:line="275" w:lineRule="exact"/>
              <w:ind w:left="106"/>
              <w:rPr>
                <w:sz w:val="24"/>
              </w:rPr>
            </w:pPr>
            <w:r>
              <w:rPr>
                <w:sz w:val="24"/>
              </w:rPr>
              <w:t>19.</w:t>
            </w:r>
          </w:p>
        </w:tc>
        <w:tc>
          <w:tcPr>
            <w:tcW w:w="7351" w:type="dxa"/>
            <w:tcBorders>
              <w:bottom w:val="nil"/>
            </w:tcBorders>
          </w:tcPr>
          <w:p w:rsidR="00E575F5" w:rsidRDefault="003A258C">
            <w:pPr>
              <w:pStyle w:val="TableParagraph"/>
              <w:spacing w:line="251" w:lineRule="exact"/>
              <w:ind w:left="110"/>
              <w:rPr>
                <w:sz w:val="24"/>
              </w:rPr>
            </w:pPr>
            <w:r>
              <w:rPr>
                <w:sz w:val="24"/>
              </w:rPr>
              <w:t>Реконструкция:</w:t>
            </w:r>
          </w:p>
        </w:tc>
        <w:tc>
          <w:tcPr>
            <w:tcW w:w="2083" w:type="dxa"/>
            <w:tcBorders>
              <w:bottom w:val="nil"/>
            </w:tcBorders>
          </w:tcPr>
          <w:p w:rsidR="00E575F5" w:rsidRDefault="00E575F5">
            <w:pPr>
              <w:pStyle w:val="TableParagraph"/>
              <w:ind w:left="0"/>
              <w:rPr>
                <w:sz w:val="20"/>
              </w:rPr>
            </w:pPr>
          </w:p>
        </w:tc>
      </w:tr>
      <w:tr w:rsidR="00E575F5" w:rsidTr="00B645B8">
        <w:trPr>
          <w:trHeight w:val="314"/>
        </w:trPr>
        <w:tc>
          <w:tcPr>
            <w:tcW w:w="1058" w:type="dxa"/>
            <w:vMerge/>
            <w:tcBorders>
              <w:top w:val="nil"/>
            </w:tcBorders>
          </w:tcPr>
          <w:p w:rsidR="00E575F5" w:rsidRDefault="00E575F5">
            <w:pPr>
              <w:rPr>
                <w:sz w:val="2"/>
                <w:szCs w:val="2"/>
              </w:rPr>
            </w:pPr>
          </w:p>
        </w:tc>
        <w:tc>
          <w:tcPr>
            <w:tcW w:w="7351" w:type="dxa"/>
            <w:tcBorders>
              <w:top w:val="nil"/>
              <w:bottom w:val="nil"/>
            </w:tcBorders>
          </w:tcPr>
          <w:p w:rsidR="00E575F5" w:rsidRDefault="003A258C">
            <w:pPr>
              <w:pStyle w:val="TableParagraph"/>
              <w:numPr>
                <w:ilvl w:val="0"/>
                <w:numId w:val="28"/>
              </w:numPr>
              <w:tabs>
                <w:tab w:val="left" w:pos="571"/>
                <w:tab w:val="left" w:pos="572"/>
              </w:tabs>
              <w:ind w:hanging="430"/>
              <w:rPr>
                <w:sz w:val="24"/>
              </w:rPr>
            </w:pPr>
            <w:r>
              <w:rPr>
                <w:sz w:val="24"/>
              </w:rPr>
              <w:t xml:space="preserve">Реконструкция пожарной части по </w:t>
            </w:r>
            <w:r>
              <w:rPr>
                <w:spacing w:val="-3"/>
                <w:sz w:val="24"/>
              </w:rPr>
              <w:t xml:space="preserve">ул. </w:t>
            </w:r>
            <w:r>
              <w:rPr>
                <w:sz w:val="24"/>
              </w:rPr>
              <w:t>Ленина с. Батурино;</w:t>
            </w:r>
          </w:p>
        </w:tc>
        <w:tc>
          <w:tcPr>
            <w:tcW w:w="2083" w:type="dxa"/>
            <w:tcBorders>
              <w:top w:val="nil"/>
              <w:bottom w:val="nil"/>
            </w:tcBorders>
          </w:tcPr>
          <w:p w:rsidR="00E575F5" w:rsidRDefault="003A258C">
            <w:pPr>
              <w:pStyle w:val="TableParagraph"/>
              <w:spacing w:line="274" w:lineRule="exact"/>
              <w:ind w:left="106"/>
              <w:rPr>
                <w:sz w:val="24"/>
              </w:rPr>
            </w:pPr>
            <w:r>
              <w:rPr>
                <w:sz w:val="24"/>
              </w:rPr>
              <w:t>Первая очередь</w:t>
            </w:r>
          </w:p>
        </w:tc>
      </w:tr>
      <w:tr w:rsidR="00E575F5" w:rsidTr="00B645B8">
        <w:trPr>
          <w:trHeight w:val="653"/>
        </w:trPr>
        <w:tc>
          <w:tcPr>
            <w:tcW w:w="1058" w:type="dxa"/>
            <w:vMerge/>
            <w:tcBorders>
              <w:top w:val="nil"/>
            </w:tcBorders>
          </w:tcPr>
          <w:p w:rsidR="00E575F5" w:rsidRDefault="00E575F5">
            <w:pPr>
              <w:rPr>
                <w:sz w:val="2"/>
                <w:szCs w:val="2"/>
              </w:rPr>
            </w:pPr>
          </w:p>
        </w:tc>
        <w:tc>
          <w:tcPr>
            <w:tcW w:w="7351" w:type="dxa"/>
            <w:tcBorders>
              <w:top w:val="nil"/>
              <w:bottom w:val="nil"/>
            </w:tcBorders>
          </w:tcPr>
          <w:p w:rsidR="00E575F5" w:rsidRDefault="003A258C">
            <w:pPr>
              <w:pStyle w:val="TableParagraph"/>
              <w:numPr>
                <w:ilvl w:val="0"/>
                <w:numId w:val="27"/>
              </w:numPr>
              <w:tabs>
                <w:tab w:val="left" w:pos="571"/>
                <w:tab w:val="left" w:pos="572"/>
              </w:tabs>
              <w:spacing w:before="5" w:line="320" w:lineRule="exact"/>
              <w:ind w:right="104"/>
              <w:rPr>
                <w:sz w:val="24"/>
              </w:rPr>
            </w:pPr>
            <w:r>
              <w:rPr>
                <w:sz w:val="24"/>
              </w:rPr>
              <w:t>Реконструкция здания отделения связи "Почта России" в с. Батурино;</w:t>
            </w:r>
          </w:p>
        </w:tc>
        <w:tc>
          <w:tcPr>
            <w:tcW w:w="2083" w:type="dxa"/>
            <w:tcBorders>
              <w:top w:val="nil"/>
              <w:bottom w:val="nil"/>
            </w:tcBorders>
          </w:tcPr>
          <w:p w:rsidR="00E575F5" w:rsidRDefault="003A258C">
            <w:pPr>
              <w:pStyle w:val="TableParagraph"/>
              <w:spacing w:before="17"/>
              <w:ind w:left="106"/>
              <w:rPr>
                <w:sz w:val="24"/>
              </w:rPr>
            </w:pPr>
            <w:r>
              <w:rPr>
                <w:sz w:val="24"/>
              </w:rPr>
              <w:t>Расчетный срок</w:t>
            </w:r>
          </w:p>
        </w:tc>
      </w:tr>
      <w:tr w:rsidR="00E575F5" w:rsidTr="00B645B8">
        <w:trPr>
          <w:trHeight w:val="676"/>
        </w:trPr>
        <w:tc>
          <w:tcPr>
            <w:tcW w:w="1058" w:type="dxa"/>
            <w:vMerge/>
            <w:tcBorders>
              <w:top w:val="nil"/>
            </w:tcBorders>
          </w:tcPr>
          <w:p w:rsidR="00E575F5" w:rsidRDefault="00E575F5">
            <w:pPr>
              <w:rPr>
                <w:sz w:val="2"/>
                <w:szCs w:val="2"/>
              </w:rPr>
            </w:pPr>
          </w:p>
        </w:tc>
        <w:tc>
          <w:tcPr>
            <w:tcW w:w="7351" w:type="dxa"/>
            <w:tcBorders>
              <w:top w:val="nil"/>
            </w:tcBorders>
          </w:tcPr>
          <w:p w:rsidR="00E575F5" w:rsidRDefault="003A258C">
            <w:pPr>
              <w:pStyle w:val="TableParagraph"/>
              <w:numPr>
                <w:ilvl w:val="0"/>
                <w:numId w:val="26"/>
              </w:numPr>
              <w:tabs>
                <w:tab w:val="left" w:pos="571"/>
                <w:tab w:val="left" w:pos="572"/>
              </w:tabs>
              <w:spacing w:before="5" w:line="320" w:lineRule="exact"/>
              <w:ind w:right="102"/>
              <w:rPr>
                <w:sz w:val="24"/>
              </w:rPr>
            </w:pPr>
            <w:r>
              <w:rPr>
                <w:sz w:val="24"/>
              </w:rPr>
              <w:t>Реконструкция здания ветеринарной лечебницы по ул. Клубная с.</w:t>
            </w:r>
            <w:r>
              <w:rPr>
                <w:spacing w:val="-1"/>
                <w:sz w:val="24"/>
              </w:rPr>
              <w:t xml:space="preserve"> </w:t>
            </w:r>
            <w:r>
              <w:rPr>
                <w:sz w:val="24"/>
              </w:rPr>
              <w:t>Батурино.</w:t>
            </w:r>
          </w:p>
        </w:tc>
        <w:tc>
          <w:tcPr>
            <w:tcW w:w="2083" w:type="dxa"/>
            <w:tcBorders>
              <w:top w:val="nil"/>
            </w:tcBorders>
          </w:tcPr>
          <w:p w:rsidR="00E575F5" w:rsidRDefault="003A258C">
            <w:pPr>
              <w:pStyle w:val="TableParagraph"/>
              <w:spacing w:before="17"/>
              <w:ind w:left="106"/>
              <w:rPr>
                <w:sz w:val="24"/>
              </w:rPr>
            </w:pPr>
            <w:r>
              <w:rPr>
                <w:sz w:val="24"/>
              </w:rPr>
              <w:t>Первая очередь</w:t>
            </w:r>
          </w:p>
        </w:tc>
      </w:tr>
    </w:tbl>
    <w:p w:rsidR="00B645B8" w:rsidRDefault="00B645B8">
      <w:pPr>
        <w:pStyle w:val="a3"/>
        <w:spacing w:before="8"/>
        <w:ind w:left="0"/>
        <w:rPr>
          <w:i/>
          <w:sz w:val="12"/>
        </w:rPr>
      </w:pPr>
    </w:p>
    <w:p w:rsidR="00B645B8" w:rsidRDefault="00B645B8">
      <w:pPr>
        <w:rPr>
          <w:i/>
          <w:sz w:val="12"/>
          <w:szCs w:val="24"/>
        </w:rPr>
      </w:pPr>
      <w:r>
        <w:rPr>
          <w:i/>
          <w:sz w:val="12"/>
        </w:rPr>
        <w:br w:type="page"/>
      </w:r>
    </w:p>
    <w:p w:rsidR="00E575F5" w:rsidRDefault="003A258C">
      <w:pPr>
        <w:pStyle w:val="3"/>
        <w:numPr>
          <w:ilvl w:val="2"/>
          <w:numId w:val="86"/>
        </w:numPr>
        <w:tabs>
          <w:tab w:val="left" w:pos="2001"/>
        </w:tabs>
        <w:spacing w:before="90" w:after="5"/>
        <w:ind w:right="1171" w:firstLine="708"/>
      </w:pPr>
      <w:bookmarkStart w:id="392" w:name="_bookmark71"/>
      <w:bookmarkStart w:id="393" w:name="_Toc152846432"/>
      <w:bookmarkStart w:id="394" w:name="_Toc152846831"/>
      <w:bookmarkStart w:id="395" w:name="_Toc152847335"/>
      <w:bookmarkStart w:id="396" w:name="_Toc153550760"/>
      <w:bookmarkEnd w:id="392"/>
      <w:r>
        <w:lastRenderedPageBreak/>
        <w:t>Мероприятия</w:t>
      </w:r>
      <w:r>
        <w:rPr>
          <w:spacing w:val="-9"/>
        </w:rPr>
        <w:t xml:space="preserve"> </w:t>
      </w:r>
      <w:r>
        <w:t>по</w:t>
      </w:r>
      <w:r>
        <w:rPr>
          <w:spacing w:val="-8"/>
        </w:rPr>
        <w:t xml:space="preserve"> </w:t>
      </w:r>
      <w:r>
        <w:t>обеспечению</w:t>
      </w:r>
      <w:r>
        <w:rPr>
          <w:spacing w:val="-8"/>
        </w:rPr>
        <w:t xml:space="preserve"> </w:t>
      </w:r>
      <w:r>
        <w:t>территории</w:t>
      </w:r>
      <w:r>
        <w:rPr>
          <w:spacing w:val="-6"/>
        </w:rPr>
        <w:t xml:space="preserve"> </w:t>
      </w:r>
      <w:r>
        <w:t>сельского</w:t>
      </w:r>
      <w:r>
        <w:rPr>
          <w:spacing w:val="-12"/>
        </w:rPr>
        <w:t xml:space="preserve"> </w:t>
      </w:r>
      <w:r>
        <w:t>поселения</w:t>
      </w:r>
      <w:r>
        <w:rPr>
          <w:spacing w:val="-8"/>
        </w:rPr>
        <w:t xml:space="preserve"> </w:t>
      </w:r>
      <w:r>
        <w:t xml:space="preserve">объектами </w:t>
      </w:r>
      <w:r>
        <w:rPr>
          <w:spacing w:val="-3"/>
        </w:rPr>
        <w:t xml:space="preserve">массового отдыха </w:t>
      </w:r>
      <w:r>
        <w:t xml:space="preserve">жителей поселения, </w:t>
      </w:r>
      <w:r>
        <w:rPr>
          <w:spacing w:val="-3"/>
        </w:rPr>
        <w:t xml:space="preserve">благоустройства </w:t>
      </w:r>
      <w:r>
        <w:t>и</w:t>
      </w:r>
      <w:r>
        <w:rPr>
          <w:spacing w:val="14"/>
        </w:rPr>
        <w:t xml:space="preserve"> </w:t>
      </w:r>
      <w:r>
        <w:t>озеленения</w:t>
      </w:r>
      <w:bookmarkEnd w:id="393"/>
      <w:bookmarkEnd w:id="394"/>
      <w:bookmarkEnd w:id="395"/>
      <w:bookmarkEnd w:id="396"/>
    </w:p>
    <w:tbl>
      <w:tblPr>
        <w:tblW w:w="0" w:type="auto"/>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
        <w:gridCol w:w="7359"/>
        <w:gridCol w:w="1841"/>
      </w:tblGrid>
      <w:tr w:rsidR="00E575F5">
        <w:trPr>
          <w:trHeight w:val="553"/>
        </w:trPr>
        <w:tc>
          <w:tcPr>
            <w:tcW w:w="692" w:type="dxa"/>
            <w:shd w:val="clear" w:color="auto" w:fill="F1F1F1"/>
          </w:tcPr>
          <w:p w:rsidR="00E575F5" w:rsidRDefault="003A258C">
            <w:pPr>
              <w:pStyle w:val="TableParagraph"/>
              <w:spacing w:before="2" w:line="276" w:lineRule="exact"/>
              <w:ind w:left="111" w:right="87" w:firstLine="112"/>
              <w:rPr>
                <w:b/>
                <w:sz w:val="24"/>
              </w:rPr>
            </w:pPr>
            <w:r>
              <w:rPr>
                <w:b/>
                <w:sz w:val="24"/>
              </w:rPr>
              <w:t>№ п./п.</w:t>
            </w:r>
          </w:p>
        </w:tc>
        <w:tc>
          <w:tcPr>
            <w:tcW w:w="7359" w:type="dxa"/>
            <w:shd w:val="clear" w:color="auto" w:fill="F1F1F1"/>
          </w:tcPr>
          <w:p w:rsidR="00E575F5" w:rsidRDefault="003A258C">
            <w:pPr>
              <w:pStyle w:val="TableParagraph"/>
              <w:spacing w:line="275" w:lineRule="exact"/>
              <w:ind w:left="2098" w:right="2094"/>
              <w:jc w:val="center"/>
              <w:rPr>
                <w:b/>
                <w:sz w:val="24"/>
              </w:rPr>
            </w:pPr>
            <w:r>
              <w:rPr>
                <w:b/>
                <w:sz w:val="24"/>
              </w:rPr>
              <w:t>Наименование мероприятия</w:t>
            </w:r>
          </w:p>
        </w:tc>
        <w:tc>
          <w:tcPr>
            <w:tcW w:w="1841" w:type="dxa"/>
            <w:shd w:val="clear" w:color="auto" w:fill="F1F1F1"/>
          </w:tcPr>
          <w:p w:rsidR="00E575F5" w:rsidRDefault="003A258C">
            <w:pPr>
              <w:pStyle w:val="TableParagraph"/>
              <w:spacing w:before="2" w:line="276" w:lineRule="exact"/>
              <w:ind w:left="286" w:right="260" w:firstLine="352"/>
              <w:rPr>
                <w:b/>
                <w:sz w:val="24"/>
              </w:rPr>
            </w:pPr>
            <w:r>
              <w:rPr>
                <w:b/>
                <w:sz w:val="24"/>
              </w:rPr>
              <w:t>Срок реализации</w:t>
            </w:r>
          </w:p>
        </w:tc>
      </w:tr>
      <w:tr w:rsidR="00E575F5">
        <w:trPr>
          <w:trHeight w:val="545"/>
        </w:trPr>
        <w:tc>
          <w:tcPr>
            <w:tcW w:w="692" w:type="dxa"/>
            <w:vMerge w:val="restart"/>
          </w:tcPr>
          <w:p w:rsidR="00E575F5" w:rsidRDefault="003A258C">
            <w:pPr>
              <w:pStyle w:val="TableParagraph"/>
              <w:spacing w:line="271" w:lineRule="exact"/>
              <w:rPr>
                <w:sz w:val="24"/>
              </w:rPr>
            </w:pPr>
            <w:r>
              <w:rPr>
                <w:sz w:val="24"/>
              </w:rPr>
              <w:t>1.</w:t>
            </w:r>
          </w:p>
        </w:tc>
        <w:tc>
          <w:tcPr>
            <w:tcW w:w="7359" w:type="dxa"/>
            <w:tcBorders>
              <w:bottom w:val="nil"/>
            </w:tcBorders>
          </w:tcPr>
          <w:p w:rsidR="00E575F5" w:rsidRDefault="003A258C">
            <w:pPr>
              <w:pStyle w:val="TableParagraph"/>
              <w:spacing w:line="267" w:lineRule="exact"/>
              <w:ind w:left="111"/>
              <w:rPr>
                <w:sz w:val="24"/>
              </w:rPr>
            </w:pPr>
            <w:r>
              <w:rPr>
                <w:sz w:val="24"/>
              </w:rPr>
              <w:t>Организация рекреационной зоны с организацией пляжа и места для</w:t>
            </w:r>
          </w:p>
          <w:p w:rsidR="00E575F5" w:rsidRDefault="003A258C">
            <w:pPr>
              <w:pStyle w:val="TableParagraph"/>
              <w:spacing w:line="258" w:lineRule="exact"/>
              <w:ind w:left="111"/>
              <w:rPr>
                <w:sz w:val="24"/>
              </w:rPr>
            </w:pPr>
            <w:r>
              <w:rPr>
                <w:sz w:val="24"/>
              </w:rPr>
              <w:t>рыболовства, с возможным размещением базы отдыха:</w:t>
            </w:r>
          </w:p>
        </w:tc>
        <w:tc>
          <w:tcPr>
            <w:tcW w:w="1841" w:type="dxa"/>
            <w:tcBorders>
              <w:bottom w:val="nil"/>
            </w:tcBorders>
          </w:tcPr>
          <w:p w:rsidR="00E575F5" w:rsidRDefault="00E575F5">
            <w:pPr>
              <w:pStyle w:val="TableParagraph"/>
              <w:ind w:left="0"/>
            </w:pPr>
          </w:p>
        </w:tc>
      </w:tr>
      <w:tr w:rsidR="00E575F5">
        <w:trPr>
          <w:trHeight w:val="633"/>
        </w:trPr>
        <w:tc>
          <w:tcPr>
            <w:tcW w:w="692" w:type="dxa"/>
            <w:vMerge/>
            <w:tcBorders>
              <w:top w:val="nil"/>
            </w:tcBorders>
          </w:tcPr>
          <w:p w:rsidR="00E575F5" w:rsidRDefault="00E575F5">
            <w:pPr>
              <w:rPr>
                <w:sz w:val="2"/>
                <w:szCs w:val="2"/>
              </w:rPr>
            </w:pPr>
          </w:p>
        </w:tc>
        <w:tc>
          <w:tcPr>
            <w:tcW w:w="7359" w:type="dxa"/>
            <w:tcBorders>
              <w:top w:val="nil"/>
              <w:bottom w:val="nil"/>
            </w:tcBorders>
          </w:tcPr>
          <w:p w:rsidR="00E575F5" w:rsidRDefault="003A258C">
            <w:pPr>
              <w:pStyle w:val="TableParagraph"/>
              <w:numPr>
                <w:ilvl w:val="0"/>
                <w:numId w:val="25"/>
              </w:numPr>
              <w:tabs>
                <w:tab w:val="left" w:pos="571"/>
                <w:tab w:val="left" w:pos="572"/>
              </w:tabs>
              <w:spacing w:before="2"/>
              <w:rPr>
                <w:sz w:val="24"/>
              </w:rPr>
            </w:pPr>
            <w:r>
              <w:rPr>
                <w:sz w:val="24"/>
              </w:rPr>
              <w:t>В</w:t>
            </w:r>
            <w:r>
              <w:rPr>
                <w:spacing w:val="30"/>
                <w:sz w:val="24"/>
              </w:rPr>
              <w:t xml:space="preserve"> </w:t>
            </w:r>
            <w:r>
              <w:rPr>
                <w:sz w:val="24"/>
              </w:rPr>
              <w:t>1800</w:t>
            </w:r>
            <w:r>
              <w:rPr>
                <w:spacing w:val="34"/>
                <w:sz w:val="24"/>
              </w:rPr>
              <w:t xml:space="preserve"> </w:t>
            </w:r>
            <w:r>
              <w:rPr>
                <w:sz w:val="24"/>
              </w:rPr>
              <w:t>м</w:t>
            </w:r>
            <w:r>
              <w:rPr>
                <w:spacing w:val="34"/>
                <w:sz w:val="24"/>
              </w:rPr>
              <w:t xml:space="preserve"> </w:t>
            </w:r>
            <w:r>
              <w:rPr>
                <w:sz w:val="24"/>
              </w:rPr>
              <w:t>на</w:t>
            </w:r>
            <w:r>
              <w:rPr>
                <w:spacing w:val="36"/>
                <w:sz w:val="24"/>
              </w:rPr>
              <w:t xml:space="preserve"> </w:t>
            </w:r>
            <w:r>
              <w:rPr>
                <w:sz w:val="24"/>
              </w:rPr>
              <w:t>юго-восток</w:t>
            </w:r>
            <w:r>
              <w:rPr>
                <w:spacing w:val="34"/>
                <w:sz w:val="24"/>
              </w:rPr>
              <w:t xml:space="preserve"> </w:t>
            </w:r>
            <w:r>
              <w:rPr>
                <w:sz w:val="24"/>
              </w:rPr>
              <w:t>от</w:t>
            </w:r>
            <w:r>
              <w:rPr>
                <w:spacing w:val="33"/>
                <w:sz w:val="24"/>
              </w:rPr>
              <w:t xml:space="preserve"> </w:t>
            </w:r>
            <w:r>
              <w:rPr>
                <w:sz w:val="24"/>
              </w:rPr>
              <w:t>с.</w:t>
            </w:r>
            <w:r>
              <w:rPr>
                <w:spacing w:val="34"/>
                <w:sz w:val="24"/>
              </w:rPr>
              <w:t xml:space="preserve"> </w:t>
            </w:r>
            <w:r>
              <w:rPr>
                <w:sz w:val="24"/>
              </w:rPr>
              <w:t>Батурино</w:t>
            </w:r>
            <w:r>
              <w:rPr>
                <w:spacing w:val="39"/>
                <w:sz w:val="24"/>
              </w:rPr>
              <w:t xml:space="preserve"> </w:t>
            </w:r>
            <w:r>
              <w:rPr>
                <w:sz w:val="24"/>
              </w:rPr>
              <w:t>у</w:t>
            </w:r>
            <w:r>
              <w:rPr>
                <w:spacing w:val="26"/>
                <w:sz w:val="24"/>
              </w:rPr>
              <w:t xml:space="preserve"> </w:t>
            </w:r>
            <w:r>
              <w:rPr>
                <w:sz w:val="24"/>
              </w:rPr>
              <w:t>оз.</w:t>
            </w:r>
            <w:r>
              <w:rPr>
                <w:spacing w:val="34"/>
                <w:sz w:val="24"/>
              </w:rPr>
              <w:t xml:space="preserve"> </w:t>
            </w:r>
            <w:r>
              <w:rPr>
                <w:sz w:val="24"/>
              </w:rPr>
              <w:t>Болван</w:t>
            </w:r>
            <w:r>
              <w:rPr>
                <w:spacing w:val="34"/>
                <w:sz w:val="24"/>
              </w:rPr>
              <w:t xml:space="preserve"> </w:t>
            </w:r>
            <w:r>
              <w:rPr>
                <w:sz w:val="24"/>
              </w:rPr>
              <w:t>(площадь</w:t>
            </w:r>
          </w:p>
          <w:p w:rsidR="00E575F5" w:rsidRDefault="003A258C">
            <w:pPr>
              <w:pStyle w:val="TableParagraph"/>
              <w:spacing w:before="43" w:line="274" w:lineRule="exact"/>
              <w:ind w:left="571"/>
              <w:rPr>
                <w:sz w:val="24"/>
              </w:rPr>
            </w:pPr>
            <w:r>
              <w:rPr>
                <w:sz w:val="24"/>
              </w:rPr>
              <w:t>территории 120 га);</w:t>
            </w:r>
          </w:p>
        </w:tc>
        <w:tc>
          <w:tcPr>
            <w:tcW w:w="1841" w:type="dxa"/>
            <w:tcBorders>
              <w:top w:val="nil"/>
              <w:bottom w:val="nil"/>
            </w:tcBorders>
          </w:tcPr>
          <w:p w:rsidR="00E575F5" w:rsidRDefault="003A258C">
            <w:pPr>
              <w:pStyle w:val="TableParagraph"/>
              <w:spacing w:line="276" w:lineRule="exact"/>
              <w:ind w:left="106"/>
              <w:rPr>
                <w:sz w:val="24"/>
              </w:rPr>
            </w:pPr>
            <w:r>
              <w:rPr>
                <w:sz w:val="24"/>
              </w:rPr>
              <w:t>Первая очередь</w:t>
            </w:r>
          </w:p>
        </w:tc>
      </w:tr>
      <w:tr w:rsidR="00E575F5">
        <w:trPr>
          <w:trHeight w:val="675"/>
        </w:trPr>
        <w:tc>
          <w:tcPr>
            <w:tcW w:w="692" w:type="dxa"/>
            <w:vMerge/>
            <w:tcBorders>
              <w:top w:val="nil"/>
            </w:tcBorders>
          </w:tcPr>
          <w:p w:rsidR="00E575F5" w:rsidRDefault="00E575F5">
            <w:pPr>
              <w:rPr>
                <w:sz w:val="2"/>
                <w:szCs w:val="2"/>
              </w:rPr>
            </w:pPr>
          </w:p>
        </w:tc>
        <w:tc>
          <w:tcPr>
            <w:tcW w:w="7359" w:type="dxa"/>
            <w:tcBorders>
              <w:top w:val="nil"/>
            </w:tcBorders>
          </w:tcPr>
          <w:p w:rsidR="00E575F5" w:rsidRDefault="003A258C">
            <w:pPr>
              <w:pStyle w:val="TableParagraph"/>
              <w:numPr>
                <w:ilvl w:val="0"/>
                <w:numId w:val="24"/>
              </w:numPr>
              <w:tabs>
                <w:tab w:val="left" w:pos="571"/>
                <w:tab w:val="left" w:pos="572"/>
              </w:tabs>
              <w:spacing w:before="3" w:line="320" w:lineRule="exact"/>
              <w:ind w:right="102"/>
              <w:rPr>
                <w:sz w:val="24"/>
              </w:rPr>
            </w:pPr>
            <w:r>
              <w:rPr>
                <w:sz w:val="24"/>
              </w:rPr>
              <w:t>В 9800 м на юго-запад от с. Батурино у оз. Светлое (площадь территории 115</w:t>
            </w:r>
            <w:r>
              <w:rPr>
                <w:spacing w:val="-1"/>
                <w:sz w:val="24"/>
              </w:rPr>
              <w:t xml:space="preserve"> </w:t>
            </w:r>
            <w:r>
              <w:rPr>
                <w:sz w:val="24"/>
              </w:rPr>
              <w:t>га);</w:t>
            </w:r>
          </w:p>
        </w:tc>
        <w:tc>
          <w:tcPr>
            <w:tcW w:w="1841" w:type="dxa"/>
            <w:tcBorders>
              <w:top w:val="nil"/>
            </w:tcBorders>
          </w:tcPr>
          <w:p w:rsidR="00E575F5" w:rsidRDefault="003A258C">
            <w:pPr>
              <w:pStyle w:val="TableParagraph"/>
              <w:spacing w:before="15"/>
              <w:ind w:left="106"/>
              <w:rPr>
                <w:sz w:val="24"/>
              </w:rPr>
            </w:pPr>
            <w:r>
              <w:rPr>
                <w:sz w:val="24"/>
              </w:rPr>
              <w:t>Расчетный срок</w:t>
            </w:r>
          </w:p>
        </w:tc>
      </w:tr>
      <w:tr w:rsidR="00E575F5">
        <w:trPr>
          <w:trHeight w:val="271"/>
        </w:trPr>
        <w:tc>
          <w:tcPr>
            <w:tcW w:w="692" w:type="dxa"/>
            <w:vMerge w:val="restart"/>
          </w:tcPr>
          <w:p w:rsidR="00E575F5" w:rsidRDefault="003A258C">
            <w:pPr>
              <w:pStyle w:val="TableParagraph"/>
              <w:spacing w:line="275" w:lineRule="exact"/>
              <w:rPr>
                <w:sz w:val="24"/>
              </w:rPr>
            </w:pPr>
            <w:r>
              <w:rPr>
                <w:sz w:val="24"/>
              </w:rPr>
              <w:t>2.</w:t>
            </w:r>
          </w:p>
        </w:tc>
        <w:tc>
          <w:tcPr>
            <w:tcW w:w="7359" w:type="dxa"/>
            <w:tcBorders>
              <w:bottom w:val="nil"/>
            </w:tcBorders>
          </w:tcPr>
          <w:p w:rsidR="00E575F5" w:rsidRDefault="003A258C">
            <w:pPr>
              <w:pStyle w:val="TableParagraph"/>
              <w:spacing w:line="251" w:lineRule="exact"/>
              <w:ind w:left="111"/>
              <w:rPr>
                <w:sz w:val="24"/>
              </w:rPr>
            </w:pPr>
            <w:r>
              <w:rPr>
                <w:sz w:val="24"/>
              </w:rPr>
              <w:t>Организация многофункциональной зоны отдыха:</w:t>
            </w:r>
          </w:p>
        </w:tc>
        <w:tc>
          <w:tcPr>
            <w:tcW w:w="1841" w:type="dxa"/>
            <w:tcBorders>
              <w:bottom w:val="nil"/>
            </w:tcBorders>
          </w:tcPr>
          <w:p w:rsidR="00E575F5" w:rsidRDefault="00E575F5">
            <w:pPr>
              <w:pStyle w:val="TableParagraph"/>
              <w:ind w:left="0"/>
              <w:rPr>
                <w:sz w:val="20"/>
              </w:rPr>
            </w:pPr>
          </w:p>
        </w:tc>
      </w:tr>
      <w:tr w:rsidR="00E575F5">
        <w:trPr>
          <w:trHeight w:val="633"/>
        </w:trPr>
        <w:tc>
          <w:tcPr>
            <w:tcW w:w="692" w:type="dxa"/>
            <w:vMerge/>
            <w:tcBorders>
              <w:top w:val="nil"/>
            </w:tcBorders>
          </w:tcPr>
          <w:p w:rsidR="00E575F5" w:rsidRDefault="00E575F5">
            <w:pPr>
              <w:rPr>
                <w:sz w:val="2"/>
                <w:szCs w:val="2"/>
              </w:rPr>
            </w:pPr>
          </w:p>
        </w:tc>
        <w:tc>
          <w:tcPr>
            <w:tcW w:w="7359" w:type="dxa"/>
            <w:tcBorders>
              <w:top w:val="nil"/>
              <w:bottom w:val="nil"/>
            </w:tcBorders>
          </w:tcPr>
          <w:p w:rsidR="00E575F5" w:rsidRDefault="003A258C">
            <w:pPr>
              <w:pStyle w:val="TableParagraph"/>
              <w:numPr>
                <w:ilvl w:val="0"/>
                <w:numId w:val="23"/>
              </w:numPr>
              <w:tabs>
                <w:tab w:val="left" w:pos="571"/>
                <w:tab w:val="left" w:pos="572"/>
              </w:tabs>
              <w:rPr>
                <w:sz w:val="24"/>
              </w:rPr>
            </w:pPr>
            <w:r>
              <w:rPr>
                <w:spacing w:val="-3"/>
                <w:sz w:val="24"/>
              </w:rPr>
              <w:t xml:space="preserve">На </w:t>
            </w:r>
            <w:r>
              <w:rPr>
                <w:sz w:val="24"/>
              </w:rPr>
              <w:t>берегу р. Чулым и р. Болван по ул. Клубная в с.</w:t>
            </w:r>
            <w:r>
              <w:rPr>
                <w:spacing w:val="-11"/>
                <w:sz w:val="24"/>
              </w:rPr>
              <w:t xml:space="preserve"> </w:t>
            </w:r>
            <w:r>
              <w:rPr>
                <w:sz w:val="24"/>
              </w:rPr>
              <w:t>Батурино</w:t>
            </w:r>
          </w:p>
          <w:p w:rsidR="00E575F5" w:rsidRDefault="003A258C">
            <w:pPr>
              <w:pStyle w:val="TableParagraph"/>
              <w:spacing w:before="43"/>
              <w:ind w:left="571"/>
              <w:rPr>
                <w:sz w:val="24"/>
              </w:rPr>
            </w:pPr>
            <w:r>
              <w:rPr>
                <w:sz w:val="24"/>
              </w:rPr>
              <w:t>площадью 7 га;</w:t>
            </w:r>
          </w:p>
        </w:tc>
        <w:tc>
          <w:tcPr>
            <w:tcW w:w="1841" w:type="dxa"/>
            <w:tcBorders>
              <w:top w:val="nil"/>
              <w:bottom w:val="nil"/>
            </w:tcBorders>
          </w:tcPr>
          <w:p w:rsidR="00E575F5" w:rsidRDefault="003A258C">
            <w:pPr>
              <w:pStyle w:val="TableParagraph"/>
              <w:spacing w:line="274" w:lineRule="exact"/>
              <w:ind w:left="106"/>
              <w:rPr>
                <w:sz w:val="24"/>
              </w:rPr>
            </w:pPr>
            <w:r>
              <w:rPr>
                <w:sz w:val="24"/>
              </w:rPr>
              <w:t>Первая очередь</w:t>
            </w:r>
          </w:p>
        </w:tc>
      </w:tr>
      <w:tr w:rsidR="00E575F5">
        <w:trPr>
          <w:trHeight w:val="652"/>
        </w:trPr>
        <w:tc>
          <w:tcPr>
            <w:tcW w:w="692" w:type="dxa"/>
            <w:vMerge/>
            <w:tcBorders>
              <w:top w:val="nil"/>
            </w:tcBorders>
          </w:tcPr>
          <w:p w:rsidR="00E575F5" w:rsidRDefault="00E575F5">
            <w:pPr>
              <w:rPr>
                <w:sz w:val="2"/>
                <w:szCs w:val="2"/>
              </w:rPr>
            </w:pPr>
          </w:p>
        </w:tc>
        <w:tc>
          <w:tcPr>
            <w:tcW w:w="7359" w:type="dxa"/>
            <w:tcBorders>
              <w:top w:val="nil"/>
              <w:bottom w:val="nil"/>
            </w:tcBorders>
          </w:tcPr>
          <w:p w:rsidR="00E575F5" w:rsidRDefault="003A258C">
            <w:pPr>
              <w:pStyle w:val="TableParagraph"/>
              <w:numPr>
                <w:ilvl w:val="0"/>
                <w:numId w:val="22"/>
              </w:numPr>
              <w:tabs>
                <w:tab w:val="left" w:pos="571"/>
                <w:tab w:val="left" w:pos="572"/>
              </w:tabs>
              <w:spacing w:before="5" w:line="320" w:lineRule="exact"/>
              <w:ind w:right="99"/>
              <w:rPr>
                <w:sz w:val="24"/>
              </w:rPr>
            </w:pPr>
            <w:r>
              <w:rPr>
                <w:spacing w:val="-3"/>
                <w:sz w:val="24"/>
              </w:rPr>
              <w:t xml:space="preserve">На </w:t>
            </w:r>
            <w:r>
              <w:rPr>
                <w:sz w:val="24"/>
              </w:rPr>
              <w:t>берегу р. Болван по ул. Молодежная в с. Батурино площадью 3,9 га;</w:t>
            </w:r>
          </w:p>
        </w:tc>
        <w:tc>
          <w:tcPr>
            <w:tcW w:w="1841" w:type="dxa"/>
            <w:tcBorders>
              <w:top w:val="nil"/>
              <w:bottom w:val="nil"/>
            </w:tcBorders>
          </w:tcPr>
          <w:p w:rsidR="00E575F5" w:rsidRDefault="003A258C">
            <w:pPr>
              <w:pStyle w:val="TableParagraph"/>
              <w:spacing w:before="17"/>
              <w:ind w:left="106"/>
              <w:rPr>
                <w:sz w:val="24"/>
              </w:rPr>
            </w:pPr>
            <w:r>
              <w:rPr>
                <w:sz w:val="24"/>
              </w:rPr>
              <w:t>Расчетный срок</w:t>
            </w:r>
          </w:p>
        </w:tc>
      </w:tr>
      <w:tr w:rsidR="00E575F5">
        <w:trPr>
          <w:trHeight w:val="652"/>
        </w:trPr>
        <w:tc>
          <w:tcPr>
            <w:tcW w:w="692" w:type="dxa"/>
            <w:vMerge/>
            <w:tcBorders>
              <w:top w:val="nil"/>
            </w:tcBorders>
          </w:tcPr>
          <w:p w:rsidR="00E575F5" w:rsidRDefault="00E575F5">
            <w:pPr>
              <w:rPr>
                <w:sz w:val="2"/>
                <w:szCs w:val="2"/>
              </w:rPr>
            </w:pPr>
          </w:p>
        </w:tc>
        <w:tc>
          <w:tcPr>
            <w:tcW w:w="7359" w:type="dxa"/>
            <w:tcBorders>
              <w:top w:val="nil"/>
              <w:bottom w:val="nil"/>
            </w:tcBorders>
          </w:tcPr>
          <w:p w:rsidR="00E575F5" w:rsidRDefault="003A258C">
            <w:pPr>
              <w:pStyle w:val="TableParagraph"/>
              <w:numPr>
                <w:ilvl w:val="0"/>
                <w:numId w:val="21"/>
              </w:numPr>
              <w:tabs>
                <w:tab w:val="left" w:pos="571"/>
                <w:tab w:val="left" w:pos="572"/>
                <w:tab w:val="left" w:pos="1159"/>
                <w:tab w:val="left" w:pos="1750"/>
                <w:tab w:val="left" w:pos="2776"/>
                <w:tab w:val="left" w:pos="3183"/>
                <w:tab w:val="left" w:pos="3671"/>
                <w:tab w:val="left" w:pos="5534"/>
                <w:tab w:val="left" w:pos="6065"/>
              </w:tabs>
              <w:spacing w:before="3" w:line="320" w:lineRule="exact"/>
              <w:ind w:right="100"/>
              <w:rPr>
                <w:sz w:val="24"/>
              </w:rPr>
            </w:pPr>
            <w:r>
              <w:rPr>
                <w:spacing w:val="-3"/>
                <w:sz w:val="24"/>
              </w:rPr>
              <w:t>По</w:t>
            </w:r>
            <w:r>
              <w:rPr>
                <w:spacing w:val="-3"/>
                <w:sz w:val="24"/>
              </w:rPr>
              <w:tab/>
            </w:r>
            <w:r>
              <w:rPr>
                <w:sz w:val="24"/>
              </w:rPr>
              <w:t>ул.</w:t>
            </w:r>
            <w:r>
              <w:rPr>
                <w:sz w:val="24"/>
              </w:rPr>
              <w:tab/>
              <w:t>Лесная</w:t>
            </w:r>
            <w:r>
              <w:rPr>
                <w:sz w:val="24"/>
              </w:rPr>
              <w:tab/>
              <w:t>в</w:t>
            </w:r>
            <w:r>
              <w:rPr>
                <w:sz w:val="24"/>
              </w:rPr>
              <w:tab/>
              <w:t>п.</w:t>
            </w:r>
            <w:r>
              <w:rPr>
                <w:sz w:val="24"/>
              </w:rPr>
              <w:tab/>
            </w:r>
            <w:proofErr w:type="spellStart"/>
            <w:r>
              <w:rPr>
                <w:sz w:val="24"/>
              </w:rPr>
              <w:t>Первопашенск</w:t>
            </w:r>
            <w:proofErr w:type="spellEnd"/>
            <w:r>
              <w:rPr>
                <w:sz w:val="24"/>
              </w:rPr>
              <w:t>,</w:t>
            </w:r>
            <w:r>
              <w:rPr>
                <w:sz w:val="24"/>
              </w:rPr>
              <w:tab/>
              <w:t>на</w:t>
            </w:r>
            <w:r>
              <w:rPr>
                <w:sz w:val="24"/>
              </w:rPr>
              <w:tab/>
            </w:r>
            <w:r>
              <w:rPr>
                <w:spacing w:val="-3"/>
                <w:sz w:val="24"/>
              </w:rPr>
              <w:t xml:space="preserve">территории </w:t>
            </w:r>
            <w:r>
              <w:rPr>
                <w:sz w:val="24"/>
              </w:rPr>
              <w:t>существующего лесного массива площадью 5,8</w:t>
            </w:r>
            <w:r>
              <w:rPr>
                <w:spacing w:val="2"/>
                <w:sz w:val="24"/>
              </w:rPr>
              <w:t xml:space="preserve"> </w:t>
            </w:r>
            <w:r>
              <w:rPr>
                <w:sz w:val="24"/>
              </w:rPr>
              <w:t>га;</w:t>
            </w:r>
          </w:p>
        </w:tc>
        <w:tc>
          <w:tcPr>
            <w:tcW w:w="1841" w:type="dxa"/>
            <w:tcBorders>
              <w:top w:val="nil"/>
              <w:bottom w:val="nil"/>
            </w:tcBorders>
          </w:tcPr>
          <w:p w:rsidR="00E575F5" w:rsidRDefault="003A258C">
            <w:pPr>
              <w:pStyle w:val="TableParagraph"/>
              <w:spacing w:before="15"/>
              <w:ind w:left="106"/>
              <w:rPr>
                <w:sz w:val="24"/>
              </w:rPr>
            </w:pPr>
            <w:r>
              <w:rPr>
                <w:sz w:val="24"/>
              </w:rPr>
              <w:t>Первая очередь</w:t>
            </w:r>
          </w:p>
        </w:tc>
      </w:tr>
      <w:tr w:rsidR="00E575F5">
        <w:trPr>
          <w:trHeight w:val="360"/>
        </w:trPr>
        <w:tc>
          <w:tcPr>
            <w:tcW w:w="692" w:type="dxa"/>
            <w:vMerge/>
            <w:tcBorders>
              <w:top w:val="nil"/>
            </w:tcBorders>
          </w:tcPr>
          <w:p w:rsidR="00E575F5" w:rsidRDefault="00E575F5">
            <w:pPr>
              <w:rPr>
                <w:sz w:val="2"/>
                <w:szCs w:val="2"/>
              </w:rPr>
            </w:pPr>
          </w:p>
        </w:tc>
        <w:tc>
          <w:tcPr>
            <w:tcW w:w="7359" w:type="dxa"/>
            <w:tcBorders>
              <w:top w:val="nil"/>
            </w:tcBorders>
          </w:tcPr>
          <w:p w:rsidR="00E575F5" w:rsidRDefault="003A258C">
            <w:pPr>
              <w:pStyle w:val="TableParagraph"/>
              <w:numPr>
                <w:ilvl w:val="0"/>
                <w:numId w:val="20"/>
              </w:numPr>
              <w:tabs>
                <w:tab w:val="left" w:pos="571"/>
                <w:tab w:val="left" w:pos="572"/>
                <w:tab w:val="left" w:pos="1074"/>
                <w:tab w:val="left" w:pos="1582"/>
                <w:tab w:val="left" w:pos="3401"/>
                <w:tab w:val="left" w:pos="3721"/>
                <w:tab w:val="left" w:pos="4121"/>
                <w:tab w:val="left" w:pos="5619"/>
                <w:tab w:val="left" w:pos="6063"/>
              </w:tabs>
              <w:spacing w:before="20"/>
              <w:rPr>
                <w:sz w:val="24"/>
              </w:rPr>
            </w:pPr>
            <w:r>
              <w:rPr>
                <w:spacing w:val="-3"/>
                <w:sz w:val="24"/>
              </w:rPr>
              <w:t>По</w:t>
            </w:r>
            <w:r>
              <w:rPr>
                <w:spacing w:val="-3"/>
                <w:sz w:val="24"/>
              </w:rPr>
              <w:tab/>
            </w:r>
            <w:r>
              <w:rPr>
                <w:sz w:val="24"/>
              </w:rPr>
              <w:t>ул.</w:t>
            </w:r>
            <w:r>
              <w:rPr>
                <w:sz w:val="24"/>
              </w:rPr>
              <w:tab/>
              <w:t>Промышленная</w:t>
            </w:r>
            <w:r>
              <w:rPr>
                <w:sz w:val="24"/>
              </w:rPr>
              <w:tab/>
              <w:t>в</w:t>
            </w:r>
            <w:r>
              <w:rPr>
                <w:sz w:val="24"/>
              </w:rPr>
              <w:tab/>
              <w:t>п.</w:t>
            </w:r>
            <w:r>
              <w:rPr>
                <w:sz w:val="24"/>
              </w:rPr>
              <w:tab/>
              <w:t>Ноль-Пикет,</w:t>
            </w:r>
            <w:r>
              <w:rPr>
                <w:sz w:val="24"/>
              </w:rPr>
              <w:tab/>
              <w:t>на</w:t>
            </w:r>
            <w:r>
              <w:rPr>
                <w:sz w:val="24"/>
              </w:rPr>
              <w:tab/>
              <w:t>территории</w:t>
            </w:r>
          </w:p>
        </w:tc>
        <w:tc>
          <w:tcPr>
            <w:tcW w:w="1841" w:type="dxa"/>
            <w:tcBorders>
              <w:top w:val="nil"/>
            </w:tcBorders>
          </w:tcPr>
          <w:p w:rsidR="00E575F5" w:rsidRDefault="003A258C">
            <w:pPr>
              <w:pStyle w:val="TableParagraph"/>
              <w:spacing w:before="17"/>
              <w:ind w:left="106"/>
              <w:rPr>
                <w:sz w:val="24"/>
              </w:rPr>
            </w:pPr>
            <w:r>
              <w:rPr>
                <w:sz w:val="24"/>
              </w:rPr>
              <w:t>Первая очередь</w:t>
            </w:r>
          </w:p>
        </w:tc>
      </w:tr>
      <w:tr w:rsidR="00E575F5">
        <w:trPr>
          <w:trHeight w:val="318"/>
        </w:trPr>
        <w:tc>
          <w:tcPr>
            <w:tcW w:w="692" w:type="dxa"/>
          </w:tcPr>
          <w:p w:rsidR="00E575F5" w:rsidRDefault="00E575F5">
            <w:pPr>
              <w:pStyle w:val="TableParagraph"/>
              <w:ind w:left="0"/>
            </w:pPr>
          </w:p>
        </w:tc>
        <w:tc>
          <w:tcPr>
            <w:tcW w:w="7359" w:type="dxa"/>
            <w:tcBorders>
              <w:top w:val="nil"/>
            </w:tcBorders>
          </w:tcPr>
          <w:p w:rsidR="00E575F5" w:rsidRDefault="003A258C">
            <w:pPr>
              <w:pStyle w:val="TableParagraph"/>
              <w:spacing w:line="275" w:lineRule="exact"/>
              <w:ind w:left="571"/>
              <w:rPr>
                <w:sz w:val="24"/>
              </w:rPr>
            </w:pPr>
            <w:r>
              <w:rPr>
                <w:sz w:val="24"/>
              </w:rPr>
              <w:t>существующего лесного массива площадью 0,3 га;</w:t>
            </w:r>
          </w:p>
        </w:tc>
        <w:tc>
          <w:tcPr>
            <w:tcW w:w="1841" w:type="dxa"/>
            <w:tcBorders>
              <w:top w:val="nil"/>
            </w:tcBorders>
          </w:tcPr>
          <w:p w:rsidR="00E575F5" w:rsidRDefault="00E575F5">
            <w:pPr>
              <w:pStyle w:val="TableParagraph"/>
              <w:ind w:left="0"/>
            </w:pPr>
          </w:p>
        </w:tc>
      </w:tr>
      <w:tr w:rsidR="00E575F5">
        <w:trPr>
          <w:trHeight w:val="554"/>
        </w:trPr>
        <w:tc>
          <w:tcPr>
            <w:tcW w:w="692" w:type="dxa"/>
          </w:tcPr>
          <w:p w:rsidR="00E575F5" w:rsidRDefault="003A258C">
            <w:pPr>
              <w:pStyle w:val="TableParagraph"/>
              <w:spacing w:line="275" w:lineRule="exact"/>
              <w:rPr>
                <w:sz w:val="24"/>
              </w:rPr>
            </w:pPr>
            <w:r>
              <w:rPr>
                <w:sz w:val="24"/>
              </w:rPr>
              <w:t>3.</w:t>
            </w:r>
          </w:p>
        </w:tc>
        <w:tc>
          <w:tcPr>
            <w:tcW w:w="7359" w:type="dxa"/>
          </w:tcPr>
          <w:p w:rsidR="00E575F5" w:rsidRDefault="003A258C">
            <w:pPr>
              <w:pStyle w:val="TableParagraph"/>
              <w:spacing w:line="271" w:lineRule="exact"/>
              <w:ind w:left="111"/>
              <w:rPr>
                <w:sz w:val="24"/>
              </w:rPr>
            </w:pPr>
            <w:r>
              <w:rPr>
                <w:sz w:val="24"/>
              </w:rPr>
              <w:t>Благоустройство сквера по ул. Клубная у памятника погибшим ВОВ</w:t>
            </w:r>
          </w:p>
          <w:p w:rsidR="00E575F5" w:rsidRDefault="003A258C">
            <w:pPr>
              <w:pStyle w:val="TableParagraph"/>
              <w:spacing w:line="263" w:lineRule="exact"/>
              <w:ind w:left="111"/>
              <w:rPr>
                <w:sz w:val="24"/>
              </w:rPr>
            </w:pPr>
            <w:r>
              <w:rPr>
                <w:sz w:val="24"/>
              </w:rPr>
              <w:t>в с. Батурино площадью 0,5 га</w:t>
            </w:r>
          </w:p>
        </w:tc>
        <w:tc>
          <w:tcPr>
            <w:tcW w:w="1841" w:type="dxa"/>
          </w:tcPr>
          <w:p w:rsidR="00E575F5" w:rsidRDefault="003A258C">
            <w:pPr>
              <w:pStyle w:val="TableParagraph"/>
              <w:spacing w:line="271" w:lineRule="exact"/>
              <w:ind w:left="106"/>
              <w:rPr>
                <w:sz w:val="24"/>
              </w:rPr>
            </w:pPr>
            <w:r>
              <w:rPr>
                <w:sz w:val="24"/>
              </w:rPr>
              <w:t>Первая очередь</w:t>
            </w:r>
          </w:p>
        </w:tc>
      </w:tr>
      <w:tr w:rsidR="00E575F5">
        <w:trPr>
          <w:trHeight w:val="272"/>
        </w:trPr>
        <w:tc>
          <w:tcPr>
            <w:tcW w:w="692" w:type="dxa"/>
            <w:vMerge w:val="restart"/>
          </w:tcPr>
          <w:p w:rsidR="00E575F5" w:rsidRDefault="003A258C">
            <w:pPr>
              <w:pStyle w:val="TableParagraph"/>
              <w:spacing w:line="271" w:lineRule="exact"/>
              <w:rPr>
                <w:sz w:val="24"/>
              </w:rPr>
            </w:pPr>
            <w:r>
              <w:rPr>
                <w:sz w:val="24"/>
              </w:rPr>
              <w:t>4.</w:t>
            </w:r>
          </w:p>
        </w:tc>
        <w:tc>
          <w:tcPr>
            <w:tcW w:w="7359" w:type="dxa"/>
            <w:tcBorders>
              <w:bottom w:val="nil"/>
            </w:tcBorders>
          </w:tcPr>
          <w:p w:rsidR="00E575F5" w:rsidRDefault="003A258C">
            <w:pPr>
              <w:pStyle w:val="TableParagraph"/>
              <w:spacing w:line="253" w:lineRule="exact"/>
              <w:ind w:left="111"/>
              <w:rPr>
                <w:sz w:val="24"/>
              </w:rPr>
            </w:pPr>
            <w:r>
              <w:rPr>
                <w:sz w:val="24"/>
              </w:rPr>
              <w:t>Организация сквера:</w:t>
            </w:r>
          </w:p>
        </w:tc>
        <w:tc>
          <w:tcPr>
            <w:tcW w:w="1841" w:type="dxa"/>
            <w:tcBorders>
              <w:bottom w:val="nil"/>
            </w:tcBorders>
          </w:tcPr>
          <w:p w:rsidR="00E575F5" w:rsidRDefault="00E575F5">
            <w:pPr>
              <w:pStyle w:val="TableParagraph"/>
              <w:ind w:left="0"/>
              <w:rPr>
                <w:sz w:val="20"/>
              </w:rPr>
            </w:pPr>
          </w:p>
        </w:tc>
      </w:tr>
      <w:tr w:rsidR="00E575F5">
        <w:trPr>
          <w:trHeight w:val="552"/>
        </w:trPr>
        <w:tc>
          <w:tcPr>
            <w:tcW w:w="692" w:type="dxa"/>
            <w:vMerge/>
            <w:tcBorders>
              <w:top w:val="nil"/>
            </w:tcBorders>
          </w:tcPr>
          <w:p w:rsidR="00E575F5" w:rsidRDefault="00E575F5">
            <w:pPr>
              <w:rPr>
                <w:sz w:val="2"/>
                <w:szCs w:val="2"/>
              </w:rPr>
            </w:pPr>
          </w:p>
        </w:tc>
        <w:tc>
          <w:tcPr>
            <w:tcW w:w="7359" w:type="dxa"/>
            <w:tcBorders>
              <w:top w:val="nil"/>
              <w:bottom w:val="nil"/>
            </w:tcBorders>
          </w:tcPr>
          <w:p w:rsidR="00E575F5" w:rsidRDefault="003A258C">
            <w:pPr>
              <w:pStyle w:val="TableParagraph"/>
              <w:spacing w:line="272" w:lineRule="exact"/>
              <w:ind w:left="111"/>
              <w:rPr>
                <w:sz w:val="24"/>
              </w:rPr>
            </w:pPr>
            <w:r>
              <w:rPr>
                <w:sz w:val="24"/>
              </w:rPr>
              <w:t xml:space="preserve">По ул. Трактовая в </w:t>
            </w:r>
            <w:r>
              <w:rPr>
                <w:b/>
                <w:sz w:val="24"/>
              </w:rPr>
              <w:t xml:space="preserve">с. Батурино </w:t>
            </w:r>
            <w:r>
              <w:rPr>
                <w:sz w:val="24"/>
              </w:rPr>
              <w:t>у зданий администрации и школы</w:t>
            </w:r>
          </w:p>
          <w:p w:rsidR="00E575F5" w:rsidRDefault="003A258C">
            <w:pPr>
              <w:pStyle w:val="TableParagraph"/>
              <w:spacing w:line="260" w:lineRule="exact"/>
              <w:ind w:left="111"/>
              <w:rPr>
                <w:sz w:val="24"/>
              </w:rPr>
            </w:pPr>
            <w:r>
              <w:rPr>
                <w:sz w:val="24"/>
              </w:rPr>
              <w:t>площадью 0,3 га;</w:t>
            </w:r>
          </w:p>
        </w:tc>
        <w:tc>
          <w:tcPr>
            <w:tcW w:w="1841" w:type="dxa"/>
            <w:tcBorders>
              <w:top w:val="nil"/>
              <w:bottom w:val="nil"/>
            </w:tcBorders>
          </w:tcPr>
          <w:p w:rsidR="00E575F5" w:rsidRDefault="003A258C">
            <w:pPr>
              <w:pStyle w:val="TableParagraph"/>
              <w:spacing w:line="272" w:lineRule="exact"/>
              <w:ind w:left="106"/>
              <w:rPr>
                <w:sz w:val="24"/>
              </w:rPr>
            </w:pPr>
            <w:r>
              <w:rPr>
                <w:sz w:val="24"/>
              </w:rPr>
              <w:t>Первая очередь</w:t>
            </w:r>
          </w:p>
        </w:tc>
      </w:tr>
      <w:tr w:rsidR="00E575F5">
        <w:trPr>
          <w:trHeight w:val="553"/>
        </w:trPr>
        <w:tc>
          <w:tcPr>
            <w:tcW w:w="692" w:type="dxa"/>
            <w:vMerge/>
            <w:tcBorders>
              <w:top w:val="nil"/>
            </w:tcBorders>
          </w:tcPr>
          <w:p w:rsidR="00E575F5" w:rsidRDefault="00E575F5">
            <w:pPr>
              <w:rPr>
                <w:sz w:val="2"/>
                <w:szCs w:val="2"/>
              </w:rPr>
            </w:pPr>
          </w:p>
        </w:tc>
        <w:tc>
          <w:tcPr>
            <w:tcW w:w="7359" w:type="dxa"/>
            <w:tcBorders>
              <w:top w:val="nil"/>
            </w:tcBorders>
          </w:tcPr>
          <w:p w:rsidR="00E575F5" w:rsidRDefault="003A258C">
            <w:pPr>
              <w:pStyle w:val="TableParagraph"/>
              <w:spacing w:line="270" w:lineRule="exact"/>
              <w:ind w:left="111"/>
              <w:rPr>
                <w:b/>
                <w:sz w:val="24"/>
              </w:rPr>
            </w:pPr>
            <w:r>
              <w:rPr>
                <w:sz w:val="24"/>
              </w:rPr>
              <w:t xml:space="preserve">По ул. Рабочая, у детской игровой площадки в </w:t>
            </w:r>
            <w:r>
              <w:rPr>
                <w:b/>
                <w:sz w:val="24"/>
              </w:rPr>
              <w:t xml:space="preserve">п. </w:t>
            </w:r>
            <w:proofErr w:type="spellStart"/>
            <w:r>
              <w:rPr>
                <w:b/>
                <w:sz w:val="24"/>
              </w:rPr>
              <w:t>Первопашенск</w:t>
            </w:r>
            <w:proofErr w:type="spellEnd"/>
          </w:p>
          <w:p w:rsidR="00E575F5" w:rsidRDefault="003A258C">
            <w:pPr>
              <w:pStyle w:val="TableParagraph"/>
              <w:spacing w:line="263" w:lineRule="exact"/>
              <w:ind w:left="111"/>
              <w:rPr>
                <w:sz w:val="24"/>
              </w:rPr>
            </w:pPr>
            <w:r>
              <w:rPr>
                <w:sz w:val="24"/>
              </w:rPr>
              <w:t>площадью 0,15 га;</w:t>
            </w:r>
          </w:p>
        </w:tc>
        <w:tc>
          <w:tcPr>
            <w:tcW w:w="1841" w:type="dxa"/>
            <w:tcBorders>
              <w:top w:val="nil"/>
            </w:tcBorders>
          </w:tcPr>
          <w:p w:rsidR="00E575F5" w:rsidRDefault="003A258C">
            <w:pPr>
              <w:pStyle w:val="TableParagraph"/>
              <w:spacing w:line="270" w:lineRule="exact"/>
              <w:ind w:left="106"/>
              <w:rPr>
                <w:sz w:val="24"/>
              </w:rPr>
            </w:pPr>
            <w:r>
              <w:rPr>
                <w:sz w:val="24"/>
              </w:rPr>
              <w:t>Первая очередь</w:t>
            </w:r>
          </w:p>
        </w:tc>
      </w:tr>
      <w:tr w:rsidR="00E575F5">
        <w:trPr>
          <w:trHeight w:val="271"/>
        </w:trPr>
        <w:tc>
          <w:tcPr>
            <w:tcW w:w="692" w:type="dxa"/>
            <w:vMerge w:val="restart"/>
          </w:tcPr>
          <w:p w:rsidR="00E575F5" w:rsidRDefault="003A258C">
            <w:pPr>
              <w:pStyle w:val="TableParagraph"/>
              <w:spacing w:line="275" w:lineRule="exact"/>
              <w:rPr>
                <w:sz w:val="24"/>
              </w:rPr>
            </w:pPr>
            <w:r>
              <w:rPr>
                <w:sz w:val="24"/>
              </w:rPr>
              <w:t>5.</w:t>
            </w:r>
          </w:p>
        </w:tc>
        <w:tc>
          <w:tcPr>
            <w:tcW w:w="7359" w:type="dxa"/>
            <w:tcBorders>
              <w:bottom w:val="nil"/>
            </w:tcBorders>
          </w:tcPr>
          <w:p w:rsidR="00E575F5" w:rsidRDefault="003A258C">
            <w:pPr>
              <w:pStyle w:val="TableParagraph"/>
              <w:spacing w:line="251" w:lineRule="exact"/>
              <w:ind w:left="111"/>
              <w:rPr>
                <w:sz w:val="24"/>
              </w:rPr>
            </w:pPr>
            <w:r>
              <w:rPr>
                <w:sz w:val="24"/>
              </w:rPr>
              <w:t>Озеленение вдоль улиц:</w:t>
            </w:r>
          </w:p>
        </w:tc>
        <w:tc>
          <w:tcPr>
            <w:tcW w:w="1841" w:type="dxa"/>
            <w:tcBorders>
              <w:bottom w:val="nil"/>
            </w:tcBorders>
          </w:tcPr>
          <w:p w:rsidR="00E575F5" w:rsidRDefault="00E575F5">
            <w:pPr>
              <w:pStyle w:val="TableParagraph"/>
              <w:ind w:left="0"/>
              <w:rPr>
                <w:sz w:val="20"/>
              </w:rPr>
            </w:pPr>
          </w:p>
        </w:tc>
      </w:tr>
      <w:tr w:rsidR="00E575F5">
        <w:trPr>
          <w:trHeight w:val="633"/>
        </w:trPr>
        <w:tc>
          <w:tcPr>
            <w:tcW w:w="692" w:type="dxa"/>
            <w:vMerge/>
            <w:tcBorders>
              <w:top w:val="nil"/>
            </w:tcBorders>
          </w:tcPr>
          <w:p w:rsidR="00E575F5" w:rsidRDefault="00E575F5">
            <w:pPr>
              <w:rPr>
                <w:sz w:val="2"/>
                <w:szCs w:val="2"/>
              </w:rPr>
            </w:pPr>
          </w:p>
        </w:tc>
        <w:tc>
          <w:tcPr>
            <w:tcW w:w="7359" w:type="dxa"/>
            <w:tcBorders>
              <w:top w:val="nil"/>
              <w:bottom w:val="nil"/>
            </w:tcBorders>
          </w:tcPr>
          <w:p w:rsidR="00E575F5" w:rsidRDefault="003A258C">
            <w:pPr>
              <w:pStyle w:val="TableParagraph"/>
              <w:numPr>
                <w:ilvl w:val="0"/>
                <w:numId w:val="19"/>
              </w:numPr>
              <w:tabs>
                <w:tab w:val="left" w:pos="571"/>
                <w:tab w:val="left" w:pos="572"/>
              </w:tabs>
              <w:rPr>
                <w:sz w:val="24"/>
              </w:rPr>
            </w:pPr>
            <w:r>
              <w:rPr>
                <w:b/>
                <w:sz w:val="24"/>
              </w:rPr>
              <w:t xml:space="preserve">с. Батурино: </w:t>
            </w:r>
            <w:r>
              <w:rPr>
                <w:spacing w:val="-3"/>
                <w:sz w:val="24"/>
              </w:rPr>
              <w:t xml:space="preserve">ул. </w:t>
            </w:r>
            <w:r>
              <w:rPr>
                <w:sz w:val="24"/>
              </w:rPr>
              <w:t xml:space="preserve">Трудовая, </w:t>
            </w:r>
            <w:r>
              <w:rPr>
                <w:spacing w:val="-3"/>
                <w:sz w:val="24"/>
              </w:rPr>
              <w:t xml:space="preserve">ул. </w:t>
            </w:r>
            <w:r>
              <w:rPr>
                <w:sz w:val="24"/>
              </w:rPr>
              <w:t xml:space="preserve">Рабочая, </w:t>
            </w:r>
            <w:r>
              <w:rPr>
                <w:spacing w:val="-3"/>
                <w:sz w:val="24"/>
              </w:rPr>
              <w:t xml:space="preserve">ул. </w:t>
            </w:r>
            <w:r>
              <w:rPr>
                <w:sz w:val="24"/>
              </w:rPr>
              <w:t>Трактовая,</w:t>
            </w:r>
            <w:r>
              <w:rPr>
                <w:spacing w:val="18"/>
                <w:sz w:val="24"/>
              </w:rPr>
              <w:t xml:space="preserve"> </w:t>
            </w:r>
            <w:r>
              <w:rPr>
                <w:spacing w:val="-4"/>
                <w:sz w:val="24"/>
              </w:rPr>
              <w:t>ул.</w:t>
            </w:r>
          </w:p>
          <w:p w:rsidR="00E575F5" w:rsidRDefault="003A258C">
            <w:pPr>
              <w:pStyle w:val="TableParagraph"/>
              <w:spacing w:before="43"/>
              <w:ind w:left="571"/>
              <w:rPr>
                <w:sz w:val="24"/>
              </w:rPr>
            </w:pPr>
            <w:r>
              <w:rPr>
                <w:sz w:val="24"/>
              </w:rPr>
              <w:t>Центральная, ул. Лермонтова</w:t>
            </w:r>
          </w:p>
        </w:tc>
        <w:tc>
          <w:tcPr>
            <w:tcW w:w="1841" w:type="dxa"/>
            <w:tcBorders>
              <w:top w:val="nil"/>
              <w:bottom w:val="nil"/>
            </w:tcBorders>
          </w:tcPr>
          <w:p w:rsidR="00E575F5" w:rsidRDefault="003A258C">
            <w:pPr>
              <w:pStyle w:val="TableParagraph"/>
              <w:spacing w:line="274" w:lineRule="exact"/>
              <w:ind w:left="106"/>
              <w:rPr>
                <w:sz w:val="24"/>
              </w:rPr>
            </w:pPr>
            <w:r>
              <w:rPr>
                <w:sz w:val="24"/>
              </w:rPr>
              <w:t>Первая очередь</w:t>
            </w:r>
          </w:p>
        </w:tc>
      </w:tr>
      <w:tr w:rsidR="00E575F5">
        <w:trPr>
          <w:trHeight w:val="334"/>
        </w:trPr>
        <w:tc>
          <w:tcPr>
            <w:tcW w:w="692" w:type="dxa"/>
            <w:vMerge/>
            <w:tcBorders>
              <w:top w:val="nil"/>
            </w:tcBorders>
          </w:tcPr>
          <w:p w:rsidR="00E575F5" w:rsidRDefault="00E575F5">
            <w:pPr>
              <w:rPr>
                <w:sz w:val="2"/>
                <w:szCs w:val="2"/>
              </w:rPr>
            </w:pPr>
          </w:p>
        </w:tc>
        <w:tc>
          <w:tcPr>
            <w:tcW w:w="7359" w:type="dxa"/>
            <w:tcBorders>
              <w:top w:val="nil"/>
              <w:bottom w:val="nil"/>
            </w:tcBorders>
          </w:tcPr>
          <w:p w:rsidR="00E575F5" w:rsidRDefault="003A258C">
            <w:pPr>
              <w:pStyle w:val="TableParagraph"/>
              <w:numPr>
                <w:ilvl w:val="0"/>
                <w:numId w:val="18"/>
              </w:numPr>
              <w:tabs>
                <w:tab w:val="left" w:pos="571"/>
                <w:tab w:val="left" w:pos="572"/>
              </w:tabs>
              <w:spacing w:before="20"/>
              <w:rPr>
                <w:sz w:val="24"/>
              </w:rPr>
            </w:pPr>
            <w:r>
              <w:rPr>
                <w:b/>
                <w:sz w:val="24"/>
              </w:rPr>
              <w:t xml:space="preserve">п. </w:t>
            </w:r>
            <w:proofErr w:type="spellStart"/>
            <w:r>
              <w:rPr>
                <w:b/>
                <w:sz w:val="24"/>
              </w:rPr>
              <w:t>Первопашенск</w:t>
            </w:r>
            <w:proofErr w:type="spellEnd"/>
            <w:r>
              <w:rPr>
                <w:b/>
                <w:sz w:val="24"/>
              </w:rPr>
              <w:t xml:space="preserve">: </w:t>
            </w:r>
            <w:r>
              <w:rPr>
                <w:spacing w:val="-3"/>
                <w:sz w:val="24"/>
              </w:rPr>
              <w:t xml:space="preserve">ул. </w:t>
            </w:r>
            <w:r>
              <w:rPr>
                <w:sz w:val="24"/>
              </w:rPr>
              <w:t xml:space="preserve">Промышленная, </w:t>
            </w:r>
            <w:r>
              <w:rPr>
                <w:spacing w:val="-3"/>
                <w:sz w:val="24"/>
              </w:rPr>
              <w:t>ул.</w:t>
            </w:r>
            <w:r>
              <w:rPr>
                <w:spacing w:val="10"/>
                <w:sz w:val="24"/>
              </w:rPr>
              <w:t xml:space="preserve"> </w:t>
            </w:r>
            <w:r>
              <w:rPr>
                <w:sz w:val="24"/>
              </w:rPr>
              <w:t>Рабочая.</w:t>
            </w:r>
          </w:p>
        </w:tc>
        <w:tc>
          <w:tcPr>
            <w:tcW w:w="1841" w:type="dxa"/>
            <w:tcBorders>
              <w:top w:val="nil"/>
              <w:bottom w:val="nil"/>
            </w:tcBorders>
          </w:tcPr>
          <w:p w:rsidR="00E575F5" w:rsidRDefault="003A258C">
            <w:pPr>
              <w:pStyle w:val="TableParagraph"/>
              <w:spacing w:before="17"/>
              <w:ind w:left="106"/>
              <w:rPr>
                <w:sz w:val="24"/>
              </w:rPr>
            </w:pPr>
            <w:r>
              <w:rPr>
                <w:sz w:val="24"/>
              </w:rPr>
              <w:t>Первая очередь</w:t>
            </w:r>
          </w:p>
        </w:tc>
      </w:tr>
      <w:tr w:rsidR="00E575F5">
        <w:trPr>
          <w:trHeight w:val="360"/>
        </w:trPr>
        <w:tc>
          <w:tcPr>
            <w:tcW w:w="692" w:type="dxa"/>
            <w:vMerge/>
            <w:tcBorders>
              <w:top w:val="nil"/>
            </w:tcBorders>
          </w:tcPr>
          <w:p w:rsidR="00E575F5" w:rsidRDefault="00E575F5">
            <w:pPr>
              <w:rPr>
                <w:sz w:val="2"/>
                <w:szCs w:val="2"/>
              </w:rPr>
            </w:pPr>
          </w:p>
        </w:tc>
        <w:tc>
          <w:tcPr>
            <w:tcW w:w="7359" w:type="dxa"/>
            <w:tcBorders>
              <w:top w:val="nil"/>
            </w:tcBorders>
          </w:tcPr>
          <w:p w:rsidR="00E575F5" w:rsidRDefault="003A258C">
            <w:pPr>
              <w:pStyle w:val="TableParagraph"/>
              <w:numPr>
                <w:ilvl w:val="0"/>
                <w:numId w:val="17"/>
              </w:numPr>
              <w:tabs>
                <w:tab w:val="left" w:pos="571"/>
                <w:tab w:val="left" w:pos="572"/>
              </w:tabs>
              <w:spacing w:before="20"/>
              <w:rPr>
                <w:sz w:val="24"/>
              </w:rPr>
            </w:pPr>
            <w:r>
              <w:rPr>
                <w:b/>
                <w:sz w:val="24"/>
              </w:rPr>
              <w:t xml:space="preserve">п. Ноль - Пикет: </w:t>
            </w:r>
            <w:r>
              <w:rPr>
                <w:spacing w:val="-3"/>
                <w:sz w:val="24"/>
              </w:rPr>
              <w:t>ул.</w:t>
            </w:r>
            <w:r>
              <w:rPr>
                <w:sz w:val="24"/>
              </w:rPr>
              <w:t xml:space="preserve"> Железнодорожная</w:t>
            </w:r>
          </w:p>
        </w:tc>
        <w:tc>
          <w:tcPr>
            <w:tcW w:w="1841" w:type="dxa"/>
            <w:tcBorders>
              <w:top w:val="nil"/>
            </w:tcBorders>
          </w:tcPr>
          <w:p w:rsidR="00E575F5" w:rsidRDefault="003A258C">
            <w:pPr>
              <w:pStyle w:val="TableParagraph"/>
              <w:spacing w:before="17"/>
              <w:ind w:left="106"/>
              <w:rPr>
                <w:sz w:val="24"/>
              </w:rPr>
            </w:pPr>
            <w:r>
              <w:rPr>
                <w:sz w:val="24"/>
              </w:rPr>
              <w:t>Первая очередь</w:t>
            </w:r>
          </w:p>
        </w:tc>
      </w:tr>
      <w:tr w:rsidR="00E575F5">
        <w:trPr>
          <w:trHeight w:val="550"/>
        </w:trPr>
        <w:tc>
          <w:tcPr>
            <w:tcW w:w="692" w:type="dxa"/>
          </w:tcPr>
          <w:p w:rsidR="00E575F5" w:rsidRDefault="003A258C">
            <w:pPr>
              <w:pStyle w:val="TableParagraph"/>
              <w:spacing w:line="271" w:lineRule="exact"/>
              <w:rPr>
                <w:sz w:val="24"/>
              </w:rPr>
            </w:pPr>
            <w:r>
              <w:rPr>
                <w:sz w:val="24"/>
              </w:rPr>
              <w:t>6.</w:t>
            </w:r>
          </w:p>
        </w:tc>
        <w:tc>
          <w:tcPr>
            <w:tcW w:w="7359" w:type="dxa"/>
          </w:tcPr>
          <w:p w:rsidR="00E575F5" w:rsidRDefault="003A258C">
            <w:pPr>
              <w:pStyle w:val="TableParagraph"/>
              <w:spacing w:line="267" w:lineRule="exact"/>
              <w:ind w:left="111"/>
              <w:rPr>
                <w:sz w:val="24"/>
              </w:rPr>
            </w:pPr>
            <w:r>
              <w:rPr>
                <w:sz w:val="24"/>
              </w:rPr>
              <w:t>Организация зоны сезонного отдыха с обустройством пляжа в п.</w:t>
            </w:r>
          </w:p>
          <w:p w:rsidR="00E575F5" w:rsidRDefault="003A258C">
            <w:pPr>
              <w:pStyle w:val="TableParagraph"/>
              <w:spacing w:line="263" w:lineRule="exact"/>
              <w:ind w:left="111"/>
              <w:rPr>
                <w:sz w:val="24"/>
              </w:rPr>
            </w:pPr>
            <w:proofErr w:type="spellStart"/>
            <w:r>
              <w:rPr>
                <w:sz w:val="24"/>
              </w:rPr>
              <w:t>Первопашенск</w:t>
            </w:r>
            <w:proofErr w:type="spellEnd"/>
            <w:r>
              <w:rPr>
                <w:sz w:val="24"/>
              </w:rPr>
              <w:t xml:space="preserve"> на р. Бол. Юкса;</w:t>
            </w:r>
          </w:p>
        </w:tc>
        <w:tc>
          <w:tcPr>
            <w:tcW w:w="1841" w:type="dxa"/>
          </w:tcPr>
          <w:p w:rsidR="00E575F5" w:rsidRDefault="003A258C">
            <w:pPr>
              <w:pStyle w:val="TableParagraph"/>
              <w:spacing w:line="267" w:lineRule="exact"/>
              <w:ind w:left="106"/>
              <w:rPr>
                <w:sz w:val="24"/>
              </w:rPr>
            </w:pPr>
            <w:r>
              <w:rPr>
                <w:sz w:val="24"/>
              </w:rPr>
              <w:t>Первая очередь</w:t>
            </w:r>
          </w:p>
        </w:tc>
      </w:tr>
      <w:tr w:rsidR="00E575F5">
        <w:trPr>
          <w:trHeight w:val="554"/>
        </w:trPr>
        <w:tc>
          <w:tcPr>
            <w:tcW w:w="692" w:type="dxa"/>
          </w:tcPr>
          <w:p w:rsidR="00E575F5" w:rsidRDefault="003A258C">
            <w:pPr>
              <w:pStyle w:val="TableParagraph"/>
              <w:spacing w:line="275" w:lineRule="exact"/>
              <w:rPr>
                <w:sz w:val="24"/>
              </w:rPr>
            </w:pPr>
            <w:r>
              <w:rPr>
                <w:sz w:val="24"/>
              </w:rPr>
              <w:t>7.</w:t>
            </w:r>
          </w:p>
        </w:tc>
        <w:tc>
          <w:tcPr>
            <w:tcW w:w="7359" w:type="dxa"/>
          </w:tcPr>
          <w:p w:rsidR="00E575F5" w:rsidRDefault="003A258C">
            <w:pPr>
              <w:pStyle w:val="TableParagraph"/>
              <w:spacing w:line="271" w:lineRule="exact"/>
              <w:ind w:left="111"/>
              <w:rPr>
                <w:sz w:val="24"/>
              </w:rPr>
            </w:pPr>
            <w:r>
              <w:rPr>
                <w:sz w:val="24"/>
              </w:rPr>
              <w:t>Зеленые насаждения специального назначения в селе Батурино и</w:t>
            </w:r>
          </w:p>
          <w:p w:rsidR="00E575F5" w:rsidRDefault="003A258C">
            <w:pPr>
              <w:pStyle w:val="TableParagraph"/>
              <w:spacing w:line="263" w:lineRule="exact"/>
              <w:ind w:left="111"/>
              <w:rPr>
                <w:sz w:val="24"/>
              </w:rPr>
            </w:pPr>
            <w:r>
              <w:rPr>
                <w:sz w:val="24"/>
              </w:rPr>
              <w:t xml:space="preserve">поселке </w:t>
            </w:r>
            <w:proofErr w:type="spellStart"/>
            <w:r>
              <w:rPr>
                <w:sz w:val="24"/>
              </w:rPr>
              <w:t>Первопашенск</w:t>
            </w:r>
            <w:proofErr w:type="spellEnd"/>
            <w:r>
              <w:rPr>
                <w:sz w:val="24"/>
              </w:rPr>
              <w:t>;</w:t>
            </w:r>
          </w:p>
        </w:tc>
        <w:tc>
          <w:tcPr>
            <w:tcW w:w="1841" w:type="dxa"/>
          </w:tcPr>
          <w:p w:rsidR="00E575F5" w:rsidRDefault="003A258C">
            <w:pPr>
              <w:pStyle w:val="TableParagraph"/>
              <w:spacing w:line="271" w:lineRule="exact"/>
              <w:ind w:left="106"/>
              <w:rPr>
                <w:sz w:val="24"/>
              </w:rPr>
            </w:pPr>
            <w:r>
              <w:rPr>
                <w:sz w:val="24"/>
              </w:rPr>
              <w:t>Расчетный срок</w:t>
            </w:r>
          </w:p>
        </w:tc>
      </w:tr>
      <w:tr w:rsidR="00E575F5">
        <w:trPr>
          <w:trHeight w:val="317"/>
        </w:trPr>
        <w:tc>
          <w:tcPr>
            <w:tcW w:w="692" w:type="dxa"/>
          </w:tcPr>
          <w:p w:rsidR="00E575F5" w:rsidRDefault="003A258C">
            <w:pPr>
              <w:pStyle w:val="TableParagraph"/>
              <w:spacing w:line="271" w:lineRule="exact"/>
              <w:rPr>
                <w:sz w:val="24"/>
              </w:rPr>
            </w:pPr>
            <w:r>
              <w:rPr>
                <w:sz w:val="24"/>
              </w:rPr>
              <w:t>8.</w:t>
            </w:r>
          </w:p>
        </w:tc>
        <w:tc>
          <w:tcPr>
            <w:tcW w:w="7359" w:type="dxa"/>
          </w:tcPr>
          <w:p w:rsidR="00E575F5" w:rsidRDefault="003A258C">
            <w:pPr>
              <w:pStyle w:val="TableParagraph"/>
              <w:spacing w:line="267" w:lineRule="exact"/>
              <w:ind w:left="111"/>
              <w:rPr>
                <w:sz w:val="24"/>
              </w:rPr>
            </w:pPr>
            <w:r>
              <w:rPr>
                <w:sz w:val="24"/>
              </w:rPr>
              <w:t>Благоустройство рек Чулым, Болван, Большая Юкса, Лай</w:t>
            </w:r>
          </w:p>
        </w:tc>
        <w:tc>
          <w:tcPr>
            <w:tcW w:w="1841" w:type="dxa"/>
          </w:tcPr>
          <w:p w:rsidR="00E575F5" w:rsidRDefault="003A258C">
            <w:pPr>
              <w:pStyle w:val="TableParagraph"/>
              <w:spacing w:line="267" w:lineRule="exact"/>
              <w:ind w:left="106"/>
              <w:rPr>
                <w:sz w:val="24"/>
              </w:rPr>
            </w:pPr>
            <w:r>
              <w:rPr>
                <w:sz w:val="24"/>
              </w:rPr>
              <w:t>Расчетный срок</w:t>
            </w:r>
          </w:p>
        </w:tc>
      </w:tr>
    </w:tbl>
    <w:p w:rsidR="00B645B8" w:rsidRDefault="00B645B8">
      <w:pPr>
        <w:rPr>
          <w:i/>
          <w:sz w:val="12"/>
          <w:szCs w:val="24"/>
        </w:rPr>
      </w:pPr>
      <w:r>
        <w:rPr>
          <w:i/>
          <w:sz w:val="12"/>
        </w:rPr>
        <w:br w:type="page"/>
      </w:r>
    </w:p>
    <w:p w:rsidR="00E575F5" w:rsidRDefault="003A258C">
      <w:pPr>
        <w:pStyle w:val="3"/>
        <w:numPr>
          <w:ilvl w:val="2"/>
          <w:numId w:val="86"/>
        </w:numPr>
        <w:tabs>
          <w:tab w:val="left" w:pos="2001"/>
        </w:tabs>
        <w:spacing w:before="90"/>
        <w:ind w:right="762" w:firstLine="708"/>
      </w:pPr>
      <w:bookmarkStart w:id="397" w:name="_bookmark72"/>
      <w:bookmarkStart w:id="398" w:name="_Toc152846433"/>
      <w:bookmarkStart w:id="399" w:name="_Toc152846832"/>
      <w:bookmarkStart w:id="400" w:name="_Toc152847336"/>
      <w:bookmarkStart w:id="401" w:name="_Toc153550761"/>
      <w:bookmarkEnd w:id="397"/>
      <w:r>
        <w:lastRenderedPageBreak/>
        <w:t>Мероприятия по обеспечению территории сельского</w:t>
      </w:r>
      <w:r>
        <w:rPr>
          <w:spacing w:val="-43"/>
        </w:rPr>
        <w:t xml:space="preserve"> </w:t>
      </w:r>
      <w:r>
        <w:t>поселения коммунально- складскими объектами и объектами промышленного</w:t>
      </w:r>
      <w:r>
        <w:rPr>
          <w:spacing w:val="-11"/>
        </w:rPr>
        <w:t xml:space="preserve"> </w:t>
      </w:r>
      <w:r>
        <w:t>производства.</w:t>
      </w:r>
      <w:bookmarkEnd w:id="398"/>
      <w:bookmarkEnd w:id="399"/>
      <w:bookmarkEnd w:id="400"/>
      <w:bookmarkEnd w:id="401"/>
    </w:p>
    <w:p w:rsidR="00E575F5" w:rsidRDefault="00E575F5">
      <w:pPr>
        <w:pStyle w:val="a3"/>
        <w:spacing w:before="7"/>
        <w:ind w:left="0"/>
        <w:rPr>
          <w:b/>
          <w:sz w:val="5"/>
        </w:rPr>
      </w:pPr>
    </w:p>
    <w:tbl>
      <w:tblPr>
        <w:tblW w:w="0" w:type="auto"/>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0"/>
        <w:gridCol w:w="7375"/>
        <w:gridCol w:w="1837"/>
      </w:tblGrid>
      <w:tr w:rsidR="00E575F5">
        <w:trPr>
          <w:trHeight w:val="550"/>
        </w:trPr>
        <w:tc>
          <w:tcPr>
            <w:tcW w:w="700" w:type="dxa"/>
            <w:shd w:val="clear" w:color="auto" w:fill="F1F1F1"/>
          </w:tcPr>
          <w:p w:rsidR="00E575F5" w:rsidRDefault="003A258C">
            <w:pPr>
              <w:pStyle w:val="TableParagraph"/>
              <w:spacing w:line="271" w:lineRule="exact"/>
              <w:ind w:left="230"/>
              <w:rPr>
                <w:b/>
                <w:sz w:val="24"/>
              </w:rPr>
            </w:pPr>
            <w:r>
              <w:rPr>
                <w:b/>
                <w:sz w:val="24"/>
              </w:rPr>
              <w:t>№</w:t>
            </w:r>
          </w:p>
          <w:p w:rsidR="00E575F5" w:rsidRDefault="003A258C">
            <w:pPr>
              <w:pStyle w:val="TableParagraph"/>
              <w:spacing w:line="259" w:lineRule="exact"/>
              <w:ind w:left="118"/>
              <w:rPr>
                <w:b/>
                <w:sz w:val="24"/>
              </w:rPr>
            </w:pPr>
            <w:r>
              <w:rPr>
                <w:b/>
                <w:sz w:val="24"/>
              </w:rPr>
              <w:t>п./п.</w:t>
            </w:r>
          </w:p>
        </w:tc>
        <w:tc>
          <w:tcPr>
            <w:tcW w:w="7375" w:type="dxa"/>
            <w:shd w:val="clear" w:color="auto" w:fill="F1F1F1"/>
          </w:tcPr>
          <w:p w:rsidR="00E575F5" w:rsidRDefault="003A258C">
            <w:pPr>
              <w:pStyle w:val="TableParagraph"/>
              <w:spacing w:line="271" w:lineRule="exact"/>
              <w:ind w:left="2106" w:right="2094"/>
              <w:jc w:val="center"/>
              <w:rPr>
                <w:b/>
                <w:sz w:val="24"/>
              </w:rPr>
            </w:pPr>
            <w:r>
              <w:rPr>
                <w:b/>
                <w:sz w:val="24"/>
              </w:rPr>
              <w:t>Наименование мероприятия</w:t>
            </w:r>
          </w:p>
        </w:tc>
        <w:tc>
          <w:tcPr>
            <w:tcW w:w="1837" w:type="dxa"/>
            <w:shd w:val="clear" w:color="auto" w:fill="F1F1F1"/>
          </w:tcPr>
          <w:p w:rsidR="00E575F5" w:rsidRDefault="003A258C">
            <w:pPr>
              <w:pStyle w:val="TableParagraph"/>
              <w:spacing w:line="271" w:lineRule="exact"/>
              <w:ind w:left="258" w:right="258"/>
              <w:jc w:val="center"/>
              <w:rPr>
                <w:b/>
                <w:sz w:val="24"/>
              </w:rPr>
            </w:pPr>
            <w:r>
              <w:rPr>
                <w:b/>
                <w:sz w:val="24"/>
              </w:rPr>
              <w:t>Сроки</w:t>
            </w:r>
          </w:p>
          <w:p w:rsidR="00E575F5" w:rsidRDefault="003A258C">
            <w:pPr>
              <w:pStyle w:val="TableParagraph"/>
              <w:spacing w:line="259" w:lineRule="exact"/>
              <w:ind w:left="264" w:right="258"/>
              <w:jc w:val="center"/>
              <w:rPr>
                <w:b/>
                <w:sz w:val="24"/>
              </w:rPr>
            </w:pPr>
            <w:r>
              <w:rPr>
                <w:b/>
                <w:sz w:val="24"/>
              </w:rPr>
              <w:t>реализации</w:t>
            </w:r>
          </w:p>
        </w:tc>
      </w:tr>
      <w:tr w:rsidR="00E575F5">
        <w:trPr>
          <w:trHeight w:val="273"/>
        </w:trPr>
        <w:tc>
          <w:tcPr>
            <w:tcW w:w="700" w:type="dxa"/>
            <w:vMerge w:val="restart"/>
          </w:tcPr>
          <w:p w:rsidR="00E575F5" w:rsidRDefault="003A258C">
            <w:pPr>
              <w:pStyle w:val="TableParagraph"/>
              <w:spacing w:line="275" w:lineRule="exact"/>
              <w:ind w:left="106"/>
              <w:rPr>
                <w:sz w:val="24"/>
              </w:rPr>
            </w:pPr>
            <w:r>
              <w:rPr>
                <w:sz w:val="24"/>
              </w:rPr>
              <w:t>1.</w:t>
            </w:r>
          </w:p>
        </w:tc>
        <w:tc>
          <w:tcPr>
            <w:tcW w:w="7375" w:type="dxa"/>
            <w:tcBorders>
              <w:bottom w:val="nil"/>
            </w:tcBorders>
          </w:tcPr>
          <w:p w:rsidR="00E575F5" w:rsidRDefault="003A258C">
            <w:pPr>
              <w:pStyle w:val="TableParagraph"/>
              <w:spacing w:line="253" w:lineRule="exact"/>
              <w:ind w:left="110"/>
              <w:rPr>
                <w:b/>
                <w:sz w:val="24"/>
              </w:rPr>
            </w:pPr>
            <w:r>
              <w:rPr>
                <w:b/>
                <w:sz w:val="24"/>
              </w:rPr>
              <w:t>Село Батурино:</w:t>
            </w:r>
          </w:p>
        </w:tc>
        <w:tc>
          <w:tcPr>
            <w:tcW w:w="1837" w:type="dxa"/>
            <w:tcBorders>
              <w:bottom w:val="nil"/>
            </w:tcBorders>
          </w:tcPr>
          <w:p w:rsidR="00E575F5" w:rsidRDefault="00E575F5">
            <w:pPr>
              <w:pStyle w:val="TableParagraph"/>
              <w:ind w:left="0"/>
              <w:rPr>
                <w:sz w:val="20"/>
              </w:rPr>
            </w:pPr>
          </w:p>
        </w:tc>
      </w:tr>
      <w:tr w:rsidR="00E575F5">
        <w:trPr>
          <w:trHeight w:val="1583"/>
        </w:trPr>
        <w:tc>
          <w:tcPr>
            <w:tcW w:w="700" w:type="dxa"/>
            <w:vMerge/>
            <w:tcBorders>
              <w:top w:val="nil"/>
            </w:tcBorders>
          </w:tcPr>
          <w:p w:rsidR="00E575F5" w:rsidRDefault="00E575F5">
            <w:pPr>
              <w:rPr>
                <w:sz w:val="2"/>
                <w:szCs w:val="2"/>
              </w:rPr>
            </w:pPr>
          </w:p>
        </w:tc>
        <w:tc>
          <w:tcPr>
            <w:tcW w:w="7375" w:type="dxa"/>
            <w:tcBorders>
              <w:top w:val="nil"/>
              <w:bottom w:val="nil"/>
            </w:tcBorders>
          </w:tcPr>
          <w:p w:rsidR="00E575F5" w:rsidRDefault="003A258C">
            <w:pPr>
              <w:pStyle w:val="TableParagraph"/>
              <w:numPr>
                <w:ilvl w:val="0"/>
                <w:numId w:val="16"/>
              </w:numPr>
              <w:tabs>
                <w:tab w:val="left" w:pos="571"/>
                <w:tab w:val="left" w:pos="572"/>
              </w:tabs>
              <w:spacing w:line="276" w:lineRule="auto"/>
              <w:ind w:right="482"/>
              <w:rPr>
                <w:sz w:val="24"/>
              </w:rPr>
            </w:pPr>
            <w:r>
              <w:rPr>
                <w:sz w:val="24"/>
              </w:rPr>
              <w:t xml:space="preserve">Инвестиционная площадка для промышленного предприятия вспомогательного и сопутствующего производства V класса опасности с максимально санитарно-защитной зоной 50 м расположенного у северной границы населенного </w:t>
            </w:r>
            <w:r>
              <w:rPr>
                <w:spacing w:val="-3"/>
                <w:sz w:val="24"/>
              </w:rPr>
              <w:t>пункта</w:t>
            </w:r>
            <w:r>
              <w:rPr>
                <w:spacing w:val="-1"/>
                <w:sz w:val="24"/>
              </w:rPr>
              <w:t xml:space="preserve"> </w:t>
            </w:r>
            <w:r>
              <w:rPr>
                <w:sz w:val="24"/>
              </w:rPr>
              <w:t>-</w:t>
            </w:r>
          </w:p>
          <w:p w:rsidR="00E575F5" w:rsidRDefault="003A258C">
            <w:pPr>
              <w:pStyle w:val="TableParagraph"/>
              <w:spacing w:line="275" w:lineRule="exact"/>
              <w:ind w:left="571"/>
              <w:rPr>
                <w:sz w:val="24"/>
              </w:rPr>
            </w:pPr>
            <w:r>
              <w:rPr>
                <w:sz w:val="24"/>
              </w:rPr>
              <w:t>площадь земельного участка 18 га;</w:t>
            </w:r>
          </w:p>
        </w:tc>
        <w:tc>
          <w:tcPr>
            <w:tcW w:w="1837" w:type="dxa"/>
            <w:tcBorders>
              <w:top w:val="nil"/>
              <w:bottom w:val="nil"/>
            </w:tcBorders>
          </w:tcPr>
          <w:p w:rsidR="00E575F5" w:rsidRDefault="003A258C">
            <w:pPr>
              <w:pStyle w:val="TableParagraph"/>
              <w:spacing w:line="272" w:lineRule="exact"/>
              <w:ind w:left="0" w:right="102"/>
              <w:jc w:val="right"/>
              <w:rPr>
                <w:sz w:val="24"/>
              </w:rPr>
            </w:pPr>
            <w:r>
              <w:rPr>
                <w:sz w:val="24"/>
              </w:rPr>
              <w:t>Расчетный срок</w:t>
            </w:r>
          </w:p>
        </w:tc>
      </w:tr>
      <w:tr w:rsidR="00E575F5">
        <w:trPr>
          <w:trHeight w:val="1629"/>
        </w:trPr>
        <w:tc>
          <w:tcPr>
            <w:tcW w:w="700" w:type="dxa"/>
            <w:vMerge/>
            <w:tcBorders>
              <w:top w:val="nil"/>
            </w:tcBorders>
          </w:tcPr>
          <w:p w:rsidR="00E575F5" w:rsidRDefault="00E575F5">
            <w:pPr>
              <w:rPr>
                <w:sz w:val="2"/>
                <w:szCs w:val="2"/>
              </w:rPr>
            </w:pPr>
          </w:p>
        </w:tc>
        <w:tc>
          <w:tcPr>
            <w:tcW w:w="7375" w:type="dxa"/>
            <w:tcBorders>
              <w:top w:val="nil"/>
            </w:tcBorders>
          </w:tcPr>
          <w:p w:rsidR="00E575F5" w:rsidRDefault="003A258C">
            <w:pPr>
              <w:pStyle w:val="TableParagraph"/>
              <w:numPr>
                <w:ilvl w:val="0"/>
                <w:numId w:val="15"/>
              </w:numPr>
              <w:tabs>
                <w:tab w:val="left" w:pos="571"/>
                <w:tab w:val="left" w:pos="572"/>
              </w:tabs>
              <w:spacing w:before="20" w:line="276" w:lineRule="auto"/>
              <w:ind w:right="281"/>
              <w:rPr>
                <w:sz w:val="24"/>
              </w:rPr>
            </w:pPr>
            <w:r>
              <w:rPr>
                <w:sz w:val="24"/>
              </w:rPr>
              <w:t xml:space="preserve">Инвестиционная площадка для промышленного предприятия вспомогательного и сопутствующего производства IV класса опасности с максимально санитарно-защитной зоной 100 м расположенного у юго-западной границы населенного </w:t>
            </w:r>
            <w:r>
              <w:rPr>
                <w:spacing w:val="-3"/>
                <w:sz w:val="24"/>
              </w:rPr>
              <w:t>пункта</w:t>
            </w:r>
            <w:r>
              <w:rPr>
                <w:spacing w:val="-4"/>
                <w:sz w:val="24"/>
              </w:rPr>
              <w:t xml:space="preserve"> </w:t>
            </w:r>
            <w:r>
              <w:rPr>
                <w:sz w:val="24"/>
              </w:rPr>
              <w:t>-</w:t>
            </w:r>
          </w:p>
          <w:p w:rsidR="00E575F5" w:rsidRDefault="003A258C">
            <w:pPr>
              <w:pStyle w:val="TableParagraph"/>
              <w:spacing w:line="276" w:lineRule="exact"/>
              <w:ind w:left="571"/>
              <w:rPr>
                <w:sz w:val="24"/>
              </w:rPr>
            </w:pPr>
            <w:r>
              <w:rPr>
                <w:sz w:val="24"/>
              </w:rPr>
              <w:t>площадь земельного участка 59 га</w:t>
            </w:r>
          </w:p>
        </w:tc>
        <w:tc>
          <w:tcPr>
            <w:tcW w:w="1837" w:type="dxa"/>
            <w:tcBorders>
              <w:top w:val="nil"/>
            </w:tcBorders>
          </w:tcPr>
          <w:p w:rsidR="00E575F5" w:rsidRDefault="003A258C">
            <w:pPr>
              <w:pStyle w:val="TableParagraph"/>
              <w:spacing w:before="17"/>
              <w:ind w:left="0" w:right="102"/>
              <w:jc w:val="right"/>
              <w:rPr>
                <w:sz w:val="24"/>
              </w:rPr>
            </w:pPr>
            <w:r>
              <w:rPr>
                <w:sz w:val="24"/>
              </w:rPr>
              <w:t>Расчетный срок</w:t>
            </w:r>
          </w:p>
        </w:tc>
      </w:tr>
      <w:tr w:rsidR="00E575F5">
        <w:trPr>
          <w:trHeight w:val="1382"/>
        </w:trPr>
        <w:tc>
          <w:tcPr>
            <w:tcW w:w="700" w:type="dxa"/>
          </w:tcPr>
          <w:p w:rsidR="00E575F5" w:rsidRDefault="003A258C">
            <w:pPr>
              <w:pStyle w:val="TableParagraph"/>
              <w:spacing w:line="271" w:lineRule="exact"/>
              <w:ind w:left="106"/>
              <w:rPr>
                <w:sz w:val="24"/>
              </w:rPr>
            </w:pPr>
            <w:r>
              <w:rPr>
                <w:sz w:val="24"/>
              </w:rPr>
              <w:t>2.</w:t>
            </w:r>
          </w:p>
        </w:tc>
        <w:tc>
          <w:tcPr>
            <w:tcW w:w="7375" w:type="dxa"/>
          </w:tcPr>
          <w:p w:rsidR="00E575F5" w:rsidRDefault="003A258C">
            <w:pPr>
              <w:pStyle w:val="TableParagraph"/>
              <w:ind w:left="110"/>
              <w:rPr>
                <w:sz w:val="24"/>
              </w:rPr>
            </w:pPr>
            <w:r>
              <w:rPr>
                <w:sz w:val="24"/>
              </w:rPr>
              <w:t xml:space="preserve">В </w:t>
            </w:r>
            <w:r>
              <w:rPr>
                <w:b/>
                <w:sz w:val="24"/>
              </w:rPr>
              <w:t xml:space="preserve">п. </w:t>
            </w:r>
            <w:proofErr w:type="spellStart"/>
            <w:r>
              <w:rPr>
                <w:b/>
                <w:sz w:val="24"/>
              </w:rPr>
              <w:t>Первопашенск</w:t>
            </w:r>
            <w:proofErr w:type="spellEnd"/>
            <w:r>
              <w:rPr>
                <w:b/>
                <w:sz w:val="24"/>
              </w:rPr>
              <w:t xml:space="preserve"> </w:t>
            </w:r>
            <w:r>
              <w:rPr>
                <w:sz w:val="24"/>
              </w:rPr>
              <w:t>инвестиционная площадка для промышленного предприятия вспомогательного и сопутствующего производства IV класса опасности с максимально санитарно-защитной зоной 100 м, расположенного в северо-западной части населенного пункта -</w:t>
            </w:r>
          </w:p>
          <w:p w:rsidR="00E575F5" w:rsidRDefault="003A258C">
            <w:pPr>
              <w:pStyle w:val="TableParagraph"/>
              <w:spacing w:line="267" w:lineRule="exact"/>
              <w:ind w:left="110"/>
              <w:rPr>
                <w:sz w:val="24"/>
              </w:rPr>
            </w:pPr>
            <w:r>
              <w:rPr>
                <w:sz w:val="24"/>
              </w:rPr>
              <w:t>площадь земельного участка 1 га</w:t>
            </w:r>
          </w:p>
        </w:tc>
        <w:tc>
          <w:tcPr>
            <w:tcW w:w="1837" w:type="dxa"/>
          </w:tcPr>
          <w:p w:rsidR="00E575F5" w:rsidRDefault="003A258C">
            <w:pPr>
              <w:pStyle w:val="TableParagraph"/>
              <w:spacing w:line="267" w:lineRule="exact"/>
              <w:ind w:left="0" w:right="102"/>
              <w:jc w:val="right"/>
              <w:rPr>
                <w:sz w:val="24"/>
              </w:rPr>
            </w:pPr>
            <w:r>
              <w:rPr>
                <w:sz w:val="24"/>
              </w:rPr>
              <w:t>Расчетный срок</w:t>
            </w:r>
          </w:p>
        </w:tc>
      </w:tr>
    </w:tbl>
    <w:p w:rsidR="00E575F5" w:rsidRDefault="00E575F5">
      <w:pPr>
        <w:pStyle w:val="a3"/>
        <w:spacing w:before="6"/>
        <w:ind w:left="0"/>
        <w:rPr>
          <w:b/>
          <w:sz w:val="20"/>
        </w:rPr>
      </w:pPr>
    </w:p>
    <w:p w:rsidR="00E575F5" w:rsidRDefault="003A258C">
      <w:pPr>
        <w:pStyle w:val="a5"/>
        <w:numPr>
          <w:ilvl w:val="2"/>
          <w:numId w:val="86"/>
        </w:numPr>
        <w:tabs>
          <w:tab w:val="left" w:pos="2001"/>
        </w:tabs>
        <w:ind w:left="2000" w:hanging="601"/>
        <w:rPr>
          <w:b/>
          <w:sz w:val="24"/>
        </w:rPr>
      </w:pPr>
      <w:bookmarkStart w:id="402" w:name="_bookmark73"/>
      <w:bookmarkEnd w:id="402"/>
      <w:r>
        <w:rPr>
          <w:b/>
          <w:sz w:val="24"/>
        </w:rPr>
        <w:t>Мероприятия по организации мест</w:t>
      </w:r>
      <w:r>
        <w:rPr>
          <w:b/>
          <w:spacing w:val="-7"/>
          <w:sz w:val="24"/>
        </w:rPr>
        <w:t xml:space="preserve"> </w:t>
      </w:r>
      <w:r>
        <w:rPr>
          <w:b/>
          <w:sz w:val="24"/>
        </w:rPr>
        <w:t>захоронения.</w:t>
      </w:r>
    </w:p>
    <w:p w:rsidR="00E575F5" w:rsidRDefault="00E575F5">
      <w:pPr>
        <w:pStyle w:val="a3"/>
        <w:spacing w:before="6"/>
        <w:ind w:left="0"/>
        <w:rPr>
          <w:b/>
          <w:sz w:val="5"/>
        </w:rPr>
      </w:pPr>
    </w:p>
    <w:tbl>
      <w:tblPr>
        <w:tblW w:w="0" w:type="auto"/>
        <w:tblInd w:w="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6"/>
        <w:gridCol w:w="7375"/>
        <w:gridCol w:w="1829"/>
      </w:tblGrid>
      <w:tr w:rsidR="00E575F5">
        <w:trPr>
          <w:trHeight w:val="550"/>
        </w:trPr>
        <w:tc>
          <w:tcPr>
            <w:tcW w:w="696" w:type="dxa"/>
            <w:shd w:val="clear" w:color="auto" w:fill="F1F1F1"/>
          </w:tcPr>
          <w:p w:rsidR="00E575F5" w:rsidRDefault="003A258C">
            <w:pPr>
              <w:pStyle w:val="TableParagraph"/>
              <w:spacing w:line="271" w:lineRule="exact"/>
              <w:ind w:left="231"/>
              <w:rPr>
                <w:b/>
                <w:sz w:val="24"/>
              </w:rPr>
            </w:pPr>
            <w:r>
              <w:rPr>
                <w:b/>
                <w:sz w:val="24"/>
              </w:rPr>
              <w:t>№</w:t>
            </w:r>
          </w:p>
          <w:p w:rsidR="00E575F5" w:rsidRDefault="003A258C">
            <w:pPr>
              <w:pStyle w:val="TableParagraph"/>
              <w:spacing w:line="259" w:lineRule="exact"/>
              <w:ind w:left="119"/>
              <w:rPr>
                <w:b/>
                <w:sz w:val="24"/>
              </w:rPr>
            </w:pPr>
            <w:r>
              <w:rPr>
                <w:b/>
                <w:sz w:val="24"/>
              </w:rPr>
              <w:t>п./п.</w:t>
            </w:r>
          </w:p>
        </w:tc>
        <w:tc>
          <w:tcPr>
            <w:tcW w:w="7375" w:type="dxa"/>
            <w:shd w:val="clear" w:color="auto" w:fill="F1F1F1"/>
          </w:tcPr>
          <w:p w:rsidR="00E575F5" w:rsidRDefault="003A258C">
            <w:pPr>
              <w:pStyle w:val="TableParagraph"/>
              <w:spacing w:line="271" w:lineRule="exact"/>
              <w:ind w:left="2106" w:right="2094"/>
              <w:jc w:val="center"/>
              <w:rPr>
                <w:b/>
                <w:sz w:val="24"/>
              </w:rPr>
            </w:pPr>
            <w:r>
              <w:rPr>
                <w:b/>
                <w:sz w:val="24"/>
              </w:rPr>
              <w:t>Наименование мероприятия</w:t>
            </w:r>
          </w:p>
        </w:tc>
        <w:tc>
          <w:tcPr>
            <w:tcW w:w="1829" w:type="dxa"/>
            <w:shd w:val="clear" w:color="auto" w:fill="F1F1F1"/>
          </w:tcPr>
          <w:p w:rsidR="00E575F5" w:rsidRDefault="003A258C">
            <w:pPr>
              <w:pStyle w:val="TableParagraph"/>
              <w:spacing w:line="271" w:lineRule="exact"/>
              <w:ind w:left="254" w:right="254"/>
              <w:jc w:val="center"/>
              <w:rPr>
                <w:b/>
                <w:sz w:val="24"/>
              </w:rPr>
            </w:pPr>
            <w:r>
              <w:rPr>
                <w:b/>
                <w:sz w:val="24"/>
              </w:rPr>
              <w:t>Сроки</w:t>
            </w:r>
          </w:p>
          <w:p w:rsidR="00E575F5" w:rsidRDefault="003A258C">
            <w:pPr>
              <w:pStyle w:val="TableParagraph"/>
              <w:spacing w:line="259" w:lineRule="exact"/>
              <w:ind w:left="260" w:right="254"/>
              <w:jc w:val="center"/>
              <w:rPr>
                <w:b/>
                <w:sz w:val="24"/>
              </w:rPr>
            </w:pPr>
            <w:r>
              <w:rPr>
                <w:b/>
                <w:sz w:val="24"/>
              </w:rPr>
              <w:t>реализации</w:t>
            </w:r>
          </w:p>
        </w:tc>
      </w:tr>
      <w:tr w:rsidR="00E575F5">
        <w:trPr>
          <w:trHeight w:val="554"/>
        </w:trPr>
        <w:tc>
          <w:tcPr>
            <w:tcW w:w="696" w:type="dxa"/>
          </w:tcPr>
          <w:p w:rsidR="00E575F5" w:rsidRDefault="003A258C">
            <w:pPr>
              <w:pStyle w:val="TableParagraph"/>
              <w:spacing w:line="275" w:lineRule="exact"/>
              <w:ind w:left="111"/>
              <w:rPr>
                <w:sz w:val="24"/>
              </w:rPr>
            </w:pPr>
            <w:r>
              <w:rPr>
                <w:sz w:val="24"/>
              </w:rPr>
              <w:t>1.</w:t>
            </w:r>
          </w:p>
        </w:tc>
        <w:tc>
          <w:tcPr>
            <w:tcW w:w="7375" w:type="dxa"/>
          </w:tcPr>
          <w:p w:rsidR="00E575F5" w:rsidRDefault="003A258C">
            <w:pPr>
              <w:pStyle w:val="TableParagraph"/>
              <w:spacing w:line="271" w:lineRule="exact"/>
              <w:ind w:left="111"/>
              <w:rPr>
                <w:sz w:val="24"/>
              </w:rPr>
            </w:pPr>
            <w:r>
              <w:rPr>
                <w:sz w:val="24"/>
              </w:rPr>
              <w:t>Проектом предлагается расширение территории кладбища на 1 га у</w:t>
            </w:r>
          </w:p>
          <w:p w:rsidR="00E575F5" w:rsidRDefault="003A258C">
            <w:pPr>
              <w:pStyle w:val="TableParagraph"/>
              <w:spacing w:line="263" w:lineRule="exact"/>
              <w:ind w:left="111"/>
              <w:rPr>
                <w:sz w:val="24"/>
              </w:rPr>
            </w:pPr>
            <w:r>
              <w:rPr>
                <w:sz w:val="24"/>
              </w:rPr>
              <w:t xml:space="preserve">п. </w:t>
            </w:r>
            <w:proofErr w:type="spellStart"/>
            <w:r>
              <w:rPr>
                <w:sz w:val="24"/>
              </w:rPr>
              <w:t>Первопашенск</w:t>
            </w:r>
            <w:proofErr w:type="spellEnd"/>
            <w:r>
              <w:rPr>
                <w:sz w:val="24"/>
              </w:rPr>
              <w:t>.</w:t>
            </w:r>
          </w:p>
        </w:tc>
        <w:tc>
          <w:tcPr>
            <w:tcW w:w="1829" w:type="dxa"/>
          </w:tcPr>
          <w:p w:rsidR="00E575F5" w:rsidRDefault="003A258C">
            <w:pPr>
              <w:pStyle w:val="TableParagraph"/>
              <w:spacing w:line="271" w:lineRule="exact"/>
              <w:ind w:left="259" w:right="254"/>
              <w:jc w:val="center"/>
              <w:rPr>
                <w:sz w:val="24"/>
              </w:rPr>
            </w:pPr>
            <w:r>
              <w:rPr>
                <w:sz w:val="24"/>
              </w:rPr>
              <w:t>Расчетный</w:t>
            </w:r>
          </w:p>
          <w:p w:rsidR="00E575F5" w:rsidRDefault="003A258C">
            <w:pPr>
              <w:pStyle w:val="TableParagraph"/>
              <w:spacing w:line="263" w:lineRule="exact"/>
              <w:ind w:left="256" w:right="254"/>
              <w:jc w:val="center"/>
              <w:rPr>
                <w:sz w:val="24"/>
              </w:rPr>
            </w:pPr>
            <w:r>
              <w:rPr>
                <w:sz w:val="24"/>
              </w:rPr>
              <w:t>срок</w:t>
            </w:r>
          </w:p>
        </w:tc>
      </w:tr>
    </w:tbl>
    <w:p w:rsidR="00E575F5" w:rsidRDefault="00E575F5">
      <w:pPr>
        <w:rPr>
          <w:sz w:val="20"/>
        </w:rPr>
        <w:sectPr w:rsidR="00E575F5">
          <w:pgSz w:w="11910" w:h="16840"/>
          <w:pgMar w:top="1020" w:right="160" w:bottom="620" w:left="440" w:header="707" w:footer="429" w:gutter="0"/>
          <w:cols w:space="720"/>
        </w:sectPr>
      </w:pPr>
    </w:p>
    <w:p w:rsidR="00E575F5" w:rsidRDefault="003A258C">
      <w:pPr>
        <w:pStyle w:val="3"/>
        <w:numPr>
          <w:ilvl w:val="1"/>
          <w:numId w:val="86"/>
        </w:numPr>
        <w:tabs>
          <w:tab w:val="left" w:pos="1821"/>
        </w:tabs>
        <w:spacing w:before="91"/>
        <w:ind w:left="1820" w:hanging="421"/>
      </w:pPr>
      <w:bookmarkStart w:id="403" w:name="_bookmark74"/>
      <w:bookmarkStart w:id="404" w:name="_Toc152846434"/>
      <w:bookmarkStart w:id="405" w:name="_Toc152846833"/>
      <w:bookmarkStart w:id="406" w:name="_Toc152847337"/>
      <w:bookmarkStart w:id="407" w:name="_Toc153550762"/>
      <w:bookmarkEnd w:id="403"/>
      <w:r>
        <w:lastRenderedPageBreak/>
        <w:t>Мероприятия по охране окружающей</w:t>
      </w:r>
      <w:r>
        <w:rPr>
          <w:spacing w:val="-7"/>
        </w:rPr>
        <w:t xml:space="preserve"> </w:t>
      </w:r>
      <w:r>
        <w:t>среды.</w:t>
      </w:r>
      <w:bookmarkEnd w:id="404"/>
      <w:bookmarkEnd w:id="405"/>
      <w:bookmarkEnd w:id="406"/>
      <w:bookmarkEnd w:id="407"/>
    </w:p>
    <w:p w:rsidR="00E575F5" w:rsidRDefault="00E575F5">
      <w:pPr>
        <w:pStyle w:val="a3"/>
        <w:spacing w:before="7"/>
        <w:ind w:left="0"/>
        <w:rPr>
          <w:b/>
          <w:sz w:val="5"/>
        </w:rPr>
      </w:pPr>
    </w:p>
    <w:tbl>
      <w:tblPr>
        <w:tblW w:w="0" w:type="auto"/>
        <w:tblInd w:w="7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2"/>
        <w:gridCol w:w="8915"/>
      </w:tblGrid>
      <w:tr w:rsidR="00E575F5">
        <w:trPr>
          <w:trHeight w:val="554"/>
        </w:trPr>
        <w:tc>
          <w:tcPr>
            <w:tcW w:w="972" w:type="dxa"/>
            <w:shd w:val="clear" w:color="auto" w:fill="F1F1F1"/>
          </w:tcPr>
          <w:p w:rsidR="00E575F5" w:rsidRDefault="003A258C">
            <w:pPr>
              <w:pStyle w:val="TableParagraph"/>
              <w:spacing w:before="2" w:line="276" w:lineRule="exact"/>
              <w:ind w:left="255" w:right="223" w:firstLine="112"/>
              <w:rPr>
                <w:b/>
                <w:sz w:val="24"/>
              </w:rPr>
            </w:pPr>
            <w:r>
              <w:rPr>
                <w:b/>
                <w:sz w:val="24"/>
              </w:rPr>
              <w:t>№ п./п.</w:t>
            </w:r>
          </w:p>
        </w:tc>
        <w:tc>
          <w:tcPr>
            <w:tcW w:w="8915" w:type="dxa"/>
            <w:shd w:val="clear" w:color="auto" w:fill="F1F1F1"/>
          </w:tcPr>
          <w:p w:rsidR="00E575F5" w:rsidRDefault="003A258C">
            <w:pPr>
              <w:pStyle w:val="TableParagraph"/>
              <w:spacing w:line="275" w:lineRule="exact"/>
              <w:ind w:left="2879" w:right="2870"/>
              <w:jc w:val="center"/>
              <w:rPr>
                <w:b/>
                <w:sz w:val="24"/>
              </w:rPr>
            </w:pPr>
            <w:r>
              <w:rPr>
                <w:b/>
                <w:sz w:val="24"/>
              </w:rPr>
              <w:t>Наименование мероприятия</w:t>
            </w:r>
          </w:p>
        </w:tc>
      </w:tr>
      <w:tr w:rsidR="00E575F5">
        <w:trPr>
          <w:trHeight w:val="269"/>
        </w:trPr>
        <w:tc>
          <w:tcPr>
            <w:tcW w:w="972" w:type="dxa"/>
            <w:vMerge w:val="restart"/>
          </w:tcPr>
          <w:p w:rsidR="00E575F5" w:rsidRDefault="003A258C">
            <w:pPr>
              <w:pStyle w:val="TableParagraph"/>
              <w:spacing w:line="271" w:lineRule="exact"/>
              <w:rPr>
                <w:sz w:val="24"/>
              </w:rPr>
            </w:pPr>
            <w:r>
              <w:rPr>
                <w:sz w:val="24"/>
              </w:rPr>
              <w:t>1.</w:t>
            </w:r>
          </w:p>
        </w:tc>
        <w:tc>
          <w:tcPr>
            <w:tcW w:w="8915" w:type="dxa"/>
            <w:tcBorders>
              <w:bottom w:val="nil"/>
            </w:tcBorders>
          </w:tcPr>
          <w:p w:rsidR="00E575F5" w:rsidRDefault="003A258C">
            <w:pPr>
              <w:pStyle w:val="TableParagraph"/>
              <w:spacing w:line="249" w:lineRule="exact"/>
              <w:ind w:left="110"/>
              <w:rPr>
                <w:sz w:val="24"/>
              </w:rPr>
            </w:pPr>
            <w:r>
              <w:rPr>
                <w:sz w:val="24"/>
              </w:rPr>
              <w:t>Экологическая реконструкция территории:</w:t>
            </w:r>
          </w:p>
        </w:tc>
      </w:tr>
      <w:tr w:rsidR="00E575F5">
        <w:trPr>
          <w:trHeight w:val="316"/>
        </w:trPr>
        <w:tc>
          <w:tcPr>
            <w:tcW w:w="972" w:type="dxa"/>
            <w:vMerge/>
            <w:tcBorders>
              <w:top w:val="nil"/>
            </w:tcBorders>
          </w:tcPr>
          <w:p w:rsidR="00E575F5" w:rsidRDefault="00E575F5">
            <w:pPr>
              <w:rPr>
                <w:sz w:val="2"/>
                <w:szCs w:val="2"/>
              </w:rPr>
            </w:pPr>
          </w:p>
        </w:tc>
        <w:tc>
          <w:tcPr>
            <w:tcW w:w="8915" w:type="dxa"/>
            <w:tcBorders>
              <w:top w:val="nil"/>
              <w:bottom w:val="nil"/>
            </w:tcBorders>
          </w:tcPr>
          <w:p w:rsidR="00E575F5" w:rsidRDefault="003A258C">
            <w:pPr>
              <w:pStyle w:val="TableParagraph"/>
              <w:numPr>
                <w:ilvl w:val="0"/>
                <w:numId w:val="14"/>
              </w:numPr>
              <w:tabs>
                <w:tab w:val="left" w:pos="563"/>
                <w:tab w:val="left" w:pos="564"/>
              </w:tabs>
              <w:spacing w:before="2"/>
              <w:ind w:hanging="426"/>
              <w:rPr>
                <w:sz w:val="24"/>
              </w:rPr>
            </w:pPr>
            <w:r>
              <w:rPr>
                <w:sz w:val="24"/>
              </w:rPr>
              <w:t xml:space="preserve">пекарни по </w:t>
            </w:r>
            <w:r>
              <w:rPr>
                <w:spacing w:val="-3"/>
                <w:sz w:val="24"/>
              </w:rPr>
              <w:t xml:space="preserve">ул. </w:t>
            </w:r>
            <w:r>
              <w:rPr>
                <w:sz w:val="24"/>
              </w:rPr>
              <w:t>Молодежная в с. Батурино с сокращением СЗЗ до 20</w:t>
            </w:r>
            <w:r>
              <w:rPr>
                <w:spacing w:val="-7"/>
                <w:sz w:val="24"/>
              </w:rPr>
              <w:t xml:space="preserve"> </w:t>
            </w:r>
            <w:r>
              <w:rPr>
                <w:sz w:val="24"/>
              </w:rPr>
              <w:t>м;</w:t>
            </w:r>
          </w:p>
        </w:tc>
      </w:tr>
      <w:tr w:rsidR="00E575F5">
        <w:trPr>
          <w:trHeight w:val="653"/>
        </w:trPr>
        <w:tc>
          <w:tcPr>
            <w:tcW w:w="972" w:type="dxa"/>
            <w:vMerge/>
            <w:tcBorders>
              <w:top w:val="nil"/>
            </w:tcBorders>
          </w:tcPr>
          <w:p w:rsidR="00E575F5" w:rsidRDefault="00E575F5">
            <w:pPr>
              <w:rPr>
                <w:sz w:val="2"/>
                <w:szCs w:val="2"/>
              </w:rPr>
            </w:pPr>
          </w:p>
        </w:tc>
        <w:tc>
          <w:tcPr>
            <w:tcW w:w="8915" w:type="dxa"/>
            <w:tcBorders>
              <w:top w:val="nil"/>
              <w:bottom w:val="nil"/>
            </w:tcBorders>
          </w:tcPr>
          <w:p w:rsidR="00E575F5" w:rsidRDefault="003A258C">
            <w:pPr>
              <w:pStyle w:val="TableParagraph"/>
              <w:numPr>
                <w:ilvl w:val="0"/>
                <w:numId w:val="13"/>
              </w:numPr>
              <w:tabs>
                <w:tab w:val="left" w:pos="563"/>
                <w:tab w:val="left" w:pos="564"/>
              </w:tabs>
              <w:spacing w:before="5" w:line="320" w:lineRule="exact"/>
              <w:ind w:right="304"/>
              <w:rPr>
                <w:sz w:val="24"/>
              </w:rPr>
            </w:pPr>
            <w:r>
              <w:rPr>
                <w:sz w:val="24"/>
              </w:rPr>
              <w:t xml:space="preserve">объекта лесопереработки по </w:t>
            </w:r>
            <w:r>
              <w:rPr>
                <w:spacing w:val="-3"/>
                <w:sz w:val="24"/>
              </w:rPr>
              <w:t xml:space="preserve">ул. </w:t>
            </w:r>
            <w:r>
              <w:rPr>
                <w:sz w:val="24"/>
              </w:rPr>
              <w:t>Трудовая 46 "А" в с. Батурино с сокращением СЗЗ до границ территории</w:t>
            </w:r>
            <w:r>
              <w:rPr>
                <w:spacing w:val="-3"/>
                <w:sz w:val="24"/>
              </w:rPr>
              <w:t xml:space="preserve"> </w:t>
            </w:r>
            <w:r>
              <w:rPr>
                <w:sz w:val="24"/>
              </w:rPr>
              <w:t>объекта;</w:t>
            </w:r>
          </w:p>
        </w:tc>
      </w:tr>
      <w:tr w:rsidR="00E575F5">
        <w:trPr>
          <w:trHeight w:val="650"/>
        </w:trPr>
        <w:tc>
          <w:tcPr>
            <w:tcW w:w="972" w:type="dxa"/>
            <w:vMerge/>
            <w:tcBorders>
              <w:top w:val="nil"/>
            </w:tcBorders>
          </w:tcPr>
          <w:p w:rsidR="00E575F5" w:rsidRDefault="00E575F5">
            <w:pPr>
              <w:rPr>
                <w:sz w:val="2"/>
                <w:szCs w:val="2"/>
              </w:rPr>
            </w:pPr>
          </w:p>
        </w:tc>
        <w:tc>
          <w:tcPr>
            <w:tcW w:w="8915" w:type="dxa"/>
            <w:tcBorders>
              <w:top w:val="nil"/>
              <w:bottom w:val="nil"/>
            </w:tcBorders>
          </w:tcPr>
          <w:p w:rsidR="00E575F5" w:rsidRDefault="003A258C">
            <w:pPr>
              <w:pStyle w:val="TableParagraph"/>
              <w:numPr>
                <w:ilvl w:val="0"/>
                <w:numId w:val="12"/>
              </w:numPr>
              <w:tabs>
                <w:tab w:val="left" w:pos="563"/>
                <w:tab w:val="left" w:pos="564"/>
              </w:tabs>
              <w:spacing w:before="9" w:line="316" w:lineRule="exact"/>
              <w:ind w:right="1523"/>
              <w:rPr>
                <w:sz w:val="24"/>
              </w:rPr>
            </w:pPr>
            <w:r>
              <w:rPr>
                <w:sz w:val="24"/>
              </w:rPr>
              <w:t xml:space="preserve">объекта лесопереработки по </w:t>
            </w:r>
            <w:r>
              <w:rPr>
                <w:spacing w:val="-3"/>
                <w:sz w:val="24"/>
              </w:rPr>
              <w:t xml:space="preserve">ул. </w:t>
            </w:r>
            <w:r>
              <w:rPr>
                <w:sz w:val="24"/>
              </w:rPr>
              <w:t>Островского 3 "А" в с. Батурино с сокращением СЗЗ до границ территории</w:t>
            </w:r>
            <w:r>
              <w:rPr>
                <w:spacing w:val="-8"/>
                <w:sz w:val="24"/>
              </w:rPr>
              <w:t xml:space="preserve"> </w:t>
            </w:r>
            <w:r>
              <w:rPr>
                <w:sz w:val="24"/>
              </w:rPr>
              <w:t>объекта;</w:t>
            </w:r>
          </w:p>
        </w:tc>
      </w:tr>
      <w:tr w:rsidR="00E575F5">
        <w:trPr>
          <w:trHeight w:val="334"/>
        </w:trPr>
        <w:tc>
          <w:tcPr>
            <w:tcW w:w="972" w:type="dxa"/>
            <w:vMerge/>
            <w:tcBorders>
              <w:top w:val="nil"/>
            </w:tcBorders>
          </w:tcPr>
          <w:p w:rsidR="00E575F5" w:rsidRDefault="00E575F5">
            <w:pPr>
              <w:rPr>
                <w:sz w:val="2"/>
                <w:szCs w:val="2"/>
              </w:rPr>
            </w:pPr>
          </w:p>
        </w:tc>
        <w:tc>
          <w:tcPr>
            <w:tcW w:w="8915" w:type="dxa"/>
            <w:tcBorders>
              <w:top w:val="nil"/>
              <w:bottom w:val="nil"/>
            </w:tcBorders>
          </w:tcPr>
          <w:p w:rsidR="00E575F5" w:rsidRDefault="003A258C">
            <w:pPr>
              <w:pStyle w:val="TableParagraph"/>
              <w:numPr>
                <w:ilvl w:val="0"/>
                <w:numId w:val="11"/>
              </w:numPr>
              <w:tabs>
                <w:tab w:val="left" w:pos="563"/>
                <w:tab w:val="left" w:pos="564"/>
              </w:tabs>
              <w:spacing w:before="20"/>
              <w:ind w:hanging="426"/>
              <w:rPr>
                <w:sz w:val="24"/>
              </w:rPr>
            </w:pPr>
            <w:r>
              <w:rPr>
                <w:sz w:val="24"/>
              </w:rPr>
              <w:t xml:space="preserve">объекта лесопереработки по </w:t>
            </w:r>
            <w:r>
              <w:rPr>
                <w:spacing w:val="-3"/>
                <w:sz w:val="24"/>
              </w:rPr>
              <w:t xml:space="preserve">ул. </w:t>
            </w:r>
            <w:r>
              <w:rPr>
                <w:sz w:val="24"/>
              </w:rPr>
              <w:t>Ленина 14 с сокращением СЗЗ до 50</w:t>
            </w:r>
            <w:r>
              <w:rPr>
                <w:spacing w:val="-2"/>
                <w:sz w:val="24"/>
              </w:rPr>
              <w:t xml:space="preserve"> </w:t>
            </w:r>
            <w:r>
              <w:rPr>
                <w:sz w:val="24"/>
              </w:rPr>
              <w:t>м;</w:t>
            </w:r>
          </w:p>
        </w:tc>
      </w:tr>
      <w:tr w:rsidR="00E575F5">
        <w:trPr>
          <w:trHeight w:val="360"/>
        </w:trPr>
        <w:tc>
          <w:tcPr>
            <w:tcW w:w="972" w:type="dxa"/>
            <w:vMerge/>
            <w:tcBorders>
              <w:top w:val="nil"/>
            </w:tcBorders>
          </w:tcPr>
          <w:p w:rsidR="00E575F5" w:rsidRDefault="00E575F5">
            <w:pPr>
              <w:rPr>
                <w:sz w:val="2"/>
                <w:szCs w:val="2"/>
              </w:rPr>
            </w:pPr>
          </w:p>
        </w:tc>
        <w:tc>
          <w:tcPr>
            <w:tcW w:w="8915" w:type="dxa"/>
            <w:tcBorders>
              <w:top w:val="nil"/>
            </w:tcBorders>
          </w:tcPr>
          <w:p w:rsidR="00E575F5" w:rsidRDefault="003A258C">
            <w:pPr>
              <w:pStyle w:val="TableParagraph"/>
              <w:numPr>
                <w:ilvl w:val="0"/>
                <w:numId w:val="10"/>
              </w:numPr>
              <w:tabs>
                <w:tab w:val="left" w:pos="563"/>
                <w:tab w:val="left" w:pos="564"/>
              </w:tabs>
              <w:spacing w:before="20"/>
              <w:ind w:hanging="426"/>
              <w:rPr>
                <w:sz w:val="24"/>
              </w:rPr>
            </w:pPr>
            <w:r>
              <w:rPr>
                <w:sz w:val="24"/>
              </w:rPr>
              <w:t xml:space="preserve">объекта лесопереработки по </w:t>
            </w:r>
            <w:r>
              <w:rPr>
                <w:spacing w:val="-3"/>
                <w:sz w:val="24"/>
              </w:rPr>
              <w:t xml:space="preserve">ул. </w:t>
            </w:r>
            <w:r>
              <w:rPr>
                <w:sz w:val="24"/>
              </w:rPr>
              <w:t>Некрасова 3 с сокращением СЗЗ до 50</w:t>
            </w:r>
            <w:r>
              <w:rPr>
                <w:spacing w:val="1"/>
                <w:sz w:val="24"/>
              </w:rPr>
              <w:t xml:space="preserve"> </w:t>
            </w:r>
            <w:r>
              <w:rPr>
                <w:sz w:val="24"/>
              </w:rPr>
              <w:t>м;</w:t>
            </w:r>
          </w:p>
        </w:tc>
      </w:tr>
      <w:tr w:rsidR="00E575F5">
        <w:trPr>
          <w:trHeight w:val="273"/>
        </w:trPr>
        <w:tc>
          <w:tcPr>
            <w:tcW w:w="9887" w:type="dxa"/>
            <w:gridSpan w:val="2"/>
          </w:tcPr>
          <w:p w:rsidR="00E575F5" w:rsidRDefault="003A258C">
            <w:pPr>
              <w:pStyle w:val="TableParagraph"/>
              <w:spacing w:line="254" w:lineRule="exact"/>
              <w:ind w:left="3106" w:right="3102"/>
              <w:jc w:val="center"/>
              <w:rPr>
                <w:i/>
                <w:sz w:val="24"/>
              </w:rPr>
            </w:pPr>
            <w:r>
              <w:rPr>
                <w:i/>
                <w:sz w:val="24"/>
              </w:rPr>
              <w:t>Атмосферный воздух</w:t>
            </w:r>
          </w:p>
        </w:tc>
      </w:tr>
      <w:tr w:rsidR="00E575F5">
        <w:trPr>
          <w:trHeight w:val="830"/>
        </w:trPr>
        <w:tc>
          <w:tcPr>
            <w:tcW w:w="972" w:type="dxa"/>
          </w:tcPr>
          <w:p w:rsidR="00E575F5" w:rsidRDefault="003A258C">
            <w:pPr>
              <w:pStyle w:val="TableParagraph"/>
              <w:spacing w:line="275" w:lineRule="exact"/>
              <w:rPr>
                <w:sz w:val="24"/>
              </w:rPr>
            </w:pPr>
            <w:r>
              <w:rPr>
                <w:sz w:val="24"/>
              </w:rPr>
              <w:t>2.</w:t>
            </w:r>
          </w:p>
        </w:tc>
        <w:tc>
          <w:tcPr>
            <w:tcW w:w="8915" w:type="dxa"/>
          </w:tcPr>
          <w:p w:rsidR="00E575F5" w:rsidRDefault="003A258C">
            <w:pPr>
              <w:pStyle w:val="TableParagraph"/>
              <w:ind w:left="110"/>
              <w:rPr>
                <w:sz w:val="24"/>
              </w:rPr>
            </w:pPr>
            <w:r>
              <w:rPr>
                <w:sz w:val="24"/>
              </w:rPr>
              <w:t>Произведение расчетов проектов СЗЗ предприятий и введение СЗЗ в действие, вид деятельности и класс опасности предприятий должны соответствовать заявленным</w:t>
            </w:r>
          </w:p>
          <w:p w:rsidR="00E575F5" w:rsidRDefault="003A258C">
            <w:pPr>
              <w:pStyle w:val="TableParagraph"/>
              <w:spacing w:line="263" w:lineRule="exact"/>
              <w:ind w:left="110"/>
              <w:rPr>
                <w:sz w:val="24"/>
              </w:rPr>
            </w:pPr>
            <w:r>
              <w:rPr>
                <w:sz w:val="24"/>
              </w:rPr>
              <w:t>требованиям.</w:t>
            </w:r>
          </w:p>
        </w:tc>
      </w:tr>
      <w:tr w:rsidR="00E575F5">
        <w:trPr>
          <w:trHeight w:val="1102"/>
        </w:trPr>
        <w:tc>
          <w:tcPr>
            <w:tcW w:w="972" w:type="dxa"/>
          </w:tcPr>
          <w:p w:rsidR="00E575F5" w:rsidRDefault="003A258C">
            <w:pPr>
              <w:pStyle w:val="TableParagraph"/>
              <w:spacing w:line="271" w:lineRule="exact"/>
              <w:rPr>
                <w:sz w:val="24"/>
              </w:rPr>
            </w:pPr>
            <w:r>
              <w:rPr>
                <w:sz w:val="24"/>
              </w:rPr>
              <w:t>3.</w:t>
            </w:r>
          </w:p>
        </w:tc>
        <w:tc>
          <w:tcPr>
            <w:tcW w:w="8915" w:type="dxa"/>
          </w:tcPr>
          <w:p w:rsidR="00E575F5" w:rsidRDefault="003A258C">
            <w:pPr>
              <w:pStyle w:val="TableParagraph"/>
              <w:ind w:left="110" w:right="518"/>
              <w:rPr>
                <w:sz w:val="24"/>
              </w:rPr>
            </w:pPr>
            <w:r>
              <w:rPr>
                <w:sz w:val="24"/>
              </w:rPr>
              <w:t xml:space="preserve">Организация выбросов загрязняющих веществ в атмосферу и оснащение источников выбросов </w:t>
            </w:r>
            <w:proofErr w:type="spellStart"/>
            <w:r>
              <w:rPr>
                <w:sz w:val="24"/>
              </w:rPr>
              <w:t>газопылеулавливающими</w:t>
            </w:r>
            <w:proofErr w:type="spellEnd"/>
            <w:r>
              <w:rPr>
                <w:sz w:val="24"/>
              </w:rPr>
              <w:t xml:space="preserve"> установками, своевременная</w:t>
            </w:r>
          </w:p>
          <w:p w:rsidR="00E575F5" w:rsidRDefault="003A258C">
            <w:pPr>
              <w:pStyle w:val="TableParagraph"/>
              <w:spacing w:line="270" w:lineRule="atLeast"/>
              <w:ind w:left="110" w:right="518"/>
              <w:rPr>
                <w:sz w:val="24"/>
              </w:rPr>
            </w:pPr>
            <w:r>
              <w:rPr>
                <w:sz w:val="24"/>
              </w:rPr>
              <w:t xml:space="preserve">паспортизация вентиляционных устройств и </w:t>
            </w:r>
            <w:proofErr w:type="spellStart"/>
            <w:r>
              <w:rPr>
                <w:sz w:val="24"/>
              </w:rPr>
              <w:t>газопылеочистных</w:t>
            </w:r>
            <w:proofErr w:type="spellEnd"/>
            <w:r>
              <w:rPr>
                <w:sz w:val="24"/>
              </w:rPr>
              <w:t xml:space="preserve"> установок с оценкой их эффективности.</w:t>
            </w:r>
          </w:p>
        </w:tc>
      </w:tr>
      <w:tr w:rsidR="00E575F5">
        <w:trPr>
          <w:trHeight w:val="269"/>
        </w:trPr>
        <w:tc>
          <w:tcPr>
            <w:tcW w:w="972" w:type="dxa"/>
            <w:vMerge w:val="restart"/>
          </w:tcPr>
          <w:p w:rsidR="00E575F5" w:rsidRDefault="003A258C">
            <w:pPr>
              <w:pStyle w:val="TableParagraph"/>
              <w:spacing w:line="273" w:lineRule="exact"/>
              <w:rPr>
                <w:sz w:val="24"/>
              </w:rPr>
            </w:pPr>
            <w:r>
              <w:rPr>
                <w:sz w:val="24"/>
              </w:rPr>
              <w:t>4.</w:t>
            </w:r>
          </w:p>
        </w:tc>
        <w:tc>
          <w:tcPr>
            <w:tcW w:w="8915" w:type="dxa"/>
            <w:tcBorders>
              <w:bottom w:val="nil"/>
            </w:tcBorders>
          </w:tcPr>
          <w:p w:rsidR="00E575F5" w:rsidRDefault="003A258C">
            <w:pPr>
              <w:pStyle w:val="TableParagraph"/>
              <w:spacing w:line="249" w:lineRule="exact"/>
              <w:ind w:left="110"/>
              <w:rPr>
                <w:sz w:val="24"/>
              </w:rPr>
            </w:pPr>
            <w:r>
              <w:rPr>
                <w:sz w:val="24"/>
              </w:rPr>
              <w:t xml:space="preserve">Мероприятия по </w:t>
            </w:r>
            <w:proofErr w:type="spellStart"/>
            <w:r>
              <w:rPr>
                <w:sz w:val="24"/>
              </w:rPr>
              <w:t>снижениювредного</w:t>
            </w:r>
            <w:proofErr w:type="spellEnd"/>
            <w:r>
              <w:rPr>
                <w:sz w:val="24"/>
              </w:rPr>
              <w:t xml:space="preserve"> воздействия автотранспорта:</w:t>
            </w:r>
          </w:p>
        </w:tc>
      </w:tr>
      <w:tr w:rsidR="00E575F5">
        <w:trPr>
          <w:trHeight w:val="634"/>
        </w:trPr>
        <w:tc>
          <w:tcPr>
            <w:tcW w:w="972" w:type="dxa"/>
            <w:vMerge/>
            <w:tcBorders>
              <w:top w:val="nil"/>
            </w:tcBorders>
          </w:tcPr>
          <w:p w:rsidR="00E575F5" w:rsidRDefault="00E575F5">
            <w:pPr>
              <w:rPr>
                <w:sz w:val="2"/>
                <w:szCs w:val="2"/>
              </w:rPr>
            </w:pPr>
          </w:p>
        </w:tc>
        <w:tc>
          <w:tcPr>
            <w:tcW w:w="8915" w:type="dxa"/>
            <w:tcBorders>
              <w:top w:val="nil"/>
              <w:bottom w:val="nil"/>
            </w:tcBorders>
          </w:tcPr>
          <w:p w:rsidR="00E575F5" w:rsidRDefault="003A258C">
            <w:pPr>
              <w:pStyle w:val="TableParagraph"/>
              <w:numPr>
                <w:ilvl w:val="0"/>
                <w:numId w:val="9"/>
              </w:numPr>
              <w:tabs>
                <w:tab w:val="left" w:pos="563"/>
                <w:tab w:val="left" w:pos="564"/>
              </w:tabs>
              <w:ind w:hanging="426"/>
              <w:rPr>
                <w:sz w:val="24"/>
              </w:rPr>
            </w:pPr>
            <w:r>
              <w:rPr>
                <w:sz w:val="24"/>
              </w:rPr>
              <w:t>осуществление перевода автотранспорта на газовое топливо, с</w:t>
            </w:r>
            <w:r>
              <w:rPr>
                <w:spacing w:val="-8"/>
                <w:sz w:val="24"/>
              </w:rPr>
              <w:t xml:space="preserve"> </w:t>
            </w:r>
            <w:r>
              <w:rPr>
                <w:sz w:val="24"/>
              </w:rPr>
              <w:t>применением</w:t>
            </w:r>
          </w:p>
          <w:p w:rsidR="00E575F5" w:rsidRDefault="003A258C">
            <w:pPr>
              <w:pStyle w:val="TableParagraph"/>
              <w:spacing w:before="43"/>
              <w:ind w:left="563"/>
              <w:rPr>
                <w:sz w:val="24"/>
              </w:rPr>
            </w:pPr>
            <w:r>
              <w:rPr>
                <w:sz w:val="24"/>
              </w:rPr>
              <w:t>каталитических фильтров;</w:t>
            </w:r>
          </w:p>
        </w:tc>
      </w:tr>
      <w:tr w:rsidR="00E575F5">
        <w:trPr>
          <w:trHeight w:val="652"/>
        </w:trPr>
        <w:tc>
          <w:tcPr>
            <w:tcW w:w="972" w:type="dxa"/>
            <w:vMerge/>
            <w:tcBorders>
              <w:top w:val="nil"/>
            </w:tcBorders>
          </w:tcPr>
          <w:p w:rsidR="00E575F5" w:rsidRDefault="00E575F5">
            <w:pPr>
              <w:rPr>
                <w:sz w:val="2"/>
                <w:szCs w:val="2"/>
              </w:rPr>
            </w:pPr>
          </w:p>
        </w:tc>
        <w:tc>
          <w:tcPr>
            <w:tcW w:w="8915" w:type="dxa"/>
            <w:tcBorders>
              <w:top w:val="nil"/>
              <w:bottom w:val="nil"/>
            </w:tcBorders>
          </w:tcPr>
          <w:p w:rsidR="00E575F5" w:rsidRDefault="003A258C">
            <w:pPr>
              <w:pStyle w:val="TableParagraph"/>
              <w:numPr>
                <w:ilvl w:val="0"/>
                <w:numId w:val="8"/>
              </w:numPr>
              <w:tabs>
                <w:tab w:val="left" w:pos="563"/>
                <w:tab w:val="left" w:pos="564"/>
              </w:tabs>
              <w:spacing w:before="6" w:line="320" w:lineRule="exact"/>
              <w:ind w:right="595"/>
              <w:rPr>
                <w:sz w:val="24"/>
              </w:rPr>
            </w:pPr>
            <w:r>
              <w:rPr>
                <w:sz w:val="24"/>
              </w:rPr>
              <w:t>в населенных пунктах полив и уборка основных улиц в период</w:t>
            </w:r>
            <w:r>
              <w:rPr>
                <w:spacing w:val="-31"/>
                <w:sz w:val="24"/>
              </w:rPr>
              <w:t xml:space="preserve"> </w:t>
            </w:r>
            <w:r>
              <w:rPr>
                <w:sz w:val="24"/>
              </w:rPr>
              <w:t>засушливой погоды;</w:t>
            </w:r>
          </w:p>
        </w:tc>
      </w:tr>
      <w:tr w:rsidR="00E575F5">
        <w:trPr>
          <w:trHeight w:val="994"/>
        </w:trPr>
        <w:tc>
          <w:tcPr>
            <w:tcW w:w="972" w:type="dxa"/>
            <w:vMerge/>
            <w:tcBorders>
              <w:top w:val="nil"/>
            </w:tcBorders>
          </w:tcPr>
          <w:p w:rsidR="00E575F5" w:rsidRDefault="00E575F5">
            <w:pPr>
              <w:rPr>
                <w:sz w:val="2"/>
                <w:szCs w:val="2"/>
              </w:rPr>
            </w:pPr>
          </w:p>
        </w:tc>
        <w:tc>
          <w:tcPr>
            <w:tcW w:w="8915" w:type="dxa"/>
            <w:tcBorders>
              <w:top w:val="nil"/>
            </w:tcBorders>
          </w:tcPr>
          <w:p w:rsidR="00E575F5" w:rsidRDefault="003A258C">
            <w:pPr>
              <w:pStyle w:val="TableParagraph"/>
              <w:numPr>
                <w:ilvl w:val="0"/>
                <w:numId w:val="7"/>
              </w:numPr>
              <w:tabs>
                <w:tab w:val="left" w:pos="563"/>
                <w:tab w:val="left" w:pos="564"/>
              </w:tabs>
              <w:spacing w:before="18"/>
              <w:ind w:hanging="426"/>
              <w:rPr>
                <w:sz w:val="24"/>
              </w:rPr>
            </w:pPr>
            <w:r>
              <w:rPr>
                <w:sz w:val="24"/>
              </w:rPr>
              <w:t xml:space="preserve">озеленение </w:t>
            </w:r>
            <w:proofErr w:type="gramStart"/>
            <w:r>
              <w:rPr>
                <w:sz w:val="24"/>
              </w:rPr>
              <w:t>при магистральных</w:t>
            </w:r>
            <w:r w:rsidR="008B00A7">
              <w:rPr>
                <w:sz w:val="24"/>
              </w:rPr>
              <w:t xml:space="preserve"> </w:t>
            </w:r>
            <w:r>
              <w:rPr>
                <w:sz w:val="24"/>
              </w:rPr>
              <w:t>территорий</w:t>
            </w:r>
            <w:proofErr w:type="gramEnd"/>
            <w:r>
              <w:rPr>
                <w:sz w:val="24"/>
              </w:rPr>
              <w:t>, которое должно осуществляться</w:t>
            </w:r>
            <w:r>
              <w:rPr>
                <w:spacing w:val="-16"/>
                <w:sz w:val="24"/>
              </w:rPr>
              <w:t xml:space="preserve"> </w:t>
            </w:r>
            <w:r>
              <w:rPr>
                <w:sz w:val="24"/>
              </w:rPr>
              <w:t>с</w:t>
            </w:r>
          </w:p>
          <w:p w:rsidR="00E575F5" w:rsidRDefault="003A258C">
            <w:pPr>
              <w:pStyle w:val="TableParagraph"/>
              <w:spacing w:before="9" w:line="310" w:lineRule="atLeast"/>
              <w:ind w:left="563" w:right="518"/>
              <w:rPr>
                <w:sz w:val="24"/>
              </w:rPr>
            </w:pPr>
            <w:r>
              <w:rPr>
                <w:sz w:val="24"/>
              </w:rPr>
              <w:t xml:space="preserve">использованием специальных посадок с подбором древесно-кустарниковых пород для лучшего </w:t>
            </w:r>
            <w:proofErr w:type="spellStart"/>
            <w:r>
              <w:rPr>
                <w:sz w:val="24"/>
              </w:rPr>
              <w:t>шумо</w:t>
            </w:r>
            <w:proofErr w:type="spellEnd"/>
            <w:r>
              <w:rPr>
                <w:sz w:val="24"/>
              </w:rPr>
              <w:t xml:space="preserve">- и </w:t>
            </w:r>
            <w:proofErr w:type="spellStart"/>
            <w:r>
              <w:rPr>
                <w:sz w:val="24"/>
              </w:rPr>
              <w:t>газопоглощающего</w:t>
            </w:r>
            <w:proofErr w:type="spellEnd"/>
            <w:r>
              <w:rPr>
                <w:sz w:val="24"/>
              </w:rPr>
              <w:t xml:space="preserve"> эффекта;</w:t>
            </w:r>
          </w:p>
        </w:tc>
      </w:tr>
      <w:tr w:rsidR="00E575F5">
        <w:trPr>
          <w:trHeight w:val="274"/>
        </w:trPr>
        <w:tc>
          <w:tcPr>
            <w:tcW w:w="9887" w:type="dxa"/>
            <w:gridSpan w:val="2"/>
          </w:tcPr>
          <w:p w:rsidR="00E575F5" w:rsidRDefault="003A258C">
            <w:pPr>
              <w:pStyle w:val="TableParagraph"/>
              <w:spacing w:line="254" w:lineRule="exact"/>
              <w:ind w:left="3106" w:right="3102"/>
              <w:jc w:val="center"/>
              <w:rPr>
                <w:i/>
                <w:sz w:val="24"/>
              </w:rPr>
            </w:pPr>
            <w:r>
              <w:rPr>
                <w:i/>
                <w:sz w:val="24"/>
              </w:rPr>
              <w:t>Поверхностные воды</w:t>
            </w:r>
          </w:p>
        </w:tc>
      </w:tr>
      <w:tr w:rsidR="00E575F5">
        <w:trPr>
          <w:trHeight w:val="554"/>
        </w:trPr>
        <w:tc>
          <w:tcPr>
            <w:tcW w:w="972" w:type="dxa"/>
          </w:tcPr>
          <w:p w:rsidR="00E575F5" w:rsidRDefault="003A258C">
            <w:pPr>
              <w:pStyle w:val="TableParagraph"/>
              <w:spacing w:line="275" w:lineRule="exact"/>
              <w:rPr>
                <w:sz w:val="24"/>
              </w:rPr>
            </w:pPr>
            <w:r>
              <w:rPr>
                <w:sz w:val="24"/>
              </w:rPr>
              <w:t>5.</w:t>
            </w:r>
          </w:p>
        </w:tc>
        <w:tc>
          <w:tcPr>
            <w:tcW w:w="8915" w:type="dxa"/>
          </w:tcPr>
          <w:p w:rsidR="00E575F5" w:rsidRDefault="003A258C">
            <w:pPr>
              <w:pStyle w:val="TableParagraph"/>
              <w:spacing w:line="271" w:lineRule="exact"/>
              <w:ind w:left="110"/>
              <w:rPr>
                <w:sz w:val="24"/>
              </w:rPr>
            </w:pPr>
            <w:r>
              <w:rPr>
                <w:sz w:val="24"/>
              </w:rPr>
              <w:t>Строительство современных блочных очистных сооружений в с. Батурино, п.</w:t>
            </w:r>
          </w:p>
          <w:p w:rsidR="00E575F5" w:rsidRDefault="003A258C">
            <w:pPr>
              <w:pStyle w:val="TableParagraph"/>
              <w:spacing w:line="263" w:lineRule="exact"/>
              <w:ind w:left="110"/>
              <w:rPr>
                <w:sz w:val="24"/>
              </w:rPr>
            </w:pPr>
            <w:proofErr w:type="spellStart"/>
            <w:r>
              <w:rPr>
                <w:sz w:val="24"/>
              </w:rPr>
              <w:t>Первопашенск</w:t>
            </w:r>
            <w:proofErr w:type="spellEnd"/>
            <w:r>
              <w:rPr>
                <w:sz w:val="24"/>
              </w:rPr>
              <w:t>;</w:t>
            </w:r>
          </w:p>
        </w:tc>
      </w:tr>
      <w:tr w:rsidR="00E575F5">
        <w:trPr>
          <w:trHeight w:val="550"/>
        </w:trPr>
        <w:tc>
          <w:tcPr>
            <w:tcW w:w="972" w:type="dxa"/>
          </w:tcPr>
          <w:p w:rsidR="00E575F5" w:rsidRDefault="003A258C">
            <w:pPr>
              <w:pStyle w:val="TableParagraph"/>
              <w:spacing w:line="271" w:lineRule="exact"/>
              <w:rPr>
                <w:sz w:val="24"/>
              </w:rPr>
            </w:pPr>
            <w:r>
              <w:rPr>
                <w:sz w:val="24"/>
              </w:rPr>
              <w:t>6.</w:t>
            </w:r>
          </w:p>
        </w:tc>
        <w:tc>
          <w:tcPr>
            <w:tcW w:w="8915" w:type="dxa"/>
          </w:tcPr>
          <w:p w:rsidR="00E575F5" w:rsidRDefault="003A258C">
            <w:pPr>
              <w:pStyle w:val="TableParagraph"/>
              <w:spacing w:line="267" w:lineRule="exact"/>
              <w:ind w:left="110"/>
              <w:rPr>
                <w:sz w:val="24"/>
              </w:rPr>
            </w:pPr>
            <w:r>
              <w:rPr>
                <w:sz w:val="24"/>
              </w:rPr>
              <w:t>Строительство централизованной системы водоотведения во всех населенных</w:t>
            </w:r>
          </w:p>
          <w:p w:rsidR="00E575F5" w:rsidRDefault="003A258C">
            <w:pPr>
              <w:pStyle w:val="TableParagraph"/>
              <w:spacing w:line="263" w:lineRule="exact"/>
              <w:ind w:left="110"/>
              <w:rPr>
                <w:sz w:val="24"/>
              </w:rPr>
            </w:pPr>
            <w:r>
              <w:rPr>
                <w:sz w:val="24"/>
              </w:rPr>
              <w:t>пунктах;</w:t>
            </w:r>
          </w:p>
        </w:tc>
      </w:tr>
      <w:tr w:rsidR="00E575F5">
        <w:trPr>
          <w:trHeight w:val="553"/>
        </w:trPr>
        <w:tc>
          <w:tcPr>
            <w:tcW w:w="972" w:type="dxa"/>
          </w:tcPr>
          <w:p w:rsidR="00E575F5" w:rsidRDefault="003A258C">
            <w:pPr>
              <w:pStyle w:val="TableParagraph"/>
              <w:spacing w:line="275" w:lineRule="exact"/>
              <w:rPr>
                <w:sz w:val="24"/>
              </w:rPr>
            </w:pPr>
            <w:r>
              <w:rPr>
                <w:sz w:val="24"/>
              </w:rPr>
              <w:t>7.</w:t>
            </w:r>
          </w:p>
        </w:tc>
        <w:tc>
          <w:tcPr>
            <w:tcW w:w="8915" w:type="dxa"/>
          </w:tcPr>
          <w:p w:rsidR="00E575F5" w:rsidRDefault="003A258C">
            <w:pPr>
              <w:pStyle w:val="TableParagraph"/>
              <w:spacing w:line="271" w:lineRule="exact"/>
              <w:ind w:left="110"/>
              <w:rPr>
                <w:sz w:val="24"/>
              </w:rPr>
            </w:pPr>
            <w:r>
              <w:rPr>
                <w:sz w:val="24"/>
              </w:rPr>
              <w:t>Обеспечение сбора и очистки поверхностных стоков с территории жилой и</w:t>
            </w:r>
          </w:p>
          <w:p w:rsidR="00E575F5" w:rsidRDefault="003A258C">
            <w:pPr>
              <w:pStyle w:val="TableParagraph"/>
              <w:spacing w:line="263" w:lineRule="exact"/>
              <w:ind w:left="110"/>
              <w:rPr>
                <w:sz w:val="24"/>
              </w:rPr>
            </w:pPr>
            <w:r>
              <w:rPr>
                <w:sz w:val="24"/>
              </w:rPr>
              <w:t>промышленной застройки в населенных пунктах;</w:t>
            </w:r>
          </w:p>
        </w:tc>
      </w:tr>
      <w:tr w:rsidR="00E575F5">
        <w:trPr>
          <w:trHeight w:val="550"/>
        </w:trPr>
        <w:tc>
          <w:tcPr>
            <w:tcW w:w="972" w:type="dxa"/>
          </w:tcPr>
          <w:p w:rsidR="00E575F5" w:rsidRDefault="003A258C">
            <w:pPr>
              <w:pStyle w:val="TableParagraph"/>
              <w:spacing w:line="271" w:lineRule="exact"/>
              <w:rPr>
                <w:sz w:val="24"/>
              </w:rPr>
            </w:pPr>
            <w:r>
              <w:rPr>
                <w:sz w:val="24"/>
              </w:rPr>
              <w:t>8.</w:t>
            </w:r>
          </w:p>
        </w:tc>
        <w:tc>
          <w:tcPr>
            <w:tcW w:w="8915" w:type="dxa"/>
          </w:tcPr>
          <w:p w:rsidR="00E575F5" w:rsidRDefault="003A258C">
            <w:pPr>
              <w:pStyle w:val="TableParagraph"/>
              <w:spacing w:line="267" w:lineRule="exact"/>
              <w:ind w:left="110"/>
              <w:rPr>
                <w:sz w:val="24"/>
              </w:rPr>
            </w:pPr>
            <w:r>
              <w:rPr>
                <w:sz w:val="24"/>
              </w:rPr>
              <w:t>Обеспечение соблюдения ограниченного режима водоохранных зон и прибрежных</w:t>
            </w:r>
          </w:p>
          <w:p w:rsidR="00E575F5" w:rsidRDefault="003A258C">
            <w:pPr>
              <w:pStyle w:val="TableParagraph"/>
              <w:spacing w:line="263" w:lineRule="exact"/>
              <w:ind w:left="110"/>
              <w:rPr>
                <w:sz w:val="24"/>
              </w:rPr>
            </w:pPr>
            <w:r>
              <w:rPr>
                <w:sz w:val="24"/>
              </w:rPr>
              <w:t>защитных полос (согласно Водному Кодексу РФ);</w:t>
            </w:r>
          </w:p>
        </w:tc>
      </w:tr>
      <w:tr w:rsidR="00E575F5">
        <w:trPr>
          <w:trHeight w:val="277"/>
        </w:trPr>
        <w:tc>
          <w:tcPr>
            <w:tcW w:w="9887" w:type="dxa"/>
            <w:gridSpan w:val="2"/>
          </w:tcPr>
          <w:p w:rsidR="00E575F5" w:rsidRDefault="003A258C">
            <w:pPr>
              <w:pStyle w:val="TableParagraph"/>
              <w:spacing w:line="258" w:lineRule="exact"/>
              <w:ind w:left="3106" w:right="3102"/>
              <w:jc w:val="center"/>
              <w:rPr>
                <w:i/>
                <w:sz w:val="24"/>
              </w:rPr>
            </w:pPr>
            <w:r>
              <w:rPr>
                <w:i/>
                <w:sz w:val="24"/>
              </w:rPr>
              <w:t>Подземные воды</w:t>
            </w:r>
          </w:p>
        </w:tc>
      </w:tr>
      <w:tr w:rsidR="00E575F5">
        <w:trPr>
          <w:trHeight w:val="550"/>
        </w:trPr>
        <w:tc>
          <w:tcPr>
            <w:tcW w:w="972" w:type="dxa"/>
          </w:tcPr>
          <w:p w:rsidR="00E575F5" w:rsidRDefault="003A258C">
            <w:pPr>
              <w:pStyle w:val="TableParagraph"/>
              <w:spacing w:line="271" w:lineRule="exact"/>
              <w:rPr>
                <w:sz w:val="24"/>
              </w:rPr>
            </w:pPr>
            <w:r>
              <w:rPr>
                <w:sz w:val="24"/>
              </w:rPr>
              <w:t>9.</w:t>
            </w:r>
          </w:p>
        </w:tc>
        <w:tc>
          <w:tcPr>
            <w:tcW w:w="8915" w:type="dxa"/>
          </w:tcPr>
          <w:p w:rsidR="00E575F5" w:rsidRDefault="003A258C">
            <w:pPr>
              <w:pStyle w:val="TableParagraph"/>
              <w:spacing w:line="267" w:lineRule="exact"/>
              <w:ind w:left="110"/>
              <w:rPr>
                <w:sz w:val="24"/>
              </w:rPr>
            </w:pPr>
            <w:r>
              <w:rPr>
                <w:sz w:val="24"/>
              </w:rPr>
              <w:t>Ликвидация непригодных к дальнейшей эксплуатации скважин в селе Батурино (6</w:t>
            </w:r>
          </w:p>
          <w:p w:rsidR="00E575F5" w:rsidRDefault="003A258C">
            <w:pPr>
              <w:pStyle w:val="TableParagraph"/>
              <w:spacing w:line="263" w:lineRule="exact"/>
              <w:ind w:left="110"/>
              <w:rPr>
                <w:sz w:val="24"/>
              </w:rPr>
            </w:pPr>
            <w:r>
              <w:rPr>
                <w:sz w:val="24"/>
              </w:rPr>
              <w:t xml:space="preserve">скважин) и в поселке </w:t>
            </w:r>
            <w:proofErr w:type="spellStart"/>
            <w:r>
              <w:rPr>
                <w:sz w:val="24"/>
              </w:rPr>
              <w:t>Первопашенск</w:t>
            </w:r>
            <w:proofErr w:type="spellEnd"/>
            <w:r>
              <w:rPr>
                <w:sz w:val="24"/>
              </w:rPr>
              <w:t xml:space="preserve"> (1 скважина);</w:t>
            </w:r>
          </w:p>
        </w:tc>
      </w:tr>
      <w:tr w:rsidR="00E575F5">
        <w:trPr>
          <w:trHeight w:val="271"/>
        </w:trPr>
        <w:tc>
          <w:tcPr>
            <w:tcW w:w="972" w:type="dxa"/>
            <w:vMerge w:val="restart"/>
          </w:tcPr>
          <w:p w:rsidR="00E575F5" w:rsidRDefault="003A258C">
            <w:pPr>
              <w:pStyle w:val="TableParagraph"/>
              <w:spacing w:line="275" w:lineRule="exact"/>
              <w:rPr>
                <w:sz w:val="24"/>
              </w:rPr>
            </w:pPr>
            <w:r>
              <w:rPr>
                <w:sz w:val="24"/>
              </w:rPr>
              <w:t>10.</w:t>
            </w:r>
          </w:p>
        </w:tc>
        <w:tc>
          <w:tcPr>
            <w:tcW w:w="8915" w:type="dxa"/>
            <w:tcBorders>
              <w:bottom w:val="nil"/>
            </w:tcBorders>
          </w:tcPr>
          <w:p w:rsidR="00E575F5" w:rsidRDefault="003A258C">
            <w:pPr>
              <w:pStyle w:val="TableParagraph"/>
              <w:spacing w:line="251" w:lineRule="exact"/>
              <w:ind w:left="110"/>
              <w:rPr>
                <w:sz w:val="24"/>
              </w:rPr>
            </w:pPr>
            <w:r>
              <w:rPr>
                <w:sz w:val="24"/>
              </w:rPr>
              <w:t>Устройство ограждения зон санитарной охраны:</w:t>
            </w:r>
          </w:p>
        </w:tc>
      </w:tr>
      <w:tr w:rsidR="00E575F5">
        <w:trPr>
          <w:trHeight w:val="633"/>
        </w:trPr>
        <w:tc>
          <w:tcPr>
            <w:tcW w:w="972" w:type="dxa"/>
            <w:vMerge/>
            <w:tcBorders>
              <w:top w:val="nil"/>
            </w:tcBorders>
          </w:tcPr>
          <w:p w:rsidR="00E575F5" w:rsidRDefault="00E575F5">
            <w:pPr>
              <w:rPr>
                <w:sz w:val="2"/>
                <w:szCs w:val="2"/>
              </w:rPr>
            </w:pPr>
          </w:p>
        </w:tc>
        <w:tc>
          <w:tcPr>
            <w:tcW w:w="8915" w:type="dxa"/>
            <w:tcBorders>
              <w:top w:val="nil"/>
              <w:bottom w:val="nil"/>
            </w:tcBorders>
          </w:tcPr>
          <w:p w:rsidR="00E575F5" w:rsidRDefault="003A258C">
            <w:pPr>
              <w:pStyle w:val="TableParagraph"/>
              <w:numPr>
                <w:ilvl w:val="0"/>
                <w:numId w:val="6"/>
              </w:numPr>
              <w:tabs>
                <w:tab w:val="left" w:pos="571"/>
                <w:tab w:val="left" w:pos="572"/>
              </w:tabs>
              <w:rPr>
                <w:sz w:val="24"/>
              </w:rPr>
            </w:pPr>
            <w:r>
              <w:rPr>
                <w:sz w:val="24"/>
              </w:rPr>
              <w:t>на проектируемом водозаборе в селе Батурино (2 рабочие, 1</w:t>
            </w:r>
            <w:r>
              <w:rPr>
                <w:spacing w:val="-5"/>
                <w:sz w:val="24"/>
              </w:rPr>
              <w:t xml:space="preserve"> </w:t>
            </w:r>
            <w:r>
              <w:rPr>
                <w:sz w:val="24"/>
              </w:rPr>
              <w:t>резервная</w:t>
            </w:r>
          </w:p>
          <w:p w:rsidR="00E575F5" w:rsidRDefault="003A258C">
            <w:pPr>
              <w:pStyle w:val="TableParagraph"/>
              <w:spacing w:before="43"/>
              <w:ind w:left="571"/>
              <w:rPr>
                <w:sz w:val="24"/>
              </w:rPr>
            </w:pPr>
            <w:r>
              <w:rPr>
                <w:sz w:val="24"/>
              </w:rPr>
              <w:t>скважина);</w:t>
            </w:r>
          </w:p>
        </w:tc>
      </w:tr>
      <w:tr w:rsidR="00E575F5">
        <w:trPr>
          <w:trHeight w:val="650"/>
        </w:trPr>
        <w:tc>
          <w:tcPr>
            <w:tcW w:w="972" w:type="dxa"/>
            <w:vMerge/>
            <w:tcBorders>
              <w:top w:val="nil"/>
            </w:tcBorders>
          </w:tcPr>
          <w:p w:rsidR="00E575F5" w:rsidRDefault="00E575F5">
            <w:pPr>
              <w:rPr>
                <w:sz w:val="2"/>
                <w:szCs w:val="2"/>
              </w:rPr>
            </w:pPr>
          </w:p>
        </w:tc>
        <w:tc>
          <w:tcPr>
            <w:tcW w:w="8915" w:type="dxa"/>
            <w:tcBorders>
              <w:top w:val="nil"/>
              <w:bottom w:val="nil"/>
            </w:tcBorders>
          </w:tcPr>
          <w:p w:rsidR="00E575F5" w:rsidRDefault="003A258C">
            <w:pPr>
              <w:pStyle w:val="TableParagraph"/>
              <w:numPr>
                <w:ilvl w:val="0"/>
                <w:numId w:val="5"/>
              </w:numPr>
              <w:tabs>
                <w:tab w:val="left" w:pos="571"/>
                <w:tab w:val="left" w:pos="572"/>
              </w:tabs>
              <w:spacing w:before="9" w:line="316" w:lineRule="exact"/>
              <w:ind w:right="877"/>
              <w:rPr>
                <w:sz w:val="24"/>
              </w:rPr>
            </w:pPr>
            <w:r>
              <w:rPr>
                <w:sz w:val="24"/>
              </w:rPr>
              <w:t xml:space="preserve">около водозаборных скважин в п. </w:t>
            </w:r>
            <w:proofErr w:type="spellStart"/>
            <w:r>
              <w:rPr>
                <w:sz w:val="24"/>
              </w:rPr>
              <w:t>Первопашенск</w:t>
            </w:r>
            <w:proofErr w:type="spellEnd"/>
            <w:r>
              <w:rPr>
                <w:sz w:val="24"/>
              </w:rPr>
              <w:t xml:space="preserve"> (1 рабочая, 1</w:t>
            </w:r>
            <w:r>
              <w:rPr>
                <w:spacing w:val="-20"/>
                <w:sz w:val="24"/>
              </w:rPr>
              <w:t xml:space="preserve"> </w:t>
            </w:r>
            <w:r>
              <w:rPr>
                <w:sz w:val="24"/>
              </w:rPr>
              <w:t>резервная скважина);</w:t>
            </w:r>
          </w:p>
        </w:tc>
      </w:tr>
      <w:tr w:rsidR="00E575F5">
        <w:trPr>
          <w:trHeight w:val="676"/>
        </w:trPr>
        <w:tc>
          <w:tcPr>
            <w:tcW w:w="972" w:type="dxa"/>
            <w:vMerge/>
            <w:tcBorders>
              <w:top w:val="nil"/>
            </w:tcBorders>
          </w:tcPr>
          <w:p w:rsidR="00E575F5" w:rsidRDefault="00E575F5">
            <w:pPr>
              <w:rPr>
                <w:sz w:val="2"/>
                <w:szCs w:val="2"/>
              </w:rPr>
            </w:pPr>
          </w:p>
        </w:tc>
        <w:tc>
          <w:tcPr>
            <w:tcW w:w="8915" w:type="dxa"/>
            <w:tcBorders>
              <w:top w:val="nil"/>
            </w:tcBorders>
          </w:tcPr>
          <w:p w:rsidR="00E575F5" w:rsidRDefault="003A258C">
            <w:pPr>
              <w:pStyle w:val="TableParagraph"/>
              <w:numPr>
                <w:ilvl w:val="0"/>
                <w:numId w:val="4"/>
              </w:numPr>
              <w:tabs>
                <w:tab w:val="left" w:pos="571"/>
                <w:tab w:val="left" w:pos="572"/>
              </w:tabs>
              <w:spacing w:before="6" w:line="320" w:lineRule="exact"/>
              <w:ind w:right="1150"/>
              <w:rPr>
                <w:sz w:val="24"/>
              </w:rPr>
            </w:pPr>
            <w:r>
              <w:rPr>
                <w:sz w:val="24"/>
              </w:rPr>
              <w:t>около водозаборных скважин в п. Ноль-Пикет (1 рабочая, 1 резервная скважина);</w:t>
            </w:r>
          </w:p>
        </w:tc>
      </w:tr>
      <w:tr w:rsidR="00E575F5">
        <w:trPr>
          <w:trHeight w:val="317"/>
        </w:trPr>
        <w:tc>
          <w:tcPr>
            <w:tcW w:w="972" w:type="dxa"/>
          </w:tcPr>
          <w:p w:rsidR="00E575F5" w:rsidRDefault="003A258C">
            <w:pPr>
              <w:pStyle w:val="TableParagraph"/>
              <w:spacing w:line="275" w:lineRule="exact"/>
              <w:rPr>
                <w:sz w:val="24"/>
              </w:rPr>
            </w:pPr>
            <w:r>
              <w:rPr>
                <w:sz w:val="24"/>
              </w:rPr>
              <w:t>11.</w:t>
            </w:r>
          </w:p>
        </w:tc>
        <w:tc>
          <w:tcPr>
            <w:tcW w:w="8915" w:type="dxa"/>
          </w:tcPr>
          <w:p w:rsidR="00E575F5" w:rsidRDefault="003A258C">
            <w:pPr>
              <w:pStyle w:val="TableParagraph"/>
              <w:spacing w:line="271" w:lineRule="exact"/>
              <w:ind w:left="110"/>
              <w:rPr>
                <w:sz w:val="24"/>
              </w:rPr>
            </w:pPr>
            <w:r>
              <w:rPr>
                <w:sz w:val="24"/>
              </w:rPr>
              <w:t>Проведение систем учета и контроля над потреблением питьевой воды;</w:t>
            </w:r>
          </w:p>
        </w:tc>
      </w:tr>
      <w:tr w:rsidR="00E575F5">
        <w:trPr>
          <w:trHeight w:val="317"/>
        </w:trPr>
        <w:tc>
          <w:tcPr>
            <w:tcW w:w="972" w:type="dxa"/>
          </w:tcPr>
          <w:p w:rsidR="00E575F5" w:rsidRDefault="003A258C">
            <w:pPr>
              <w:pStyle w:val="TableParagraph"/>
              <w:spacing w:line="271" w:lineRule="exact"/>
              <w:rPr>
                <w:sz w:val="24"/>
              </w:rPr>
            </w:pPr>
            <w:r>
              <w:rPr>
                <w:sz w:val="24"/>
              </w:rPr>
              <w:lastRenderedPageBreak/>
              <w:t>12.</w:t>
            </w:r>
          </w:p>
        </w:tc>
        <w:tc>
          <w:tcPr>
            <w:tcW w:w="8915" w:type="dxa"/>
          </w:tcPr>
          <w:p w:rsidR="00E575F5" w:rsidRDefault="003A258C">
            <w:pPr>
              <w:pStyle w:val="TableParagraph"/>
              <w:spacing w:line="267" w:lineRule="exact"/>
              <w:ind w:left="110"/>
              <w:rPr>
                <w:sz w:val="24"/>
              </w:rPr>
            </w:pPr>
            <w:r>
              <w:rPr>
                <w:sz w:val="24"/>
              </w:rPr>
              <w:t xml:space="preserve">Изучение качества подземных вод </w:t>
            </w:r>
            <w:proofErr w:type="gramStart"/>
            <w:r>
              <w:rPr>
                <w:sz w:val="24"/>
              </w:rPr>
              <w:t>в воде</w:t>
            </w:r>
            <w:proofErr w:type="gramEnd"/>
            <w:r>
              <w:rPr>
                <w:sz w:val="24"/>
              </w:rPr>
              <w:t xml:space="preserve"> подаваемой водозаборными скважинами.;</w:t>
            </w:r>
          </w:p>
        </w:tc>
      </w:tr>
      <w:tr w:rsidR="00E575F5">
        <w:trPr>
          <w:trHeight w:val="317"/>
        </w:trPr>
        <w:tc>
          <w:tcPr>
            <w:tcW w:w="972" w:type="dxa"/>
          </w:tcPr>
          <w:p w:rsidR="00E575F5" w:rsidRDefault="003A258C">
            <w:pPr>
              <w:pStyle w:val="TableParagraph"/>
              <w:spacing w:line="271" w:lineRule="exact"/>
              <w:rPr>
                <w:sz w:val="24"/>
              </w:rPr>
            </w:pPr>
            <w:r>
              <w:rPr>
                <w:sz w:val="24"/>
              </w:rPr>
              <w:t>13.</w:t>
            </w:r>
          </w:p>
        </w:tc>
        <w:tc>
          <w:tcPr>
            <w:tcW w:w="8915" w:type="dxa"/>
          </w:tcPr>
          <w:p w:rsidR="00E575F5" w:rsidRDefault="003A258C">
            <w:pPr>
              <w:pStyle w:val="TableParagraph"/>
              <w:spacing w:line="267" w:lineRule="exact"/>
              <w:ind w:left="110"/>
              <w:rPr>
                <w:sz w:val="24"/>
              </w:rPr>
            </w:pPr>
            <w:r>
              <w:rPr>
                <w:sz w:val="24"/>
              </w:rPr>
              <w:t>Изучение гидродинамического режима в зонах влияния водозаборных скважин;</w:t>
            </w:r>
          </w:p>
        </w:tc>
      </w:tr>
      <w:tr w:rsidR="00E575F5">
        <w:trPr>
          <w:trHeight w:val="273"/>
        </w:trPr>
        <w:tc>
          <w:tcPr>
            <w:tcW w:w="9887" w:type="dxa"/>
            <w:gridSpan w:val="2"/>
          </w:tcPr>
          <w:p w:rsidR="00E575F5" w:rsidRDefault="003A258C">
            <w:pPr>
              <w:pStyle w:val="TableParagraph"/>
              <w:spacing w:line="254" w:lineRule="exact"/>
              <w:ind w:left="3108" w:right="3102"/>
              <w:jc w:val="center"/>
              <w:rPr>
                <w:i/>
                <w:sz w:val="24"/>
              </w:rPr>
            </w:pPr>
            <w:r>
              <w:rPr>
                <w:i/>
                <w:sz w:val="24"/>
              </w:rPr>
              <w:t>Почвы</w:t>
            </w:r>
          </w:p>
        </w:tc>
      </w:tr>
      <w:tr w:rsidR="00E575F5">
        <w:trPr>
          <w:trHeight w:val="1106"/>
        </w:trPr>
        <w:tc>
          <w:tcPr>
            <w:tcW w:w="972" w:type="dxa"/>
          </w:tcPr>
          <w:p w:rsidR="00E575F5" w:rsidRDefault="003A258C">
            <w:pPr>
              <w:pStyle w:val="TableParagraph"/>
              <w:spacing w:line="275" w:lineRule="exact"/>
              <w:rPr>
                <w:sz w:val="24"/>
              </w:rPr>
            </w:pPr>
            <w:r>
              <w:rPr>
                <w:sz w:val="24"/>
              </w:rPr>
              <w:t>14.</w:t>
            </w:r>
          </w:p>
        </w:tc>
        <w:tc>
          <w:tcPr>
            <w:tcW w:w="8915" w:type="dxa"/>
          </w:tcPr>
          <w:p w:rsidR="00E575F5" w:rsidRDefault="003A258C">
            <w:pPr>
              <w:pStyle w:val="TableParagraph"/>
              <w:ind w:left="110"/>
              <w:rPr>
                <w:sz w:val="24"/>
              </w:rPr>
            </w:pPr>
            <w:r>
              <w:rPr>
                <w:sz w:val="24"/>
              </w:rPr>
              <w:t>Внесение минеральных удобрений на основе нормативов затрат на планируемую урожайность, агрохимическую характеристику почв, состояния и химического состава растений, что обеспечивает агрохимическую эффективность вносимых</w:t>
            </w:r>
          </w:p>
          <w:p w:rsidR="00E575F5" w:rsidRDefault="003A258C">
            <w:pPr>
              <w:pStyle w:val="TableParagraph"/>
              <w:spacing w:line="263" w:lineRule="exact"/>
              <w:ind w:left="110"/>
              <w:rPr>
                <w:sz w:val="24"/>
              </w:rPr>
            </w:pPr>
            <w:r>
              <w:rPr>
                <w:sz w:val="24"/>
              </w:rPr>
              <w:t>удобрений;</w:t>
            </w:r>
          </w:p>
        </w:tc>
      </w:tr>
      <w:tr w:rsidR="00E575F5">
        <w:trPr>
          <w:trHeight w:val="550"/>
        </w:trPr>
        <w:tc>
          <w:tcPr>
            <w:tcW w:w="972" w:type="dxa"/>
          </w:tcPr>
          <w:p w:rsidR="00E575F5" w:rsidRDefault="003A258C">
            <w:pPr>
              <w:pStyle w:val="TableParagraph"/>
              <w:spacing w:line="271" w:lineRule="exact"/>
              <w:rPr>
                <w:sz w:val="24"/>
              </w:rPr>
            </w:pPr>
            <w:r>
              <w:rPr>
                <w:sz w:val="24"/>
              </w:rPr>
              <w:t>15.</w:t>
            </w:r>
          </w:p>
        </w:tc>
        <w:tc>
          <w:tcPr>
            <w:tcW w:w="8915" w:type="dxa"/>
          </w:tcPr>
          <w:p w:rsidR="00E575F5" w:rsidRDefault="003A258C">
            <w:pPr>
              <w:pStyle w:val="TableParagraph"/>
              <w:spacing w:line="267" w:lineRule="exact"/>
              <w:ind w:left="110"/>
              <w:rPr>
                <w:sz w:val="24"/>
              </w:rPr>
            </w:pPr>
            <w:r>
              <w:rPr>
                <w:sz w:val="24"/>
              </w:rPr>
              <w:t>Принятие мер по сохранению плодородия почв, посредствам защиты их от эрозии,</w:t>
            </w:r>
          </w:p>
          <w:p w:rsidR="00E575F5" w:rsidRDefault="003A258C">
            <w:pPr>
              <w:pStyle w:val="TableParagraph"/>
              <w:spacing w:line="263" w:lineRule="exact"/>
              <w:ind w:left="110"/>
              <w:rPr>
                <w:sz w:val="24"/>
              </w:rPr>
            </w:pPr>
            <w:r>
              <w:rPr>
                <w:sz w:val="24"/>
              </w:rPr>
              <w:t xml:space="preserve">на основе </w:t>
            </w:r>
            <w:proofErr w:type="spellStart"/>
            <w:r>
              <w:rPr>
                <w:sz w:val="24"/>
              </w:rPr>
              <w:t>агрофитомелиоративных</w:t>
            </w:r>
            <w:proofErr w:type="spellEnd"/>
            <w:r>
              <w:rPr>
                <w:sz w:val="24"/>
              </w:rPr>
              <w:t xml:space="preserve"> приемов и биоинженерных сооружений</w:t>
            </w:r>
          </w:p>
        </w:tc>
      </w:tr>
      <w:tr w:rsidR="00E575F5">
        <w:trPr>
          <w:trHeight w:val="277"/>
        </w:trPr>
        <w:tc>
          <w:tcPr>
            <w:tcW w:w="9887" w:type="dxa"/>
            <w:gridSpan w:val="2"/>
          </w:tcPr>
          <w:p w:rsidR="00E575F5" w:rsidRDefault="003A258C">
            <w:pPr>
              <w:pStyle w:val="TableParagraph"/>
              <w:spacing w:line="258" w:lineRule="exact"/>
              <w:ind w:left="3111" w:right="3102"/>
              <w:jc w:val="center"/>
              <w:rPr>
                <w:i/>
                <w:sz w:val="24"/>
              </w:rPr>
            </w:pPr>
            <w:r>
              <w:rPr>
                <w:i/>
                <w:sz w:val="24"/>
              </w:rPr>
              <w:t>Обращение с отходами</w:t>
            </w:r>
          </w:p>
        </w:tc>
      </w:tr>
      <w:tr w:rsidR="00E575F5">
        <w:trPr>
          <w:trHeight w:val="826"/>
        </w:trPr>
        <w:tc>
          <w:tcPr>
            <w:tcW w:w="972" w:type="dxa"/>
          </w:tcPr>
          <w:p w:rsidR="00E575F5" w:rsidRDefault="003A258C">
            <w:pPr>
              <w:pStyle w:val="TableParagraph"/>
              <w:spacing w:line="271" w:lineRule="exact"/>
              <w:rPr>
                <w:sz w:val="24"/>
              </w:rPr>
            </w:pPr>
            <w:r>
              <w:rPr>
                <w:sz w:val="24"/>
              </w:rPr>
              <w:t>16.</w:t>
            </w:r>
          </w:p>
        </w:tc>
        <w:tc>
          <w:tcPr>
            <w:tcW w:w="8915" w:type="dxa"/>
          </w:tcPr>
          <w:p w:rsidR="00E575F5" w:rsidRDefault="003A258C">
            <w:pPr>
              <w:pStyle w:val="TableParagraph"/>
              <w:ind w:left="110"/>
              <w:rPr>
                <w:sz w:val="24"/>
              </w:rPr>
            </w:pPr>
            <w:r>
              <w:rPr>
                <w:sz w:val="24"/>
              </w:rPr>
              <w:t>Ликвидация несанкционированной свалки ТБО по ул. Центральная в с. Батурино с последующей рекультивацией территории и размещение на её месте площадки</w:t>
            </w:r>
          </w:p>
          <w:p w:rsidR="00E575F5" w:rsidRDefault="003A258C">
            <w:pPr>
              <w:pStyle w:val="TableParagraph"/>
              <w:spacing w:line="263" w:lineRule="exact"/>
              <w:ind w:left="110"/>
              <w:rPr>
                <w:sz w:val="24"/>
              </w:rPr>
            </w:pPr>
            <w:r>
              <w:rPr>
                <w:sz w:val="24"/>
              </w:rPr>
              <w:t>временного хранения ТБО с СЗЗ - 100 м;</w:t>
            </w:r>
          </w:p>
        </w:tc>
      </w:tr>
      <w:tr w:rsidR="00E575F5">
        <w:trPr>
          <w:trHeight w:val="830"/>
        </w:trPr>
        <w:tc>
          <w:tcPr>
            <w:tcW w:w="972" w:type="dxa"/>
            <w:vMerge w:val="restart"/>
          </w:tcPr>
          <w:p w:rsidR="00E575F5" w:rsidRDefault="003A258C">
            <w:pPr>
              <w:pStyle w:val="TableParagraph"/>
              <w:spacing w:line="276" w:lineRule="exact"/>
              <w:rPr>
                <w:sz w:val="24"/>
              </w:rPr>
            </w:pPr>
            <w:r>
              <w:rPr>
                <w:sz w:val="24"/>
              </w:rPr>
              <w:t>17.</w:t>
            </w:r>
          </w:p>
        </w:tc>
        <w:tc>
          <w:tcPr>
            <w:tcW w:w="8915" w:type="dxa"/>
          </w:tcPr>
          <w:p w:rsidR="00E575F5" w:rsidRDefault="003A258C">
            <w:pPr>
              <w:pStyle w:val="TableParagraph"/>
              <w:spacing w:line="271" w:lineRule="exact"/>
              <w:ind w:left="110"/>
              <w:rPr>
                <w:sz w:val="24"/>
              </w:rPr>
            </w:pPr>
            <w:r>
              <w:rPr>
                <w:sz w:val="24"/>
              </w:rPr>
              <w:t>Рекультивация территории свалки ТБО (расположенной на расстоянии 300 м к</w:t>
            </w:r>
          </w:p>
          <w:p w:rsidR="00E575F5" w:rsidRDefault="003A258C">
            <w:pPr>
              <w:pStyle w:val="TableParagraph"/>
              <w:spacing w:line="270" w:lineRule="atLeast"/>
              <w:ind w:left="110" w:right="70"/>
              <w:rPr>
                <w:sz w:val="24"/>
              </w:rPr>
            </w:pPr>
            <w:r>
              <w:rPr>
                <w:sz w:val="24"/>
              </w:rPr>
              <w:t>востоку от границы села Батурино в северном направлении от а/д "Асино- Батурино") и размещение на её месте мусороперегрузочной станции с СЗЗ - 100 м;</w:t>
            </w:r>
          </w:p>
        </w:tc>
      </w:tr>
      <w:tr w:rsidR="00E575F5">
        <w:trPr>
          <w:trHeight w:val="826"/>
        </w:trPr>
        <w:tc>
          <w:tcPr>
            <w:tcW w:w="972" w:type="dxa"/>
            <w:vMerge/>
            <w:tcBorders>
              <w:top w:val="nil"/>
            </w:tcBorders>
          </w:tcPr>
          <w:p w:rsidR="00E575F5" w:rsidRDefault="00E575F5">
            <w:pPr>
              <w:rPr>
                <w:sz w:val="2"/>
                <w:szCs w:val="2"/>
              </w:rPr>
            </w:pPr>
          </w:p>
        </w:tc>
        <w:tc>
          <w:tcPr>
            <w:tcW w:w="8915" w:type="dxa"/>
          </w:tcPr>
          <w:p w:rsidR="00E575F5" w:rsidRDefault="003A258C">
            <w:pPr>
              <w:pStyle w:val="TableParagraph"/>
              <w:spacing w:line="267" w:lineRule="exact"/>
              <w:ind w:left="110"/>
              <w:rPr>
                <w:sz w:val="24"/>
              </w:rPr>
            </w:pPr>
            <w:r>
              <w:rPr>
                <w:sz w:val="24"/>
              </w:rPr>
              <w:t>Рекультивация территории свалки ТБО (расположенной на северной окраине</w:t>
            </w:r>
          </w:p>
          <w:p w:rsidR="00E575F5" w:rsidRDefault="003A258C">
            <w:pPr>
              <w:pStyle w:val="TableParagraph"/>
              <w:spacing w:line="270" w:lineRule="atLeast"/>
              <w:ind w:left="110"/>
              <w:rPr>
                <w:sz w:val="24"/>
              </w:rPr>
            </w:pPr>
            <w:r>
              <w:rPr>
                <w:sz w:val="24"/>
              </w:rPr>
              <w:t xml:space="preserve">поселка </w:t>
            </w:r>
            <w:proofErr w:type="spellStart"/>
            <w:r>
              <w:rPr>
                <w:sz w:val="24"/>
              </w:rPr>
              <w:t>Первопашенск</w:t>
            </w:r>
            <w:proofErr w:type="spellEnd"/>
            <w:r>
              <w:rPr>
                <w:sz w:val="24"/>
              </w:rPr>
              <w:t xml:space="preserve"> западнее дороги Асино-Батурино) и размещение на её месте мусороперегрузочной станции с СЗЗ - 100 м;</w:t>
            </w:r>
          </w:p>
        </w:tc>
      </w:tr>
      <w:tr w:rsidR="00E575F5">
        <w:trPr>
          <w:trHeight w:val="830"/>
        </w:trPr>
        <w:tc>
          <w:tcPr>
            <w:tcW w:w="972" w:type="dxa"/>
          </w:tcPr>
          <w:p w:rsidR="00E575F5" w:rsidRDefault="003A258C">
            <w:pPr>
              <w:pStyle w:val="TableParagraph"/>
              <w:spacing w:line="275" w:lineRule="exact"/>
              <w:rPr>
                <w:sz w:val="24"/>
              </w:rPr>
            </w:pPr>
            <w:r>
              <w:rPr>
                <w:sz w:val="24"/>
              </w:rPr>
              <w:t>18.</w:t>
            </w:r>
          </w:p>
        </w:tc>
        <w:tc>
          <w:tcPr>
            <w:tcW w:w="8915" w:type="dxa"/>
          </w:tcPr>
          <w:p w:rsidR="00E575F5" w:rsidRDefault="003A258C">
            <w:pPr>
              <w:pStyle w:val="TableParagraph"/>
              <w:ind w:left="110" w:right="518"/>
              <w:rPr>
                <w:sz w:val="24"/>
              </w:rPr>
            </w:pPr>
            <w:r>
              <w:rPr>
                <w:sz w:val="24"/>
              </w:rPr>
              <w:t xml:space="preserve">Вывоз ТБО с мусороперегрузочных станций на полигон ТБО (расположенный между населенными пунктами с. </w:t>
            </w:r>
            <w:proofErr w:type="spellStart"/>
            <w:r>
              <w:rPr>
                <w:sz w:val="24"/>
              </w:rPr>
              <w:t>Минаевка</w:t>
            </w:r>
            <w:proofErr w:type="spellEnd"/>
            <w:r>
              <w:rPr>
                <w:sz w:val="24"/>
              </w:rPr>
              <w:t xml:space="preserve"> и п. Большой Кордон, восточнее от</w:t>
            </w:r>
          </w:p>
          <w:p w:rsidR="00E575F5" w:rsidRDefault="003A258C">
            <w:pPr>
              <w:pStyle w:val="TableParagraph"/>
              <w:spacing w:line="263" w:lineRule="exact"/>
              <w:ind w:left="110"/>
              <w:rPr>
                <w:sz w:val="24"/>
              </w:rPr>
            </w:pPr>
            <w:r>
              <w:rPr>
                <w:sz w:val="24"/>
              </w:rPr>
              <w:t>дороги "Асино-Батурино" в МО "Новониколаевское сельское поселение");</w:t>
            </w:r>
          </w:p>
        </w:tc>
      </w:tr>
      <w:tr w:rsidR="00E575F5">
        <w:trPr>
          <w:trHeight w:val="550"/>
        </w:trPr>
        <w:tc>
          <w:tcPr>
            <w:tcW w:w="972" w:type="dxa"/>
          </w:tcPr>
          <w:p w:rsidR="00E575F5" w:rsidRDefault="003A258C">
            <w:pPr>
              <w:pStyle w:val="TableParagraph"/>
              <w:spacing w:line="271" w:lineRule="exact"/>
              <w:rPr>
                <w:sz w:val="24"/>
              </w:rPr>
            </w:pPr>
            <w:r>
              <w:rPr>
                <w:sz w:val="24"/>
              </w:rPr>
              <w:t>19.</w:t>
            </w:r>
          </w:p>
        </w:tc>
        <w:tc>
          <w:tcPr>
            <w:tcW w:w="8915" w:type="dxa"/>
          </w:tcPr>
          <w:p w:rsidR="00E575F5" w:rsidRDefault="003A258C">
            <w:pPr>
              <w:pStyle w:val="TableParagraph"/>
              <w:spacing w:line="267" w:lineRule="exact"/>
              <w:ind w:left="110"/>
              <w:rPr>
                <w:sz w:val="24"/>
              </w:rPr>
            </w:pPr>
            <w:r>
              <w:rPr>
                <w:sz w:val="24"/>
              </w:rPr>
              <w:t>Организация вывоза ТБО от населенных пунктов сельского поселения на</w:t>
            </w:r>
          </w:p>
          <w:p w:rsidR="00E575F5" w:rsidRDefault="003A258C">
            <w:pPr>
              <w:pStyle w:val="TableParagraph"/>
              <w:spacing w:line="263" w:lineRule="exact"/>
              <w:ind w:left="110"/>
              <w:rPr>
                <w:sz w:val="24"/>
              </w:rPr>
            </w:pPr>
            <w:r>
              <w:rPr>
                <w:sz w:val="24"/>
              </w:rPr>
              <w:t xml:space="preserve">мусороперегрузочные станции с. Батурино и п. </w:t>
            </w:r>
            <w:proofErr w:type="spellStart"/>
            <w:r>
              <w:rPr>
                <w:sz w:val="24"/>
              </w:rPr>
              <w:t>Первопашенск</w:t>
            </w:r>
            <w:proofErr w:type="spellEnd"/>
            <w:r>
              <w:rPr>
                <w:sz w:val="24"/>
              </w:rPr>
              <w:t>;</w:t>
            </w:r>
          </w:p>
        </w:tc>
      </w:tr>
      <w:tr w:rsidR="00E575F5">
        <w:trPr>
          <w:trHeight w:val="1381"/>
        </w:trPr>
        <w:tc>
          <w:tcPr>
            <w:tcW w:w="972" w:type="dxa"/>
          </w:tcPr>
          <w:p w:rsidR="00E575F5" w:rsidRDefault="003A258C">
            <w:pPr>
              <w:pStyle w:val="TableParagraph"/>
              <w:spacing w:line="275" w:lineRule="exact"/>
              <w:rPr>
                <w:sz w:val="24"/>
              </w:rPr>
            </w:pPr>
            <w:r>
              <w:rPr>
                <w:sz w:val="24"/>
              </w:rPr>
              <w:t>20.</w:t>
            </w:r>
          </w:p>
        </w:tc>
        <w:tc>
          <w:tcPr>
            <w:tcW w:w="8915" w:type="dxa"/>
          </w:tcPr>
          <w:p w:rsidR="00E575F5" w:rsidRDefault="003A258C">
            <w:pPr>
              <w:pStyle w:val="TableParagraph"/>
              <w:ind w:left="110" w:right="412"/>
              <w:jc w:val="both"/>
              <w:rPr>
                <w:sz w:val="24"/>
              </w:rPr>
            </w:pPr>
            <w:r>
              <w:rPr>
                <w:sz w:val="24"/>
              </w:rPr>
              <w:t xml:space="preserve">Организация и </w:t>
            </w:r>
            <w:r>
              <w:rPr>
                <w:spacing w:val="-3"/>
                <w:sz w:val="24"/>
              </w:rPr>
              <w:t xml:space="preserve">оборудование </w:t>
            </w:r>
            <w:r>
              <w:rPr>
                <w:sz w:val="24"/>
              </w:rPr>
              <w:t xml:space="preserve">площадок в с. Батурино, п. </w:t>
            </w:r>
            <w:proofErr w:type="spellStart"/>
            <w:r>
              <w:rPr>
                <w:sz w:val="24"/>
              </w:rPr>
              <w:t>Первопашенск</w:t>
            </w:r>
            <w:proofErr w:type="spellEnd"/>
            <w:r>
              <w:rPr>
                <w:sz w:val="24"/>
              </w:rPr>
              <w:t xml:space="preserve">, п. Ноль - </w:t>
            </w:r>
            <w:r>
              <w:rPr>
                <w:spacing w:val="-3"/>
                <w:sz w:val="24"/>
              </w:rPr>
              <w:t xml:space="preserve">Пикет </w:t>
            </w:r>
            <w:r>
              <w:rPr>
                <w:sz w:val="24"/>
              </w:rPr>
              <w:t xml:space="preserve">для установки специальных </w:t>
            </w:r>
            <w:r>
              <w:rPr>
                <w:spacing w:val="-3"/>
                <w:sz w:val="24"/>
              </w:rPr>
              <w:t xml:space="preserve">бункерных </w:t>
            </w:r>
            <w:r>
              <w:rPr>
                <w:sz w:val="24"/>
              </w:rPr>
              <w:t xml:space="preserve">контейнеров для ТБО. Размещение площадок и их обустройство </w:t>
            </w:r>
            <w:r>
              <w:rPr>
                <w:spacing w:val="-3"/>
                <w:sz w:val="24"/>
              </w:rPr>
              <w:t xml:space="preserve">необходимо </w:t>
            </w:r>
            <w:r>
              <w:rPr>
                <w:sz w:val="24"/>
              </w:rPr>
              <w:t>осуществить согласно действующим</w:t>
            </w:r>
          </w:p>
          <w:p w:rsidR="00E575F5" w:rsidRDefault="003A258C">
            <w:pPr>
              <w:pStyle w:val="TableParagraph"/>
              <w:spacing w:line="270" w:lineRule="atLeast"/>
              <w:ind w:left="110" w:right="558"/>
              <w:jc w:val="both"/>
              <w:rPr>
                <w:sz w:val="24"/>
              </w:rPr>
            </w:pPr>
            <w:r>
              <w:rPr>
                <w:sz w:val="24"/>
              </w:rPr>
              <w:t>санитарным нормам (СанПиН 42-128-4690-88. Санитарные правила</w:t>
            </w:r>
            <w:r>
              <w:rPr>
                <w:spacing w:val="-30"/>
                <w:sz w:val="24"/>
              </w:rPr>
              <w:t xml:space="preserve"> </w:t>
            </w:r>
            <w:r>
              <w:rPr>
                <w:sz w:val="24"/>
              </w:rPr>
              <w:t>содержания территории населенных</w:t>
            </w:r>
            <w:r>
              <w:rPr>
                <w:spacing w:val="-1"/>
                <w:sz w:val="24"/>
              </w:rPr>
              <w:t xml:space="preserve"> </w:t>
            </w:r>
            <w:r>
              <w:rPr>
                <w:sz w:val="24"/>
              </w:rPr>
              <w:t>мест);</w:t>
            </w:r>
          </w:p>
        </w:tc>
      </w:tr>
      <w:tr w:rsidR="00E575F5">
        <w:trPr>
          <w:trHeight w:val="550"/>
        </w:trPr>
        <w:tc>
          <w:tcPr>
            <w:tcW w:w="972" w:type="dxa"/>
          </w:tcPr>
          <w:p w:rsidR="00E575F5" w:rsidRDefault="003A258C">
            <w:pPr>
              <w:pStyle w:val="TableParagraph"/>
              <w:spacing w:line="271" w:lineRule="exact"/>
              <w:rPr>
                <w:sz w:val="24"/>
              </w:rPr>
            </w:pPr>
            <w:r>
              <w:rPr>
                <w:sz w:val="24"/>
              </w:rPr>
              <w:t>21.</w:t>
            </w:r>
          </w:p>
        </w:tc>
        <w:tc>
          <w:tcPr>
            <w:tcW w:w="8915" w:type="dxa"/>
          </w:tcPr>
          <w:p w:rsidR="00E575F5" w:rsidRDefault="003A258C">
            <w:pPr>
              <w:pStyle w:val="TableParagraph"/>
              <w:spacing w:line="267" w:lineRule="exact"/>
              <w:ind w:left="110"/>
              <w:rPr>
                <w:sz w:val="24"/>
              </w:rPr>
            </w:pPr>
            <w:r>
              <w:rPr>
                <w:sz w:val="24"/>
              </w:rPr>
              <w:t>Приобретение необходимого парка мусоровозов и закупка специальных бункерных</w:t>
            </w:r>
          </w:p>
          <w:p w:rsidR="00E575F5" w:rsidRDefault="003A258C">
            <w:pPr>
              <w:pStyle w:val="TableParagraph"/>
              <w:spacing w:line="263" w:lineRule="exact"/>
              <w:ind w:left="110"/>
              <w:rPr>
                <w:sz w:val="24"/>
              </w:rPr>
            </w:pPr>
            <w:r>
              <w:rPr>
                <w:sz w:val="24"/>
              </w:rPr>
              <w:t>контейнеров для сбора ТБО;</w:t>
            </w:r>
          </w:p>
        </w:tc>
      </w:tr>
      <w:tr w:rsidR="00E575F5">
        <w:trPr>
          <w:trHeight w:val="550"/>
        </w:trPr>
        <w:tc>
          <w:tcPr>
            <w:tcW w:w="972" w:type="dxa"/>
          </w:tcPr>
          <w:p w:rsidR="00E575F5" w:rsidRDefault="003A258C">
            <w:pPr>
              <w:pStyle w:val="TableParagraph"/>
              <w:spacing w:line="275" w:lineRule="exact"/>
              <w:rPr>
                <w:sz w:val="24"/>
              </w:rPr>
            </w:pPr>
            <w:r>
              <w:rPr>
                <w:sz w:val="24"/>
              </w:rPr>
              <w:t>22.</w:t>
            </w:r>
          </w:p>
        </w:tc>
        <w:tc>
          <w:tcPr>
            <w:tcW w:w="8915" w:type="dxa"/>
          </w:tcPr>
          <w:p w:rsidR="00E575F5" w:rsidRDefault="003A258C">
            <w:pPr>
              <w:pStyle w:val="TableParagraph"/>
              <w:spacing w:before="1" w:line="272" w:lineRule="exact"/>
              <w:ind w:left="110"/>
              <w:rPr>
                <w:sz w:val="24"/>
              </w:rPr>
            </w:pPr>
            <w:r>
              <w:rPr>
                <w:sz w:val="24"/>
              </w:rPr>
              <w:t>Предлагается механизированная система сбора и вывоза мусора по утвержденному графику, для всех районов застройки;</w:t>
            </w:r>
          </w:p>
        </w:tc>
      </w:tr>
      <w:tr w:rsidR="00E575F5">
        <w:trPr>
          <w:trHeight w:val="829"/>
        </w:trPr>
        <w:tc>
          <w:tcPr>
            <w:tcW w:w="972" w:type="dxa"/>
          </w:tcPr>
          <w:p w:rsidR="00E575F5" w:rsidRDefault="003A258C">
            <w:pPr>
              <w:pStyle w:val="TableParagraph"/>
              <w:spacing w:line="275" w:lineRule="exact"/>
              <w:rPr>
                <w:sz w:val="24"/>
              </w:rPr>
            </w:pPr>
            <w:r>
              <w:rPr>
                <w:sz w:val="24"/>
              </w:rPr>
              <w:t>23.</w:t>
            </w:r>
          </w:p>
        </w:tc>
        <w:tc>
          <w:tcPr>
            <w:tcW w:w="8915" w:type="dxa"/>
          </w:tcPr>
          <w:p w:rsidR="00E575F5" w:rsidRDefault="003A258C">
            <w:pPr>
              <w:pStyle w:val="TableParagraph"/>
              <w:spacing w:line="271" w:lineRule="exact"/>
              <w:ind w:left="110"/>
              <w:rPr>
                <w:sz w:val="24"/>
              </w:rPr>
            </w:pPr>
            <w:r>
              <w:rPr>
                <w:sz w:val="24"/>
              </w:rPr>
              <w:t>Развитие обязательной планово-регулярной системы сбора, транспортировки</w:t>
            </w:r>
          </w:p>
          <w:p w:rsidR="00E575F5" w:rsidRDefault="003A258C">
            <w:pPr>
              <w:pStyle w:val="TableParagraph"/>
              <w:spacing w:line="270" w:lineRule="atLeast"/>
              <w:ind w:left="110" w:right="269"/>
              <w:rPr>
                <w:sz w:val="24"/>
              </w:rPr>
            </w:pPr>
            <w:r>
              <w:rPr>
                <w:sz w:val="24"/>
              </w:rPr>
              <w:t>бытовых отходов (включая уличный смет с усовершенствованного покрытия) и их обезвреживание и утилизация (с предварительной сортировкой);</w:t>
            </w:r>
          </w:p>
        </w:tc>
      </w:tr>
      <w:tr w:rsidR="00E575F5">
        <w:trPr>
          <w:trHeight w:val="1654"/>
        </w:trPr>
        <w:tc>
          <w:tcPr>
            <w:tcW w:w="972" w:type="dxa"/>
          </w:tcPr>
          <w:p w:rsidR="00E575F5" w:rsidRDefault="003A258C">
            <w:pPr>
              <w:pStyle w:val="TableParagraph"/>
              <w:spacing w:line="271" w:lineRule="exact"/>
              <w:rPr>
                <w:sz w:val="24"/>
              </w:rPr>
            </w:pPr>
            <w:r>
              <w:rPr>
                <w:sz w:val="24"/>
              </w:rPr>
              <w:t>24.</w:t>
            </w:r>
          </w:p>
        </w:tc>
        <w:tc>
          <w:tcPr>
            <w:tcW w:w="8915" w:type="dxa"/>
          </w:tcPr>
          <w:p w:rsidR="00E575F5" w:rsidRDefault="003A258C">
            <w:pPr>
              <w:pStyle w:val="TableParagraph"/>
              <w:ind w:left="110" w:right="70"/>
              <w:rPr>
                <w:sz w:val="24"/>
              </w:rPr>
            </w:pPr>
            <w:r>
              <w:rPr>
                <w:sz w:val="24"/>
              </w:rPr>
              <w:t xml:space="preserve">Планово-регулярная система включает подготовку отходов к погрузке в собирающий </w:t>
            </w:r>
            <w:proofErr w:type="spellStart"/>
            <w:r>
              <w:rPr>
                <w:sz w:val="24"/>
              </w:rPr>
              <w:t>мусоровозный</w:t>
            </w:r>
            <w:proofErr w:type="spellEnd"/>
            <w:r>
              <w:rPr>
                <w:sz w:val="24"/>
              </w:rPr>
              <w:t xml:space="preserve"> транспорт, организацию временного хранения отходов (и необходимую сортировку), сбор и вывоз отходов с территорий домовладений, организаций, зимнюю и летнюю уборку территорий, утилизацию и обезвреживание специфических отходов и вторичных ресурсов, утилизацию и обезвреживание</w:t>
            </w:r>
          </w:p>
          <w:p w:rsidR="00E575F5" w:rsidRDefault="003A258C">
            <w:pPr>
              <w:pStyle w:val="TableParagraph"/>
              <w:spacing w:line="263" w:lineRule="exact"/>
              <w:ind w:left="110"/>
              <w:rPr>
                <w:sz w:val="24"/>
              </w:rPr>
            </w:pPr>
            <w:r>
              <w:rPr>
                <w:sz w:val="24"/>
              </w:rPr>
              <w:t>отходов на специальных сооружениях;</w:t>
            </w:r>
          </w:p>
        </w:tc>
      </w:tr>
      <w:tr w:rsidR="00E575F5">
        <w:trPr>
          <w:trHeight w:val="830"/>
        </w:trPr>
        <w:tc>
          <w:tcPr>
            <w:tcW w:w="972" w:type="dxa"/>
          </w:tcPr>
          <w:p w:rsidR="00E575F5" w:rsidRDefault="003A258C">
            <w:pPr>
              <w:pStyle w:val="TableParagraph"/>
              <w:spacing w:line="275" w:lineRule="exact"/>
              <w:rPr>
                <w:sz w:val="24"/>
              </w:rPr>
            </w:pPr>
            <w:r>
              <w:rPr>
                <w:sz w:val="24"/>
              </w:rPr>
              <w:t>25.</w:t>
            </w:r>
          </w:p>
        </w:tc>
        <w:tc>
          <w:tcPr>
            <w:tcW w:w="8915" w:type="dxa"/>
          </w:tcPr>
          <w:p w:rsidR="00E575F5" w:rsidRDefault="003A258C">
            <w:pPr>
              <w:pStyle w:val="TableParagraph"/>
              <w:ind w:left="110" w:right="504"/>
              <w:rPr>
                <w:sz w:val="24"/>
              </w:rPr>
            </w:pPr>
            <w:r>
              <w:rPr>
                <w:sz w:val="24"/>
              </w:rPr>
              <w:t>Обеспечение раздельного сбора токсичных отходов (батареек, люминесцентных ламп, аккумуляторов и т.д.) с их последующим вывозом на переработку или</w:t>
            </w:r>
          </w:p>
          <w:p w:rsidR="00E575F5" w:rsidRDefault="003A258C">
            <w:pPr>
              <w:pStyle w:val="TableParagraph"/>
              <w:spacing w:line="263" w:lineRule="exact"/>
              <w:ind w:left="110"/>
              <w:rPr>
                <w:sz w:val="24"/>
              </w:rPr>
            </w:pPr>
            <w:r>
              <w:rPr>
                <w:sz w:val="24"/>
              </w:rPr>
              <w:t>захоронение;</w:t>
            </w:r>
          </w:p>
        </w:tc>
      </w:tr>
      <w:tr w:rsidR="00E575F5">
        <w:trPr>
          <w:trHeight w:val="826"/>
        </w:trPr>
        <w:tc>
          <w:tcPr>
            <w:tcW w:w="972" w:type="dxa"/>
          </w:tcPr>
          <w:p w:rsidR="00E575F5" w:rsidRDefault="003A258C">
            <w:pPr>
              <w:pStyle w:val="TableParagraph"/>
              <w:spacing w:line="271" w:lineRule="exact"/>
              <w:rPr>
                <w:sz w:val="24"/>
              </w:rPr>
            </w:pPr>
            <w:r>
              <w:rPr>
                <w:sz w:val="24"/>
              </w:rPr>
              <w:t>26.</w:t>
            </w:r>
          </w:p>
        </w:tc>
        <w:tc>
          <w:tcPr>
            <w:tcW w:w="8915" w:type="dxa"/>
          </w:tcPr>
          <w:p w:rsidR="00E575F5" w:rsidRDefault="003A258C">
            <w:pPr>
              <w:pStyle w:val="TableParagraph"/>
              <w:spacing w:line="267" w:lineRule="exact"/>
              <w:ind w:left="110"/>
              <w:rPr>
                <w:sz w:val="24"/>
              </w:rPr>
            </w:pPr>
            <w:r>
              <w:rPr>
                <w:sz w:val="24"/>
              </w:rPr>
              <w:t>Организация селективного сбора отходов (бумага, стекло, пластик, текстиль,</w:t>
            </w:r>
          </w:p>
          <w:p w:rsidR="00E575F5" w:rsidRDefault="003A258C">
            <w:pPr>
              <w:pStyle w:val="TableParagraph"/>
              <w:spacing w:line="270" w:lineRule="atLeast"/>
              <w:ind w:left="110"/>
              <w:rPr>
                <w:sz w:val="24"/>
              </w:rPr>
            </w:pPr>
            <w:r>
              <w:rPr>
                <w:sz w:val="24"/>
              </w:rPr>
              <w:t>металл) в местах их образования, упорядочение и активизация работы предприятий, занимающихся сбором вторичных ресурсов;</w:t>
            </w:r>
          </w:p>
        </w:tc>
      </w:tr>
      <w:tr w:rsidR="008B00A7">
        <w:trPr>
          <w:trHeight w:val="322"/>
        </w:trPr>
        <w:tc>
          <w:tcPr>
            <w:tcW w:w="972" w:type="dxa"/>
            <w:vMerge w:val="restart"/>
          </w:tcPr>
          <w:p w:rsidR="008B00A7" w:rsidRDefault="008B00A7">
            <w:pPr>
              <w:pStyle w:val="TableParagraph"/>
              <w:spacing w:line="275" w:lineRule="exact"/>
              <w:rPr>
                <w:sz w:val="24"/>
              </w:rPr>
            </w:pPr>
            <w:r>
              <w:rPr>
                <w:sz w:val="24"/>
              </w:rPr>
              <w:lastRenderedPageBreak/>
              <w:t>27.</w:t>
            </w:r>
          </w:p>
        </w:tc>
        <w:tc>
          <w:tcPr>
            <w:tcW w:w="8915" w:type="dxa"/>
          </w:tcPr>
          <w:p w:rsidR="008B00A7" w:rsidRDefault="008B00A7">
            <w:pPr>
              <w:pStyle w:val="TableParagraph"/>
              <w:spacing w:line="271" w:lineRule="exact"/>
              <w:ind w:left="110"/>
              <w:rPr>
                <w:sz w:val="24"/>
              </w:rPr>
            </w:pPr>
            <w:r>
              <w:rPr>
                <w:sz w:val="24"/>
              </w:rPr>
              <w:t>Ликвидация и рекультивация территории существующего скотомогильника у села</w:t>
            </w:r>
          </w:p>
        </w:tc>
      </w:tr>
      <w:tr w:rsidR="008B00A7">
        <w:trPr>
          <w:trHeight w:val="273"/>
        </w:trPr>
        <w:tc>
          <w:tcPr>
            <w:tcW w:w="972" w:type="dxa"/>
            <w:vMerge/>
          </w:tcPr>
          <w:p w:rsidR="008B00A7" w:rsidRDefault="008B00A7">
            <w:pPr>
              <w:pStyle w:val="TableParagraph"/>
              <w:ind w:left="0"/>
              <w:rPr>
                <w:sz w:val="20"/>
              </w:rPr>
            </w:pPr>
          </w:p>
        </w:tc>
        <w:tc>
          <w:tcPr>
            <w:tcW w:w="8915" w:type="dxa"/>
          </w:tcPr>
          <w:p w:rsidR="008B00A7" w:rsidRDefault="008B00A7">
            <w:pPr>
              <w:pStyle w:val="TableParagraph"/>
              <w:spacing w:line="254" w:lineRule="exact"/>
              <w:ind w:left="110"/>
              <w:rPr>
                <w:sz w:val="24"/>
              </w:rPr>
            </w:pPr>
            <w:r>
              <w:rPr>
                <w:sz w:val="24"/>
              </w:rPr>
              <w:t xml:space="preserve">Батурино и на его месте строительство ямы </w:t>
            </w:r>
            <w:proofErr w:type="spellStart"/>
            <w:r>
              <w:rPr>
                <w:sz w:val="24"/>
              </w:rPr>
              <w:t>Беккари</w:t>
            </w:r>
            <w:proofErr w:type="spellEnd"/>
            <w:r>
              <w:rPr>
                <w:sz w:val="24"/>
              </w:rPr>
              <w:t>, СЗЗ - 500 м;</w:t>
            </w:r>
          </w:p>
        </w:tc>
      </w:tr>
      <w:tr w:rsidR="00E575F5">
        <w:trPr>
          <w:trHeight w:val="277"/>
        </w:trPr>
        <w:tc>
          <w:tcPr>
            <w:tcW w:w="9887" w:type="dxa"/>
            <w:gridSpan w:val="2"/>
          </w:tcPr>
          <w:p w:rsidR="00E575F5" w:rsidRDefault="003A258C">
            <w:pPr>
              <w:pStyle w:val="TableParagraph"/>
              <w:spacing w:line="258" w:lineRule="exact"/>
              <w:ind w:left="3111" w:right="3102"/>
              <w:jc w:val="center"/>
              <w:rPr>
                <w:i/>
                <w:sz w:val="24"/>
              </w:rPr>
            </w:pPr>
            <w:r>
              <w:rPr>
                <w:i/>
                <w:sz w:val="24"/>
              </w:rPr>
              <w:t>Растительность и животный мир</w:t>
            </w:r>
          </w:p>
        </w:tc>
      </w:tr>
      <w:tr w:rsidR="00E575F5">
        <w:trPr>
          <w:trHeight w:val="317"/>
        </w:trPr>
        <w:tc>
          <w:tcPr>
            <w:tcW w:w="972" w:type="dxa"/>
          </w:tcPr>
          <w:p w:rsidR="00E575F5" w:rsidRDefault="003A258C">
            <w:pPr>
              <w:pStyle w:val="TableParagraph"/>
              <w:spacing w:line="271" w:lineRule="exact"/>
              <w:rPr>
                <w:sz w:val="24"/>
              </w:rPr>
            </w:pPr>
            <w:r>
              <w:rPr>
                <w:sz w:val="24"/>
              </w:rPr>
              <w:t>28.</w:t>
            </w:r>
          </w:p>
        </w:tc>
        <w:tc>
          <w:tcPr>
            <w:tcW w:w="8915" w:type="dxa"/>
          </w:tcPr>
          <w:p w:rsidR="00E575F5" w:rsidRDefault="003A258C">
            <w:pPr>
              <w:pStyle w:val="TableParagraph"/>
              <w:spacing w:line="267" w:lineRule="exact"/>
              <w:ind w:left="110"/>
              <w:rPr>
                <w:sz w:val="24"/>
              </w:rPr>
            </w:pPr>
            <w:r>
              <w:rPr>
                <w:sz w:val="24"/>
              </w:rPr>
              <w:t>Максимальное сохранение участков защитных лесных насаждений.</w:t>
            </w:r>
          </w:p>
        </w:tc>
      </w:tr>
    </w:tbl>
    <w:p w:rsidR="00E575F5" w:rsidRDefault="003A258C">
      <w:pPr>
        <w:pStyle w:val="a3"/>
        <w:ind w:firstLine="708"/>
      </w:pPr>
      <w:r>
        <w:t>Мероприятия по охране окружающей среды должны проводиться на протяжении всех проектных этапов генерального плана.</w:t>
      </w:r>
    </w:p>
    <w:p w:rsidR="00E575F5" w:rsidRDefault="00E575F5">
      <w:pPr>
        <w:pStyle w:val="a3"/>
        <w:spacing w:before="6"/>
        <w:ind w:left="0"/>
        <w:rPr>
          <w:sz w:val="20"/>
        </w:rPr>
      </w:pPr>
    </w:p>
    <w:p w:rsidR="00E575F5" w:rsidRDefault="003A258C">
      <w:pPr>
        <w:pStyle w:val="3"/>
        <w:numPr>
          <w:ilvl w:val="1"/>
          <w:numId w:val="86"/>
        </w:numPr>
        <w:tabs>
          <w:tab w:val="left" w:pos="1821"/>
        </w:tabs>
        <w:spacing w:before="1"/>
        <w:ind w:right="858" w:firstLine="708"/>
      </w:pPr>
      <w:bookmarkStart w:id="408" w:name="_bookmark75"/>
      <w:bookmarkStart w:id="409" w:name="_Toc152846435"/>
      <w:bookmarkStart w:id="410" w:name="_Toc152846834"/>
      <w:bookmarkStart w:id="411" w:name="_Toc152847338"/>
      <w:bookmarkStart w:id="412" w:name="_Toc153550763"/>
      <w:bookmarkEnd w:id="408"/>
      <w:r>
        <w:t xml:space="preserve">Перечень мероприятий по защите </w:t>
      </w:r>
      <w:r>
        <w:rPr>
          <w:spacing w:val="-4"/>
        </w:rPr>
        <w:t xml:space="preserve">от </w:t>
      </w:r>
      <w:r>
        <w:t>чрезвычайных природных</w:t>
      </w:r>
      <w:r>
        <w:rPr>
          <w:spacing w:val="-45"/>
        </w:rPr>
        <w:t xml:space="preserve"> </w:t>
      </w:r>
      <w:r>
        <w:t>и техногенных процессов,</w:t>
      </w:r>
      <w:r>
        <w:rPr>
          <w:spacing w:val="-10"/>
        </w:rPr>
        <w:t xml:space="preserve"> </w:t>
      </w:r>
      <w:r>
        <w:t>существующие</w:t>
      </w:r>
      <w:r>
        <w:rPr>
          <w:spacing w:val="-9"/>
        </w:rPr>
        <w:t xml:space="preserve"> </w:t>
      </w:r>
      <w:r>
        <w:t>и</w:t>
      </w:r>
      <w:r>
        <w:rPr>
          <w:spacing w:val="-8"/>
        </w:rPr>
        <w:t xml:space="preserve"> </w:t>
      </w:r>
      <w:r>
        <w:t>разрабатываемые</w:t>
      </w:r>
      <w:r>
        <w:rPr>
          <w:spacing w:val="-9"/>
        </w:rPr>
        <w:t xml:space="preserve"> </w:t>
      </w:r>
      <w:r>
        <w:t>проекты</w:t>
      </w:r>
      <w:r>
        <w:rPr>
          <w:spacing w:val="-9"/>
        </w:rPr>
        <w:t xml:space="preserve"> </w:t>
      </w:r>
      <w:r>
        <w:t>инженерной</w:t>
      </w:r>
      <w:r>
        <w:rPr>
          <w:spacing w:val="-9"/>
        </w:rPr>
        <w:t xml:space="preserve"> </w:t>
      </w:r>
      <w:r>
        <w:t>защиты</w:t>
      </w:r>
      <w:r>
        <w:rPr>
          <w:spacing w:val="-9"/>
        </w:rPr>
        <w:t xml:space="preserve"> </w:t>
      </w:r>
      <w:r>
        <w:t>территории.</w:t>
      </w:r>
      <w:bookmarkEnd w:id="409"/>
      <w:bookmarkEnd w:id="410"/>
      <w:bookmarkEnd w:id="411"/>
      <w:bookmarkEnd w:id="412"/>
    </w:p>
    <w:p w:rsidR="00E575F5" w:rsidRDefault="00E575F5">
      <w:pPr>
        <w:pStyle w:val="a3"/>
        <w:spacing w:before="6"/>
        <w:ind w:left="0"/>
        <w:rPr>
          <w:b/>
          <w:sz w:val="5"/>
        </w:rPr>
      </w:pPr>
    </w:p>
    <w:tbl>
      <w:tblPr>
        <w:tblW w:w="0" w:type="auto"/>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2"/>
        <w:gridCol w:w="8903"/>
      </w:tblGrid>
      <w:tr w:rsidR="00E575F5">
        <w:trPr>
          <w:trHeight w:val="278"/>
        </w:trPr>
        <w:tc>
          <w:tcPr>
            <w:tcW w:w="1012" w:type="dxa"/>
            <w:shd w:val="clear" w:color="auto" w:fill="F1F1F1"/>
          </w:tcPr>
          <w:p w:rsidR="00E575F5" w:rsidRDefault="003A258C">
            <w:pPr>
              <w:pStyle w:val="TableParagraph"/>
              <w:spacing w:line="258" w:lineRule="exact"/>
              <w:ind w:left="122"/>
              <w:rPr>
                <w:b/>
                <w:sz w:val="24"/>
              </w:rPr>
            </w:pPr>
            <w:r>
              <w:rPr>
                <w:b/>
                <w:sz w:val="24"/>
              </w:rPr>
              <w:t>№ п./п.</w:t>
            </w:r>
          </w:p>
        </w:tc>
        <w:tc>
          <w:tcPr>
            <w:tcW w:w="8903" w:type="dxa"/>
            <w:shd w:val="clear" w:color="auto" w:fill="F1F1F1"/>
          </w:tcPr>
          <w:p w:rsidR="00E575F5" w:rsidRDefault="003A258C">
            <w:pPr>
              <w:pStyle w:val="TableParagraph"/>
              <w:spacing w:line="258" w:lineRule="exact"/>
              <w:ind w:left="2871" w:right="2866"/>
              <w:jc w:val="center"/>
              <w:rPr>
                <w:b/>
                <w:sz w:val="24"/>
              </w:rPr>
            </w:pPr>
            <w:r>
              <w:rPr>
                <w:b/>
                <w:sz w:val="24"/>
              </w:rPr>
              <w:t>Наименование мероприятия</w:t>
            </w:r>
          </w:p>
        </w:tc>
      </w:tr>
      <w:tr w:rsidR="00E575F5">
        <w:trPr>
          <w:trHeight w:val="317"/>
        </w:trPr>
        <w:tc>
          <w:tcPr>
            <w:tcW w:w="1012" w:type="dxa"/>
          </w:tcPr>
          <w:p w:rsidR="00E575F5" w:rsidRDefault="003A258C">
            <w:pPr>
              <w:pStyle w:val="TableParagraph"/>
              <w:spacing w:line="271" w:lineRule="exact"/>
              <w:ind w:left="110"/>
              <w:rPr>
                <w:sz w:val="24"/>
              </w:rPr>
            </w:pPr>
            <w:r>
              <w:rPr>
                <w:sz w:val="24"/>
              </w:rPr>
              <w:t>1.</w:t>
            </w:r>
          </w:p>
        </w:tc>
        <w:tc>
          <w:tcPr>
            <w:tcW w:w="8903" w:type="dxa"/>
          </w:tcPr>
          <w:p w:rsidR="00E575F5" w:rsidRDefault="003A258C">
            <w:pPr>
              <w:pStyle w:val="TableParagraph"/>
              <w:spacing w:line="267" w:lineRule="exact"/>
              <w:ind w:left="106"/>
              <w:rPr>
                <w:sz w:val="24"/>
              </w:rPr>
            </w:pPr>
            <w:r>
              <w:rPr>
                <w:sz w:val="24"/>
              </w:rPr>
              <w:t>мониторинг и прогнозирование чрезвычайных ситуаций;</w:t>
            </w:r>
          </w:p>
        </w:tc>
      </w:tr>
      <w:tr w:rsidR="00E575F5">
        <w:trPr>
          <w:trHeight w:val="550"/>
        </w:trPr>
        <w:tc>
          <w:tcPr>
            <w:tcW w:w="1012" w:type="dxa"/>
          </w:tcPr>
          <w:p w:rsidR="00E575F5" w:rsidRDefault="003A258C">
            <w:pPr>
              <w:pStyle w:val="TableParagraph"/>
              <w:spacing w:line="271" w:lineRule="exact"/>
              <w:ind w:left="110"/>
              <w:rPr>
                <w:sz w:val="24"/>
              </w:rPr>
            </w:pPr>
            <w:r>
              <w:rPr>
                <w:sz w:val="24"/>
              </w:rPr>
              <w:t>2.</w:t>
            </w:r>
          </w:p>
        </w:tc>
        <w:tc>
          <w:tcPr>
            <w:tcW w:w="8903" w:type="dxa"/>
          </w:tcPr>
          <w:p w:rsidR="00E575F5" w:rsidRDefault="003A258C">
            <w:pPr>
              <w:pStyle w:val="TableParagraph"/>
              <w:spacing w:line="267" w:lineRule="exact"/>
              <w:ind w:left="106"/>
              <w:rPr>
                <w:sz w:val="24"/>
              </w:rPr>
            </w:pPr>
            <w:r>
              <w:rPr>
                <w:sz w:val="24"/>
              </w:rPr>
              <w:t>рациональное размещение производительных сил по территории страны с учетом</w:t>
            </w:r>
          </w:p>
          <w:p w:rsidR="00E575F5" w:rsidRDefault="003A258C">
            <w:pPr>
              <w:pStyle w:val="TableParagraph"/>
              <w:spacing w:line="263" w:lineRule="exact"/>
              <w:ind w:left="106"/>
              <w:rPr>
                <w:sz w:val="24"/>
              </w:rPr>
            </w:pPr>
            <w:r>
              <w:rPr>
                <w:sz w:val="24"/>
              </w:rPr>
              <w:t>природной и техногенной безопасности;</w:t>
            </w:r>
          </w:p>
        </w:tc>
      </w:tr>
      <w:tr w:rsidR="00E575F5">
        <w:trPr>
          <w:trHeight w:val="830"/>
        </w:trPr>
        <w:tc>
          <w:tcPr>
            <w:tcW w:w="1012" w:type="dxa"/>
          </w:tcPr>
          <w:p w:rsidR="00E575F5" w:rsidRDefault="003A258C">
            <w:pPr>
              <w:pStyle w:val="TableParagraph"/>
              <w:spacing w:line="275" w:lineRule="exact"/>
              <w:ind w:left="110"/>
              <w:rPr>
                <w:sz w:val="24"/>
              </w:rPr>
            </w:pPr>
            <w:r>
              <w:rPr>
                <w:sz w:val="24"/>
              </w:rPr>
              <w:t>3.</w:t>
            </w:r>
          </w:p>
        </w:tc>
        <w:tc>
          <w:tcPr>
            <w:tcW w:w="8903" w:type="dxa"/>
          </w:tcPr>
          <w:p w:rsidR="00E575F5" w:rsidRDefault="003A258C">
            <w:pPr>
              <w:pStyle w:val="TableParagraph"/>
              <w:spacing w:line="271" w:lineRule="exact"/>
              <w:ind w:left="106"/>
              <w:rPr>
                <w:sz w:val="24"/>
              </w:rPr>
            </w:pPr>
            <w:r>
              <w:rPr>
                <w:sz w:val="24"/>
              </w:rPr>
              <w:t>предотвращение, в возможных пределах, некоторых неблагоприятных и опасных</w:t>
            </w:r>
          </w:p>
          <w:p w:rsidR="00E575F5" w:rsidRDefault="003A258C">
            <w:pPr>
              <w:pStyle w:val="TableParagraph"/>
              <w:tabs>
                <w:tab w:val="left" w:pos="1510"/>
                <w:tab w:val="left" w:pos="2605"/>
                <w:tab w:val="left" w:pos="2997"/>
                <w:tab w:val="left" w:pos="4320"/>
                <w:tab w:val="left" w:pos="5195"/>
                <w:tab w:val="left" w:pos="7277"/>
                <w:tab w:val="left" w:pos="8536"/>
              </w:tabs>
              <w:spacing w:line="270" w:lineRule="atLeast"/>
              <w:ind w:left="106" w:right="105"/>
              <w:rPr>
                <w:sz w:val="24"/>
              </w:rPr>
            </w:pPr>
            <w:r>
              <w:rPr>
                <w:sz w:val="24"/>
              </w:rPr>
              <w:t>природных</w:t>
            </w:r>
            <w:r>
              <w:rPr>
                <w:sz w:val="24"/>
              </w:rPr>
              <w:tab/>
              <w:t>явлений</w:t>
            </w:r>
            <w:r>
              <w:rPr>
                <w:sz w:val="24"/>
              </w:rPr>
              <w:tab/>
              <w:t>и</w:t>
            </w:r>
            <w:r>
              <w:rPr>
                <w:sz w:val="24"/>
              </w:rPr>
              <w:tab/>
              <w:t>процессов</w:t>
            </w:r>
            <w:r>
              <w:rPr>
                <w:sz w:val="24"/>
              </w:rPr>
              <w:tab/>
              <w:t>путем</w:t>
            </w:r>
            <w:r>
              <w:rPr>
                <w:sz w:val="24"/>
              </w:rPr>
              <w:tab/>
              <w:t>систематического</w:t>
            </w:r>
            <w:r>
              <w:rPr>
                <w:sz w:val="24"/>
              </w:rPr>
              <w:tab/>
              <w:t>снижения</w:t>
            </w:r>
            <w:r>
              <w:rPr>
                <w:sz w:val="24"/>
              </w:rPr>
              <w:tab/>
            </w:r>
            <w:r>
              <w:rPr>
                <w:spacing w:val="-9"/>
                <w:sz w:val="24"/>
              </w:rPr>
              <w:t xml:space="preserve">их </w:t>
            </w:r>
            <w:r>
              <w:rPr>
                <w:sz w:val="24"/>
              </w:rPr>
              <w:t>накапливающегося разрушительного</w:t>
            </w:r>
            <w:r>
              <w:rPr>
                <w:spacing w:val="-1"/>
                <w:sz w:val="24"/>
              </w:rPr>
              <w:t xml:space="preserve"> </w:t>
            </w:r>
            <w:r>
              <w:rPr>
                <w:sz w:val="24"/>
              </w:rPr>
              <w:t>потенциала;</w:t>
            </w:r>
          </w:p>
        </w:tc>
      </w:tr>
      <w:tr w:rsidR="00E575F5">
        <w:trPr>
          <w:trHeight w:val="826"/>
        </w:trPr>
        <w:tc>
          <w:tcPr>
            <w:tcW w:w="1012" w:type="dxa"/>
          </w:tcPr>
          <w:p w:rsidR="00E575F5" w:rsidRDefault="003A258C">
            <w:pPr>
              <w:pStyle w:val="TableParagraph"/>
              <w:spacing w:line="271" w:lineRule="exact"/>
              <w:ind w:left="110"/>
              <w:rPr>
                <w:sz w:val="24"/>
              </w:rPr>
            </w:pPr>
            <w:r>
              <w:rPr>
                <w:sz w:val="24"/>
              </w:rPr>
              <w:t>4.</w:t>
            </w:r>
          </w:p>
        </w:tc>
        <w:tc>
          <w:tcPr>
            <w:tcW w:w="8903" w:type="dxa"/>
          </w:tcPr>
          <w:p w:rsidR="00E575F5" w:rsidRDefault="003A258C">
            <w:pPr>
              <w:pStyle w:val="TableParagraph"/>
              <w:tabs>
                <w:tab w:val="left" w:pos="2133"/>
                <w:tab w:val="left" w:pos="3169"/>
                <w:tab w:val="left" w:pos="3632"/>
                <w:tab w:val="left" w:pos="5284"/>
                <w:tab w:val="left" w:pos="6659"/>
                <w:tab w:val="left" w:pos="7602"/>
              </w:tabs>
              <w:ind w:left="106" w:right="98"/>
              <w:rPr>
                <w:sz w:val="24"/>
              </w:rPr>
            </w:pPr>
            <w:r>
              <w:rPr>
                <w:sz w:val="24"/>
              </w:rPr>
              <w:t>предотвращение</w:t>
            </w:r>
            <w:r>
              <w:rPr>
                <w:sz w:val="24"/>
              </w:rPr>
              <w:tab/>
              <w:t>аварий</w:t>
            </w:r>
            <w:r>
              <w:rPr>
                <w:sz w:val="24"/>
              </w:rPr>
              <w:tab/>
              <w:t>и</w:t>
            </w:r>
            <w:r>
              <w:rPr>
                <w:sz w:val="24"/>
              </w:rPr>
              <w:tab/>
              <w:t>техногенных</w:t>
            </w:r>
            <w:r>
              <w:rPr>
                <w:sz w:val="24"/>
              </w:rPr>
              <w:tab/>
              <w:t>катастроф</w:t>
            </w:r>
            <w:r>
              <w:rPr>
                <w:sz w:val="24"/>
              </w:rPr>
              <w:tab/>
              <w:t>путем</w:t>
            </w:r>
            <w:r>
              <w:rPr>
                <w:sz w:val="24"/>
              </w:rPr>
              <w:tab/>
              <w:t>повышения технологической безопасности производственных процессов и</w:t>
            </w:r>
            <w:r>
              <w:rPr>
                <w:spacing w:val="11"/>
                <w:sz w:val="24"/>
              </w:rPr>
              <w:t xml:space="preserve"> </w:t>
            </w:r>
            <w:r>
              <w:rPr>
                <w:sz w:val="24"/>
              </w:rPr>
              <w:t>эксплуатационной</w:t>
            </w:r>
          </w:p>
          <w:p w:rsidR="00E575F5" w:rsidRDefault="003A258C">
            <w:pPr>
              <w:pStyle w:val="TableParagraph"/>
              <w:spacing w:line="263" w:lineRule="exact"/>
              <w:ind w:left="106"/>
              <w:rPr>
                <w:sz w:val="24"/>
              </w:rPr>
            </w:pPr>
            <w:r>
              <w:rPr>
                <w:sz w:val="24"/>
              </w:rPr>
              <w:t>надежности оборудования;</w:t>
            </w:r>
          </w:p>
        </w:tc>
      </w:tr>
      <w:tr w:rsidR="00E575F5">
        <w:trPr>
          <w:trHeight w:val="830"/>
        </w:trPr>
        <w:tc>
          <w:tcPr>
            <w:tcW w:w="1012" w:type="dxa"/>
          </w:tcPr>
          <w:p w:rsidR="00E575F5" w:rsidRDefault="003A258C">
            <w:pPr>
              <w:pStyle w:val="TableParagraph"/>
              <w:spacing w:line="275" w:lineRule="exact"/>
              <w:ind w:left="110"/>
              <w:rPr>
                <w:sz w:val="24"/>
              </w:rPr>
            </w:pPr>
            <w:r>
              <w:rPr>
                <w:sz w:val="24"/>
              </w:rPr>
              <w:t>5.</w:t>
            </w:r>
          </w:p>
        </w:tc>
        <w:tc>
          <w:tcPr>
            <w:tcW w:w="8903" w:type="dxa"/>
          </w:tcPr>
          <w:p w:rsidR="00E575F5" w:rsidRDefault="003A258C">
            <w:pPr>
              <w:pStyle w:val="TableParagraph"/>
              <w:spacing w:line="271" w:lineRule="exact"/>
              <w:ind w:left="106"/>
              <w:rPr>
                <w:sz w:val="24"/>
              </w:rPr>
            </w:pPr>
            <w:r>
              <w:rPr>
                <w:sz w:val="24"/>
              </w:rPr>
              <w:t>разработка и осуществление инженерно-технических мероприятий, направленных</w:t>
            </w:r>
          </w:p>
          <w:p w:rsidR="00E575F5" w:rsidRDefault="003A258C">
            <w:pPr>
              <w:pStyle w:val="TableParagraph"/>
              <w:spacing w:line="270" w:lineRule="atLeast"/>
              <w:ind w:left="106"/>
              <w:rPr>
                <w:sz w:val="24"/>
              </w:rPr>
            </w:pPr>
            <w:r>
              <w:rPr>
                <w:sz w:val="24"/>
              </w:rPr>
              <w:t>на предотвращение источников чрезвычайных ситуаций, смягчение их последствий, защиту населения и материальных средств;</w:t>
            </w:r>
          </w:p>
        </w:tc>
      </w:tr>
      <w:tr w:rsidR="00E575F5">
        <w:trPr>
          <w:trHeight w:val="550"/>
        </w:trPr>
        <w:tc>
          <w:tcPr>
            <w:tcW w:w="1012" w:type="dxa"/>
          </w:tcPr>
          <w:p w:rsidR="00E575F5" w:rsidRDefault="003A258C">
            <w:pPr>
              <w:pStyle w:val="TableParagraph"/>
              <w:spacing w:line="271" w:lineRule="exact"/>
              <w:ind w:left="110"/>
              <w:rPr>
                <w:sz w:val="24"/>
              </w:rPr>
            </w:pPr>
            <w:r>
              <w:rPr>
                <w:sz w:val="24"/>
              </w:rPr>
              <w:t>6.</w:t>
            </w:r>
          </w:p>
        </w:tc>
        <w:tc>
          <w:tcPr>
            <w:tcW w:w="8903" w:type="dxa"/>
          </w:tcPr>
          <w:p w:rsidR="00E575F5" w:rsidRDefault="003A258C">
            <w:pPr>
              <w:pStyle w:val="TableParagraph"/>
              <w:spacing w:line="267" w:lineRule="exact"/>
              <w:ind w:left="106"/>
              <w:rPr>
                <w:sz w:val="24"/>
              </w:rPr>
            </w:pPr>
            <w:r>
              <w:rPr>
                <w:sz w:val="24"/>
              </w:rPr>
              <w:t>подготовка объектов экономики и систем жизнеобеспечения населения к работе в</w:t>
            </w:r>
          </w:p>
          <w:p w:rsidR="00E575F5" w:rsidRDefault="003A258C">
            <w:pPr>
              <w:pStyle w:val="TableParagraph"/>
              <w:spacing w:line="263" w:lineRule="exact"/>
              <w:ind w:left="106"/>
              <w:rPr>
                <w:sz w:val="24"/>
              </w:rPr>
            </w:pPr>
            <w:r>
              <w:rPr>
                <w:sz w:val="24"/>
              </w:rPr>
              <w:t>условиях чрезвычайных ситуаций;</w:t>
            </w:r>
          </w:p>
        </w:tc>
      </w:tr>
      <w:tr w:rsidR="00E575F5">
        <w:trPr>
          <w:trHeight w:val="318"/>
        </w:trPr>
        <w:tc>
          <w:tcPr>
            <w:tcW w:w="1012" w:type="dxa"/>
          </w:tcPr>
          <w:p w:rsidR="00E575F5" w:rsidRDefault="003A258C">
            <w:pPr>
              <w:pStyle w:val="TableParagraph"/>
              <w:spacing w:line="275" w:lineRule="exact"/>
              <w:ind w:left="110"/>
              <w:rPr>
                <w:sz w:val="24"/>
              </w:rPr>
            </w:pPr>
            <w:r>
              <w:rPr>
                <w:sz w:val="24"/>
              </w:rPr>
              <w:t>7.</w:t>
            </w:r>
          </w:p>
        </w:tc>
        <w:tc>
          <w:tcPr>
            <w:tcW w:w="8903" w:type="dxa"/>
          </w:tcPr>
          <w:p w:rsidR="00E575F5" w:rsidRDefault="003A258C">
            <w:pPr>
              <w:pStyle w:val="TableParagraph"/>
              <w:spacing w:line="271" w:lineRule="exact"/>
              <w:ind w:left="106"/>
              <w:rPr>
                <w:sz w:val="24"/>
              </w:rPr>
            </w:pPr>
            <w:r>
              <w:rPr>
                <w:sz w:val="24"/>
              </w:rPr>
              <w:t>декларирование промышленной безопасности;</w:t>
            </w:r>
          </w:p>
        </w:tc>
      </w:tr>
      <w:tr w:rsidR="00E575F5">
        <w:trPr>
          <w:trHeight w:val="317"/>
        </w:trPr>
        <w:tc>
          <w:tcPr>
            <w:tcW w:w="1012" w:type="dxa"/>
          </w:tcPr>
          <w:p w:rsidR="00E575F5" w:rsidRDefault="003A258C">
            <w:pPr>
              <w:pStyle w:val="TableParagraph"/>
              <w:spacing w:line="271" w:lineRule="exact"/>
              <w:ind w:left="110"/>
              <w:rPr>
                <w:sz w:val="24"/>
              </w:rPr>
            </w:pPr>
            <w:r>
              <w:rPr>
                <w:sz w:val="24"/>
              </w:rPr>
              <w:t>8.</w:t>
            </w:r>
          </w:p>
        </w:tc>
        <w:tc>
          <w:tcPr>
            <w:tcW w:w="8903" w:type="dxa"/>
          </w:tcPr>
          <w:p w:rsidR="00E575F5" w:rsidRDefault="003A258C">
            <w:pPr>
              <w:pStyle w:val="TableParagraph"/>
              <w:spacing w:line="267" w:lineRule="exact"/>
              <w:ind w:left="106"/>
              <w:rPr>
                <w:sz w:val="24"/>
              </w:rPr>
            </w:pPr>
            <w:r>
              <w:rPr>
                <w:sz w:val="24"/>
              </w:rPr>
              <w:t>лицензирование деятельности опасных производственных объектов;</w:t>
            </w:r>
          </w:p>
        </w:tc>
      </w:tr>
      <w:tr w:rsidR="00E575F5">
        <w:trPr>
          <w:trHeight w:val="550"/>
        </w:trPr>
        <w:tc>
          <w:tcPr>
            <w:tcW w:w="1012" w:type="dxa"/>
          </w:tcPr>
          <w:p w:rsidR="00E575F5" w:rsidRDefault="003A258C">
            <w:pPr>
              <w:pStyle w:val="TableParagraph"/>
              <w:spacing w:line="271" w:lineRule="exact"/>
              <w:ind w:left="110"/>
              <w:rPr>
                <w:sz w:val="24"/>
              </w:rPr>
            </w:pPr>
            <w:r>
              <w:rPr>
                <w:sz w:val="24"/>
              </w:rPr>
              <w:t>9.</w:t>
            </w:r>
          </w:p>
        </w:tc>
        <w:tc>
          <w:tcPr>
            <w:tcW w:w="8903" w:type="dxa"/>
          </w:tcPr>
          <w:p w:rsidR="00E575F5" w:rsidRDefault="003A258C">
            <w:pPr>
              <w:pStyle w:val="TableParagraph"/>
              <w:spacing w:line="267" w:lineRule="exact"/>
              <w:ind w:left="106"/>
              <w:rPr>
                <w:sz w:val="24"/>
              </w:rPr>
            </w:pPr>
            <w:r>
              <w:rPr>
                <w:sz w:val="24"/>
              </w:rPr>
              <w:t>страхование ответственности за причинение вреда при эксплуатации опасного</w:t>
            </w:r>
          </w:p>
          <w:p w:rsidR="00E575F5" w:rsidRDefault="003A258C">
            <w:pPr>
              <w:pStyle w:val="TableParagraph"/>
              <w:spacing w:line="263" w:lineRule="exact"/>
              <w:ind w:left="106"/>
              <w:rPr>
                <w:sz w:val="24"/>
              </w:rPr>
            </w:pPr>
            <w:r>
              <w:rPr>
                <w:sz w:val="24"/>
              </w:rPr>
              <w:t>производственного объекта;</w:t>
            </w:r>
          </w:p>
        </w:tc>
      </w:tr>
      <w:tr w:rsidR="00E575F5">
        <w:trPr>
          <w:trHeight w:val="554"/>
        </w:trPr>
        <w:tc>
          <w:tcPr>
            <w:tcW w:w="1012" w:type="dxa"/>
          </w:tcPr>
          <w:p w:rsidR="00E575F5" w:rsidRDefault="003A258C">
            <w:pPr>
              <w:pStyle w:val="TableParagraph"/>
              <w:spacing w:line="275" w:lineRule="exact"/>
              <w:ind w:left="110"/>
              <w:rPr>
                <w:sz w:val="24"/>
              </w:rPr>
            </w:pPr>
            <w:r>
              <w:rPr>
                <w:sz w:val="24"/>
              </w:rPr>
              <w:t>10.</w:t>
            </w:r>
          </w:p>
        </w:tc>
        <w:tc>
          <w:tcPr>
            <w:tcW w:w="8903" w:type="dxa"/>
          </w:tcPr>
          <w:p w:rsidR="00E575F5" w:rsidRDefault="003A258C">
            <w:pPr>
              <w:pStyle w:val="TableParagraph"/>
              <w:spacing w:line="271" w:lineRule="exact"/>
              <w:ind w:left="106"/>
              <w:rPr>
                <w:sz w:val="24"/>
              </w:rPr>
            </w:pPr>
            <w:r>
              <w:rPr>
                <w:sz w:val="24"/>
              </w:rPr>
              <w:t>проведение государственной экспертизы в области предупреждения чрезвычайных</w:t>
            </w:r>
          </w:p>
          <w:p w:rsidR="00E575F5" w:rsidRDefault="003A258C">
            <w:pPr>
              <w:pStyle w:val="TableParagraph"/>
              <w:spacing w:line="263" w:lineRule="exact"/>
              <w:ind w:left="106"/>
              <w:rPr>
                <w:sz w:val="24"/>
              </w:rPr>
            </w:pPr>
            <w:r>
              <w:rPr>
                <w:sz w:val="24"/>
              </w:rPr>
              <w:t>ситуаций;</w:t>
            </w:r>
          </w:p>
        </w:tc>
      </w:tr>
      <w:tr w:rsidR="00E575F5">
        <w:trPr>
          <w:trHeight w:val="550"/>
        </w:trPr>
        <w:tc>
          <w:tcPr>
            <w:tcW w:w="1012" w:type="dxa"/>
          </w:tcPr>
          <w:p w:rsidR="00E575F5" w:rsidRDefault="003A258C">
            <w:pPr>
              <w:pStyle w:val="TableParagraph"/>
              <w:spacing w:line="272" w:lineRule="exact"/>
              <w:ind w:left="110"/>
              <w:rPr>
                <w:sz w:val="24"/>
              </w:rPr>
            </w:pPr>
            <w:r>
              <w:rPr>
                <w:sz w:val="24"/>
              </w:rPr>
              <w:t>11.</w:t>
            </w:r>
          </w:p>
        </w:tc>
        <w:tc>
          <w:tcPr>
            <w:tcW w:w="8903" w:type="dxa"/>
          </w:tcPr>
          <w:p w:rsidR="00E575F5" w:rsidRDefault="003A258C">
            <w:pPr>
              <w:pStyle w:val="TableParagraph"/>
              <w:spacing w:line="268" w:lineRule="exact"/>
              <w:ind w:left="106"/>
              <w:rPr>
                <w:sz w:val="24"/>
              </w:rPr>
            </w:pPr>
            <w:r>
              <w:rPr>
                <w:sz w:val="24"/>
              </w:rPr>
              <w:t>государственный надзор и контроль по вопросам природной и</w:t>
            </w:r>
            <w:r>
              <w:rPr>
                <w:spacing w:val="59"/>
                <w:sz w:val="24"/>
              </w:rPr>
              <w:t xml:space="preserve"> </w:t>
            </w:r>
            <w:r>
              <w:rPr>
                <w:sz w:val="24"/>
              </w:rPr>
              <w:t>техногенной</w:t>
            </w:r>
          </w:p>
          <w:p w:rsidR="00E575F5" w:rsidRDefault="003A258C">
            <w:pPr>
              <w:pStyle w:val="TableParagraph"/>
              <w:spacing w:line="263" w:lineRule="exact"/>
              <w:ind w:left="106"/>
              <w:rPr>
                <w:sz w:val="24"/>
              </w:rPr>
            </w:pPr>
            <w:r>
              <w:rPr>
                <w:sz w:val="24"/>
              </w:rPr>
              <w:t>безопасности;</w:t>
            </w:r>
          </w:p>
        </w:tc>
      </w:tr>
      <w:tr w:rsidR="00E575F5">
        <w:trPr>
          <w:trHeight w:val="554"/>
        </w:trPr>
        <w:tc>
          <w:tcPr>
            <w:tcW w:w="1012" w:type="dxa"/>
          </w:tcPr>
          <w:p w:rsidR="00E575F5" w:rsidRDefault="003A258C">
            <w:pPr>
              <w:pStyle w:val="TableParagraph"/>
              <w:spacing w:line="275" w:lineRule="exact"/>
              <w:ind w:left="110"/>
              <w:rPr>
                <w:sz w:val="24"/>
              </w:rPr>
            </w:pPr>
            <w:r>
              <w:rPr>
                <w:sz w:val="24"/>
              </w:rPr>
              <w:t>12.</w:t>
            </w:r>
          </w:p>
        </w:tc>
        <w:tc>
          <w:tcPr>
            <w:tcW w:w="8903" w:type="dxa"/>
          </w:tcPr>
          <w:p w:rsidR="00E575F5" w:rsidRDefault="003A258C">
            <w:pPr>
              <w:pStyle w:val="TableParagraph"/>
              <w:spacing w:line="271" w:lineRule="exact"/>
              <w:ind w:left="106"/>
              <w:rPr>
                <w:sz w:val="24"/>
              </w:rPr>
            </w:pPr>
            <w:r>
              <w:rPr>
                <w:sz w:val="24"/>
              </w:rPr>
              <w:t>информирование населения о потенциальных природных и техногенных угрозах на</w:t>
            </w:r>
          </w:p>
          <w:p w:rsidR="00E575F5" w:rsidRDefault="003A258C">
            <w:pPr>
              <w:pStyle w:val="TableParagraph"/>
              <w:spacing w:line="263" w:lineRule="exact"/>
              <w:ind w:left="106"/>
              <w:rPr>
                <w:sz w:val="24"/>
              </w:rPr>
            </w:pPr>
            <w:r>
              <w:rPr>
                <w:sz w:val="24"/>
              </w:rPr>
              <w:t>территории проживания;</w:t>
            </w:r>
          </w:p>
        </w:tc>
      </w:tr>
      <w:tr w:rsidR="00E575F5">
        <w:trPr>
          <w:trHeight w:val="318"/>
        </w:trPr>
        <w:tc>
          <w:tcPr>
            <w:tcW w:w="1012" w:type="dxa"/>
          </w:tcPr>
          <w:p w:rsidR="00E575F5" w:rsidRDefault="003A258C">
            <w:pPr>
              <w:pStyle w:val="TableParagraph"/>
              <w:spacing w:line="271" w:lineRule="exact"/>
              <w:ind w:left="110"/>
              <w:rPr>
                <w:sz w:val="24"/>
              </w:rPr>
            </w:pPr>
            <w:r>
              <w:rPr>
                <w:sz w:val="24"/>
              </w:rPr>
              <w:t>13.</w:t>
            </w:r>
          </w:p>
        </w:tc>
        <w:tc>
          <w:tcPr>
            <w:tcW w:w="8903" w:type="dxa"/>
          </w:tcPr>
          <w:p w:rsidR="00E575F5" w:rsidRDefault="003A258C">
            <w:pPr>
              <w:pStyle w:val="TableParagraph"/>
              <w:spacing w:line="267" w:lineRule="exact"/>
              <w:ind w:left="106"/>
              <w:rPr>
                <w:sz w:val="24"/>
              </w:rPr>
            </w:pPr>
            <w:r>
              <w:rPr>
                <w:sz w:val="24"/>
              </w:rPr>
              <w:t>подготовка населения в области защиты от чрезвычайных ситуаций;</w:t>
            </w:r>
          </w:p>
        </w:tc>
      </w:tr>
      <w:tr w:rsidR="00E575F5">
        <w:trPr>
          <w:trHeight w:val="1138"/>
        </w:trPr>
        <w:tc>
          <w:tcPr>
            <w:tcW w:w="1012" w:type="dxa"/>
          </w:tcPr>
          <w:p w:rsidR="00E575F5" w:rsidRDefault="003A258C">
            <w:pPr>
              <w:pStyle w:val="TableParagraph"/>
              <w:spacing w:line="271" w:lineRule="exact"/>
              <w:ind w:left="110"/>
              <w:rPr>
                <w:sz w:val="24"/>
              </w:rPr>
            </w:pPr>
            <w:r>
              <w:rPr>
                <w:sz w:val="24"/>
              </w:rPr>
              <w:t>14.</w:t>
            </w:r>
          </w:p>
        </w:tc>
        <w:tc>
          <w:tcPr>
            <w:tcW w:w="8903" w:type="dxa"/>
          </w:tcPr>
          <w:p w:rsidR="00E575F5" w:rsidRDefault="003A258C">
            <w:pPr>
              <w:pStyle w:val="TableParagraph"/>
              <w:spacing w:line="267" w:lineRule="exact"/>
              <w:ind w:left="106"/>
              <w:rPr>
                <w:sz w:val="24"/>
              </w:rPr>
            </w:pPr>
            <w:r>
              <w:rPr>
                <w:sz w:val="24"/>
              </w:rPr>
              <w:t>строительство сирены оповещения:</w:t>
            </w:r>
          </w:p>
          <w:p w:rsidR="00E575F5" w:rsidRDefault="003A258C">
            <w:pPr>
              <w:pStyle w:val="TableParagraph"/>
              <w:numPr>
                <w:ilvl w:val="0"/>
                <w:numId w:val="3"/>
              </w:numPr>
              <w:tabs>
                <w:tab w:val="left" w:pos="543"/>
                <w:tab w:val="left" w:pos="544"/>
              </w:tabs>
              <w:spacing w:before="2" w:line="293" w:lineRule="exact"/>
              <w:rPr>
                <w:rFonts w:ascii="Symbol" w:hAnsi="Symbol"/>
                <w:sz w:val="24"/>
              </w:rPr>
            </w:pPr>
            <w:r>
              <w:rPr>
                <w:sz w:val="24"/>
              </w:rPr>
              <w:t>с. Батурино</w:t>
            </w:r>
            <w:r>
              <w:rPr>
                <w:spacing w:val="-1"/>
                <w:sz w:val="24"/>
              </w:rPr>
              <w:t xml:space="preserve"> </w:t>
            </w:r>
            <w:r>
              <w:rPr>
                <w:sz w:val="24"/>
              </w:rPr>
              <w:t>(С-40),</w:t>
            </w:r>
          </w:p>
          <w:p w:rsidR="00E575F5" w:rsidRDefault="003A258C">
            <w:pPr>
              <w:pStyle w:val="TableParagraph"/>
              <w:numPr>
                <w:ilvl w:val="0"/>
                <w:numId w:val="3"/>
              </w:numPr>
              <w:tabs>
                <w:tab w:val="left" w:pos="543"/>
                <w:tab w:val="left" w:pos="544"/>
              </w:tabs>
              <w:spacing w:line="293" w:lineRule="exact"/>
              <w:rPr>
                <w:rFonts w:ascii="Symbol" w:hAnsi="Symbol"/>
                <w:sz w:val="24"/>
              </w:rPr>
            </w:pPr>
            <w:r>
              <w:rPr>
                <w:sz w:val="24"/>
              </w:rPr>
              <w:t>п. Ноль-Пикет</w:t>
            </w:r>
            <w:r>
              <w:rPr>
                <w:spacing w:val="-3"/>
                <w:sz w:val="24"/>
              </w:rPr>
              <w:t xml:space="preserve"> </w:t>
            </w:r>
            <w:r>
              <w:rPr>
                <w:sz w:val="24"/>
              </w:rPr>
              <w:t>(С-28),</w:t>
            </w:r>
          </w:p>
          <w:p w:rsidR="00E575F5" w:rsidRDefault="003A258C">
            <w:pPr>
              <w:pStyle w:val="TableParagraph"/>
              <w:numPr>
                <w:ilvl w:val="0"/>
                <w:numId w:val="3"/>
              </w:numPr>
              <w:tabs>
                <w:tab w:val="left" w:pos="543"/>
                <w:tab w:val="left" w:pos="544"/>
              </w:tabs>
              <w:spacing w:line="263" w:lineRule="exact"/>
              <w:rPr>
                <w:rFonts w:ascii="Symbol" w:hAnsi="Symbol"/>
              </w:rPr>
            </w:pPr>
            <w:r>
              <w:rPr>
                <w:sz w:val="24"/>
              </w:rPr>
              <w:t xml:space="preserve">п. </w:t>
            </w:r>
            <w:proofErr w:type="spellStart"/>
            <w:r>
              <w:rPr>
                <w:sz w:val="24"/>
              </w:rPr>
              <w:t>Первопашенск</w:t>
            </w:r>
            <w:proofErr w:type="spellEnd"/>
            <w:r>
              <w:rPr>
                <w:spacing w:val="-2"/>
                <w:sz w:val="24"/>
              </w:rPr>
              <w:t xml:space="preserve"> </w:t>
            </w:r>
            <w:r>
              <w:rPr>
                <w:sz w:val="24"/>
              </w:rPr>
              <w:t>(С-28).</w:t>
            </w:r>
          </w:p>
        </w:tc>
      </w:tr>
      <w:tr w:rsidR="00E575F5">
        <w:trPr>
          <w:trHeight w:val="273"/>
        </w:trPr>
        <w:tc>
          <w:tcPr>
            <w:tcW w:w="9915" w:type="dxa"/>
            <w:gridSpan w:val="2"/>
          </w:tcPr>
          <w:p w:rsidR="00E575F5" w:rsidRDefault="003A258C">
            <w:pPr>
              <w:pStyle w:val="TableParagraph"/>
              <w:spacing w:line="254" w:lineRule="exact"/>
              <w:ind w:left="1413" w:right="1460"/>
              <w:jc w:val="center"/>
              <w:rPr>
                <w:i/>
                <w:sz w:val="24"/>
              </w:rPr>
            </w:pPr>
            <w:r>
              <w:rPr>
                <w:i/>
                <w:sz w:val="24"/>
              </w:rPr>
              <w:t>Противопожарные мероприятия:</w:t>
            </w:r>
          </w:p>
        </w:tc>
      </w:tr>
      <w:tr w:rsidR="00E575F5">
        <w:trPr>
          <w:trHeight w:val="830"/>
        </w:trPr>
        <w:tc>
          <w:tcPr>
            <w:tcW w:w="1012" w:type="dxa"/>
          </w:tcPr>
          <w:p w:rsidR="00E575F5" w:rsidRDefault="003A258C">
            <w:pPr>
              <w:pStyle w:val="TableParagraph"/>
              <w:spacing w:line="275" w:lineRule="exact"/>
              <w:ind w:left="110"/>
              <w:rPr>
                <w:sz w:val="24"/>
              </w:rPr>
            </w:pPr>
            <w:r>
              <w:rPr>
                <w:sz w:val="24"/>
              </w:rPr>
              <w:t>15.</w:t>
            </w:r>
          </w:p>
        </w:tc>
        <w:tc>
          <w:tcPr>
            <w:tcW w:w="8903" w:type="dxa"/>
          </w:tcPr>
          <w:p w:rsidR="00E575F5" w:rsidRDefault="003A258C">
            <w:pPr>
              <w:pStyle w:val="TableParagraph"/>
              <w:ind w:left="106" w:right="96"/>
              <w:rPr>
                <w:sz w:val="24"/>
              </w:rPr>
            </w:pPr>
            <w:r>
              <w:rPr>
                <w:sz w:val="24"/>
              </w:rPr>
              <w:t>реализацию полномочий органов местного самоуправления по решению вопросов организационно-правового, финансового, материально-технического обеспечения</w:t>
            </w:r>
          </w:p>
          <w:p w:rsidR="00E575F5" w:rsidRDefault="003A258C">
            <w:pPr>
              <w:pStyle w:val="TableParagraph"/>
              <w:spacing w:line="263" w:lineRule="exact"/>
              <w:ind w:left="106"/>
              <w:rPr>
                <w:sz w:val="24"/>
              </w:rPr>
            </w:pPr>
            <w:r>
              <w:rPr>
                <w:sz w:val="24"/>
              </w:rPr>
              <w:t>пожарной безопасности муниципального образования;</w:t>
            </w:r>
          </w:p>
        </w:tc>
      </w:tr>
      <w:tr w:rsidR="00E575F5">
        <w:trPr>
          <w:trHeight w:val="1658"/>
        </w:trPr>
        <w:tc>
          <w:tcPr>
            <w:tcW w:w="1012" w:type="dxa"/>
          </w:tcPr>
          <w:p w:rsidR="00E575F5" w:rsidRDefault="003A258C">
            <w:pPr>
              <w:pStyle w:val="TableParagraph"/>
              <w:spacing w:line="271" w:lineRule="exact"/>
              <w:ind w:left="110"/>
              <w:rPr>
                <w:sz w:val="24"/>
              </w:rPr>
            </w:pPr>
            <w:r>
              <w:rPr>
                <w:sz w:val="24"/>
              </w:rPr>
              <w:t>16.</w:t>
            </w:r>
          </w:p>
        </w:tc>
        <w:tc>
          <w:tcPr>
            <w:tcW w:w="8903" w:type="dxa"/>
          </w:tcPr>
          <w:p w:rsidR="00E575F5" w:rsidRDefault="003A258C">
            <w:pPr>
              <w:pStyle w:val="TableParagraph"/>
              <w:ind w:left="106" w:right="99"/>
              <w:jc w:val="both"/>
              <w:rPr>
                <w:sz w:val="24"/>
              </w:rPr>
            </w:pPr>
            <w:r>
              <w:rPr>
                <w:sz w:val="24"/>
              </w:rPr>
              <w:t xml:space="preserve">разработку и осуществление мероприятий по обеспечению пожарной безопасности муниципального образования и </w:t>
            </w:r>
            <w:r>
              <w:rPr>
                <w:spacing w:val="-3"/>
                <w:sz w:val="24"/>
              </w:rPr>
              <w:t xml:space="preserve">объектов </w:t>
            </w:r>
            <w:r>
              <w:rPr>
                <w:sz w:val="24"/>
              </w:rPr>
              <w:t xml:space="preserve">муниципальной собственности, </w:t>
            </w:r>
            <w:r>
              <w:rPr>
                <w:spacing w:val="-4"/>
                <w:sz w:val="24"/>
              </w:rPr>
              <w:t>которые</w:t>
            </w:r>
            <w:r>
              <w:rPr>
                <w:spacing w:val="52"/>
                <w:sz w:val="24"/>
              </w:rPr>
              <w:t xml:space="preserve"> </w:t>
            </w:r>
            <w:r>
              <w:rPr>
                <w:sz w:val="24"/>
              </w:rPr>
              <w:t xml:space="preserve">должны предусматриваться в планах и программах развития территории, обеспечение надлежащего состояния </w:t>
            </w:r>
            <w:r>
              <w:rPr>
                <w:spacing w:val="-3"/>
                <w:sz w:val="24"/>
              </w:rPr>
              <w:t xml:space="preserve">источников </w:t>
            </w:r>
            <w:r>
              <w:rPr>
                <w:sz w:val="24"/>
              </w:rPr>
              <w:t>противопожарного водоснабжения, содержание в исправном состоянии средств обеспечения</w:t>
            </w:r>
            <w:r>
              <w:rPr>
                <w:spacing w:val="30"/>
                <w:sz w:val="24"/>
              </w:rPr>
              <w:t xml:space="preserve"> </w:t>
            </w:r>
            <w:r>
              <w:rPr>
                <w:sz w:val="24"/>
              </w:rPr>
              <w:t>пожарной</w:t>
            </w:r>
          </w:p>
          <w:p w:rsidR="00E575F5" w:rsidRDefault="003A258C">
            <w:pPr>
              <w:pStyle w:val="TableParagraph"/>
              <w:spacing w:line="267" w:lineRule="exact"/>
              <w:ind w:left="106"/>
              <w:jc w:val="both"/>
              <w:rPr>
                <w:sz w:val="24"/>
              </w:rPr>
            </w:pPr>
            <w:r>
              <w:rPr>
                <w:sz w:val="24"/>
              </w:rPr>
              <w:lastRenderedPageBreak/>
              <w:t xml:space="preserve">безопасности   жилых   и   общественных   </w:t>
            </w:r>
            <w:proofErr w:type="gramStart"/>
            <w:r>
              <w:rPr>
                <w:sz w:val="24"/>
              </w:rPr>
              <w:t xml:space="preserve">зданий,   </w:t>
            </w:r>
            <w:proofErr w:type="gramEnd"/>
            <w:r>
              <w:rPr>
                <w:spacing w:val="-3"/>
                <w:sz w:val="24"/>
              </w:rPr>
              <w:t>находящихся</w:t>
            </w:r>
            <w:r>
              <w:rPr>
                <w:spacing w:val="36"/>
                <w:sz w:val="24"/>
              </w:rPr>
              <w:t xml:space="preserve"> </w:t>
            </w:r>
            <w:r>
              <w:rPr>
                <w:sz w:val="24"/>
              </w:rPr>
              <w:t>в</w:t>
            </w:r>
            <w:r>
              <w:rPr>
                <w:spacing w:val="60"/>
                <w:sz w:val="24"/>
              </w:rPr>
              <w:t xml:space="preserve"> </w:t>
            </w:r>
            <w:r>
              <w:rPr>
                <w:sz w:val="24"/>
              </w:rPr>
              <w:t>муниципальной</w:t>
            </w:r>
          </w:p>
        </w:tc>
      </w:tr>
      <w:tr w:rsidR="00E575F5">
        <w:trPr>
          <w:trHeight w:val="274"/>
        </w:trPr>
        <w:tc>
          <w:tcPr>
            <w:tcW w:w="1012" w:type="dxa"/>
          </w:tcPr>
          <w:p w:rsidR="00E575F5" w:rsidRDefault="00E575F5">
            <w:pPr>
              <w:pStyle w:val="TableParagraph"/>
              <w:ind w:left="0"/>
              <w:rPr>
                <w:sz w:val="20"/>
              </w:rPr>
            </w:pPr>
          </w:p>
        </w:tc>
        <w:tc>
          <w:tcPr>
            <w:tcW w:w="8903" w:type="dxa"/>
          </w:tcPr>
          <w:p w:rsidR="00E575F5" w:rsidRDefault="003A258C">
            <w:pPr>
              <w:pStyle w:val="TableParagraph"/>
              <w:spacing w:line="254" w:lineRule="exact"/>
              <w:ind w:left="106"/>
              <w:rPr>
                <w:sz w:val="24"/>
              </w:rPr>
            </w:pPr>
            <w:r>
              <w:rPr>
                <w:sz w:val="24"/>
              </w:rPr>
              <w:t>собственности;</w:t>
            </w:r>
          </w:p>
        </w:tc>
      </w:tr>
      <w:tr w:rsidR="00E575F5">
        <w:trPr>
          <w:trHeight w:val="553"/>
        </w:trPr>
        <w:tc>
          <w:tcPr>
            <w:tcW w:w="1012" w:type="dxa"/>
          </w:tcPr>
          <w:p w:rsidR="00E575F5" w:rsidRDefault="003A258C">
            <w:pPr>
              <w:pStyle w:val="TableParagraph"/>
              <w:spacing w:line="275" w:lineRule="exact"/>
              <w:ind w:left="110"/>
              <w:rPr>
                <w:sz w:val="24"/>
              </w:rPr>
            </w:pPr>
            <w:r>
              <w:rPr>
                <w:sz w:val="24"/>
              </w:rPr>
              <w:t>17.</w:t>
            </w:r>
          </w:p>
        </w:tc>
        <w:tc>
          <w:tcPr>
            <w:tcW w:w="8903" w:type="dxa"/>
          </w:tcPr>
          <w:p w:rsidR="00E575F5" w:rsidRDefault="003A258C">
            <w:pPr>
              <w:pStyle w:val="TableParagraph"/>
              <w:spacing w:line="271" w:lineRule="exact"/>
              <w:ind w:left="106"/>
              <w:rPr>
                <w:sz w:val="24"/>
              </w:rPr>
            </w:pPr>
            <w:r>
              <w:rPr>
                <w:sz w:val="24"/>
              </w:rPr>
              <w:t>разработку и организацию выполнения муниципальных целевых программ по</w:t>
            </w:r>
          </w:p>
          <w:p w:rsidR="00E575F5" w:rsidRDefault="003A258C">
            <w:pPr>
              <w:pStyle w:val="TableParagraph"/>
              <w:spacing w:line="263" w:lineRule="exact"/>
              <w:ind w:left="106"/>
              <w:rPr>
                <w:sz w:val="24"/>
              </w:rPr>
            </w:pPr>
            <w:r>
              <w:rPr>
                <w:sz w:val="24"/>
              </w:rPr>
              <w:t>вопросам обеспечения пожарной безопасности;</w:t>
            </w:r>
          </w:p>
        </w:tc>
      </w:tr>
      <w:tr w:rsidR="00E575F5">
        <w:trPr>
          <w:trHeight w:val="826"/>
        </w:trPr>
        <w:tc>
          <w:tcPr>
            <w:tcW w:w="1012" w:type="dxa"/>
          </w:tcPr>
          <w:p w:rsidR="00E575F5" w:rsidRDefault="003A258C">
            <w:pPr>
              <w:pStyle w:val="TableParagraph"/>
              <w:spacing w:line="271" w:lineRule="exact"/>
              <w:ind w:left="110"/>
              <w:rPr>
                <w:sz w:val="24"/>
              </w:rPr>
            </w:pPr>
            <w:r>
              <w:rPr>
                <w:sz w:val="24"/>
              </w:rPr>
              <w:t>18.</w:t>
            </w:r>
          </w:p>
        </w:tc>
        <w:tc>
          <w:tcPr>
            <w:tcW w:w="8903" w:type="dxa"/>
          </w:tcPr>
          <w:p w:rsidR="00E575F5" w:rsidRDefault="003A258C">
            <w:pPr>
              <w:pStyle w:val="TableParagraph"/>
              <w:ind w:left="106" w:right="99"/>
              <w:rPr>
                <w:sz w:val="24"/>
              </w:rPr>
            </w:pPr>
            <w:r>
              <w:rPr>
                <w:sz w:val="24"/>
              </w:rPr>
              <w:t>разработку плана привлечения сил и средств для тушения пожаров и проведения аварийно-спасательных работ на территории муниципального образования и</w:t>
            </w:r>
          </w:p>
          <w:p w:rsidR="00E575F5" w:rsidRDefault="003A258C">
            <w:pPr>
              <w:pStyle w:val="TableParagraph"/>
              <w:spacing w:line="263" w:lineRule="exact"/>
              <w:ind w:left="106"/>
              <w:rPr>
                <w:sz w:val="24"/>
              </w:rPr>
            </w:pPr>
            <w:r>
              <w:rPr>
                <w:sz w:val="24"/>
              </w:rPr>
              <w:t>контроль за его выполнением;</w:t>
            </w:r>
          </w:p>
        </w:tc>
      </w:tr>
      <w:tr w:rsidR="00E575F5">
        <w:trPr>
          <w:trHeight w:val="830"/>
        </w:trPr>
        <w:tc>
          <w:tcPr>
            <w:tcW w:w="1012" w:type="dxa"/>
          </w:tcPr>
          <w:p w:rsidR="00E575F5" w:rsidRDefault="003A258C">
            <w:pPr>
              <w:pStyle w:val="TableParagraph"/>
              <w:spacing w:line="275" w:lineRule="exact"/>
              <w:ind w:left="110"/>
              <w:rPr>
                <w:sz w:val="24"/>
              </w:rPr>
            </w:pPr>
            <w:r>
              <w:rPr>
                <w:sz w:val="24"/>
              </w:rPr>
              <w:t>19.</w:t>
            </w:r>
          </w:p>
        </w:tc>
        <w:tc>
          <w:tcPr>
            <w:tcW w:w="8903" w:type="dxa"/>
          </w:tcPr>
          <w:p w:rsidR="00E575F5" w:rsidRDefault="003A258C">
            <w:pPr>
              <w:pStyle w:val="TableParagraph"/>
              <w:spacing w:line="271" w:lineRule="exact"/>
              <w:ind w:left="106"/>
              <w:rPr>
                <w:sz w:val="24"/>
              </w:rPr>
            </w:pPr>
            <w:r>
              <w:rPr>
                <w:sz w:val="24"/>
              </w:rPr>
              <w:t>установление особого противопожарного режима на территории муниципального</w:t>
            </w:r>
          </w:p>
          <w:p w:rsidR="00E575F5" w:rsidRDefault="003A258C">
            <w:pPr>
              <w:pStyle w:val="TableParagraph"/>
              <w:spacing w:line="270" w:lineRule="atLeast"/>
              <w:ind w:left="106"/>
              <w:rPr>
                <w:sz w:val="24"/>
              </w:rPr>
            </w:pPr>
            <w:r>
              <w:rPr>
                <w:sz w:val="24"/>
              </w:rPr>
              <w:t>образования, а также дополнительных требований пожарной безопасности на время его действия;</w:t>
            </w:r>
          </w:p>
        </w:tc>
      </w:tr>
      <w:tr w:rsidR="00E575F5">
        <w:trPr>
          <w:trHeight w:val="318"/>
        </w:trPr>
        <w:tc>
          <w:tcPr>
            <w:tcW w:w="1012" w:type="dxa"/>
          </w:tcPr>
          <w:p w:rsidR="00E575F5" w:rsidRDefault="003A258C">
            <w:pPr>
              <w:pStyle w:val="TableParagraph"/>
              <w:spacing w:line="271" w:lineRule="exact"/>
              <w:ind w:left="110"/>
              <w:rPr>
                <w:sz w:val="24"/>
              </w:rPr>
            </w:pPr>
            <w:r>
              <w:rPr>
                <w:sz w:val="24"/>
              </w:rPr>
              <w:t>20.</w:t>
            </w:r>
          </w:p>
        </w:tc>
        <w:tc>
          <w:tcPr>
            <w:tcW w:w="8903" w:type="dxa"/>
          </w:tcPr>
          <w:p w:rsidR="00E575F5" w:rsidRDefault="003A258C">
            <w:pPr>
              <w:pStyle w:val="TableParagraph"/>
              <w:spacing w:line="267" w:lineRule="exact"/>
              <w:ind w:left="106"/>
              <w:rPr>
                <w:sz w:val="24"/>
              </w:rPr>
            </w:pPr>
            <w:r>
              <w:rPr>
                <w:sz w:val="24"/>
              </w:rPr>
              <w:t>обеспечение беспрепятственного проезда пожарной техники к месту пожара;</w:t>
            </w:r>
          </w:p>
        </w:tc>
      </w:tr>
      <w:tr w:rsidR="00E575F5">
        <w:trPr>
          <w:trHeight w:val="317"/>
        </w:trPr>
        <w:tc>
          <w:tcPr>
            <w:tcW w:w="1012" w:type="dxa"/>
          </w:tcPr>
          <w:p w:rsidR="00E575F5" w:rsidRDefault="003A258C">
            <w:pPr>
              <w:pStyle w:val="TableParagraph"/>
              <w:spacing w:line="271" w:lineRule="exact"/>
              <w:ind w:left="110"/>
              <w:rPr>
                <w:sz w:val="24"/>
              </w:rPr>
            </w:pPr>
            <w:r>
              <w:rPr>
                <w:sz w:val="24"/>
              </w:rPr>
              <w:t>21.</w:t>
            </w:r>
          </w:p>
        </w:tc>
        <w:tc>
          <w:tcPr>
            <w:tcW w:w="8903" w:type="dxa"/>
          </w:tcPr>
          <w:p w:rsidR="00E575F5" w:rsidRDefault="003A258C">
            <w:pPr>
              <w:pStyle w:val="TableParagraph"/>
              <w:spacing w:line="267" w:lineRule="exact"/>
              <w:ind w:left="106"/>
              <w:rPr>
                <w:sz w:val="24"/>
              </w:rPr>
            </w:pPr>
            <w:r>
              <w:rPr>
                <w:sz w:val="24"/>
              </w:rPr>
              <w:t>обеспечение связи и оповещения населения о пожаре;</w:t>
            </w:r>
          </w:p>
        </w:tc>
      </w:tr>
      <w:tr w:rsidR="00E575F5">
        <w:trPr>
          <w:trHeight w:val="826"/>
        </w:trPr>
        <w:tc>
          <w:tcPr>
            <w:tcW w:w="1012" w:type="dxa"/>
          </w:tcPr>
          <w:p w:rsidR="00E575F5" w:rsidRDefault="003A258C">
            <w:pPr>
              <w:pStyle w:val="TableParagraph"/>
              <w:spacing w:line="271" w:lineRule="exact"/>
              <w:ind w:left="110"/>
              <w:rPr>
                <w:sz w:val="24"/>
              </w:rPr>
            </w:pPr>
            <w:r>
              <w:rPr>
                <w:sz w:val="24"/>
              </w:rPr>
              <w:t>22.</w:t>
            </w:r>
          </w:p>
        </w:tc>
        <w:tc>
          <w:tcPr>
            <w:tcW w:w="8903" w:type="dxa"/>
          </w:tcPr>
          <w:p w:rsidR="00E575F5" w:rsidRDefault="003A258C">
            <w:pPr>
              <w:pStyle w:val="TableParagraph"/>
              <w:tabs>
                <w:tab w:val="left" w:pos="1214"/>
                <w:tab w:val="left" w:pos="2529"/>
                <w:tab w:val="left" w:pos="4263"/>
                <w:tab w:val="left" w:pos="5706"/>
                <w:tab w:val="left" w:pos="7824"/>
              </w:tabs>
              <w:ind w:left="106" w:right="97"/>
              <w:rPr>
                <w:sz w:val="24"/>
              </w:rPr>
            </w:pPr>
            <w:r>
              <w:rPr>
                <w:sz w:val="24"/>
              </w:rPr>
              <w:t xml:space="preserve">организацию </w:t>
            </w:r>
            <w:r>
              <w:rPr>
                <w:spacing w:val="-3"/>
                <w:sz w:val="24"/>
              </w:rPr>
              <w:t xml:space="preserve">обучения </w:t>
            </w:r>
            <w:r>
              <w:rPr>
                <w:sz w:val="24"/>
              </w:rPr>
              <w:t>населения мерам пожарной безопасности и пропаганду в области</w:t>
            </w:r>
            <w:r>
              <w:rPr>
                <w:sz w:val="24"/>
              </w:rPr>
              <w:tab/>
              <w:t>пожарной</w:t>
            </w:r>
            <w:r>
              <w:rPr>
                <w:sz w:val="24"/>
              </w:rPr>
              <w:tab/>
              <w:t>безопасности,</w:t>
            </w:r>
            <w:r>
              <w:rPr>
                <w:sz w:val="24"/>
              </w:rPr>
              <w:tab/>
              <w:t>содействие</w:t>
            </w:r>
            <w:r>
              <w:rPr>
                <w:sz w:val="24"/>
              </w:rPr>
              <w:tab/>
              <w:t>распространению</w:t>
            </w:r>
            <w:r>
              <w:rPr>
                <w:sz w:val="24"/>
              </w:rPr>
              <w:tab/>
            </w:r>
            <w:r>
              <w:rPr>
                <w:spacing w:val="-3"/>
                <w:sz w:val="24"/>
              </w:rPr>
              <w:t>пожарно-</w:t>
            </w:r>
          </w:p>
          <w:p w:rsidR="00E575F5" w:rsidRDefault="003A258C">
            <w:pPr>
              <w:pStyle w:val="TableParagraph"/>
              <w:spacing w:line="263" w:lineRule="exact"/>
              <w:ind w:left="106"/>
              <w:rPr>
                <w:sz w:val="24"/>
              </w:rPr>
            </w:pPr>
            <w:r>
              <w:rPr>
                <w:sz w:val="24"/>
              </w:rPr>
              <w:t>технических знаний;</w:t>
            </w:r>
          </w:p>
        </w:tc>
      </w:tr>
      <w:tr w:rsidR="00E575F5">
        <w:trPr>
          <w:trHeight w:val="554"/>
        </w:trPr>
        <w:tc>
          <w:tcPr>
            <w:tcW w:w="1012" w:type="dxa"/>
          </w:tcPr>
          <w:p w:rsidR="00E575F5" w:rsidRDefault="003A258C">
            <w:pPr>
              <w:pStyle w:val="TableParagraph"/>
              <w:spacing w:line="276" w:lineRule="exact"/>
              <w:ind w:left="110"/>
              <w:rPr>
                <w:sz w:val="24"/>
              </w:rPr>
            </w:pPr>
            <w:r>
              <w:rPr>
                <w:sz w:val="24"/>
              </w:rPr>
              <w:t>23.</w:t>
            </w:r>
          </w:p>
        </w:tc>
        <w:tc>
          <w:tcPr>
            <w:tcW w:w="8903" w:type="dxa"/>
          </w:tcPr>
          <w:p w:rsidR="00E575F5" w:rsidRDefault="003A258C">
            <w:pPr>
              <w:pStyle w:val="TableParagraph"/>
              <w:spacing w:line="271" w:lineRule="exact"/>
              <w:ind w:left="106"/>
              <w:rPr>
                <w:sz w:val="24"/>
              </w:rPr>
            </w:pPr>
            <w:r>
              <w:rPr>
                <w:sz w:val="24"/>
              </w:rPr>
              <w:t>социальное и экономическое стимулирование участия граждан и организаций</w:t>
            </w:r>
            <w:r>
              <w:rPr>
                <w:spacing w:val="59"/>
                <w:sz w:val="24"/>
              </w:rPr>
              <w:t xml:space="preserve"> </w:t>
            </w:r>
            <w:r>
              <w:rPr>
                <w:sz w:val="24"/>
              </w:rPr>
              <w:t>в</w:t>
            </w:r>
          </w:p>
          <w:p w:rsidR="00E575F5" w:rsidRDefault="003A258C">
            <w:pPr>
              <w:pStyle w:val="TableParagraph"/>
              <w:spacing w:line="263" w:lineRule="exact"/>
              <w:ind w:left="106"/>
              <w:rPr>
                <w:sz w:val="24"/>
              </w:rPr>
            </w:pPr>
            <w:r>
              <w:rPr>
                <w:sz w:val="24"/>
              </w:rPr>
              <w:t>добровольной пожарной охране, в том числе участия в борьбе с пожарами;</w:t>
            </w:r>
          </w:p>
        </w:tc>
      </w:tr>
      <w:tr w:rsidR="00E575F5">
        <w:trPr>
          <w:trHeight w:val="313"/>
        </w:trPr>
        <w:tc>
          <w:tcPr>
            <w:tcW w:w="1012" w:type="dxa"/>
          </w:tcPr>
          <w:p w:rsidR="00E575F5" w:rsidRDefault="003A258C">
            <w:pPr>
              <w:pStyle w:val="TableParagraph"/>
              <w:spacing w:line="271" w:lineRule="exact"/>
              <w:ind w:left="110"/>
              <w:rPr>
                <w:sz w:val="24"/>
              </w:rPr>
            </w:pPr>
            <w:r>
              <w:rPr>
                <w:sz w:val="24"/>
              </w:rPr>
              <w:t>24.</w:t>
            </w:r>
          </w:p>
        </w:tc>
        <w:tc>
          <w:tcPr>
            <w:tcW w:w="8903" w:type="dxa"/>
          </w:tcPr>
          <w:p w:rsidR="00E575F5" w:rsidRDefault="003A258C">
            <w:pPr>
              <w:pStyle w:val="TableParagraph"/>
              <w:spacing w:line="267" w:lineRule="exact"/>
              <w:ind w:left="106"/>
              <w:rPr>
                <w:sz w:val="24"/>
              </w:rPr>
            </w:pPr>
            <w:r>
              <w:rPr>
                <w:sz w:val="24"/>
              </w:rPr>
              <w:t>устройство и уход за минерализованными полосами;</w:t>
            </w:r>
          </w:p>
        </w:tc>
      </w:tr>
      <w:tr w:rsidR="00E575F5">
        <w:trPr>
          <w:trHeight w:val="318"/>
        </w:trPr>
        <w:tc>
          <w:tcPr>
            <w:tcW w:w="1012" w:type="dxa"/>
          </w:tcPr>
          <w:p w:rsidR="00E575F5" w:rsidRDefault="003A258C">
            <w:pPr>
              <w:pStyle w:val="TableParagraph"/>
              <w:spacing w:line="275" w:lineRule="exact"/>
              <w:ind w:left="110"/>
              <w:rPr>
                <w:sz w:val="24"/>
              </w:rPr>
            </w:pPr>
            <w:r>
              <w:rPr>
                <w:sz w:val="24"/>
              </w:rPr>
              <w:t>25.</w:t>
            </w:r>
          </w:p>
        </w:tc>
        <w:tc>
          <w:tcPr>
            <w:tcW w:w="8903" w:type="dxa"/>
          </w:tcPr>
          <w:p w:rsidR="00E575F5" w:rsidRDefault="003A258C">
            <w:pPr>
              <w:pStyle w:val="TableParagraph"/>
              <w:spacing w:line="271" w:lineRule="exact"/>
              <w:ind w:left="106"/>
              <w:rPr>
                <w:sz w:val="24"/>
              </w:rPr>
            </w:pPr>
            <w:r>
              <w:rPr>
                <w:sz w:val="24"/>
              </w:rPr>
              <w:t>контролируемое выжигание сухих горючих материалов;</w:t>
            </w:r>
          </w:p>
        </w:tc>
      </w:tr>
      <w:tr w:rsidR="00E575F5">
        <w:trPr>
          <w:trHeight w:val="318"/>
        </w:trPr>
        <w:tc>
          <w:tcPr>
            <w:tcW w:w="1012" w:type="dxa"/>
          </w:tcPr>
          <w:p w:rsidR="00E575F5" w:rsidRDefault="003A258C">
            <w:pPr>
              <w:pStyle w:val="TableParagraph"/>
              <w:spacing w:line="275" w:lineRule="exact"/>
              <w:ind w:left="110"/>
              <w:rPr>
                <w:sz w:val="24"/>
              </w:rPr>
            </w:pPr>
            <w:r>
              <w:rPr>
                <w:sz w:val="24"/>
              </w:rPr>
              <w:t>26.</w:t>
            </w:r>
          </w:p>
        </w:tc>
        <w:tc>
          <w:tcPr>
            <w:tcW w:w="8903" w:type="dxa"/>
          </w:tcPr>
          <w:p w:rsidR="00E575F5" w:rsidRDefault="003A258C">
            <w:pPr>
              <w:pStyle w:val="TableParagraph"/>
              <w:spacing w:line="271" w:lineRule="exact"/>
              <w:ind w:left="106"/>
              <w:rPr>
                <w:sz w:val="24"/>
              </w:rPr>
            </w:pPr>
            <w:r>
              <w:rPr>
                <w:sz w:val="24"/>
              </w:rPr>
              <w:t>строительство и содержание дорог противопожарного назначения;</w:t>
            </w:r>
          </w:p>
        </w:tc>
      </w:tr>
      <w:tr w:rsidR="00E575F5">
        <w:trPr>
          <w:trHeight w:val="553"/>
        </w:trPr>
        <w:tc>
          <w:tcPr>
            <w:tcW w:w="1012" w:type="dxa"/>
          </w:tcPr>
          <w:p w:rsidR="00E575F5" w:rsidRDefault="003A258C">
            <w:pPr>
              <w:pStyle w:val="TableParagraph"/>
              <w:spacing w:line="275" w:lineRule="exact"/>
              <w:ind w:left="110"/>
              <w:rPr>
                <w:sz w:val="24"/>
              </w:rPr>
            </w:pPr>
            <w:r>
              <w:rPr>
                <w:sz w:val="24"/>
              </w:rPr>
              <w:t>27.</w:t>
            </w:r>
          </w:p>
        </w:tc>
        <w:tc>
          <w:tcPr>
            <w:tcW w:w="8903" w:type="dxa"/>
          </w:tcPr>
          <w:p w:rsidR="00E575F5" w:rsidRDefault="003A258C">
            <w:pPr>
              <w:pStyle w:val="TableParagraph"/>
              <w:spacing w:line="271" w:lineRule="exact"/>
              <w:ind w:left="106"/>
              <w:rPr>
                <w:sz w:val="24"/>
              </w:rPr>
            </w:pPr>
            <w:r>
              <w:rPr>
                <w:sz w:val="24"/>
              </w:rPr>
              <w:t>проводится опашка наиболее пожароопасных лесных массивов минерализованными</w:t>
            </w:r>
          </w:p>
          <w:p w:rsidR="00E575F5" w:rsidRDefault="003A258C">
            <w:pPr>
              <w:pStyle w:val="TableParagraph"/>
              <w:spacing w:line="263" w:lineRule="exact"/>
              <w:ind w:left="106"/>
              <w:rPr>
                <w:sz w:val="24"/>
              </w:rPr>
            </w:pPr>
            <w:r>
              <w:rPr>
                <w:sz w:val="24"/>
              </w:rPr>
              <w:t>полосами;</w:t>
            </w:r>
          </w:p>
        </w:tc>
      </w:tr>
      <w:tr w:rsidR="00E575F5">
        <w:trPr>
          <w:trHeight w:val="274"/>
        </w:trPr>
        <w:tc>
          <w:tcPr>
            <w:tcW w:w="9915" w:type="dxa"/>
            <w:gridSpan w:val="2"/>
          </w:tcPr>
          <w:p w:rsidR="00E575F5" w:rsidRDefault="003A258C">
            <w:pPr>
              <w:pStyle w:val="TableParagraph"/>
              <w:spacing w:line="254" w:lineRule="exact"/>
              <w:ind w:left="1827" w:right="1458"/>
              <w:jc w:val="center"/>
              <w:rPr>
                <w:i/>
                <w:sz w:val="24"/>
              </w:rPr>
            </w:pPr>
            <w:r>
              <w:rPr>
                <w:i/>
                <w:sz w:val="24"/>
              </w:rPr>
              <w:t>Инженерная подготовка территории:</w:t>
            </w:r>
          </w:p>
        </w:tc>
      </w:tr>
      <w:tr w:rsidR="00E575F5">
        <w:trPr>
          <w:trHeight w:val="278"/>
        </w:trPr>
        <w:tc>
          <w:tcPr>
            <w:tcW w:w="9915" w:type="dxa"/>
            <w:gridSpan w:val="2"/>
          </w:tcPr>
          <w:p w:rsidR="00E575F5" w:rsidRDefault="003A258C">
            <w:pPr>
              <w:pStyle w:val="TableParagraph"/>
              <w:spacing w:line="258" w:lineRule="exact"/>
              <w:ind w:left="1827" w:right="1460"/>
              <w:jc w:val="center"/>
              <w:rPr>
                <w:i/>
                <w:sz w:val="24"/>
              </w:rPr>
            </w:pPr>
            <w:r>
              <w:rPr>
                <w:i/>
                <w:sz w:val="24"/>
              </w:rPr>
              <w:t>Комплекс мероприятий по защите территории от наводнений.</w:t>
            </w:r>
          </w:p>
        </w:tc>
      </w:tr>
      <w:tr w:rsidR="00E575F5">
        <w:trPr>
          <w:trHeight w:val="1102"/>
        </w:trPr>
        <w:tc>
          <w:tcPr>
            <w:tcW w:w="1012" w:type="dxa"/>
          </w:tcPr>
          <w:p w:rsidR="00E575F5" w:rsidRDefault="003A258C">
            <w:pPr>
              <w:pStyle w:val="TableParagraph"/>
              <w:spacing w:line="271" w:lineRule="exact"/>
              <w:ind w:left="110"/>
              <w:rPr>
                <w:sz w:val="24"/>
              </w:rPr>
            </w:pPr>
            <w:r>
              <w:rPr>
                <w:sz w:val="24"/>
              </w:rPr>
              <w:t>28.</w:t>
            </w:r>
          </w:p>
        </w:tc>
        <w:tc>
          <w:tcPr>
            <w:tcW w:w="8903" w:type="dxa"/>
          </w:tcPr>
          <w:p w:rsidR="00E575F5" w:rsidRDefault="003A258C">
            <w:pPr>
              <w:pStyle w:val="TableParagraph"/>
              <w:ind w:left="122"/>
              <w:rPr>
                <w:sz w:val="24"/>
              </w:rPr>
            </w:pPr>
            <w:r>
              <w:rPr>
                <w:sz w:val="24"/>
              </w:rPr>
              <w:t xml:space="preserve">регулирование стока рек на территории сельского поселения - р. Чулым, р. Лай, р. </w:t>
            </w:r>
            <w:proofErr w:type="spellStart"/>
            <w:r>
              <w:rPr>
                <w:sz w:val="24"/>
              </w:rPr>
              <w:t>Анга</w:t>
            </w:r>
            <w:proofErr w:type="spellEnd"/>
            <w:r>
              <w:rPr>
                <w:sz w:val="24"/>
              </w:rPr>
              <w:t>, р. Таёжная, р. Большая Юкса (перераспределение максимального стока между водохранилищами, переброска стока между бассейнами и внутри речного</w:t>
            </w:r>
          </w:p>
          <w:p w:rsidR="00E575F5" w:rsidRDefault="003A258C">
            <w:pPr>
              <w:pStyle w:val="TableParagraph"/>
              <w:spacing w:line="263" w:lineRule="exact"/>
              <w:ind w:left="122"/>
              <w:rPr>
                <w:sz w:val="24"/>
              </w:rPr>
            </w:pPr>
            <w:r>
              <w:rPr>
                <w:sz w:val="24"/>
              </w:rPr>
              <w:t>бассейна);</w:t>
            </w:r>
          </w:p>
        </w:tc>
      </w:tr>
      <w:tr w:rsidR="00E575F5">
        <w:trPr>
          <w:trHeight w:val="553"/>
        </w:trPr>
        <w:tc>
          <w:tcPr>
            <w:tcW w:w="1012" w:type="dxa"/>
          </w:tcPr>
          <w:p w:rsidR="00E575F5" w:rsidRDefault="003A258C">
            <w:pPr>
              <w:pStyle w:val="TableParagraph"/>
              <w:spacing w:line="275" w:lineRule="exact"/>
              <w:ind w:left="110"/>
              <w:rPr>
                <w:sz w:val="24"/>
              </w:rPr>
            </w:pPr>
            <w:r>
              <w:rPr>
                <w:sz w:val="24"/>
              </w:rPr>
              <w:t>29.</w:t>
            </w:r>
          </w:p>
        </w:tc>
        <w:tc>
          <w:tcPr>
            <w:tcW w:w="8903" w:type="dxa"/>
          </w:tcPr>
          <w:p w:rsidR="00E575F5" w:rsidRDefault="003A258C">
            <w:pPr>
              <w:pStyle w:val="TableParagraph"/>
              <w:spacing w:line="271" w:lineRule="exact"/>
              <w:ind w:left="122"/>
              <w:rPr>
                <w:sz w:val="24"/>
              </w:rPr>
            </w:pPr>
            <w:r>
              <w:rPr>
                <w:sz w:val="24"/>
              </w:rPr>
              <w:t xml:space="preserve">Увеличение пропускной способности речного русла рек Чулым, Лай, </w:t>
            </w:r>
            <w:proofErr w:type="spellStart"/>
            <w:r>
              <w:rPr>
                <w:sz w:val="24"/>
              </w:rPr>
              <w:t>Анга</w:t>
            </w:r>
            <w:proofErr w:type="spellEnd"/>
            <w:r>
              <w:rPr>
                <w:sz w:val="24"/>
              </w:rPr>
              <w:t>, р.</w:t>
            </w:r>
          </w:p>
          <w:p w:rsidR="00E575F5" w:rsidRDefault="003A258C">
            <w:pPr>
              <w:pStyle w:val="TableParagraph"/>
              <w:spacing w:line="263" w:lineRule="exact"/>
              <w:ind w:left="122"/>
              <w:rPr>
                <w:sz w:val="24"/>
              </w:rPr>
            </w:pPr>
            <w:r>
              <w:rPr>
                <w:sz w:val="24"/>
              </w:rPr>
              <w:t>Таёжная и Большая Юкса (расчистка, углубление, расширение, спрямление русла);</w:t>
            </w:r>
          </w:p>
        </w:tc>
      </w:tr>
      <w:tr w:rsidR="00E575F5">
        <w:trPr>
          <w:trHeight w:val="313"/>
        </w:trPr>
        <w:tc>
          <w:tcPr>
            <w:tcW w:w="1012" w:type="dxa"/>
          </w:tcPr>
          <w:p w:rsidR="00E575F5" w:rsidRDefault="003A258C">
            <w:pPr>
              <w:pStyle w:val="TableParagraph"/>
              <w:spacing w:line="271" w:lineRule="exact"/>
              <w:ind w:left="110"/>
              <w:rPr>
                <w:sz w:val="24"/>
              </w:rPr>
            </w:pPr>
            <w:r>
              <w:rPr>
                <w:sz w:val="24"/>
              </w:rPr>
              <w:t>30.</w:t>
            </w:r>
          </w:p>
        </w:tc>
        <w:tc>
          <w:tcPr>
            <w:tcW w:w="8903" w:type="dxa"/>
          </w:tcPr>
          <w:p w:rsidR="00E575F5" w:rsidRDefault="003A258C">
            <w:pPr>
              <w:pStyle w:val="TableParagraph"/>
              <w:spacing w:line="267" w:lineRule="exact"/>
              <w:ind w:left="122"/>
              <w:rPr>
                <w:sz w:val="24"/>
              </w:rPr>
            </w:pPr>
            <w:r>
              <w:rPr>
                <w:sz w:val="24"/>
              </w:rPr>
              <w:t>Разрушение заторов на реках Чулым, Лай и Большая Юкса;</w:t>
            </w:r>
          </w:p>
        </w:tc>
      </w:tr>
      <w:tr w:rsidR="00E575F5">
        <w:trPr>
          <w:trHeight w:val="318"/>
        </w:trPr>
        <w:tc>
          <w:tcPr>
            <w:tcW w:w="1012" w:type="dxa"/>
          </w:tcPr>
          <w:p w:rsidR="00E575F5" w:rsidRDefault="003A258C">
            <w:pPr>
              <w:pStyle w:val="TableParagraph"/>
              <w:spacing w:line="276" w:lineRule="exact"/>
              <w:ind w:left="110"/>
              <w:rPr>
                <w:sz w:val="24"/>
              </w:rPr>
            </w:pPr>
            <w:r>
              <w:rPr>
                <w:sz w:val="24"/>
              </w:rPr>
              <w:t>31.</w:t>
            </w:r>
          </w:p>
        </w:tc>
        <w:tc>
          <w:tcPr>
            <w:tcW w:w="8903" w:type="dxa"/>
          </w:tcPr>
          <w:p w:rsidR="00E575F5" w:rsidRDefault="003A258C">
            <w:pPr>
              <w:pStyle w:val="TableParagraph"/>
              <w:spacing w:line="272" w:lineRule="exact"/>
              <w:ind w:left="122"/>
              <w:rPr>
                <w:sz w:val="24"/>
              </w:rPr>
            </w:pPr>
            <w:r>
              <w:rPr>
                <w:sz w:val="24"/>
              </w:rPr>
              <w:t>Снижение интенсивности таяния снега и льда на реках на территории поселения;</w:t>
            </w:r>
          </w:p>
        </w:tc>
      </w:tr>
      <w:tr w:rsidR="00E575F5">
        <w:trPr>
          <w:trHeight w:val="830"/>
        </w:trPr>
        <w:tc>
          <w:tcPr>
            <w:tcW w:w="1012" w:type="dxa"/>
          </w:tcPr>
          <w:p w:rsidR="00E575F5" w:rsidRDefault="003A258C">
            <w:pPr>
              <w:pStyle w:val="TableParagraph"/>
              <w:spacing w:line="275" w:lineRule="exact"/>
              <w:ind w:left="110"/>
              <w:rPr>
                <w:sz w:val="24"/>
              </w:rPr>
            </w:pPr>
            <w:r>
              <w:rPr>
                <w:sz w:val="24"/>
              </w:rPr>
              <w:t>32.</w:t>
            </w:r>
          </w:p>
        </w:tc>
        <w:tc>
          <w:tcPr>
            <w:tcW w:w="8903" w:type="dxa"/>
          </w:tcPr>
          <w:p w:rsidR="00E575F5" w:rsidRDefault="003A258C">
            <w:pPr>
              <w:pStyle w:val="TableParagraph"/>
              <w:spacing w:line="271" w:lineRule="exact"/>
              <w:ind w:left="122"/>
              <w:rPr>
                <w:sz w:val="24"/>
              </w:rPr>
            </w:pPr>
            <w:r>
              <w:rPr>
                <w:sz w:val="24"/>
              </w:rPr>
              <w:t>повышение отметок защищаемой территории (устройство насыпных территорий,</w:t>
            </w:r>
          </w:p>
          <w:p w:rsidR="00E575F5" w:rsidRDefault="003A258C">
            <w:pPr>
              <w:pStyle w:val="TableParagraph"/>
              <w:spacing w:line="270" w:lineRule="atLeast"/>
              <w:ind w:left="122"/>
              <w:rPr>
                <w:sz w:val="24"/>
              </w:rPr>
            </w:pPr>
            <w:r>
              <w:rPr>
                <w:sz w:val="24"/>
              </w:rPr>
              <w:t>свайных оснований, подсыпка на пойменных землях при расширении и застройке новых территорий);</w:t>
            </w:r>
          </w:p>
        </w:tc>
      </w:tr>
      <w:tr w:rsidR="00E575F5">
        <w:trPr>
          <w:trHeight w:val="318"/>
        </w:trPr>
        <w:tc>
          <w:tcPr>
            <w:tcW w:w="1012" w:type="dxa"/>
          </w:tcPr>
          <w:p w:rsidR="00E575F5" w:rsidRDefault="003A258C">
            <w:pPr>
              <w:pStyle w:val="TableParagraph"/>
              <w:spacing w:line="271" w:lineRule="exact"/>
              <w:ind w:left="110"/>
              <w:rPr>
                <w:sz w:val="24"/>
              </w:rPr>
            </w:pPr>
            <w:r>
              <w:rPr>
                <w:sz w:val="24"/>
              </w:rPr>
              <w:t>33.</w:t>
            </w:r>
          </w:p>
        </w:tc>
        <w:tc>
          <w:tcPr>
            <w:tcW w:w="8903" w:type="dxa"/>
          </w:tcPr>
          <w:p w:rsidR="00E575F5" w:rsidRDefault="003A258C">
            <w:pPr>
              <w:pStyle w:val="TableParagraph"/>
              <w:spacing w:line="267" w:lineRule="exact"/>
              <w:ind w:left="122"/>
              <w:rPr>
                <w:sz w:val="24"/>
              </w:rPr>
            </w:pPr>
            <w:r>
              <w:rPr>
                <w:sz w:val="24"/>
              </w:rPr>
              <w:t>вынос объектов с затапливаемых территорий;</w:t>
            </w:r>
          </w:p>
        </w:tc>
      </w:tr>
      <w:tr w:rsidR="00E575F5">
        <w:trPr>
          <w:trHeight w:val="313"/>
        </w:trPr>
        <w:tc>
          <w:tcPr>
            <w:tcW w:w="1012" w:type="dxa"/>
          </w:tcPr>
          <w:p w:rsidR="00E575F5" w:rsidRDefault="003A258C">
            <w:pPr>
              <w:pStyle w:val="TableParagraph"/>
              <w:spacing w:line="271" w:lineRule="exact"/>
              <w:ind w:left="110"/>
              <w:rPr>
                <w:sz w:val="24"/>
              </w:rPr>
            </w:pPr>
            <w:r>
              <w:rPr>
                <w:sz w:val="24"/>
              </w:rPr>
              <w:t>34.</w:t>
            </w:r>
          </w:p>
        </w:tc>
        <w:tc>
          <w:tcPr>
            <w:tcW w:w="8903" w:type="dxa"/>
          </w:tcPr>
          <w:p w:rsidR="00E575F5" w:rsidRDefault="003A258C">
            <w:pPr>
              <w:pStyle w:val="TableParagraph"/>
              <w:spacing w:line="267" w:lineRule="exact"/>
              <w:ind w:left="122"/>
              <w:rPr>
                <w:sz w:val="24"/>
              </w:rPr>
            </w:pPr>
            <w:r>
              <w:rPr>
                <w:sz w:val="24"/>
              </w:rPr>
              <w:t>проведение защитных работ в период паводка;</w:t>
            </w:r>
          </w:p>
        </w:tc>
      </w:tr>
      <w:tr w:rsidR="00E575F5">
        <w:trPr>
          <w:trHeight w:val="277"/>
        </w:trPr>
        <w:tc>
          <w:tcPr>
            <w:tcW w:w="9915" w:type="dxa"/>
            <w:gridSpan w:val="2"/>
          </w:tcPr>
          <w:p w:rsidR="00E575F5" w:rsidRDefault="003A258C">
            <w:pPr>
              <w:pStyle w:val="TableParagraph"/>
              <w:spacing w:line="258" w:lineRule="exact"/>
              <w:ind w:left="1827" w:right="1460"/>
              <w:jc w:val="center"/>
              <w:rPr>
                <w:i/>
                <w:sz w:val="24"/>
              </w:rPr>
            </w:pPr>
            <w:r>
              <w:rPr>
                <w:i/>
                <w:sz w:val="24"/>
              </w:rPr>
              <w:t>Комплекс мероприятий по защите от подтопления.</w:t>
            </w:r>
          </w:p>
        </w:tc>
      </w:tr>
      <w:tr w:rsidR="00E575F5">
        <w:trPr>
          <w:trHeight w:val="550"/>
        </w:trPr>
        <w:tc>
          <w:tcPr>
            <w:tcW w:w="1012" w:type="dxa"/>
          </w:tcPr>
          <w:p w:rsidR="00E575F5" w:rsidRDefault="003A258C">
            <w:pPr>
              <w:pStyle w:val="TableParagraph"/>
              <w:spacing w:line="271" w:lineRule="exact"/>
              <w:ind w:left="110"/>
              <w:rPr>
                <w:sz w:val="24"/>
              </w:rPr>
            </w:pPr>
            <w:r>
              <w:rPr>
                <w:sz w:val="24"/>
              </w:rPr>
              <w:t>35.</w:t>
            </w:r>
          </w:p>
        </w:tc>
        <w:tc>
          <w:tcPr>
            <w:tcW w:w="8903" w:type="dxa"/>
          </w:tcPr>
          <w:p w:rsidR="00E575F5" w:rsidRDefault="003A258C">
            <w:pPr>
              <w:pStyle w:val="TableParagraph"/>
              <w:spacing w:line="267" w:lineRule="exact"/>
              <w:ind w:left="106"/>
              <w:rPr>
                <w:sz w:val="24"/>
              </w:rPr>
            </w:pPr>
            <w:r>
              <w:rPr>
                <w:sz w:val="24"/>
              </w:rPr>
              <w:t>локальную защиту зданий, сооружений, грунтов оснований и</w:t>
            </w:r>
            <w:r>
              <w:rPr>
                <w:spacing w:val="52"/>
                <w:sz w:val="24"/>
              </w:rPr>
              <w:t xml:space="preserve"> </w:t>
            </w:r>
            <w:r>
              <w:rPr>
                <w:sz w:val="24"/>
              </w:rPr>
              <w:t>защиту застроенной</w:t>
            </w:r>
          </w:p>
          <w:p w:rsidR="00E575F5" w:rsidRDefault="003A258C">
            <w:pPr>
              <w:pStyle w:val="TableParagraph"/>
              <w:spacing w:line="263" w:lineRule="exact"/>
              <w:ind w:left="106"/>
              <w:rPr>
                <w:sz w:val="24"/>
              </w:rPr>
            </w:pPr>
            <w:r>
              <w:rPr>
                <w:sz w:val="24"/>
              </w:rPr>
              <w:t>территории по ул. Трактовая в селе Батурино и в п. Ноль-Пикет;</w:t>
            </w:r>
          </w:p>
        </w:tc>
      </w:tr>
      <w:tr w:rsidR="00E575F5">
        <w:trPr>
          <w:trHeight w:val="317"/>
        </w:trPr>
        <w:tc>
          <w:tcPr>
            <w:tcW w:w="1012" w:type="dxa"/>
          </w:tcPr>
          <w:p w:rsidR="00E575F5" w:rsidRDefault="003A258C">
            <w:pPr>
              <w:pStyle w:val="TableParagraph"/>
              <w:spacing w:line="275" w:lineRule="exact"/>
              <w:ind w:left="110"/>
              <w:rPr>
                <w:sz w:val="24"/>
              </w:rPr>
            </w:pPr>
            <w:r>
              <w:rPr>
                <w:sz w:val="24"/>
              </w:rPr>
              <w:t>36.</w:t>
            </w:r>
          </w:p>
        </w:tc>
        <w:tc>
          <w:tcPr>
            <w:tcW w:w="8903" w:type="dxa"/>
          </w:tcPr>
          <w:p w:rsidR="00E575F5" w:rsidRDefault="003A258C">
            <w:pPr>
              <w:pStyle w:val="TableParagraph"/>
              <w:spacing w:line="271" w:lineRule="exact"/>
              <w:ind w:left="106"/>
              <w:rPr>
                <w:sz w:val="24"/>
              </w:rPr>
            </w:pPr>
            <w:r>
              <w:rPr>
                <w:sz w:val="24"/>
              </w:rPr>
              <w:t>утилизацию (при необходимости очистки) дренажных вод;</w:t>
            </w:r>
          </w:p>
        </w:tc>
      </w:tr>
      <w:tr w:rsidR="00E575F5">
        <w:trPr>
          <w:trHeight w:val="830"/>
        </w:trPr>
        <w:tc>
          <w:tcPr>
            <w:tcW w:w="1012" w:type="dxa"/>
          </w:tcPr>
          <w:p w:rsidR="00E575F5" w:rsidRDefault="003A258C">
            <w:pPr>
              <w:pStyle w:val="TableParagraph"/>
              <w:spacing w:line="275" w:lineRule="exact"/>
              <w:ind w:left="110"/>
              <w:rPr>
                <w:sz w:val="24"/>
              </w:rPr>
            </w:pPr>
            <w:r>
              <w:rPr>
                <w:sz w:val="24"/>
              </w:rPr>
              <w:t>37.</w:t>
            </w:r>
          </w:p>
        </w:tc>
        <w:tc>
          <w:tcPr>
            <w:tcW w:w="8903" w:type="dxa"/>
          </w:tcPr>
          <w:p w:rsidR="00E575F5" w:rsidRDefault="003A258C">
            <w:pPr>
              <w:pStyle w:val="TableParagraph"/>
              <w:tabs>
                <w:tab w:val="left" w:pos="1438"/>
                <w:tab w:val="left" w:pos="1793"/>
                <w:tab w:val="left" w:pos="3009"/>
                <w:tab w:val="left" w:pos="3352"/>
                <w:tab w:val="left" w:pos="4939"/>
                <w:tab w:val="left" w:pos="6834"/>
                <w:tab w:val="left" w:pos="7265"/>
              </w:tabs>
              <w:ind w:left="106" w:right="97"/>
              <w:rPr>
                <w:sz w:val="24"/>
              </w:rPr>
            </w:pPr>
            <w:r>
              <w:rPr>
                <w:sz w:val="24"/>
              </w:rPr>
              <w:t xml:space="preserve">систему мониторинга за режимом подземных и поверхностных вод, за </w:t>
            </w:r>
            <w:r>
              <w:rPr>
                <w:spacing w:val="-3"/>
                <w:sz w:val="24"/>
              </w:rPr>
              <w:t xml:space="preserve">расходами </w:t>
            </w:r>
            <w:r>
              <w:rPr>
                <w:sz w:val="24"/>
              </w:rPr>
              <w:t>(утечками)</w:t>
            </w:r>
            <w:r>
              <w:rPr>
                <w:sz w:val="24"/>
              </w:rPr>
              <w:tab/>
              <w:t>и</w:t>
            </w:r>
            <w:r>
              <w:rPr>
                <w:sz w:val="24"/>
              </w:rPr>
              <w:tab/>
              <w:t>напорами</w:t>
            </w:r>
            <w:r>
              <w:rPr>
                <w:sz w:val="24"/>
              </w:rPr>
              <w:tab/>
              <w:t>в</w:t>
            </w:r>
            <w:r>
              <w:rPr>
                <w:sz w:val="24"/>
              </w:rPr>
              <w:tab/>
            </w:r>
            <w:proofErr w:type="spellStart"/>
            <w:r>
              <w:rPr>
                <w:sz w:val="24"/>
              </w:rPr>
              <w:t>водонесущих</w:t>
            </w:r>
            <w:proofErr w:type="spellEnd"/>
            <w:r>
              <w:rPr>
                <w:sz w:val="24"/>
              </w:rPr>
              <w:tab/>
              <w:t>коммуникациях,</w:t>
            </w:r>
            <w:r>
              <w:rPr>
                <w:sz w:val="24"/>
              </w:rPr>
              <w:tab/>
              <w:t>за</w:t>
            </w:r>
            <w:r>
              <w:rPr>
                <w:sz w:val="24"/>
              </w:rPr>
              <w:tab/>
            </w:r>
            <w:r>
              <w:rPr>
                <w:spacing w:val="-3"/>
                <w:sz w:val="24"/>
              </w:rPr>
              <w:t>деформациями</w:t>
            </w:r>
          </w:p>
          <w:p w:rsidR="00E575F5" w:rsidRDefault="003A258C">
            <w:pPr>
              <w:pStyle w:val="TableParagraph"/>
              <w:spacing w:line="263" w:lineRule="exact"/>
              <w:ind w:left="106"/>
              <w:rPr>
                <w:sz w:val="24"/>
              </w:rPr>
            </w:pPr>
            <w:r>
              <w:rPr>
                <w:sz w:val="24"/>
              </w:rPr>
              <w:lastRenderedPageBreak/>
              <w:t>оснований, зданий и сооружений;</w:t>
            </w:r>
          </w:p>
        </w:tc>
      </w:tr>
      <w:tr w:rsidR="00E575F5">
        <w:trPr>
          <w:trHeight w:val="318"/>
        </w:trPr>
        <w:tc>
          <w:tcPr>
            <w:tcW w:w="1012" w:type="dxa"/>
          </w:tcPr>
          <w:p w:rsidR="00E575F5" w:rsidRDefault="003A258C">
            <w:pPr>
              <w:pStyle w:val="TableParagraph"/>
              <w:spacing w:line="271" w:lineRule="exact"/>
              <w:ind w:left="110"/>
              <w:rPr>
                <w:sz w:val="24"/>
              </w:rPr>
            </w:pPr>
            <w:r>
              <w:rPr>
                <w:sz w:val="24"/>
              </w:rPr>
              <w:lastRenderedPageBreak/>
              <w:t>38.</w:t>
            </w:r>
          </w:p>
        </w:tc>
        <w:tc>
          <w:tcPr>
            <w:tcW w:w="8903" w:type="dxa"/>
          </w:tcPr>
          <w:p w:rsidR="00E575F5" w:rsidRDefault="003A258C">
            <w:pPr>
              <w:pStyle w:val="TableParagraph"/>
              <w:spacing w:line="267" w:lineRule="exact"/>
              <w:ind w:left="106"/>
              <w:rPr>
                <w:sz w:val="24"/>
              </w:rPr>
            </w:pPr>
            <w:r>
              <w:rPr>
                <w:sz w:val="24"/>
              </w:rPr>
              <w:t>Вертикальная планировка территории с организацией поверхностного стока;</w:t>
            </w:r>
          </w:p>
        </w:tc>
      </w:tr>
      <w:tr w:rsidR="00E575F5">
        <w:trPr>
          <w:trHeight w:val="275"/>
        </w:trPr>
        <w:tc>
          <w:tcPr>
            <w:tcW w:w="1012" w:type="dxa"/>
            <w:vMerge w:val="restart"/>
          </w:tcPr>
          <w:p w:rsidR="00E575F5" w:rsidRDefault="003A258C">
            <w:pPr>
              <w:pStyle w:val="TableParagraph"/>
              <w:spacing w:line="271" w:lineRule="exact"/>
              <w:ind w:left="110"/>
              <w:rPr>
                <w:sz w:val="24"/>
              </w:rPr>
            </w:pPr>
            <w:r>
              <w:rPr>
                <w:sz w:val="24"/>
              </w:rPr>
              <w:t>39.</w:t>
            </w:r>
          </w:p>
        </w:tc>
        <w:tc>
          <w:tcPr>
            <w:tcW w:w="8903" w:type="dxa"/>
            <w:tcBorders>
              <w:bottom w:val="nil"/>
            </w:tcBorders>
          </w:tcPr>
          <w:p w:rsidR="00E575F5" w:rsidRDefault="003A258C">
            <w:pPr>
              <w:pStyle w:val="TableParagraph"/>
              <w:spacing w:line="255" w:lineRule="exact"/>
              <w:ind w:left="106"/>
              <w:rPr>
                <w:sz w:val="24"/>
              </w:rPr>
            </w:pPr>
            <w:r>
              <w:rPr>
                <w:sz w:val="24"/>
              </w:rPr>
              <w:t>Прочистку открытых водотоков и других элементов естественного дренирования:</w:t>
            </w:r>
          </w:p>
        </w:tc>
      </w:tr>
      <w:tr w:rsidR="00E575F5">
        <w:trPr>
          <w:trHeight w:val="298"/>
        </w:trPr>
        <w:tc>
          <w:tcPr>
            <w:tcW w:w="1012" w:type="dxa"/>
            <w:vMerge/>
            <w:tcBorders>
              <w:top w:val="nil"/>
            </w:tcBorders>
          </w:tcPr>
          <w:p w:rsidR="00E575F5" w:rsidRDefault="00E575F5">
            <w:pPr>
              <w:rPr>
                <w:sz w:val="2"/>
                <w:szCs w:val="2"/>
              </w:rPr>
            </w:pPr>
          </w:p>
        </w:tc>
        <w:tc>
          <w:tcPr>
            <w:tcW w:w="8903" w:type="dxa"/>
            <w:tcBorders>
              <w:top w:val="nil"/>
              <w:bottom w:val="nil"/>
            </w:tcBorders>
          </w:tcPr>
          <w:p w:rsidR="00E575F5" w:rsidRDefault="003A258C">
            <w:pPr>
              <w:pStyle w:val="TableParagraph"/>
              <w:spacing w:line="274" w:lineRule="exact"/>
              <w:ind w:left="543"/>
              <w:rPr>
                <w:sz w:val="24"/>
              </w:rPr>
            </w:pPr>
            <w:r>
              <w:rPr>
                <w:sz w:val="24"/>
              </w:rPr>
              <w:t>реки Чулым и Болван в селе Батурино;</w:t>
            </w:r>
          </w:p>
        </w:tc>
      </w:tr>
      <w:tr w:rsidR="00E575F5">
        <w:trPr>
          <w:trHeight w:val="337"/>
        </w:trPr>
        <w:tc>
          <w:tcPr>
            <w:tcW w:w="1012" w:type="dxa"/>
            <w:vMerge/>
            <w:tcBorders>
              <w:top w:val="nil"/>
            </w:tcBorders>
          </w:tcPr>
          <w:p w:rsidR="00E575F5" w:rsidRDefault="00E575F5">
            <w:pPr>
              <w:rPr>
                <w:sz w:val="2"/>
                <w:szCs w:val="2"/>
              </w:rPr>
            </w:pPr>
          </w:p>
        </w:tc>
        <w:tc>
          <w:tcPr>
            <w:tcW w:w="8903" w:type="dxa"/>
            <w:tcBorders>
              <w:top w:val="nil"/>
            </w:tcBorders>
          </w:tcPr>
          <w:p w:rsidR="00E575F5" w:rsidRDefault="003A258C">
            <w:pPr>
              <w:pStyle w:val="TableParagraph"/>
              <w:spacing w:before="14"/>
              <w:ind w:left="543"/>
              <w:rPr>
                <w:sz w:val="24"/>
              </w:rPr>
            </w:pPr>
            <w:r>
              <w:rPr>
                <w:sz w:val="24"/>
              </w:rPr>
              <w:t>река Лай в п. Ноль-Пикет;</w:t>
            </w:r>
          </w:p>
        </w:tc>
      </w:tr>
      <w:tr w:rsidR="00E575F5">
        <w:trPr>
          <w:trHeight w:val="317"/>
        </w:trPr>
        <w:tc>
          <w:tcPr>
            <w:tcW w:w="1012" w:type="dxa"/>
          </w:tcPr>
          <w:p w:rsidR="00E575F5" w:rsidRDefault="003A258C">
            <w:pPr>
              <w:pStyle w:val="TableParagraph"/>
              <w:spacing w:line="271" w:lineRule="exact"/>
              <w:ind w:left="110"/>
              <w:rPr>
                <w:sz w:val="24"/>
              </w:rPr>
            </w:pPr>
            <w:r>
              <w:rPr>
                <w:sz w:val="24"/>
              </w:rPr>
              <w:t>40.</w:t>
            </w:r>
          </w:p>
        </w:tc>
        <w:tc>
          <w:tcPr>
            <w:tcW w:w="8903" w:type="dxa"/>
          </w:tcPr>
          <w:p w:rsidR="00E575F5" w:rsidRDefault="003A258C">
            <w:pPr>
              <w:pStyle w:val="TableParagraph"/>
              <w:spacing w:line="267" w:lineRule="exact"/>
              <w:ind w:left="106"/>
              <w:rPr>
                <w:sz w:val="24"/>
              </w:rPr>
            </w:pPr>
            <w:r>
              <w:rPr>
                <w:sz w:val="24"/>
              </w:rPr>
              <w:t>дренирования и регулирование режима водных объектов на территории сельского</w:t>
            </w:r>
          </w:p>
        </w:tc>
      </w:tr>
      <w:tr w:rsidR="00E575F5">
        <w:trPr>
          <w:trHeight w:val="274"/>
        </w:trPr>
        <w:tc>
          <w:tcPr>
            <w:tcW w:w="1012" w:type="dxa"/>
          </w:tcPr>
          <w:p w:rsidR="00E575F5" w:rsidRDefault="00E575F5">
            <w:pPr>
              <w:pStyle w:val="TableParagraph"/>
              <w:ind w:left="0"/>
              <w:rPr>
                <w:sz w:val="20"/>
              </w:rPr>
            </w:pPr>
          </w:p>
        </w:tc>
        <w:tc>
          <w:tcPr>
            <w:tcW w:w="8903" w:type="dxa"/>
          </w:tcPr>
          <w:p w:rsidR="00E575F5" w:rsidRDefault="003A258C">
            <w:pPr>
              <w:pStyle w:val="TableParagraph"/>
              <w:spacing w:line="254" w:lineRule="exact"/>
              <w:ind w:left="106"/>
              <w:rPr>
                <w:sz w:val="24"/>
              </w:rPr>
            </w:pPr>
            <w:r>
              <w:rPr>
                <w:sz w:val="24"/>
              </w:rPr>
              <w:t>поселения;</w:t>
            </w:r>
          </w:p>
        </w:tc>
      </w:tr>
      <w:tr w:rsidR="00E575F5">
        <w:trPr>
          <w:trHeight w:val="553"/>
        </w:trPr>
        <w:tc>
          <w:tcPr>
            <w:tcW w:w="1012" w:type="dxa"/>
          </w:tcPr>
          <w:p w:rsidR="00E575F5" w:rsidRDefault="003A258C">
            <w:pPr>
              <w:pStyle w:val="TableParagraph"/>
              <w:spacing w:line="275" w:lineRule="exact"/>
              <w:ind w:left="110"/>
              <w:rPr>
                <w:sz w:val="24"/>
              </w:rPr>
            </w:pPr>
            <w:r>
              <w:rPr>
                <w:sz w:val="24"/>
              </w:rPr>
              <w:t>41.</w:t>
            </w:r>
          </w:p>
        </w:tc>
        <w:tc>
          <w:tcPr>
            <w:tcW w:w="8903" w:type="dxa"/>
          </w:tcPr>
          <w:p w:rsidR="00E575F5" w:rsidRDefault="003A258C">
            <w:pPr>
              <w:pStyle w:val="TableParagraph"/>
              <w:spacing w:line="271" w:lineRule="exact"/>
              <w:ind w:left="106"/>
              <w:rPr>
                <w:sz w:val="24"/>
              </w:rPr>
            </w:pPr>
            <w:r>
              <w:rPr>
                <w:sz w:val="24"/>
              </w:rPr>
              <w:t>На заболоченных участках следует предусматривать понижение уровня грунтовых</w:t>
            </w:r>
          </w:p>
          <w:p w:rsidR="00E575F5" w:rsidRDefault="003A258C">
            <w:pPr>
              <w:pStyle w:val="TableParagraph"/>
              <w:spacing w:line="263" w:lineRule="exact"/>
              <w:ind w:left="106"/>
              <w:rPr>
                <w:sz w:val="24"/>
              </w:rPr>
            </w:pPr>
            <w:r>
              <w:rPr>
                <w:sz w:val="24"/>
              </w:rPr>
              <w:t>вод в зоне капитальной застройки путем устройства закрытых дренажей;</w:t>
            </w:r>
          </w:p>
        </w:tc>
      </w:tr>
      <w:tr w:rsidR="00E575F5">
        <w:trPr>
          <w:trHeight w:val="550"/>
        </w:trPr>
        <w:tc>
          <w:tcPr>
            <w:tcW w:w="1012" w:type="dxa"/>
          </w:tcPr>
          <w:p w:rsidR="00E575F5" w:rsidRDefault="003A258C">
            <w:pPr>
              <w:pStyle w:val="TableParagraph"/>
              <w:spacing w:line="271" w:lineRule="exact"/>
              <w:ind w:left="110"/>
              <w:rPr>
                <w:sz w:val="24"/>
              </w:rPr>
            </w:pPr>
            <w:r>
              <w:rPr>
                <w:sz w:val="24"/>
              </w:rPr>
              <w:t>42.</w:t>
            </w:r>
          </w:p>
        </w:tc>
        <w:tc>
          <w:tcPr>
            <w:tcW w:w="8903" w:type="dxa"/>
          </w:tcPr>
          <w:p w:rsidR="00E575F5" w:rsidRDefault="003A258C">
            <w:pPr>
              <w:pStyle w:val="TableParagraph"/>
              <w:spacing w:line="267" w:lineRule="exact"/>
              <w:ind w:left="106"/>
              <w:rPr>
                <w:sz w:val="24"/>
              </w:rPr>
            </w:pPr>
            <w:r>
              <w:rPr>
                <w:sz w:val="24"/>
              </w:rPr>
              <w:t>Система инженерной защиты от подтопления является территориально единой,</w:t>
            </w:r>
          </w:p>
          <w:p w:rsidR="00E575F5" w:rsidRDefault="003A258C">
            <w:pPr>
              <w:pStyle w:val="TableParagraph"/>
              <w:spacing w:line="263" w:lineRule="exact"/>
              <w:ind w:left="106"/>
              <w:rPr>
                <w:sz w:val="24"/>
              </w:rPr>
            </w:pPr>
            <w:r>
              <w:rPr>
                <w:sz w:val="24"/>
              </w:rPr>
              <w:t>объединяющей все локальные системы отдельных участков и объектов;</w:t>
            </w:r>
          </w:p>
        </w:tc>
      </w:tr>
      <w:tr w:rsidR="00E575F5">
        <w:trPr>
          <w:trHeight w:val="277"/>
        </w:trPr>
        <w:tc>
          <w:tcPr>
            <w:tcW w:w="9915" w:type="dxa"/>
            <w:gridSpan w:val="2"/>
          </w:tcPr>
          <w:p w:rsidR="00E575F5" w:rsidRDefault="003A258C">
            <w:pPr>
              <w:pStyle w:val="TableParagraph"/>
              <w:spacing w:line="258" w:lineRule="exact"/>
              <w:ind w:left="1827" w:right="1460"/>
              <w:jc w:val="center"/>
              <w:rPr>
                <w:i/>
                <w:sz w:val="24"/>
              </w:rPr>
            </w:pPr>
            <w:r>
              <w:rPr>
                <w:i/>
                <w:sz w:val="24"/>
              </w:rPr>
              <w:t>Комплекс мероприятий по защите от затопления.</w:t>
            </w:r>
          </w:p>
        </w:tc>
      </w:tr>
      <w:tr w:rsidR="00E575F5">
        <w:trPr>
          <w:trHeight w:val="318"/>
        </w:trPr>
        <w:tc>
          <w:tcPr>
            <w:tcW w:w="1012" w:type="dxa"/>
          </w:tcPr>
          <w:p w:rsidR="00E575F5" w:rsidRDefault="003A258C">
            <w:pPr>
              <w:pStyle w:val="TableParagraph"/>
              <w:spacing w:line="271" w:lineRule="exact"/>
              <w:ind w:left="110"/>
              <w:rPr>
                <w:sz w:val="24"/>
              </w:rPr>
            </w:pPr>
            <w:r>
              <w:rPr>
                <w:sz w:val="24"/>
              </w:rPr>
              <w:t>43.</w:t>
            </w:r>
          </w:p>
        </w:tc>
        <w:tc>
          <w:tcPr>
            <w:tcW w:w="8903" w:type="dxa"/>
          </w:tcPr>
          <w:p w:rsidR="00E575F5" w:rsidRDefault="003A258C">
            <w:pPr>
              <w:pStyle w:val="TableParagraph"/>
              <w:spacing w:line="267" w:lineRule="exact"/>
              <w:ind w:left="119"/>
              <w:rPr>
                <w:sz w:val="24"/>
              </w:rPr>
            </w:pPr>
            <w:r>
              <w:rPr>
                <w:sz w:val="24"/>
              </w:rPr>
              <w:t>понижение уровня грунтовых вод;</w:t>
            </w:r>
          </w:p>
        </w:tc>
      </w:tr>
      <w:tr w:rsidR="00E575F5">
        <w:trPr>
          <w:trHeight w:val="318"/>
        </w:trPr>
        <w:tc>
          <w:tcPr>
            <w:tcW w:w="1012" w:type="dxa"/>
          </w:tcPr>
          <w:p w:rsidR="00E575F5" w:rsidRDefault="003A258C">
            <w:pPr>
              <w:pStyle w:val="TableParagraph"/>
              <w:spacing w:line="271" w:lineRule="exact"/>
              <w:ind w:left="110"/>
              <w:rPr>
                <w:sz w:val="24"/>
              </w:rPr>
            </w:pPr>
            <w:r>
              <w:rPr>
                <w:sz w:val="24"/>
              </w:rPr>
              <w:t>44.</w:t>
            </w:r>
          </w:p>
        </w:tc>
        <w:tc>
          <w:tcPr>
            <w:tcW w:w="8903" w:type="dxa"/>
          </w:tcPr>
          <w:p w:rsidR="00E575F5" w:rsidRDefault="003A258C">
            <w:pPr>
              <w:pStyle w:val="TableParagraph"/>
              <w:spacing w:line="267" w:lineRule="exact"/>
              <w:ind w:left="119"/>
              <w:rPr>
                <w:sz w:val="24"/>
              </w:rPr>
            </w:pPr>
            <w:r>
              <w:rPr>
                <w:sz w:val="24"/>
              </w:rPr>
              <w:t>вертикальная планировка и организация поверхностного стока;</w:t>
            </w:r>
          </w:p>
        </w:tc>
      </w:tr>
      <w:tr w:rsidR="00E575F5">
        <w:trPr>
          <w:trHeight w:val="550"/>
        </w:trPr>
        <w:tc>
          <w:tcPr>
            <w:tcW w:w="1012" w:type="dxa"/>
          </w:tcPr>
          <w:p w:rsidR="00E575F5" w:rsidRDefault="003A258C">
            <w:pPr>
              <w:pStyle w:val="TableParagraph"/>
              <w:spacing w:line="271" w:lineRule="exact"/>
              <w:ind w:left="110"/>
              <w:rPr>
                <w:sz w:val="24"/>
              </w:rPr>
            </w:pPr>
            <w:r>
              <w:rPr>
                <w:sz w:val="24"/>
              </w:rPr>
              <w:t>45.</w:t>
            </w:r>
          </w:p>
        </w:tc>
        <w:tc>
          <w:tcPr>
            <w:tcW w:w="8903" w:type="dxa"/>
          </w:tcPr>
          <w:p w:rsidR="00E575F5" w:rsidRDefault="003A258C">
            <w:pPr>
              <w:pStyle w:val="TableParagraph"/>
              <w:spacing w:line="267" w:lineRule="exact"/>
              <w:ind w:left="119"/>
              <w:rPr>
                <w:sz w:val="24"/>
              </w:rPr>
            </w:pPr>
            <w:r>
              <w:rPr>
                <w:sz w:val="24"/>
              </w:rPr>
              <w:t>защита затапливаемых территорий сплошной подсыпкой на новых площадках</w:t>
            </w:r>
          </w:p>
          <w:p w:rsidR="00E575F5" w:rsidRDefault="003A258C">
            <w:pPr>
              <w:pStyle w:val="TableParagraph"/>
              <w:spacing w:line="263" w:lineRule="exact"/>
              <w:ind w:left="119"/>
              <w:rPr>
                <w:sz w:val="24"/>
              </w:rPr>
            </w:pPr>
            <w:r>
              <w:rPr>
                <w:sz w:val="24"/>
              </w:rPr>
              <w:t>строительства;</w:t>
            </w:r>
          </w:p>
        </w:tc>
      </w:tr>
      <w:tr w:rsidR="00E575F5">
        <w:trPr>
          <w:trHeight w:val="554"/>
        </w:trPr>
        <w:tc>
          <w:tcPr>
            <w:tcW w:w="1012" w:type="dxa"/>
          </w:tcPr>
          <w:p w:rsidR="00E575F5" w:rsidRDefault="003A258C">
            <w:pPr>
              <w:pStyle w:val="TableParagraph"/>
              <w:spacing w:line="275" w:lineRule="exact"/>
              <w:ind w:left="110"/>
              <w:rPr>
                <w:sz w:val="24"/>
              </w:rPr>
            </w:pPr>
            <w:r>
              <w:rPr>
                <w:sz w:val="24"/>
              </w:rPr>
              <w:t>46.</w:t>
            </w:r>
          </w:p>
        </w:tc>
        <w:tc>
          <w:tcPr>
            <w:tcW w:w="8903" w:type="dxa"/>
          </w:tcPr>
          <w:p w:rsidR="00E575F5" w:rsidRDefault="003A258C">
            <w:pPr>
              <w:pStyle w:val="TableParagraph"/>
              <w:spacing w:line="271" w:lineRule="exact"/>
              <w:ind w:left="119"/>
              <w:rPr>
                <w:sz w:val="24"/>
              </w:rPr>
            </w:pPr>
            <w:r>
              <w:rPr>
                <w:sz w:val="24"/>
              </w:rPr>
              <w:t>заблаговременное предупреждение и эвакуация населения в случае возникновения</w:t>
            </w:r>
          </w:p>
          <w:p w:rsidR="00E575F5" w:rsidRDefault="003A258C">
            <w:pPr>
              <w:pStyle w:val="TableParagraph"/>
              <w:spacing w:line="263" w:lineRule="exact"/>
              <w:ind w:left="119"/>
              <w:rPr>
                <w:sz w:val="24"/>
              </w:rPr>
            </w:pPr>
            <w:r>
              <w:rPr>
                <w:sz w:val="24"/>
              </w:rPr>
              <w:t>опасности затопления паводками;</w:t>
            </w:r>
          </w:p>
        </w:tc>
      </w:tr>
      <w:tr w:rsidR="00E575F5">
        <w:trPr>
          <w:trHeight w:val="313"/>
        </w:trPr>
        <w:tc>
          <w:tcPr>
            <w:tcW w:w="1012" w:type="dxa"/>
          </w:tcPr>
          <w:p w:rsidR="00E575F5" w:rsidRDefault="003A258C">
            <w:pPr>
              <w:pStyle w:val="TableParagraph"/>
              <w:spacing w:line="271" w:lineRule="exact"/>
              <w:ind w:left="110"/>
              <w:rPr>
                <w:sz w:val="24"/>
              </w:rPr>
            </w:pPr>
            <w:r>
              <w:rPr>
                <w:sz w:val="24"/>
              </w:rPr>
              <w:t>47.</w:t>
            </w:r>
          </w:p>
        </w:tc>
        <w:tc>
          <w:tcPr>
            <w:tcW w:w="8903" w:type="dxa"/>
          </w:tcPr>
          <w:p w:rsidR="00E575F5" w:rsidRDefault="003A258C">
            <w:pPr>
              <w:pStyle w:val="TableParagraph"/>
              <w:spacing w:line="267" w:lineRule="exact"/>
              <w:ind w:left="119"/>
              <w:rPr>
                <w:sz w:val="24"/>
              </w:rPr>
            </w:pPr>
            <w:r>
              <w:rPr>
                <w:sz w:val="24"/>
              </w:rPr>
              <w:t>берегоукрепительные мероприятия на реках Чулым, Лай, Большая Юкса;</w:t>
            </w:r>
          </w:p>
        </w:tc>
      </w:tr>
      <w:tr w:rsidR="00E575F5">
        <w:trPr>
          <w:trHeight w:val="275"/>
        </w:trPr>
        <w:tc>
          <w:tcPr>
            <w:tcW w:w="1012" w:type="dxa"/>
            <w:vMerge w:val="restart"/>
          </w:tcPr>
          <w:p w:rsidR="00E575F5" w:rsidRDefault="003A258C">
            <w:pPr>
              <w:pStyle w:val="TableParagraph"/>
              <w:spacing w:line="275" w:lineRule="exact"/>
              <w:ind w:left="110"/>
              <w:rPr>
                <w:sz w:val="24"/>
              </w:rPr>
            </w:pPr>
            <w:r>
              <w:rPr>
                <w:sz w:val="24"/>
              </w:rPr>
              <w:t>48.</w:t>
            </w:r>
          </w:p>
        </w:tc>
        <w:tc>
          <w:tcPr>
            <w:tcW w:w="8903" w:type="dxa"/>
            <w:tcBorders>
              <w:bottom w:val="nil"/>
            </w:tcBorders>
          </w:tcPr>
          <w:p w:rsidR="00E575F5" w:rsidRDefault="003A258C">
            <w:pPr>
              <w:pStyle w:val="TableParagraph"/>
              <w:spacing w:line="255" w:lineRule="exact"/>
              <w:ind w:left="119"/>
              <w:rPr>
                <w:sz w:val="24"/>
              </w:rPr>
            </w:pPr>
            <w:r>
              <w:rPr>
                <w:sz w:val="24"/>
              </w:rPr>
              <w:t xml:space="preserve">на </w:t>
            </w:r>
            <w:proofErr w:type="spellStart"/>
            <w:r>
              <w:rPr>
                <w:sz w:val="24"/>
              </w:rPr>
              <w:t>затороопасных</w:t>
            </w:r>
            <w:proofErr w:type="spellEnd"/>
            <w:r>
              <w:rPr>
                <w:sz w:val="24"/>
              </w:rPr>
              <w:t xml:space="preserve"> участках на реке Чулым:</w:t>
            </w:r>
          </w:p>
        </w:tc>
      </w:tr>
      <w:tr w:rsidR="00E575F5">
        <w:trPr>
          <w:trHeight w:val="276"/>
        </w:trPr>
        <w:tc>
          <w:tcPr>
            <w:tcW w:w="1012" w:type="dxa"/>
            <w:vMerge/>
            <w:tcBorders>
              <w:top w:val="nil"/>
            </w:tcBorders>
          </w:tcPr>
          <w:p w:rsidR="00E575F5" w:rsidRDefault="00E575F5">
            <w:pPr>
              <w:rPr>
                <w:sz w:val="2"/>
                <w:szCs w:val="2"/>
              </w:rPr>
            </w:pPr>
          </w:p>
        </w:tc>
        <w:tc>
          <w:tcPr>
            <w:tcW w:w="8903" w:type="dxa"/>
            <w:tcBorders>
              <w:top w:val="nil"/>
              <w:bottom w:val="nil"/>
            </w:tcBorders>
          </w:tcPr>
          <w:p w:rsidR="00E575F5" w:rsidRDefault="003A258C">
            <w:pPr>
              <w:pStyle w:val="TableParagraph"/>
              <w:spacing w:line="256" w:lineRule="exact"/>
              <w:ind w:left="119"/>
              <w:rPr>
                <w:sz w:val="24"/>
              </w:rPr>
            </w:pPr>
            <w:r>
              <w:rPr>
                <w:sz w:val="24"/>
              </w:rPr>
              <w:t>распиловка льда;</w:t>
            </w:r>
          </w:p>
        </w:tc>
      </w:tr>
      <w:tr w:rsidR="00E575F5">
        <w:trPr>
          <w:trHeight w:val="279"/>
        </w:trPr>
        <w:tc>
          <w:tcPr>
            <w:tcW w:w="1012" w:type="dxa"/>
            <w:vMerge/>
            <w:tcBorders>
              <w:top w:val="nil"/>
            </w:tcBorders>
          </w:tcPr>
          <w:p w:rsidR="00E575F5" w:rsidRDefault="00E575F5">
            <w:pPr>
              <w:rPr>
                <w:sz w:val="2"/>
                <w:szCs w:val="2"/>
              </w:rPr>
            </w:pPr>
          </w:p>
        </w:tc>
        <w:tc>
          <w:tcPr>
            <w:tcW w:w="8903" w:type="dxa"/>
            <w:tcBorders>
              <w:top w:val="nil"/>
            </w:tcBorders>
          </w:tcPr>
          <w:p w:rsidR="00E575F5" w:rsidRDefault="003A258C">
            <w:pPr>
              <w:pStyle w:val="TableParagraph"/>
              <w:spacing w:line="259" w:lineRule="exact"/>
              <w:ind w:left="119"/>
              <w:rPr>
                <w:sz w:val="24"/>
              </w:rPr>
            </w:pPr>
            <w:r>
              <w:rPr>
                <w:sz w:val="24"/>
              </w:rPr>
              <w:t>взрывные работы.</w:t>
            </w:r>
          </w:p>
        </w:tc>
      </w:tr>
    </w:tbl>
    <w:p w:rsidR="00E575F5" w:rsidRDefault="003A258C">
      <w:pPr>
        <w:pStyle w:val="a3"/>
        <w:ind w:firstLine="708"/>
      </w:pPr>
      <w:r>
        <w:t>Мероприятия по защите от чрезвычайных ситуаций природных и техногенных процессов должны проводиться на протяжении всех проектных этапов генерального плана.</w:t>
      </w:r>
    </w:p>
    <w:sectPr w:rsidR="00E575F5">
      <w:pgSz w:w="11910" w:h="16840"/>
      <w:pgMar w:top="1020" w:right="160" w:bottom="620" w:left="440" w:header="707" w:footer="4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F0D0D" w:rsidRDefault="004F0D0D">
      <w:r>
        <w:separator/>
      </w:r>
    </w:p>
  </w:endnote>
  <w:endnote w:type="continuationSeparator" w:id="0">
    <w:p w:rsidR="004F0D0D" w:rsidRDefault="004F0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F0D0D" w:rsidRDefault="004C5994" w:rsidP="003A258C">
    <w:pPr>
      <w:pStyle w:val="a3"/>
      <w:spacing w:line="14" w:lineRule="auto"/>
      <w:ind w:left="0"/>
      <w:jc w:val="right"/>
      <w:rPr>
        <w:sz w:val="20"/>
      </w:rPr>
    </w:pPr>
    <w:r>
      <w:pict>
        <v:shape id="_x0000_s1026" style="position:absolute;left:0;text-align:left;margin-left:.8pt;margin-top:806.7pt;width:594.35pt;height:11.5pt;z-index:-277091328;mso-position-horizontal-relative:page;mso-position-vertical-relative:page" coordorigin="16,16134" coordsize="11887,230" o:spt="100" adj="0,,0" path="m16,16364r611,l627,16134r611,m11903,16364r-10321,l1582,16134r-344,e" filled="f" strokecolor="#a4a4a4">
          <v:stroke joinstyle="round"/>
          <v:formulas/>
          <v:path arrowok="t" o:connecttype="segments"/>
          <w10:wrap anchorx="page" anchory="page"/>
        </v:shape>
      </w:pict>
    </w:r>
    <w:r>
      <w:pict>
        <v:shapetype id="_x0000_t202" coordsize="21600,21600" o:spt="202" path="m,l,21600r21600,l21600,xe">
          <v:stroke joinstyle="miter"/>
          <v:path gradientshapeok="t" o:connecttype="rect"/>
        </v:shapetype>
        <v:shape id="_x0000_s1025" type="#_x0000_t202" style="position:absolute;left:0;text-align:left;margin-left:43.2pt;margin-top:807.3pt;width:24pt;height:15.3pt;z-index:-277090304;mso-position-horizontal-relative:page;mso-position-vertical-relative:page" filled="f" stroked="f">
          <v:textbox style="mso-next-textbox:#_x0000_s1025" inset="0,0,0,0">
            <w:txbxContent>
              <w:p w:rsidR="004F0D0D" w:rsidRDefault="004F0D0D">
                <w:pPr>
                  <w:pStyle w:val="a3"/>
                  <w:spacing w:before="10"/>
                  <w:ind w:left="60"/>
                </w:pPr>
                <w:r>
                  <w:fldChar w:fldCharType="begin"/>
                </w:r>
                <w:r>
                  <w:rPr>
                    <w:color w:val="8B8B8B"/>
                  </w:rPr>
                  <w:instrText xml:space="preserve"> PAGE </w:instrText>
                </w:r>
                <w:r>
                  <w:fldChar w:fldCharType="separate"/>
                </w:r>
                <w:r>
                  <w:t>100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F0D0D" w:rsidRDefault="004F0D0D">
      <w:r>
        <w:separator/>
      </w:r>
    </w:p>
  </w:footnote>
  <w:footnote w:type="continuationSeparator" w:id="0">
    <w:p w:rsidR="004F0D0D" w:rsidRDefault="004F0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F0D0D" w:rsidRDefault="004F0D0D" w:rsidP="00CA6A65">
    <w:pPr>
      <w:pStyle w:val="a3"/>
      <w:spacing w:line="14" w:lineRule="auto"/>
      <w:ind w:left="0"/>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05A0B"/>
    <w:multiLevelType w:val="hybridMultilevel"/>
    <w:tmpl w:val="22BCFF98"/>
    <w:lvl w:ilvl="0" w:tplc="244CDC5E">
      <w:numFmt w:val="bullet"/>
      <w:lvlText w:val=""/>
      <w:lvlJc w:val="left"/>
      <w:pPr>
        <w:ind w:left="458" w:hanging="360"/>
      </w:pPr>
      <w:rPr>
        <w:rFonts w:ascii="Symbol" w:eastAsia="Symbol" w:hAnsi="Symbol" w:cs="Symbol" w:hint="default"/>
        <w:w w:val="100"/>
        <w:sz w:val="24"/>
        <w:szCs w:val="24"/>
        <w:lang w:val="ru-RU" w:eastAsia="ru-RU" w:bidi="ru-RU"/>
      </w:rPr>
    </w:lvl>
    <w:lvl w:ilvl="1" w:tplc="9442230C">
      <w:numFmt w:val="bullet"/>
      <w:lvlText w:val="•"/>
      <w:lvlJc w:val="left"/>
      <w:pPr>
        <w:ind w:left="1150" w:hanging="360"/>
      </w:pPr>
      <w:rPr>
        <w:rFonts w:hint="default"/>
        <w:lang w:val="ru-RU" w:eastAsia="ru-RU" w:bidi="ru-RU"/>
      </w:rPr>
    </w:lvl>
    <w:lvl w:ilvl="2" w:tplc="EA90131E">
      <w:numFmt w:val="bullet"/>
      <w:lvlText w:val="•"/>
      <w:lvlJc w:val="left"/>
      <w:pPr>
        <w:ind w:left="1841" w:hanging="360"/>
      </w:pPr>
      <w:rPr>
        <w:rFonts w:hint="default"/>
        <w:lang w:val="ru-RU" w:eastAsia="ru-RU" w:bidi="ru-RU"/>
      </w:rPr>
    </w:lvl>
    <w:lvl w:ilvl="3" w:tplc="B0762CD2">
      <w:numFmt w:val="bullet"/>
      <w:lvlText w:val="•"/>
      <w:lvlJc w:val="left"/>
      <w:pPr>
        <w:ind w:left="2531" w:hanging="360"/>
      </w:pPr>
      <w:rPr>
        <w:rFonts w:hint="default"/>
        <w:lang w:val="ru-RU" w:eastAsia="ru-RU" w:bidi="ru-RU"/>
      </w:rPr>
    </w:lvl>
    <w:lvl w:ilvl="4" w:tplc="F7785AE6">
      <w:numFmt w:val="bullet"/>
      <w:lvlText w:val="•"/>
      <w:lvlJc w:val="left"/>
      <w:pPr>
        <w:ind w:left="3222" w:hanging="360"/>
      </w:pPr>
      <w:rPr>
        <w:rFonts w:hint="default"/>
        <w:lang w:val="ru-RU" w:eastAsia="ru-RU" w:bidi="ru-RU"/>
      </w:rPr>
    </w:lvl>
    <w:lvl w:ilvl="5" w:tplc="A99A09F4">
      <w:numFmt w:val="bullet"/>
      <w:lvlText w:val="•"/>
      <w:lvlJc w:val="left"/>
      <w:pPr>
        <w:ind w:left="3912" w:hanging="360"/>
      </w:pPr>
      <w:rPr>
        <w:rFonts w:hint="default"/>
        <w:lang w:val="ru-RU" w:eastAsia="ru-RU" w:bidi="ru-RU"/>
      </w:rPr>
    </w:lvl>
    <w:lvl w:ilvl="6" w:tplc="5A28236C">
      <w:numFmt w:val="bullet"/>
      <w:lvlText w:val="•"/>
      <w:lvlJc w:val="left"/>
      <w:pPr>
        <w:ind w:left="4603" w:hanging="360"/>
      </w:pPr>
      <w:rPr>
        <w:rFonts w:hint="default"/>
        <w:lang w:val="ru-RU" w:eastAsia="ru-RU" w:bidi="ru-RU"/>
      </w:rPr>
    </w:lvl>
    <w:lvl w:ilvl="7" w:tplc="2A2C4652">
      <w:numFmt w:val="bullet"/>
      <w:lvlText w:val="•"/>
      <w:lvlJc w:val="left"/>
      <w:pPr>
        <w:ind w:left="5293" w:hanging="360"/>
      </w:pPr>
      <w:rPr>
        <w:rFonts w:hint="default"/>
        <w:lang w:val="ru-RU" w:eastAsia="ru-RU" w:bidi="ru-RU"/>
      </w:rPr>
    </w:lvl>
    <w:lvl w:ilvl="8" w:tplc="46801680">
      <w:numFmt w:val="bullet"/>
      <w:lvlText w:val="•"/>
      <w:lvlJc w:val="left"/>
      <w:pPr>
        <w:ind w:left="5984" w:hanging="360"/>
      </w:pPr>
      <w:rPr>
        <w:rFonts w:hint="default"/>
        <w:lang w:val="ru-RU" w:eastAsia="ru-RU" w:bidi="ru-RU"/>
      </w:rPr>
    </w:lvl>
  </w:abstractNum>
  <w:abstractNum w:abstractNumId="1" w15:restartNumberingAfterBreak="0">
    <w:nsid w:val="018B7215"/>
    <w:multiLevelType w:val="hybridMultilevel"/>
    <w:tmpl w:val="C6C28136"/>
    <w:lvl w:ilvl="0" w:tplc="66B4A388">
      <w:numFmt w:val="bullet"/>
      <w:lvlText w:val=""/>
      <w:lvlJc w:val="left"/>
      <w:pPr>
        <w:ind w:left="571" w:hanging="361"/>
      </w:pPr>
      <w:rPr>
        <w:rFonts w:ascii="Symbol" w:eastAsia="Symbol" w:hAnsi="Symbol" w:cs="Symbol" w:hint="default"/>
        <w:w w:val="100"/>
        <w:sz w:val="24"/>
        <w:szCs w:val="24"/>
        <w:lang w:val="ru-RU" w:eastAsia="ru-RU" w:bidi="ru-RU"/>
      </w:rPr>
    </w:lvl>
    <w:lvl w:ilvl="1" w:tplc="2E6E8CE6">
      <w:numFmt w:val="bullet"/>
      <w:lvlText w:val="•"/>
      <w:lvlJc w:val="left"/>
      <w:pPr>
        <w:ind w:left="1256" w:hanging="361"/>
      </w:pPr>
      <w:rPr>
        <w:rFonts w:hint="default"/>
        <w:lang w:val="ru-RU" w:eastAsia="ru-RU" w:bidi="ru-RU"/>
      </w:rPr>
    </w:lvl>
    <w:lvl w:ilvl="2" w:tplc="CDD4C1B2">
      <w:numFmt w:val="bullet"/>
      <w:lvlText w:val="•"/>
      <w:lvlJc w:val="left"/>
      <w:pPr>
        <w:ind w:left="1932" w:hanging="361"/>
      </w:pPr>
      <w:rPr>
        <w:rFonts w:hint="default"/>
        <w:lang w:val="ru-RU" w:eastAsia="ru-RU" w:bidi="ru-RU"/>
      </w:rPr>
    </w:lvl>
    <w:lvl w:ilvl="3" w:tplc="6F94EDA4">
      <w:numFmt w:val="bullet"/>
      <w:lvlText w:val="•"/>
      <w:lvlJc w:val="left"/>
      <w:pPr>
        <w:ind w:left="2608" w:hanging="361"/>
      </w:pPr>
      <w:rPr>
        <w:rFonts w:hint="default"/>
        <w:lang w:val="ru-RU" w:eastAsia="ru-RU" w:bidi="ru-RU"/>
      </w:rPr>
    </w:lvl>
    <w:lvl w:ilvl="4" w:tplc="473AF70A">
      <w:numFmt w:val="bullet"/>
      <w:lvlText w:val="•"/>
      <w:lvlJc w:val="left"/>
      <w:pPr>
        <w:ind w:left="3284" w:hanging="361"/>
      </w:pPr>
      <w:rPr>
        <w:rFonts w:hint="default"/>
        <w:lang w:val="ru-RU" w:eastAsia="ru-RU" w:bidi="ru-RU"/>
      </w:rPr>
    </w:lvl>
    <w:lvl w:ilvl="5" w:tplc="EDBCD3C8">
      <w:numFmt w:val="bullet"/>
      <w:lvlText w:val="•"/>
      <w:lvlJc w:val="left"/>
      <w:pPr>
        <w:ind w:left="3960" w:hanging="361"/>
      </w:pPr>
      <w:rPr>
        <w:rFonts w:hint="default"/>
        <w:lang w:val="ru-RU" w:eastAsia="ru-RU" w:bidi="ru-RU"/>
      </w:rPr>
    </w:lvl>
    <w:lvl w:ilvl="6" w:tplc="3B6AB8CE">
      <w:numFmt w:val="bullet"/>
      <w:lvlText w:val="•"/>
      <w:lvlJc w:val="left"/>
      <w:pPr>
        <w:ind w:left="4636" w:hanging="361"/>
      </w:pPr>
      <w:rPr>
        <w:rFonts w:hint="default"/>
        <w:lang w:val="ru-RU" w:eastAsia="ru-RU" w:bidi="ru-RU"/>
      </w:rPr>
    </w:lvl>
    <w:lvl w:ilvl="7" w:tplc="2E88A73E">
      <w:numFmt w:val="bullet"/>
      <w:lvlText w:val="•"/>
      <w:lvlJc w:val="left"/>
      <w:pPr>
        <w:ind w:left="5312" w:hanging="361"/>
      </w:pPr>
      <w:rPr>
        <w:rFonts w:hint="default"/>
        <w:lang w:val="ru-RU" w:eastAsia="ru-RU" w:bidi="ru-RU"/>
      </w:rPr>
    </w:lvl>
    <w:lvl w:ilvl="8" w:tplc="6FB602EC">
      <w:numFmt w:val="bullet"/>
      <w:lvlText w:val="•"/>
      <w:lvlJc w:val="left"/>
      <w:pPr>
        <w:ind w:left="5988" w:hanging="361"/>
      </w:pPr>
      <w:rPr>
        <w:rFonts w:hint="default"/>
        <w:lang w:val="ru-RU" w:eastAsia="ru-RU" w:bidi="ru-RU"/>
      </w:rPr>
    </w:lvl>
  </w:abstractNum>
  <w:abstractNum w:abstractNumId="2" w15:restartNumberingAfterBreak="0">
    <w:nsid w:val="01AC49F5"/>
    <w:multiLevelType w:val="multilevel"/>
    <w:tmpl w:val="20441670"/>
    <w:lvl w:ilvl="0">
      <w:start w:val="1"/>
      <w:numFmt w:val="decimal"/>
      <w:lvlText w:val="%1"/>
      <w:lvlJc w:val="left"/>
      <w:pPr>
        <w:ind w:left="692" w:hanging="696"/>
      </w:pPr>
      <w:rPr>
        <w:rFonts w:hint="default"/>
        <w:lang w:val="ru-RU" w:eastAsia="ru-RU" w:bidi="ru-RU"/>
      </w:rPr>
    </w:lvl>
    <w:lvl w:ilvl="1">
      <w:start w:val="8"/>
      <w:numFmt w:val="decimal"/>
      <w:lvlText w:val="%1.%2"/>
      <w:lvlJc w:val="left"/>
      <w:pPr>
        <w:ind w:left="692" w:hanging="696"/>
      </w:pPr>
      <w:rPr>
        <w:rFonts w:hint="default"/>
        <w:lang w:val="ru-RU" w:eastAsia="ru-RU" w:bidi="ru-RU"/>
      </w:rPr>
    </w:lvl>
    <w:lvl w:ilvl="2">
      <w:start w:val="1"/>
      <w:numFmt w:val="decimal"/>
      <w:lvlText w:val="%1.%2.%3."/>
      <w:lvlJc w:val="left"/>
      <w:pPr>
        <w:ind w:left="692" w:hanging="696"/>
        <w:jc w:val="right"/>
      </w:pPr>
      <w:rPr>
        <w:rFonts w:hint="default"/>
        <w:b/>
        <w:bCs/>
        <w:spacing w:val="-3"/>
        <w:w w:val="100"/>
        <w:lang w:val="ru-RU" w:eastAsia="ru-RU" w:bidi="ru-RU"/>
      </w:rPr>
    </w:lvl>
    <w:lvl w:ilvl="3">
      <w:start w:val="1"/>
      <w:numFmt w:val="decimal"/>
      <w:lvlText w:val="%4."/>
      <w:lvlJc w:val="left"/>
      <w:pPr>
        <w:ind w:left="692" w:hanging="324"/>
      </w:pPr>
      <w:rPr>
        <w:rFonts w:ascii="Times New Roman" w:eastAsia="Times New Roman" w:hAnsi="Times New Roman" w:cs="Times New Roman" w:hint="default"/>
        <w:spacing w:val="-29"/>
        <w:w w:val="100"/>
        <w:sz w:val="24"/>
        <w:szCs w:val="24"/>
        <w:lang w:val="ru-RU" w:eastAsia="ru-RU" w:bidi="ru-RU"/>
      </w:rPr>
    </w:lvl>
    <w:lvl w:ilvl="4">
      <w:numFmt w:val="bullet"/>
      <w:lvlText w:val="•"/>
      <w:lvlJc w:val="left"/>
      <w:pPr>
        <w:ind w:left="4943" w:hanging="324"/>
      </w:pPr>
      <w:rPr>
        <w:rFonts w:hint="default"/>
        <w:lang w:val="ru-RU" w:eastAsia="ru-RU" w:bidi="ru-RU"/>
      </w:rPr>
    </w:lvl>
    <w:lvl w:ilvl="5">
      <w:numFmt w:val="bullet"/>
      <w:lvlText w:val="•"/>
      <w:lvlJc w:val="left"/>
      <w:pPr>
        <w:ind w:left="6004" w:hanging="324"/>
      </w:pPr>
      <w:rPr>
        <w:rFonts w:hint="default"/>
        <w:lang w:val="ru-RU" w:eastAsia="ru-RU" w:bidi="ru-RU"/>
      </w:rPr>
    </w:lvl>
    <w:lvl w:ilvl="6">
      <w:numFmt w:val="bullet"/>
      <w:lvlText w:val="•"/>
      <w:lvlJc w:val="left"/>
      <w:pPr>
        <w:ind w:left="7064" w:hanging="324"/>
      </w:pPr>
      <w:rPr>
        <w:rFonts w:hint="default"/>
        <w:lang w:val="ru-RU" w:eastAsia="ru-RU" w:bidi="ru-RU"/>
      </w:rPr>
    </w:lvl>
    <w:lvl w:ilvl="7">
      <w:numFmt w:val="bullet"/>
      <w:lvlText w:val="•"/>
      <w:lvlJc w:val="left"/>
      <w:pPr>
        <w:ind w:left="8125" w:hanging="324"/>
      </w:pPr>
      <w:rPr>
        <w:rFonts w:hint="default"/>
        <w:lang w:val="ru-RU" w:eastAsia="ru-RU" w:bidi="ru-RU"/>
      </w:rPr>
    </w:lvl>
    <w:lvl w:ilvl="8">
      <w:numFmt w:val="bullet"/>
      <w:lvlText w:val="•"/>
      <w:lvlJc w:val="left"/>
      <w:pPr>
        <w:ind w:left="9186" w:hanging="324"/>
      </w:pPr>
      <w:rPr>
        <w:rFonts w:hint="default"/>
        <w:lang w:val="ru-RU" w:eastAsia="ru-RU" w:bidi="ru-RU"/>
      </w:rPr>
    </w:lvl>
  </w:abstractNum>
  <w:abstractNum w:abstractNumId="3" w15:restartNumberingAfterBreak="0">
    <w:nsid w:val="01EA280D"/>
    <w:multiLevelType w:val="hybridMultilevel"/>
    <w:tmpl w:val="734ED016"/>
    <w:lvl w:ilvl="0" w:tplc="9ABED10A">
      <w:numFmt w:val="bullet"/>
      <w:lvlText w:val=""/>
      <w:lvlJc w:val="left"/>
      <w:pPr>
        <w:ind w:left="443" w:hanging="284"/>
      </w:pPr>
      <w:rPr>
        <w:rFonts w:ascii="Symbol" w:eastAsia="Symbol" w:hAnsi="Symbol" w:cs="Symbol" w:hint="default"/>
        <w:w w:val="100"/>
        <w:sz w:val="24"/>
        <w:szCs w:val="24"/>
        <w:lang w:val="ru-RU" w:eastAsia="ru-RU" w:bidi="ru-RU"/>
      </w:rPr>
    </w:lvl>
    <w:lvl w:ilvl="1" w:tplc="FB0482B4">
      <w:numFmt w:val="bullet"/>
      <w:lvlText w:val="•"/>
      <w:lvlJc w:val="left"/>
      <w:pPr>
        <w:ind w:left="839" w:hanging="284"/>
      </w:pPr>
      <w:rPr>
        <w:rFonts w:hint="default"/>
        <w:lang w:val="ru-RU" w:eastAsia="ru-RU" w:bidi="ru-RU"/>
      </w:rPr>
    </w:lvl>
    <w:lvl w:ilvl="2" w:tplc="9AD2D396">
      <w:numFmt w:val="bullet"/>
      <w:lvlText w:val="•"/>
      <w:lvlJc w:val="left"/>
      <w:pPr>
        <w:ind w:left="1239" w:hanging="284"/>
      </w:pPr>
      <w:rPr>
        <w:rFonts w:hint="default"/>
        <w:lang w:val="ru-RU" w:eastAsia="ru-RU" w:bidi="ru-RU"/>
      </w:rPr>
    </w:lvl>
    <w:lvl w:ilvl="3" w:tplc="A65A7550">
      <w:numFmt w:val="bullet"/>
      <w:lvlText w:val="•"/>
      <w:lvlJc w:val="left"/>
      <w:pPr>
        <w:ind w:left="1638" w:hanging="284"/>
      </w:pPr>
      <w:rPr>
        <w:rFonts w:hint="default"/>
        <w:lang w:val="ru-RU" w:eastAsia="ru-RU" w:bidi="ru-RU"/>
      </w:rPr>
    </w:lvl>
    <w:lvl w:ilvl="4" w:tplc="D9367BBA">
      <w:numFmt w:val="bullet"/>
      <w:lvlText w:val="•"/>
      <w:lvlJc w:val="left"/>
      <w:pPr>
        <w:ind w:left="2038" w:hanging="284"/>
      </w:pPr>
      <w:rPr>
        <w:rFonts w:hint="default"/>
        <w:lang w:val="ru-RU" w:eastAsia="ru-RU" w:bidi="ru-RU"/>
      </w:rPr>
    </w:lvl>
    <w:lvl w:ilvl="5" w:tplc="0CD80B70">
      <w:numFmt w:val="bullet"/>
      <w:lvlText w:val="•"/>
      <w:lvlJc w:val="left"/>
      <w:pPr>
        <w:ind w:left="2437" w:hanging="284"/>
      </w:pPr>
      <w:rPr>
        <w:rFonts w:hint="default"/>
        <w:lang w:val="ru-RU" w:eastAsia="ru-RU" w:bidi="ru-RU"/>
      </w:rPr>
    </w:lvl>
    <w:lvl w:ilvl="6" w:tplc="3860285E">
      <w:numFmt w:val="bullet"/>
      <w:lvlText w:val="•"/>
      <w:lvlJc w:val="left"/>
      <w:pPr>
        <w:ind w:left="2837" w:hanging="284"/>
      </w:pPr>
      <w:rPr>
        <w:rFonts w:hint="default"/>
        <w:lang w:val="ru-RU" w:eastAsia="ru-RU" w:bidi="ru-RU"/>
      </w:rPr>
    </w:lvl>
    <w:lvl w:ilvl="7" w:tplc="F13C3632">
      <w:numFmt w:val="bullet"/>
      <w:lvlText w:val="•"/>
      <w:lvlJc w:val="left"/>
      <w:pPr>
        <w:ind w:left="3236" w:hanging="284"/>
      </w:pPr>
      <w:rPr>
        <w:rFonts w:hint="default"/>
        <w:lang w:val="ru-RU" w:eastAsia="ru-RU" w:bidi="ru-RU"/>
      </w:rPr>
    </w:lvl>
    <w:lvl w:ilvl="8" w:tplc="7B0AC2E6">
      <w:numFmt w:val="bullet"/>
      <w:lvlText w:val="•"/>
      <w:lvlJc w:val="left"/>
      <w:pPr>
        <w:ind w:left="3636" w:hanging="284"/>
      </w:pPr>
      <w:rPr>
        <w:rFonts w:hint="default"/>
        <w:lang w:val="ru-RU" w:eastAsia="ru-RU" w:bidi="ru-RU"/>
      </w:rPr>
    </w:lvl>
  </w:abstractNum>
  <w:abstractNum w:abstractNumId="4" w15:restartNumberingAfterBreak="0">
    <w:nsid w:val="025222FD"/>
    <w:multiLevelType w:val="hybridMultilevel"/>
    <w:tmpl w:val="D750B0B6"/>
    <w:lvl w:ilvl="0" w:tplc="AF6C46B8">
      <w:numFmt w:val="bullet"/>
      <w:lvlText w:val=""/>
      <w:lvlJc w:val="left"/>
      <w:pPr>
        <w:ind w:left="563" w:hanging="425"/>
      </w:pPr>
      <w:rPr>
        <w:rFonts w:ascii="Symbol" w:eastAsia="Symbol" w:hAnsi="Symbol" w:cs="Symbol" w:hint="default"/>
        <w:w w:val="100"/>
        <w:sz w:val="24"/>
        <w:szCs w:val="24"/>
        <w:lang w:val="ru-RU" w:eastAsia="ru-RU" w:bidi="ru-RU"/>
      </w:rPr>
    </w:lvl>
    <w:lvl w:ilvl="1" w:tplc="50DC9D70">
      <w:numFmt w:val="bullet"/>
      <w:lvlText w:val="•"/>
      <w:lvlJc w:val="left"/>
      <w:pPr>
        <w:ind w:left="1394" w:hanging="425"/>
      </w:pPr>
      <w:rPr>
        <w:rFonts w:hint="default"/>
        <w:lang w:val="ru-RU" w:eastAsia="ru-RU" w:bidi="ru-RU"/>
      </w:rPr>
    </w:lvl>
    <w:lvl w:ilvl="2" w:tplc="81C27ED0">
      <w:numFmt w:val="bullet"/>
      <w:lvlText w:val="•"/>
      <w:lvlJc w:val="left"/>
      <w:pPr>
        <w:ind w:left="2229" w:hanging="425"/>
      </w:pPr>
      <w:rPr>
        <w:rFonts w:hint="default"/>
        <w:lang w:val="ru-RU" w:eastAsia="ru-RU" w:bidi="ru-RU"/>
      </w:rPr>
    </w:lvl>
    <w:lvl w:ilvl="3" w:tplc="907EDFA2">
      <w:numFmt w:val="bullet"/>
      <w:lvlText w:val="•"/>
      <w:lvlJc w:val="left"/>
      <w:pPr>
        <w:ind w:left="3063" w:hanging="425"/>
      </w:pPr>
      <w:rPr>
        <w:rFonts w:hint="default"/>
        <w:lang w:val="ru-RU" w:eastAsia="ru-RU" w:bidi="ru-RU"/>
      </w:rPr>
    </w:lvl>
    <w:lvl w:ilvl="4" w:tplc="E0E40F90">
      <w:numFmt w:val="bullet"/>
      <w:lvlText w:val="•"/>
      <w:lvlJc w:val="left"/>
      <w:pPr>
        <w:ind w:left="3898" w:hanging="425"/>
      </w:pPr>
      <w:rPr>
        <w:rFonts w:hint="default"/>
        <w:lang w:val="ru-RU" w:eastAsia="ru-RU" w:bidi="ru-RU"/>
      </w:rPr>
    </w:lvl>
    <w:lvl w:ilvl="5" w:tplc="4C5272F4">
      <w:numFmt w:val="bullet"/>
      <w:lvlText w:val="•"/>
      <w:lvlJc w:val="left"/>
      <w:pPr>
        <w:ind w:left="4732" w:hanging="425"/>
      </w:pPr>
      <w:rPr>
        <w:rFonts w:hint="default"/>
        <w:lang w:val="ru-RU" w:eastAsia="ru-RU" w:bidi="ru-RU"/>
      </w:rPr>
    </w:lvl>
    <w:lvl w:ilvl="6" w:tplc="7A069C1E">
      <w:numFmt w:val="bullet"/>
      <w:lvlText w:val="•"/>
      <w:lvlJc w:val="left"/>
      <w:pPr>
        <w:ind w:left="5567" w:hanging="425"/>
      </w:pPr>
      <w:rPr>
        <w:rFonts w:hint="default"/>
        <w:lang w:val="ru-RU" w:eastAsia="ru-RU" w:bidi="ru-RU"/>
      </w:rPr>
    </w:lvl>
    <w:lvl w:ilvl="7" w:tplc="AD60D9F0">
      <w:numFmt w:val="bullet"/>
      <w:lvlText w:val="•"/>
      <w:lvlJc w:val="left"/>
      <w:pPr>
        <w:ind w:left="6401" w:hanging="425"/>
      </w:pPr>
      <w:rPr>
        <w:rFonts w:hint="default"/>
        <w:lang w:val="ru-RU" w:eastAsia="ru-RU" w:bidi="ru-RU"/>
      </w:rPr>
    </w:lvl>
    <w:lvl w:ilvl="8" w:tplc="4AB44E08">
      <w:numFmt w:val="bullet"/>
      <w:lvlText w:val="•"/>
      <w:lvlJc w:val="left"/>
      <w:pPr>
        <w:ind w:left="7236" w:hanging="425"/>
      </w:pPr>
      <w:rPr>
        <w:rFonts w:hint="default"/>
        <w:lang w:val="ru-RU" w:eastAsia="ru-RU" w:bidi="ru-RU"/>
      </w:rPr>
    </w:lvl>
  </w:abstractNum>
  <w:abstractNum w:abstractNumId="5" w15:restartNumberingAfterBreak="0">
    <w:nsid w:val="03435BDC"/>
    <w:multiLevelType w:val="hybridMultilevel"/>
    <w:tmpl w:val="8796F30C"/>
    <w:lvl w:ilvl="0" w:tplc="C90434BA">
      <w:start w:val="1"/>
      <w:numFmt w:val="decimal"/>
      <w:lvlText w:val="%1)"/>
      <w:lvlJc w:val="left"/>
      <w:pPr>
        <w:ind w:left="1412" w:hanging="360"/>
      </w:pPr>
      <w:rPr>
        <w:rFonts w:ascii="Times New Roman" w:eastAsia="Times New Roman" w:hAnsi="Times New Roman" w:cs="Times New Roman" w:hint="default"/>
        <w:spacing w:val="-20"/>
        <w:w w:val="99"/>
        <w:sz w:val="24"/>
        <w:szCs w:val="24"/>
        <w:lang w:val="ru-RU" w:eastAsia="ru-RU" w:bidi="ru-RU"/>
      </w:rPr>
    </w:lvl>
    <w:lvl w:ilvl="1" w:tplc="3CBC4964">
      <w:numFmt w:val="bullet"/>
      <w:lvlText w:val="•"/>
      <w:lvlJc w:val="left"/>
      <w:pPr>
        <w:ind w:left="2408" w:hanging="360"/>
      </w:pPr>
      <w:rPr>
        <w:rFonts w:hint="default"/>
        <w:lang w:val="ru-RU" w:eastAsia="ru-RU" w:bidi="ru-RU"/>
      </w:rPr>
    </w:lvl>
    <w:lvl w:ilvl="2" w:tplc="FF4A710E">
      <w:numFmt w:val="bullet"/>
      <w:lvlText w:val="•"/>
      <w:lvlJc w:val="left"/>
      <w:pPr>
        <w:ind w:left="3397" w:hanging="360"/>
      </w:pPr>
      <w:rPr>
        <w:rFonts w:hint="default"/>
        <w:lang w:val="ru-RU" w:eastAsia="ru-RU" w:bidi="ru-RU"/>
      </w:rPr>
    </w:lvl>
    <w:lvl w:ilvl="3" w:tplc="8C7862B8">
      <w:numFmt w:val="bullet"/>
      <w:lvlText w:val="•"/>
      <w:lvlJc w:val="left"/>
      <w:pPr>
        <w:ind w:left="4386" w:hanging="360"/>
      </w:pPr>
      <w:rPr>
        <w:rFonts w:hint="default"/>
        <w:lang w:val="ru-RU" w:eastAsia="ru-RU" w:bidi="ru-RU"/>
      </w:rPr>
    </w:lvl>
    <w:lvl w:ilvl="4" w:tplc="C69A9718">
      <w:numFmt w:val="bullet"/>
      <w:lvlText w:val="•"/>
      <w:lvlJc w:val="left"/>
      <w:pPr>
        <w:ind w:left="5375" w:hanging="360"/>
      </w:pPr>
      <w:rPr>
        <w:rFonts w:hint="default"/>
        <w:lang w:val="ru-RU" w:eastAsia="ru-RU" w:bidi="ru-RU"/>
      </w:rPr>
    </w:lvl>
    <w:lvl w:ilvl="5" w:tplc="DDDCF262">
      <w:numFmt w:val="bullet"/>
      <w:lvlText w:val="•"/>
      <w:lvlJc w:val="left"/>
      <w:pPr>
        <w:ind w:left="6364" w:hanging="360"/>
      </w:pPr>
      <w:rPr>
        <w:rFonts w:hint="default"/>
        <w:lang w:val="ru-RU" w:eastAsia="ru-RU" w:bidi="ru-RU"/>
      </w:rPr>
    </w:lvl>
    <w:lvl w:ilvl="6" w:tplc="54A6C326">
      <w:numFmt w:val="bullet"/>
      <w:lvlText w:val="•"/>
      <w:lvlJc w:val="left"/>
      <w:pPr>
        <w:ind w:left="7352" w:hanging="360"/>
      </w:pPr>
      <w:rPr>
        <w:rFonts w:hint="default"/>
        <w:lang w:val="ru-RU" w:eastAsia="ru-RU" w:bidi="ru-RU"/>
      </w:rPr>
    </w:lvl>
    <w:lvl w:ilvl="7" w:tplc="0694D996">
      <w:numFmt w:val="bullet"/>
      <w:lvlText w:val="•"/>
      <w:lvlJc w:val="left"/>
      <w:pPr>
        <w:ind w:left="8341" w:hanging="360"/>
      </w:pPr>
      <w:rPr>
        <w:rFonts w:hint="default"/>
        <w:lang w:val="ru-RU" w:eastAsia="ru-RU" w:bidi="ru-RU"/>
      </w:rPr>
    </w:lvl>
    <w:lvl w:ilvl="8" w:tplc="ECA63E62">
      <w:numFmt w:val="bullet"/>
      <w:lvlText w:val="•"/>
      <w:lvlJc w:val="left"/>
      <w:pPr>
        <w:ind w:left="9330" w:hanging="360"/>
      </w:pPr>
      <w:rPr>
        <w:rFonts w:hint="default"/>
        <w:lang w:val="ru-RU" w:eastAsia="ru-RU" w:bidi="ru-RU"/>
      </w:rPr>
    </w:lvl>
  </w:abstractNum>
  <w:abstractNum w:abstractNumId="6" w15:restartNumberingAfterBreak="0">
    <w:nsid w:val="03C6691C"/>
    <w:multiLevelType w:val="multilevel"/>
    <w:tmpl w:val="1EAE5FEE"/>
    <w:lvl w:ilvl="0">
      <w:start w:val="1"/>
      <w:numFmt w:val="decimal"/>
      <w:lvlText w:val="%1"/>
      <w:lvlJc w:val="left"/>
      <w:pPr>
        <w:ind w:left="1544" w:hanging="852"/>
      </w:pPr>
      <w:rPr>
        <w:rFonts w:hint="default"/>
        <w:lang w:val="ru-RU" w:eastAsia="ru-RU" w:bidi="ru-RU"/>
      </w:rPr>
    </w:lvl>
    <w:lvl w:ilvl="1">
      <w:start w:val="10"/>
      <w:numFmt w:val="decimal"/>
      <w:lvlText w:val="%1.%2"/>
      <w:lvlJc w:val="left"/>
      <w:pPr>
        <w:ind w:left="1544" w:hanging="852"/>
      </w:pPr>
      <w:rPr>
        <w:rFonts w:hint="default"/>
        <w:lang w:val="ru-RU" w:eastAsia="ru-RU" w:bidi="ru-RU"/>
      </w:rPr>
    </w:lvl>
    <w:lvl w:ilvl="2">
      <w:start w:val="1"/>
      <w:numFmt w:val="decimal"/>
      <w:lvlText w:val="%1.%2.%3."/>
      <w:lvlJc w:val="left"/>
      <w:pPr>
        <w:ind w:left="1544" w:hanging="852"/>
      </w:pPr>
      <w:rPr>
        <w:rFonts w:ascii="Cambria" w:eastAsia="Cambria" w:hAnsi="Cambria" w:cs="Cambria" w:hint="default"/>
        <w:b/>
        <w:bCs/>
        <w:spacing w:val="-3"/>
        <w:w w:val="100"/>
        <w:sz w:val="26"/>
        <w:szCs w:val="26"/>
        <w:lang w:val="ru-RU" w:eastAsia="ru-RU" w:bidi="ru-RU"/>
      </w:rPr>
    </w:lvl>
    <w:lvl w:ilvl="3">
      <w:numFmt w:val="bullet"/>
      <w:lvlText w:val=""/>
      <w:lvlJc w:val="left"/>
      <w:pPr>
        <w:ind w:left="1400" w:hanging="564"/>
      </w:pPr>
      <w:rPr>
        <w:rFonts w:ascii="Symbol" w:eastAsia="Symbol" w:hAnsi="Symbol" w:cs="Symbol" w:hint="default"/>
        <w:w w:val="100"/>
        <w:sz w:val="18"/>
        <w:szCs w:val="18"/>
        <w:lang w:val="ru-RU" w:eastAsia="ru-RU" w:bidi="ru-RU"/>
      </w:rPr>
    </w:lvl>
    <w:lvl w:ilvl="4">
      <w:numFmt w:val="bullet"/>
      <w:lvlText w:val="•"/>
      <w:lvlJc w:val="left"/>
      <w:pPr>
        <w:ind w:left="4796" w:hanging="564"/>
      </w:pPr>
      <w:rPr>
        <w:rFonts w:hint="default"/>
        <w:lang w:val="ru-RU" w:eastAsia="ru-RU" w:bidi="ru-RU"/>
      </w:rPr>
    </w:lvl>
    <w:lvl w:ilvl="5">
      <w:numFmt w:val="bullet"/>
      <w:lvlText w:val="•"/>
      <w:lvlJc w:val="left"/>
      <w:pPr>
        <w:ind w:left="5881" w:hanging="564"/>
      </w:pPr>
      <w:rPr>
        <w:rFonts w:hint="default"/>
        <w:lang w:val="ru-RU" w:eastAsia="ru-RU" w:bidi="ru-RU"/>
      </w:rPr>
    </w:lvl>
    <w:lvl w:ilvl="6">
      <w:numFmt w:val="bullet"/>
      <w:lvlText w:val="•"/>
      <w:lvlJc w:val="left"/>
      <w:pPr>
        <w:ind w:left="6966" w:hanging="564"/>
      </w:pPr>
      <w:rPr>
        <w:rFonts w:hint="default"/>
        <w:lang w:val="ru-RU" w:eastAsia="ru-RU" w:bidi="ru-RU"/>
      </w:rPr>
    </w:lvl>
    <w:lvl w:ilvl="7">
      <w:numFmt w:val="bullet"/>
      <w:lvlText w:val="•"/>
      <w:lvlJc w:val="left"/>
      <w:pPr>
        <w:ind w:left="8052" w:hanging="564"/>
      </w:pPr>
      <w:rPr>
        <w:rFonts w:hint="default"/>
        <w:lang w:val="ru-RU" w:eastAsia="ru-RU" w:bidi="ru-RU"/>
      </w:rPr>
    </w:lvl>
    <w:lvl w:ilvl="8">
      <w:numFmt w:val="bullet"/>
      <w:lvlText w:val="•"/>
      <w:lvlJc w:val="left"/>
      <w:pPr>
        <w:ind w:left="9137" w:hanging="564"/>
      </w:pPr>
      <w:rPr>
        <w:rFonts w:hint="default"/>
        <w:lang w:val="ru-RU" w:eastAsia="ru-RU" w:bidi="ru-RU"/>
      </w:rPr>
    </w:lvl>
  </w:abstractNum>
  <w:abstractNum w:abstractNumId="7" w15:restartNumberingAfterBreak="0">
    <w:nsid w:val="03E05A28"/>
    <w:multiLevelType w:val="hybridMultilevel"/>
    <w:tmpl w:val="E43096B4"/>
    <w:lvl w:ilvl="0" w:tplc="F8384596">
      <w:start w:val="1"/>
      <w:numFmt w:val="decimal"/>
      <w:lvlText w:val="%1."/>
      <w:lvlJc w:val="left"/>
      <w:pPr>
        <w:ind w:left="692" w:hanging="468"/>
      </w:pPr>
      <w:rPr>
        <w:rFonts w:ascii="Times New Roman" w:eastAsia="Times New Roman" w:hAnsi="Times New Roman" w:cs="Times New Roman" w:hint="default"/>
        <w:spacing w:val="-14"/>
        <w:w w:val="100"/>
        <w:sz w:val="24"/>
        <w:szCs w:val="24"/>
        <w:lang w:val="ru-RU" w:eastAsia="ru-RU" w:bidi="ru-RU"/>
      </w:rPr>
    </w:lvl>
    <w:lvl w:ilvl="1" w:tplc="F40AB664">
      <w:numFmt w:val="bullet"/>
      <w:lvlText w:val="•"/>
      <w:lvlJc w:val="left"/>
      <w:pPr>
        <w:ind w:left="1760" w:hanging="468"/>
      </w:pPr>
      <w:rPr>
        <w:rFonts w:hint="default"/>
        <w:lang w:val="ru-RU" w:eastAsia="ru-RU" w:bidi="ru-RU"/>
      </w:rPr>
    </w:lvl>
    <w:lvl w:ilvl="2" w:tplc="8C04D916">
      <w:numFmt w:val="bullet"/>
      <w:lvlText w:val="•"/>
      <w:lvlJc w:val="left"/>
      <w:pPr>
        <w:ind w:left="2821" w:hanging="468"/>
      </w:pPr>
      <w:rPr>
        <w:rFonts w:hint="default"/>
        <w:lang w:val="ru-RU" w:eastAsia="ru-RU" w:bidi="ru-RU"/>
      </w:rPr>
    </w:lvl>
    <w:lvl w:ilvl="3" w:tplc="9DD8EDC6">
      <w:numFmt w:val="bullet"/>
      <w:lvlText w:val="•"/>
      <w:lvlJc w:val="left"/>
      <w:pPr>
        <w:ind w:left="3882" w:hanging="468"/>
      </w:pPr>
      <w:rPr>
        <w:rFonts w:hint="default"/>
        <w:lang w:val="ru-RU" w:eastAsia="ru-RU" w:bidi="ru-RU"/>
      </w:rPr>
    </w:lvl>
    <w:lvl w:ilvl="4" w:tplc="69E85CCE">
      <w:numFmt w:val="bullet"/>
      <w:lvlText w:val="•"/>
      <w:lvlJc w:val="left"/>
      <w:pPr>
        <w:ind w:left="4943" w:hanging="468"/>
      </w:pPr>
      <w:rPr>
        <w:rFonts w:hint="default"/>
        <w:lang w:val="ru-RU" w:eastAsia="ru-RU" w:bidi="ru-RU"/>
      </w:rPr>
    </w:lvl>
    <w:lvl w:ilvl="5" w:tplc="E32C9B9A">
      <w:numFmt w:val="bullet"/>
      <w:lvlText w:val="•"/>
      <w:lvlJc w:val="left"/>
      <w:pPr>
        <w:ind w:left="6004" w:hanging="468"/>
      </w:pPr>
      <w:rPr>
        <w:rFonts w:hint="default"/>
        <w:lang w:val="ru-RU" w:eastAsia="ru-RU" w:bidi="ru-RU"/>
      </w:rPr>
    </w:lvl>
    <w:lvl w:ilvl="6" w:tplc="EF7617A2">
      <w:numFmt w:val="bullet"/>
      <w:lvlText w:val="•"/>
      <w:lvlJc w:val="left"/>
      <w:pPr>
        <w:ind w:left="7064" w:hanging="468"/>
      </w:pPr>
      <w:rPr>
        <w:rFonts w:hint="default"/>
        <w:lang w:val="ru-RU" w:eastAsia="ru-RU" w:bidi="ru-RU"/>
      </w:rPr>
    </w:lvl>
    <w:lvl w:ilvl="7" w:tplc="22E0470C">
      <w:numFmt w:val="bullet"/>
      <w:lvlText w:val="•"/>
      <w:lvlJc w:val="left"/>
      <w:pPr>
        <w:ind w:left="8125" w:hanging="468"/>
      </w:pPr>
      <w:rPr>
        <w:rFonts w:hint="default"/>
        <w:lang w:val="ru-RU" w:eastAsia="ru-RU" w:bidi="ru-RU"/>
      </w:rPr>
    </w:lvl>
    <w:lvl w:ilvl="8" w:tplc="1812DA04">
      <w:numFmt w:val="bullet"/>
      <w:lvlText w:val="•"/>
      <w:lvlJc w:val="left"/>
      <w:pPr>
        <w:ind w:left="9186" w:hanging="468"/>
      </w:pPr>
      <w:rPr>
        <w:rFonts w:hint="default"/>
        <w:lang w:val="ru-RU" w:eastAsia="ru-RU" w:bidi="ru-RU"/>
      </w:rPr>
    </w:lvl>
  </w:abstractNum>
  <w:abstractNum w:abstractNumId="8" w15:restartNumberingAfterBreak="0">
    <w:nsid w:val="041A1823"/>
    <w:multiLevelType w:val="hybridMultilevel"/>
    <w:tmpl w:val="40849C60"/>
    <w:lvl w:ilvl="0" w:tplc="8BD0335A">
      <w:numFmt w:val="bullet"/>
      <w:lvlText w:val=""/>
      <w:lvlJc w:val="left"/>
      <w:pPr>
        <w:ind w:left="427" w:hanging="285"/>
      </w:pPr>
      <w:rPr>
        <w:rFonts w:ascii="Symbol" w:eastAsia="Symbol" w:hAnsi="Symbol" w:cs="Symbol" w:hint="default"/>
        <w:w w:val="100"/>
        <w:sz w:val="24"/>
        <w:szCs w:val="24"/>
        <w:lang w:val="ru-RU" w:eastAsia="ru-RU" w:bidi="ru-RU"/>
      </w:rPr>
    </w:lvl>
    <w:lvl w:ilvl="1" w:tplc="757EEC24">
      <w:numFmt w:val="bullet"/>
      <w:lvlText w:val="•"/>
      <w:lvlJc w:val="left"/>
      <w:pPr>
        <w:ind w:left="1114" w:hanging="285"/>
      </w:pPr>
      <w:rPr>
        <w:rFonts w:hint="default"/>
        <w:lang w:val="ru-RU" w:eastAsia="ru-RU" w:bidi="ru-RU"/>
      </w:rPr>
    </w:lvl>
    <w:lvl w:ilvl="2" w:tplc="E012B224">
      <w:numFmt w:val="bullet"/>
      <w:lvlText w:val="•"/>
      <w:lvlJc w:val="left"/>
      <w:pPr>
        <w:ind w:left="1809" w:hanging="285"/>
      </w:pPr>
      <w:rPr>
        <w:rFonts w:hint="default"/>
        <w:lang w:val="ru-RU" w:eastAsia="ru-RU" w:bidi="ru-RU"/>
      </w:rPr>
    </w:lvl>
    <w:lvl w:ilvl="3" w:tplc="B658E22C">
      <w:numFmt w:val="bullet"/>
      <w:lvlText w:val="•"/>
      <w:lvlJc w:val="left"/>
      <w:pPr>
        <w:ind w:left="2503" w:hanging="285"/>
      </w:pPr>
      <w:rPr>
        <w:rFonts w:hint="default"/>
        <w:lang w:val="ru-RU" w:eastAsia="ru-RU" w:bidi="ru-RU"/>
      </w:rPr>
    </w:lvl>
    <w:lvl w:ilvl="4" w:tplc="31420BC4">
      <w:numFmt w:val="bullet"/>
      <w:lvlText w:val="•"/>
      <w:lvlJc w:val="left"/>
      <w:pPr>
        <w:ind w:left="3198" w:hanging="285"/>
      </w:pPr>
      <w:rPr>
        <w:rFonts w:hint="default"/>
        <w:lang w:val="ru-RU" w:eastAsia="ru-RU" w:bidi="ru-RU"/>
      </w:rPr>
    </w:lvl>
    <w:lvl w:ilvl="5" w:tplc="B05A12A4">
      <w:numFmt w:val="bullet"/>
      <w:lvlText w:val="•"/>
      <w:lvlJc w:val="left"/>
      <w:pPr>
        <w:ind w:left="3892" w:hanging="285"/>
      </w:pPr>
      <w:rPr>
        <w:rFonts w:hint="default"/>
        <w:lang w:val="ru-RU" w:eastAsia="ru-RU" w:bidi="ru-RU"/>
      </w:rPr>
    </w:lvl>
    <w:lvl w:ilvl="6" w:tplc="5F162C02">
      <w:numFmt w:val="bullet"/>
      <w:lvlText w:val="•"/>
      <w:lvlJc w:val="left"/>
      <w:pPr>
        <w:ind w:left="4587" w:hanging="285"/>
      </w:pPr>
      <w:rPr>
        <w:rFonts w:hint="default"/>
        <w:lang w:val="ru-RU" w:eastAsia="ru-RU" w:bidi="ru-RU"/>
      </w:rPr>
    </w:lvl>
    <w:lvl w:ilvl="7" w:tplc="C494ED18">
      <w:numFmt w:val="bullet"/>
      <w:lvlText w:val="•"/>
      <w:lvlJc w:val="left"/>
      <w:pPr>
        <w:ind w:left="5281" w:hanging="285"/>
      </w:pPr>
      <w:rPr>
        <w:rFonts w:hint="default"/>
        <w:lang w:val="ru-RU" w:eastAsia="ru-RU" w:bidi="ru-RU"/>
      </w:rPr>
    </w:lvl>
    <w:lvl w:ilvl="8" w:tplc="7862A25C">
      <w:numFmt w:val="bullet"/>
      <w:lvlText w:val="•"/>
      <w:lvlJc w:val="left"/>
      <w:pPr>
        <w:ind w:left="5976" w:hanging="285"/>
      </w:pPr>
      <w:rPr>
        <w:rFonts w:hint="default"/>
        <w:lang w:val="ru-RU" w:eastAsia="ru-RU" w:bidi="ru-RU"/>
      </w:rPr>
    </w:lvl>
  </w:abstractNum>
  <w:abstractNum w:abstractNumId="9" w15:restartNumberingAfterBreak="0">
    <w:nsid w:val="04D340C3"/>
    <w:multiLevelType w:val="hybridMultilevel"/>
    <w:tmpl w:val="7F0EB6B8"/>
    <w:lvl w:ilvl="0" w:tplc="584A7F12">
      <w:numFmt w:val="bullet"/>
      <w:lvlText w:val=""/>
      <w:lvlJc w:val="left"/>
      <w:pPr>
        <w:ind w:left="563" w:hanging="425"/>
      </w:pPr>
      <w:rPr>
        <w:rFonts w:ascii="Symbol" w:eastAsia="Symbol" w:hAnsi="Symbol" w:cs="Symbol" w:hint="default"/>
        <w:w w:val="100"/>
        <w:sz w:val="24"/>
        <w:szCs w:val="24"/>
        <w:lang w:val="ru-RU" w:eastAsia="ru-RU" w:bidi="ru-RU"/>
      </w:rPr>
    </w:lvl>
    <w:lvl w:ilvl="1" w:tplc="4A40C6B0">
      <w:numFmt w:val="bullet"/>
      <w:lvlText w:val="•"/>
      <w:lvlJc w:val="left"/>
      <w:pPr>
        <w:ind w:left="1394" w:hanging="425"/>
      </w:pPr>
      <w:rPr>
        <w:rFonts w:hint="default"/>
        <w:lang w:val="ru-RU" w:eastAsia="ru-RU" w:bidi="ru-RU"/>
      </w:rPr>
    </w:lvl>
    <w:lvl w:ilvl="2" w:tplc="CDCA438E">
      <w:numFmt w:val="bullet"/>
      <w:lvlText w:val="•"/>
      <w:lvlJc w:val="left"/>
      <w:pPr>
        <w:ind w:left="2229" w:hanging="425"/>
      </w:pPr>
      <w:rPr>
        <w:rFonts w:hint="default"/>
        <w:lang w:val="ru-RU" w:eastAsia="ru-RU" w:bidi="ru-RU"/>
      </w:rPr>
    </w:lvl>
    <w:lvl w:ilvl="3" w:tplc="2FD8FEEA">
      <w:numFmt w:val="bullet"/>
      <w:lvlText w:val="•"/>
      <w:lvlJc w:val="left"/>
      <w:pPr>
        <w:ind w:left="3063" w:hanging="425"/>
      </w:pPr>
      <w:rPr>
        <w:rFonts w:hint="default"/>
        <w:lang w:val="ru-RU" w:eastAsia="ru-RU" w:bidi="ru-RU"/>
      </w:rPr>
    </w:lvl>
    <w:lvl w:ilvl="4" w:tplc="EBD2588A">
      <w:numFmt w:val="bullet"/>
      <w:lvlText w:val="•"/>
      <w:lvlJc w:val="left"/>
      <w:pPr>
        <w:ind w:left="3898" w:hanging="425"/>
      </w:pPr>
      <w:rPr>
        <w:rFonts w:hint="default"/>
        <w:lang w:val="ru-RU" w:eastAsia="ru-RU" w:bidi="ru-RU"/>
      </w:rPr>
    </w:lvl>
    <w:lvl w:ilvl="5" w:tplc="23B06C3E">
      <w:numFmt w:val="bullet"/>
      <w:lvlText w:val="•"/>
      <w:lvlJc w:val="left"/>
      <w:pPr>
        <w:ind w:left="4732" w:hanging="425"/>
      </w:pPr>
      <w:rPr>
        <w:rFonts w:hint="default"/>
        <w:lang w:val="ru-RU" w:eastAsia="ru-RU" w:bidi="ru-RU"/>
      </w:rPr>
    </w:lvl>
    <w:lvl w:ilvl="6" w:tplc="1946043E">
      <w:numFmt w:val="bullet"/>
      <w:lvlText w:val="•"/>
      <w:lvlJc w:val="left"/>
      <w:pPr>
        <w:ind w:left="5567" w:hanging="425"/>
      </w:pPr>
      <w:rPr>
        <w:rFonts w:hint="default"/>
        <w:lang w:val="ru-RU" w:eastAsia="ru-RU" w:bidi="ru-RU"/>
      </w:rPr>
    </w:lvl>
    <w:lvl w:ilvl="7" w:tplc="29A60F92">
      <w:numFmt w:val="bullet"/>
      <w:lvlText w:val="•"/>
      <w:lvlJc w:val="left"/>
      <w:pPr>
        <w:ind w:left="6401" w:hanging="425"/>
      </w:pPr>
      <w:rPr>
        <w:rFonts w:hint="default"/>
        <w:lang w:val="ru-RU" w:eastAsia="ru-RU" w:bidi="ru-RU"/>
      </w:rPr>
    </w:lvl>
    <w:lvl w:ilvl="8" w:tplc="B68EFE3C">
      <w:numFmt w:val="bullet"/>
      <w:lvlText w:val="•"/>
      <w:lvlJc w:val="left"/>
      <w:pPr>
        <w:ind w:left="7236" w:hanging="425"/>
      </w:pPr>
      <w:rPr>
        <w:rFonts w:hint="default"/>
        <w:lang w:val="ru-RU" w:eastAsia="ru-RU" w:bidi="ru-RU"/>
      </w:rPr>
    </w:lvl>
  </w:abstractNum>
  <w:abstractNum w:abstractNumId="10" w15:restartNumberingAfterBreak="0">
    <w:nsid w:val="05A42099"/>
    <w:multiLevelType w:val="hybridMultilevel"/>
    <w:tmpl w:val="87EA8A56"/>
    <w:lvl w:ilvl="0" w:tplc="A5A63FA6">
      <w:numFmt w:val="bullet"/>
      <w:lvlText w:val=""/>
      <w:lvlJc w:val="left"/>
      <w:pPr>
        <w:ind w:left="571" w:hanging="429"/>
      </w:pPr>
      <w:rPr>
        <w:rFonts w:ascii="Symbol" w:eastAsia="Symbol" w:hAnsi="Symbol" w:cs="Symbol" w:hint="default"/>
        <w:w w:val="100"/>
        <w:sz w:val="24"/>
        <w:szCs w:val="24"/>
        <w:lang w:val="ru-RU" w:eastAsia="ru-RU" w:bidi="ru-RU"/>
      </w:rPr>
    </w:lvl>
    <w:lvl w:ilvl="1" w:tplc="3AF2D4C0">
      <w:numFmt w:val="bullet"/>
      <w:lvlText w:val="•"/>
      <w:lvlJc w:val="left"/>
      <w:pPr>
        <w:ind w:left="1256" w:hanging="429"/>
      </w:pPr>
      <w:rPr>
        <w:rFonts w:hint="default"/>
        <w:lang w:val="ru-RU" w:eastAsia="ru-RU" w:bidi="ru-RU"/>
      </w:rPr>
    </w:lvl>
    <w:lvl w:ilvl="2" w:tplc="71264548">
      <w:numFmt w:val="bullet"/>
      <w:lvlText w:val="•"/>
      <w:lvlJc w:val="left"/>
      <w:pPr>
        <w:ind w:left="1933" w:hanging="429"/>
      </w:pPr>
      <w:rPr>
        <w:rFonts w:hint="default"/>
        <w:lang w:val="ru-RU" w:eastAsia="ru-RU" w:bidi="ru-RU"/>
      </w:rPr>
    </w:lvl>
    <w:lvl w:ilvl="3" w:tplc="617AE330">
      <w:numFmt w:val="bullet"/>
      <w:lvlText w:val="•"/>
      <w:lvlJc w:val="left"/>
      <w:pPr>
        <w:ind w:left="2610" w:hanging="429"/>
      </w:pPr>
      <w:rPr>
        <w:rFonts w:hint="default"/>
        <w:lang w:val="ru-RU" w:eastAsia="ru-RU" w:bidi="ru-RU"/>
      </w:rPr>
    </w:lvl>
    <w:lvl w:ilvl="4" w:tplc="573C21DE">
      <w:numFmt w:val="bullet"/>
      <w:lvlText w:val="•"/>
      <w:lvlJc w:val="left"/>
      <w:pPr>
        <w:ind w:left="3287" w:hanging="429"/>
      </w:pPr>
      <w:rPr>
        <w:rFonts w:hint="default"/>
        <w:lang w:val="ru-RU" w:eastAsia="ru-RU" w:bidi="ru-RU"/>
      </w:rPr>
    </w:lvl>
    <w:lvl w:ilvl="5" w:tplc="C2302422">
      <w:numFmt w:val="bullet"/>
      <w:lvlText w:val="•"/>
      <w:lvlJc w:val="left"/>
      <w:pPr>
        <w:ind w:left="3964" w:hanging="429"/>
      </w:pPr>
      <w:rPr>
        <w:rFonts w:hint="default"/>
        <w:lang w:val="ru-RU" w:eastAsia="ru-RU" w:bidi="ru-RU"/>
      </w:rPr>
    </w:lvl>
    <w:lvl w:ilvl="6" w:tplc="8576915A">
      <w:numFmt w:val="bullet"/>
      <w:lvlText w:val="•"/>
      <w:lvlJc w:val="left"/>
      <w:pPr>
        <w:ind w:left="4641" w:hanging="429"/>
      </w:pPr>
      <w:rPr>
        <w:rFonts w:hint="default"/>
        <w:lang w:val="ru-RU" w:eastAsia="ru-RU" w:bidi="ru-RU"/>
      </w:rPr>
    </w:lvl>
    <w:lvl w:ilvl="7" w:tplc="991C3EF8">
      <w:numFmt w:val="bullet"/>
      <w:lvlText w:val="•"/>
      <w:lvlJc w:val="left"/>
      <w:pPr>
        <w:ind w:left="5318" w:hanging="429"/>
      </w:pPr>
      <w:rPr>
        <w:rFonts w:hint="default"/>
        <w:lang w:val="ru-RU" w:eastAsia="ru-RU" w:bidi="ru-RU"/>
      </w:rPr>
    </w:lvl>
    <w:lvl w:ilvl="8" w:tplc="01B00DE0">
      <w:numFmt w:val="bullet"/>
      <w:lvlText w:val="•"/>
      <w:lvlJc w:val="left"/>
      <w:pPr>
        <w:ind w:left="5995" w:hanging="429"/>
      </w:pPr>
      <w:rPr>
        <w:rFonts w:hint="default"/>
        <w:lang w:val="ru-RU" w:eastAsia="ru-RU" w:bidi="ru-RU"/>
      </w:rPr>
    </w:lvl>
  </w:abstractNum>
  <w:abstractNum w:abstractNumId="11" w15:restartNumberingAfterBreak="0">
    <w:nsid w:val="05B649CC"/>
    <w:multiLevelType w:val="hybridMultilevel"/>
    <w:tmpl w:val="B7FE02F4"/>
    <w:lvl w:ilvl="0" w:tplc="AF969E10">
      <w:numFmt w:val="bullet"/>
      <w:lvlText w:val="-"/>
      <w:lvlJc w:val="left"/>
      <w:pPr>
        <w:ind w:left="111" w:hanging="748"/>
      </w:pPr>
      <w:rPr>
        <w:rFonts w:ascii="Times New Roman" w:eastAsia="Times New Roman" w:hAnsi="Times New Roman" w:cs="Times New Roman" w:hint="default"/>
        <w:spacing w:val="-22"/>
        <w:w w:val="99"/>
        <w:sz w:val="24"/>
        <w:szCs w:val="24"/>
        <w:lang w:val="ru-RU" w:eastAsia="ru-RU" w:bidi="ru-RU"/>
      </w:rPr>
    </w:lvl>
    <w:lvl w:ilvl="1" w:tplc="628E5794">
      <w:numFmt w:val="bullet"/>
      <w:lvlText w:val="•"/>
      <w:lvlJc w:val="left"/>
      <w:pPr>
        <w:ind w:left="551" w:hanging="748"/>
      </w:pPr>
      <w:rPr>
        <w:rFonts w:hint="default"/>
        <w:lang w:val="ru-RU" w:eastAsia="ru-RU" w:bidi="ru-RU"/>
      </w:rPr>
    </w:lvl>
    <w:lvl w:ilvl="2" w:tplc="4AB22226">
      <w:numFmt w:val="bullet"/>
      <w:lvlText w:val="•"/>
      <w:lvlJc w:val="left"/>
      <w:pPr>
        <w:ind w:left="983" w:hanging="748"/>
      </w:pPr>
      <w:rPr>
        <w:rFonts w:hint="default"/>
        <w:lang w:val="ru-RU" w:eastAsia="ru-RU" w:bidi="ru-RU"/>
      </w:rPr>
    </w:lvl>
    <w:lvl w:ilvl="3" w:tplc="985458C0">
      <w:numFmt w:val="bullet"/>
      <w:lvlText w:val="•"/>
      <w:lvlJc w:val="left"/>
      <w:pPr>
        <w:ind w:left="1414" w:hanging="748"/>
      </w:pPr>
      <w:rPr>
        <w:rFonts w:hint="default"/>
        <w:lang w:val="ru-RU" w:eastAsia="ru-RU" w:bidi="ru-RU"/>
      </w:rPr>
    </w:lvl>
    <w:lvl w:ilvl="4" w:tplc="2492401C">
      <w:numFmt w:val="bullet"/>
      <w:lvlText w:val="•"/>
      <w:lvlJc w:val="left"/>
      <w:pPr>
        <w:ind w:left="1846" w:hanging="748"/>
      </w:pPr>
      <w:rPr>
        <w:rFonts w:hint="default"/>
        <w:lang w:val="ru-RU" w:eastAsia="ru-RU" w:bidi="ru-RU"/>
      </w:rPr>
    </w:lvl>
    <w:lvl w:ilvl="5" w:tplc="CB82BCF2">
      <w:numFmt w:val="bullet"/>
      <w:lvlText w:val="•"/>
      <w:lvlJc w:val="left"/>
      <w:pPr>
        <w:ind w:left="2277" w:hanging="748"/>
      </w:pPr>
      <w:rPr>
        <w:rFonts w:hint="default"/>
        <w:lang w:val="ru-RU" w:eastAsia="ru-RU" w:bidi="ru-RU"/>
      </w:rPr>
    </w:lvl>
    <w:lvl w:ilvl="6" w:tplc="14AEB438">
      <w:numFmt w:val="bullet"/>
      <w:lvlText w:val="•"/>
      <w:lvlJc w:val="left"/>
      <w:pPr>
        <w:ind w:left="2709" w:hanging="748"/>
      </w:pPr>
      <w:rPr>
        <w:rFonts w:hint="default"/>
        <w:lang w:val="ru-RU" w:eastAsia="ru-RU" w:bidi="ru-RU"/>
      </w:rPr>
    </w:lvl>
    <w:lvl w:ilvl="7" w:tplc="3D0691DE">
      <w:numFmt w:val="bullet"/>
      <w:lvlText w:val="•"/>
      <w:lvlJc w:val="left"/>
      <w:pPr>
        <w:ind w:left="3140" w:hanging="748"/>
      </w:pPr>
      <w:rPr>
        <w:rFonts w:hint="default"/>
        <w:lang w:val="ru-RU" w:eastAsia="ru-RU" w:bidi="ru-RU"/>
      </w:rPr>
    </w:lvl>
    <w:lvl w:ilvl="8" w:tplc="9E14E986">
      <w:numFmt w:val="bullet"/>
      <w:lvlText w:val="•"/>
      <w:lvlJc w:val="left"/>
      <w:pPr>
        <w:ind w:left="3572" w:hanging="748"/>
      </w:pPr>
      <w:rPr>
        <w:rFonts w:hint="default"/>
        <w:lang w:val="ru-RU" w:eastAsia="ru-RU" w:bidi="ru-RU"/>
      </w:rPr>
    </w:lvl>
  </w:abstractNum>
  <w:abstractNum w:abstractNumId="12" w15:restartNumberingAfterBreak="0">
    <w:nsid w:val="07531DE4"/>
    <w:multiLevelType w:val="hybridMultilevel"/>
    <w:tmpl w:val="DF6A8ED6"/>
    <w:lvl w:ilvl="0" w:tplc="2B060B94">
      <w:numFmt w:val="bullet"/>
      <w:lvlText w:val=""/>
      <w:lvlJc w:val="left"/>
      <w:pPr>
        <w:ind w:left="443" w:hanging="285"/>
      </w:pPr>
      <w:rPr>
        <w:rFonts w:ascii="Symbol" w:eastAsia="Symbol" w:hAnsi="Symbol" w:cs="Symbol" w:hint="default"/>
        <w:w w:val="100"/>
        <w:sz w:val="24"/>
        <w:szCs w:val="24"/>
        <w:lang w:val="ru-RU" w:eastAsia="ru-RU" w:bidi="ru-RU"/>
      </w:rPr>
    </w:lvl>
    <w:lvl w:ilvl="1" w:tplc="9878C9C0">
      <w:numFmt w:val="bullet"/>
      <w:lvlText w:val="•"/>
      <w:lvlJc w:val="left"/>
      <w:pPr>
        <w:ind w:left="1132" w:hanging="285"/>
      </w:pPr>
      <w:rPr>
        <w:rFonts w:hint="default"/>
        <w:lang w:val="ru-RU" w:eastAsia="ru-RU" w:bidi="ru-RU"/>
      </w:rPr>
    </w:lvl>
    <w:lvl w:ilvl="2" w:tplc="58EE1D26">
      <w:numFmt w:val="bullet"/>
      <w:lvlText w:val="•"/>
      <w:lvlJc w:val="left"/>
      <w:pPr>
        <w:ind w:left="1824" w:hanging="285"/>
      </w:pPr>
      <w:rPr>
        <w:rFonts w:hint="default"/>
        <w:lang w:val="ru-RU" w:eastAsia="ru-RU" w:bidi="ru-RU"/>
      </w:rPr>
    </w:lvl>
    <w:lvl w:ilvl="3" w:tplc="A6824D82">
      <w:numFmt w:val="bullet"/>
      <w:lvlText w:val="•"/>
      <w:lvlJc w:val="left"/>
      <w:pPr>
        <w:ind w:left="2517" w:hanging="285"/>
      </w:pPr>
      <w:rPr>
        <w:rFonts w:hint="default"/>
        <w:lang w:val="ru-RU" w:eastAsia="ru-RU" w:bidi="ru-RU"/>
      </w:rPr>
    </w:lvl>
    <w:lvl w:ilvl="4" w:tplc="FAE4B0C4">
      <w:numFmt w:val="bullet"/>
      <w:lvlText w:val="•"/>
      <w:lvlJc w:val="left"/>
      <w:pPr>
        <w:ind w:left="3209" w:hanging="285"/>
      </w:pPr>
      <w:rPr>
        <w:rFonts w:hint="default"/>
        <w:lang w:val="ru-RU" w:eastAsia="ru-RU" w:bidi="ru-RU"/>
      </w:rPr>
    </w:lvl>
    <w:lvl w:ilvl="5" w:tplc="EA7068E0">
      <w:numFmt w:val="bullet"/>
      <w:lvlText w:val="•"/>
      <w:lvlJc w:val="left"/>
      <w:pPr>
        <w:ind w:left="3902" w:hanging="285"/>
      </w:pPr>
      <w:rPr>
        <w:rFonts w:hint="default"/>
        <w:lang w:val="ru-RU" w:eastAsia="ru-RU" w:bidi="ru-RU"/>
      </w:rPr>
    </w:lvl>
    <w:lvl w:ilvl="6" w:tplc="C9EE3158">
      <w:numFmt w:val="bullet"/>
      <w:lvlText w:val="•"/>
      <w:lvlJc w:val="left"/>
      <w:pPr>
        <w:ind w:left="4594" w:hanging="285"/>
      </w:pPr>
      <w:rPr>
        <w:rFonts w:hint="default"/>
        <w:lang w:val="ru-RU" w:eastAsia="ru-RU" w:bidi="ru-RU"/>
      </w:rPr>
    </w:lvl>
    <w:lvl w:ilvl="7" w:tplc="80A263A0">
      <w:numFmt w:val="bullet"/>
      <w:lvlText w:val="•"/>
      <w:lvlJc w:val="left"/>
      <w:pPr>
        <w:ind w:left="5286" w:hanging="285"/>
      </w:pPr>
      <w:rPr>
        <w:rFonts w:hint="default"/>
        <w:lang w:val="ru-RU" w:eastAsia="ru-RU" w:bidi="ru-RU"/>
      </w:rPr>
    </w:lvl>
    <w:lvl w:ilvl="8" w:tplc="90741586">
      <w:numFmt w:val="bullet"/>
      <w:lvlText w:val="•"/>
      <w:lvlJc w:val="left"/>
      <w:pPr>
        <w:ind w:left="5979" w:hanging="285"/>
      </w:pPr>
      <w:rPr>
        <w:rFonts w:hint="default"/>
        <w:lang w:val="ru-RU" w:eastAsia="ru-RU" w:bidi="ru-RU"/>
      </w:rPr>
    </w:lvl>
  </w:abstractNum>
  <w:abstractNum w:abstractNumId="13" w15:restartNumberingAfterBreak="0">
    <w:nsid w:val="088913F7"/>
    <w:multiLevelType w:val="hybridMultilevel"/>
    <w:tmpl w:val="379A708C"/>
    <w:lvl w:ilvl="0" w:tplc="4680317A">
      <w:numFmt w:val="bullet"/>
      <w:lvlText w:val="-"/>
      <w:lvlJc w:val="left"/>
      <w:pPr>
        <w:ind w:left="692" w:hanging="248"/>
      </w:pPr>
      <w:rPr>
        <w:rFonts w:ascii="Times New Roman" w:eastAsia="Times New Roman" w:hAnsi="Times New Roman" w:cs="Times New Roman" w:hint="default"/>
        <w:spacing w:val="-19"/>
        <w:w w:val="99"/>
        <w:sz w:val="24"/>
        <w:szCs w:val="24"/>
        <w:lang w:val="ru-RU" w:eastAsia="ru-RU" w:bidi="ru-RU"/>
      </w:rPr>
    </w:lvl>
    <w:lvl w:ilvl="1" w:tplc="78DE6764">
      <w:numFmt w:val="bullet"/>
      <w:lvlText w:val="•"/>
      <w:lvlJc w:val="left"/>
      <w:pPr>
        <w:ind w:left="1760" w:hanging="248"/>
      </w:pPr>
      <w:rPr>
        <w:rFonts w:hint="default"/>
        <w:lang w:val="ru-RU" w:eastAsia="ru-RU" w:bidi="ru-RU"/>
      </w:rPr>
    </w:lvl>
    <w:lvl w:ilvl="2" w:tplc="FAF08B5E">
      <w:numFmt w:val="bullet"/>
      <w:lvlText w:val="•"/>
      <w:lvlJc w:val="left"/>
      <w:pPr>
        <w:ind w:left="2821" w:hanging="248"/>
      </w:pPr>
      <w:rPr>
        <w:rFonts w:hint="default"/>
        <w:lang w:val="ru-RU" w:eastAsia="ru-RU" w:bidi="ru-RU"/>
      </w:rPr>
    </w:lvl>
    <w:lvl w:ilvl="3" w:tplc="368E49F6">
      <w:numFmt w:val="bullet"/>
      <w:lvlText w:val="•"/>
      <w:lvlJc w:val="left"/>
      <w:pPr>
        <w:ind w:left="3882" w:hanging="248"/>
      </w:pPr>
      <w:rPr>
        <w:rFonts w:hint="default"/>
        <w:lang w:val="ru-RU" w:eastAsia="ru-RU" w:bidi="ru-RU"/>
      </w:rPr>
    </w:lvl>
    <w:lvl w:ilvl="4" w:tplc="E730BDB0">
      <w:numFmt w:val="bullet"/>
      <w:lvlText w:val="•"/>
      <w:lvlJc w:val="left"/>
      <w:pPr>
        <w:ind w:left="4943" w:hanging="248"/>
      </w:pPr>
      <w:rPr>
        <w:rFonts w:hint="default"/>
        <w:lang w:val="ru-RU" w:eastAsia="ru-RU" w:bidi="ru-RU"/>
      </w:rPr>
    </w:lvl>
    <w:lvl w:ilvl="5" w:tplc="7E3AD6A4">
      <w:numFmt w:val="bullet"/>
      <w:lvlText w:val="•"/>
      <w:lvlJc w:val="left"/>
      <w:pPr>
        <w:ind w:left="6004" w:hanging="248"/>
      </w:pPr>
      <w:rPr>
        <w:rFonts w:hint="default"/>
        <w:lang w:val="ru-RU" w:eastAsia="ru-RU" w:bidi="ru-RU"/>
      </w:rPr>
    </w:lvl>
    <w:lvl w:ilvl="6" w:tplc="EDB03DBA">
      <w:numFmt w:val="bullet"/>
      <w:lvlText w:val="•"/>
      <w:lvlJc w:val="left"/>
      <w:pPr>
        <w:ind w:left="7064" w:hanging="248"/>
      </w:pPr>
      <w:rPr>
        <w:rFonts w:hint="default"/>
        <w:lang w:val="ru-RU" w:eastAsia="ru-RU" w:bidi="ru-RU"/>
      </w:rPr>
    </w:lvl>
    <w:lvl w:ilvl="7" w:tplc="582C22FC">
      <w:numFmt w:val="bullet"/>
      <w:lvlText w:val="•"/>
      <w:lvlJc w:val="left"/>
      <w:pPr>
        <w:ind w:left="8125" w:hanging="248"/>
      </w:pPr>
      <w:rPr>
        <w:rFonts w:hint="default"/>
        <w:lang w:val="ru-RU" w:eastAsia="ru-RU" w:bidi="ru-RU"/>
      </w:rPr>
    </w:lvl>
    <w:lvl w:ilvl="8" w:tplc="A9E64B38">
      <w:numFmt w:val="bullet"/>
      <w:lvlText w:val="•"/>
      <w:lvlJc w:val="left"/>
      <w:pPr>
        <w:ind w:left="9186" w:hanging="248"/>
      </w:pPr>
      <w:rPr>
        <w:rFonts w:hint="default"/>
        <w:lang w:val="ru-RU" w:eastAsia="ru-RU" w:bidi="ru-RU"/>
      </w:rPr>
    </w:lvl>
  </w:abstractNum>
  <w:abstractNum w:abstractNumId="14" w15:restartNumberingAfterBreak="0">
    <w:nsid w:val="092037EC"/>
    <w:multiLevelType w:val="hybridMultilevel"/>
    <w:tmpl w:val="527E3548"/>
    <w:lvl w:ilvl="0" w:tplc="7BEA5194">
      <w:numFmt w:val="bullet"/>
      <w:lvlText w:val=""/>
      <w:lvlJc w:val="left"/>
      <w:pPr>
        <w:ind w:left="423" w:hanging="285"/>
      </w:pPr>
      <w:rPr>
        <w:rFonts w:ascii="Symbol" w:eastAsia="Symbol" w:hAnsi="Symbol" w:cs="Symbol" w:hint="default"/>
        <w:w w:val="100"/>
        <w:sz w:val="24"/>
        <w:szCs w:val="24"/>
        <w:lang w:val="ru-RU" w:eastAsia="ru-RU" w:bidi="ru-RU"/>
      </w:rPr>
    </w:lvl>
    <w:lvl w:ilvl="1" w:tplc="F9B4FA1A">
      <w:numFmt w:val="bullet"/>
      <w:lvlText w:val="•"/>
      <w:lvlJc w:val="left"/>
      <w:pPr>
        <w:ind w:left="1114" w:hanging="285"/>
      </w:pPr>
      <w:rPr>
        <w:rFonts w:hint="default"/>
        <w:lang w:val="ru-RU" w:eastAsia="ru-RU" w:bidi="ru-RU"/>
      </w:rPr>
    </w:lvl>
    <w:lvl w:ilvl="2" w:tplc="59AC92BE">
      <w:numFmt w:val="bullet"/>
      <w:lvlText w:val="•"/>
      <w:lvlJc w:val="left"/>
      <w:pPr>
        <w:ind w:left="1808" w:hanging="285"/>
      </w:pPr>
      <w:rPr>
        <w:rFonts w:hint="default"/>
        <w:lang w:val="ru-RU" w:eastAsia="ru-RU" w:bidi="ru-RU"/>
      </w:rPr>
    </w:lvl>
    <w:lvl w:ilvl="3" w:tplc="2264D4D6">
      <w:numFmt w:val="bullet"/>
      <w:lvlText w:val="•"/>
      <w:lvlJc w:val="left"/>
      <w:pPr>
        <w:ind w:left="2503" w:hanging="285"/>
      </w:pPr>
      <w:rPr>
        <w:rFonts w:hint="default"/>
        <w:lang w:val="ru-RU" w:eastAsia="ru-RU" w:bidi="ru-RU"/>
      </w:rPr>
    </w:lvl>
    <w:lvl w:ilvl="4" w:tplc="9C3EA1F6">
      <w:numFmt w:val="bullet"/>
      <w:lvlText w:val="•"/>
      <w:lvlJc w:val="left"/>
      <w:pPr>
        <w:ind w:left="3197" w:hanging="285"/>
      </w:pPr>
      <w:rPr>
        <w:rFonts w:hint="default"/>
        <w:lang w:val="ru-RU" w:eastAsia="ru-RU" w:bidi="ru-RU"/>
      </w:rPr>
    </w:lvl>
    <w:lvl w:ilvl="5" w:tplc="0D8E3C76">
      <w:numFmt w:val="bullet"/>
      <w:lvlText w:val="•"/>
      <w:lvlJc w:val="left"/>
      <w:pPr>
        <w:ind w:left="3892" w:hanging="285"/>
      </w:pPr>
      <w:rPr>
        <w:rFonts w:hint="default"/>
        <w:lang w:val="ru-RU" w:eastAsia="ru-RU" w:bidi="ru-RU"/>
      </w:rPr>
    </w:lvl>
    <w:lvl w:ilvl="6" w:tplc="0CCA13D6">
      <w:numFmt w:val="bullet"/>
      <w:lvlText w:val="•"/>
      <w:lvlJc w:val="left"/>
      <w:pPr>
        <w:ind w:left="4586" w:hanging="285"/>
      </w:pPr>
      <w:rPr>
        <w:rFonts w:hint="default"/>
        <w:lang w:val="ru-RU" w:eastAsia="ru-RU" w:bidi="ru-RU"/>
      </w:rPr>
    </w:lvl>
    <w:lvl w:ilvl="7" w:tplc="7C1CC5A8">
      <w:numFmt w:val="bullet"/>
      <w:lvlText w:val="•"/>
      <w:lvlJc w:val="left"/>
      <w:pPr>
        <w:ind w:left="5280" w:hanging="285"/>
      </w:pPr>
      <w:rPr>
        <w:rFonts w:hint="default"/>
        <w:lang w:val="ru-RU" w:eastAsia="ru-RU" w:bidi="ru-RU"/>
      </w:rPr>
    </w:lvl>
    <w:lvl w:ilvl="8" w:tplc="3288FC42">
      <w:numFmt w:val="bullet"/>
      <w:lvlText w:val="•"/>
      <w:lvlJc w:val="left"/>
      <w:pPr>
        <w:ind w:left="5975" w:hanging="285"/>
      </w:pPr>
      <w:rPr>
        <w:rFonts w:hint="default"/>
        <w:lang w:val="ru-RU" w:eastAsia="ru-RU" w:bidi="ru-RU"/>
      </w:rPr>
    </w:lvl>
  </w:abstractNum>
  <w:abstractNum w:abstractNumId="15" w15:restartNumberingAfterBreak="0">
    <w:nsid w:val="09D14942"/>
    <w:multiLevelType w:val="hybridMultilevel"/>
    <w:tmpl w:val="6B7AAF70"/>
    <w:lvl w:ilvl="0" w:tplc="04F81916">
      <w:numFmt w:val="bullet"/>
      <w:lvlText w:val=""/>
      <w:lvlJc w:val="left"/>
      <w:pPr>
        <w:ind w:left="458" w:hanging="360"/>
      </w:pPr>
      <w:rPr>
        <w:rFonts w:ascii="Symbol" w:eastAsia="Symbol" w:hAnsi="Symbol" w:cs="Symbol" w:hint="default"/>
        <w:w w:val="100"/>
        <w:sz w:val="24"/>
        <w:szCs w:val="24"/>
        <w:lang w:val="ru-RU" w:eastAsia="ru-RU" w:bidi="ru-RU"/>
      </w:rPr>
    </w:lvl>
    <w:lvl w:ilvl="1" w:tplc="A7841F54">
      <w:numFmt w:val="bullet"/>
      <w:lvlText w:val="•"/>
      <w:lvlJc w:val="left"/>
      <w:pPr>
        <w:ind w:left="1150" w:hanging="360"/>
      </w:pPr>
      <w:rPr>
        <w:rFonts w:hint="default"/>
        <w:lang w:val="ru-RU" w:eastAsia="ru-RU" w:bidi="ru-RU"/>
      </w:rPr>
    </w:lvl>
    <w:lvl w:ilvl="2" w:tplc="22CAFA38">
      <w:numFmt w:val="bullet"/>
      <w:lvlText w:val="•"/>
      <w:lvlJc w:val="left"/>
      <w:pPr>
        <w:ind w:left="1841" w:hanging="360"/>
      </w:pPr>
      <w:rPr>
        <w:rFonts w:hint="default"/>
        <w:lang w:val="ru-RU" w:eastAsia="ru-RU" w:bidi="ru-RU"/>
      </w:rPr>
    </w:lvl>
    <w:lvl w:ilvl="3" w:tplc="F7FAE234">
      <w:numFmt w:val="bullet"/>
      <w:lvlText w:val="•"/>
      <w:lvlJc w:val="left"/>
      <w:pPr>
        <w:ind w:left="2531" w:hanging="360"/>
      </w:pPr>
      <w:rPr>
        <w:rFonts w:hint="default"/>
        <w:lang w:val="ru-RU" w:eastAsia="ru-RU" w:bidi="ru-RU"/>
      </w:rPr>
    </w:lvl>
    <w:lvl w:ilvl="4" w:tplc="64B0444E">
      <w:numFmt w:val="bullet"/>
      <w:lvlText w:val="•"/>
      <w:lvlJc w:val="left"/>
      <w:pPr>
        <w:ind w:left="3222" w:hanging="360"/>
      </w:pPr>
      <w:rPr>
        <w:rFonts w:hint="default"/>
        <w:lang w:val="ru-RU" w:eastAsia="ru-RU" w:bidi="ru-RU"/>
      </w:rPr>
    </w:lvl>
    <w:lvl w:ilvl="5" w:tplc="AF0C087A">
      <w:numFmt w:val="bullet"/>
      <w:lvlText w:val="•"/>
      <w:lvlJc w:val="left"/>
      <w:pPr>
        <w:ind w:left="3912" w:hanging="360"/>
      </w:pPr>
      <w:rPr>
        <w:rFonts w:hint="default"/>
        <w:lang w:val="ru-RU" w:eastAsia="ru-RU" w:bidi="ru-RU"/>
      </w:rPr>
    </w:lvl>
    <w:lvl w:ilvl="6" w:tplc="B134A0A6">
      <w:numFmt w:val="bullet"/>
      <w:lvlText w:val="•"/>
      <w:lvlJc w:val="left"/>
      <w:pPr>
        <w:ind w:left="4603" w:hanging="360"/>
      </w:pPr>
      <w:rPr>
        <w:rFonts w:hint="default"/>
        <w:lang w:val="ru-RU" w:eastAsia="ru-RU" w:bidi="ru-RU"/>
      </w:rPr>
    </w:lvl>
    <w:lvl w:ilvl="7" w:tplc="A1E683F8">
      <w:numFmt w:val="bullet"/>
      <w:lvlText w:val="•"/>
      <w:lvlJc w:val="left"/>
      <w:pPr>
        <w:ind w:left="5293" w:hanging="360"/>
      </w:pPr>
      <w:rPr>
        <w:rFonts w:hint="default"/>
        <w:lang w:val="ru-RU" w:eastAsia="ru-RU" w:bidi="ru-RU"/>
      </w:rPr>
    </w:lvl>
    <w:lvl w:ilvl="8" w:tplc="57CA4564">
      <w:numFmt w:val="bullet"/>
      <w:lvlText w:val="•"/>
      <w:lvlJc w:val="left"/>
      <w:pPr>
        <w:ind w:left="5984" w:hanging="360"/>
      </w:pPr>
      <w:rPr>
        <w:rFonts w:hint="default"/>
        <w:lang w:val="ru-RU" w:eastAsia="ru-RU" w:bidi="ru-RU"/>
      </w:rPr>
    </w:lvl>
  </w:abstractNum>
  <w:abstractNum w:abstractNumId="16" w15:restartNumberingAfterBreak="0">
    <w:nsid w:val="0A396107"/>
    <w:multiLevelType w:val="hybridMultilevel"/>
    <w:tmpl w:val="1550FF3E"/>
    <w:lvl w:ilvl="0" w:tplc="AD5AEBCA">
      <w:numFmt w:val="bullet"/>
      <w:lvlText w:val=""/>
      <w:lvlJc w:val="left"/>
      <w:pPr>
        <w:ind w:left="571" w:hanging="429"/>
      </w:pPr>
      <w:rPr>
        <w:rFonts w:ascii="Symbol" w:eastAsia="Symbol" w:hAnsi="Symbol" w:cs="Symbol" w:hint="default"/>
        <w:w w:val="100"/>
        <w:sz w:val="24"/>
        <w:szCs w:val="24"/>
        <w:lang w:val="ru-RU" w:eastAsia="ru-RU" w:bidi="ru-RU"/>
      </w:rPr>
    </w:lvl>
    <w:lvl w:ilvl="1" w:tplc="6AE2C12A">
      <w:numFmt w:val="bullet"/>
      <w:lvlText w:val="•"/>
      <w:lvlJc w:val="left"/>
      <w:pPr>
        <w:ind w:left="1256" w:hanging="429"/>
      </w:pPr>
      <w:rPr>
        <w:rFonts w:hint="default"/>
        <w:lang w:val="ru-RU" w:eastAsia="ru-RU" w:bidi="ru-RU"/>
      </w:rPr>
    </w:lvl>
    <w:lvl w:ilvl="2" w:tplc="FA74CD6C">
      <w:numFmt w:val="bullet"/>
      <w:lvlText w:val="•"/>
      <w:lvlJc w:val="left"/>
      <w:pPr>
        <w:ind w:left="1933" w:hanging="429"/>
      </w:pPr>
      <w:rPr>
        <w:rFonts w:hint="default"/>
        <w:lang w:val="ru-RU" w:eastAsia="ru-RU" w:bidi="ru-RU"/>
      </w:rPr>
    </w:lvl>
    <w:lvl w:ilvl="3" w:tplc="290E415C">
      <w:numFmt w:val="bullet"/>
      <w:lvlText w:val="•"/>
      <w:lvlJc w:val="left"/>
      <w:pPr>
        <w:ind w:left="2610" w:hanging="429"/>
      </w:pPr>
      <w:rPr>
        <w:rFonts w:hint="default"/>
        <w:lang w:val="ru-RU" w:eastAsia="ru-RU" w:bidi="ru-RU"/>
      </w:rPr>
    </w:lvl>
    <w:lvl w:ilvl="4" w:tplc="F488AD0A">
      <w:numFmt w:val="bullet"/>
      <w:lvlText w:val="•"/>
      <w:lvlJc w:val="left"/>
      <w:pPr>
        <w:ind w:left="3287" w:hanging="429"/>
      </w:pPr>
      <w:rPr>
        <w:rFonts w:hint="default"/>
        <w:lang w:val="ru-RU" w:eastAsia="ru-RU" w:bidi="ru-RU"/>
      </w:rPr>
    </w:lvl>
    <w:lvl w:ilvl="5" w:tplc="C618FC6C">
      <w:numFmt w:val="bullet"/>
      <w:lvlText w:val="•"/>
      <w:lvlJc w:val="left"/>
      <w:pPr>
        <w:ind w:left="3964" w:hanging="429"/>
      </w:pPr>
      <w:rPr>
        <w:rFonts w:hint="default"/>
        <w:lang w:val="ru-RU" w:eastAsia="ru-RU" w:bidi="ru-RU"/>
      </w:rPr>
    </w:lvl>
    <w:lvl w:ilvl="6" w:tplc="5378B4EE">
      <w:numFmt w:val="bullet"/>
      <w:lvlText w:val="•"/>
      <w:lvlJc w:val="left"/>
      <w:pPr>
        <w:ind w:left="4641" w:hanging="429"/>
      </w:pPr>
      <w:rPr>
        <w:rFonts w:hint="default"/>
        <w:lang w:val="ru-RU" w:eastAsia="ru-RU" w:bidi="ru-RU"/>
      </w:rPr>
    </w:lvl>
    <w:lvl w:ilvl="7" w:tplc="BC50F778">
      <w:numFmt w:val="bullet"/>
      <w:lvlText w:val="•"/>
      <w:lvlJc w:val="left"/>
      <w:pPr>
        <w:ind w:left="5318" w:hanging="429"/>
      </w:pPr>
      <w:rPr>
        <w:rFonts w:hint="default"/>
        <w:lang w:val="ru-RU" w:eastAsia="ru-RU" w:bidi="ru-RU"/>
      </w:rPr>
    </w:lvl>
    <w:lvl w:ilvl="8" w:tplc="4AB2E32A">
      <w:numFmt w:val="bullet"/>
      <w:lvlText w:val="•"/>
      <w:lvlJc w:val="left"/>
      <w:pPr>
        <w:ind w:left="5995" w:hanging="429"/>
      </w:pPr>
      <w:rPr>
        <w:rFonts w:hint="default"/>
        <w:lang w:val="ru-RU" w:eastAsia="ru-RU" w:bidi="ru-RU"/>
      </w:rPr>
    </w:lvl>
  </w:abstractNum>
  <w:abstractNum w:abstractNumId="17" w15:restartNumberingAfterBreak="0">
    <w:nsid w:val="0AA477FD"/>
    <w:multiLevelType w:val="hybridMultilevel"/>
    <w:tmpl w:val="FB488C00"/>
    <w:lvl w:ilvl="0" w:tplc="6D167CFA">
      <w:start w:val="1"/>
      <w:numFmt w:val="decimal"/>
      <w:lvlText w:val="%1."/>
      <w:lvlJc w:val="left"/>
      <w:pPr>
        <w:ind w:left="1581" w:hanging="181"/>
      </w:pPr>
      <w:rPr>
        <w:rFonts w:ascii="Times New Roman" w:eastAsia="Times New Roman" w:hAnsi="Times New Roman" w:cs="Times New Roman" w:hint="default"/>
        <w:spacing w:val="-8"/>
        <w:w w:val="100"/>
        <w:sz w:val="22"/>
        <w:szCs w:val="22"/>
        <w:lang w:val="ru-RU" w:eastAsia="ru-RU" w:bidi="ru-RU"/>
      </w:rPr>
    </w:lvl>
    <w:lvl w:ilvl="1" w:tplc="034CB608">
      <w:numFmt w:val="bullet"/>
      <w:lvlText w:val="•"/>
      <w:lvlJc w:val="left"/>
      <w:pPr>
        <w:ind w:left="2552" w:hanging="181"/>
      </w:pPr>
      <w:rPr>
        <w:rFonts w:hint="default"/>
        <w:lang w:val="ru-RU" w:eastAsia="ru-RU" w:bidi="ru-RU"/>
      </w:rPr>
    </w:lvl>
    <w:lvl w:ilvl="2" w:tplc="E840A6EA">
      <w:numFmt w:val="bullet"/>
      <w:lvlText w:val="•"/>
      <w:lvlJc w:val="left"/>
      <w:pPr>
        <w:ind w:left="3525" w:hanging="181"/>
      </w:pPr>
      <w:rPr>
        <w:rFonts w:hint="default"/>
        <w:lang w:val="ru-RU" w:eastAsia="ru-RU" w:bidi="ru-RU"/>
      </w:rPr>
    </w:lvl>
    <w:lvl w:ilvl="3" w:tplc="DBA294A6">
      <w:numFmt w:val="bullet"/>
      <w:lvlText w:val="•"/>
      <w:lvlJc w:val="left"/>
      <w:pPr>
        <w:ind w:left="4498" w:hanging="181"/>
      </w:pPr>
      <w:rPr>
        <w:rFonts w:hint="default"/>
        <w:lang w:val="ru-RU" w:eastAsia="ru-RU" w:bidi="ru-RU"/>
      </w:rPr>
    </w:lvl>
    <w:lvl w:ilvl="4" w:tplc="2570ADF6">
      <w:numFmt w:val="bullet"/>
      <w:lvlText w:val="•"/>
      <w:lvlJc w:val="left"/>
      <w:pPr>
        <w:ind w:left="5471" w:hanging="181"/>
      </w:pPr>
      <w:rPr>
        <w:rFonts w:hint="default"/>
        <w:lang w:val="ru-RU" w:eastAsia="ru-RU" w:bidi="ru-RU"/>
      </w:rPr>
    </w:lvl>
    <w:lvl w:ilvl="5" w:tplc="4CC2390A">
      <w:numFmt w:val="bullet"/>
      <w:lvlText w:val="•"/>
      <w:lvlJc w:val="left"/>
      <w:pPr>
        <w:ind w:left="6444" w:hanging="181"/>
      </w:pPr>
      <w:rPr>
        <w:rFonts w:hint="default"/>
        <w:lang w:val="ru-RU" w:eastAsia="ru-RU" w:bidi="ru-RU"/>
      </w:rPr>
    </w:lvl>
    <w:lvl w:ilvl="6" w:tplc="BCDCBF72">
      <w:numFmt w:val="bullet"/>
      <w:lvlText w:val="•"/>
      <w:lvlJc w:val="left"/>
      <w:pPr>
        <w:ind w:left="7416" w:hanging="181"/>
      </w:pPr>
      <w:rPr>
        <w:rFonts w:hint="default"/>
        <w:lang w:val="ru-RU" w:eastAsia="ru-RU" w:bidi="ru-RU"/>
      </w:rPr>
    </w:lvl>
    <w:lvl w:ilvl="7" w:tplc="190662F4">
      <w:numFmt w:val="bullet"/>
      <w:lvlText w:val="•"/>
      <w:lvlJc w:val="left"/>
      <w:pPr>
        <w:ind w:left="8389" w:hanging="181"/>
      </w:pPr>
      <w:rPr>
        <w:rFonts w:hint="default"/>
        <w:lang w:val="ru-RU" w:eastAsia="ru-RU" w:bidi="ru-RU"/>
      </w:rPr>
    </w:lvl>
    <w:lvl w:ilvl="8" w:tplc="9A60C95A">
      <w:numFmt w:val="bullet"/>
      <w:lvlText w:val="•"/>
      <w:lvlJc w:val="left"/>
      <w:pPr>
        <w:ind w:left="9362" w:hanging="181"/>
      </w:pPr>
      <w:rPr>
        <w:rFonts w:hint="default"/>
        <w:lang w:val="ru-RU" w:eastAsia="ru-RU" w:bidi="ru-RU"/>
      </w:rPr>
    </w:lvl>
  </w:abstractNum>
  <w:abstractNum w:abstractNumId="18" w15:restartNumberingAfterBreak="0">
    <w:nsid w:val="0B026E13"/>
    <w:multiLevelType w:val="hybridMultilevel"/>
    <w:tmpl w:val="51361B5C"/>
    <w:lvl w:ilvl="0" w:tplc="176CF308">
      <w:start w:val="1"/>
      <w:numFmt w:val="decimal"/>
      <w:lvlText w:val="%1."/>
      <w:lvlJc w:val="left"/>
      <w:pPr>
        <w:ind w:left="692" w:hanging="709"/>
      </w:pPr>
      <w:rPr>
        <w:rFonts w:ascii="Times New Roman" w:eastAsia="Times New Roman" w:hAnsi="Times New Roman" w:cs="Times New Roman" w:hint="default"/>
        <w:spacing w:val="-8"/>
        <w:w w:val="100"/>
        <w:sz w:val="24"/>
        <w:szCs w:val="24"/>
        <w:lang w:val="ru-RU" w:eastAsia="ru-RU" w:bidi="ru-RU"/>
      </w:rPr>
    </w:lvl>
    <w:lvl w:ilvl="1" w:tplc="03401E66">
      <w:numFmt w:val="bullet"/>
      <w:lvlText w:val="•"/>
      <w:lvlJc w:val="left"/>
      <w:pPr>
        <w:ind w:left="1760" w:hanging="709"/>
      </w:pPr>
      <w:rPr>
        <w:rFonts w:hint="default"/>
        <w:lang w:val="ru-RU" w:eastAsia="ru-RU" w:bidi="ru-RU"/>
      </w:rPr>
    </w:lvl>
    <w:lvl w:ilvl="2" w:tplc="87DEE0CA">
      <w:numFmt w:val="bullet"/>
      <w:lvlText w:val="•"/>
      <w:lvlJc w:val="left"/>
      <w:pPr>
        <w:ind w:left="2821" w:hanging="709"/>
      </w:pPr>
      <w:rPr>
        <w:rFonts w:hint="default"/>
        <w:lang w:val="ru-RU" w:eastAsia="ru-RU" w:bidi="ru-RU"/>
      </w:rPr>
    </w:lvl>
    <w:lvl w:ilvl="3" w:tplc="32C08110">
      <w:numFmt w:val="bullet"/>
      <w:lvlText w:val="•"/>
      <w:lvlJc w:val="left"/>
      <w:pPr>
        <w:ind w:left="3882" w:hanging="709"/>
      </w:pPr>
      <w:rPr>
        <w:rFonts w:hint="default"/>
        <w:lang w:val="ru-RU" w:eastAsia="ru-RU" w:bidi="ru-RU"/>
      </w:rPr>
    </w:lvl>
    <w:lvl w:ilvl="4" w:tplc="A4829C8A">
      <w:numFmt w:val="bullet"/>
      <w:lvlText w:val="•"/>
      <w:lvlJc w:val="left"/>
      <w:pPr>
        <w:ind w:left="4943" w:hanging="709"/>
      </w:pPr>
      <w:rPr>
        <w:rFonts w:hint="default"/>
        <w:lang w:val="ru-RU" w:eastAsia="ru-RU" w:bidi="ru-RU"/>
      </w:rPr>
    </w:lvl>
    <w:lvl w:ilvl="5" w:tplc="C7A0E156">
      <w:numFmt w:val="bullet"/>
      <w:lvlText w:val="•"/>
      <w:lvlJc w:val="left"/>
      <w:pPr>
        <w:ind w:left="6004" w:hanging="709"/>
      </w:pPr>
      <w:rPr>
        <w:rFonts w:hint="default"/>
        <w:lang w:val="ru-RU" w:eastAsia="ru-RU" w:bidi="ru-RU"/>
      </w:rPr>
    </w:lvl>
    <w:lvl w:ilvl="6" w:tplc="1A2A0C8E">
      <w:numFmt w:val="bullet"/>
      <w:lvlText w:val="•"/>
      <w:lvlJc w:val="left"/>
      <w:pPr>
        <w:ind w:left="7064" w:hanging="709"/>
      </w:pPr>
      <w:rPr>
        <w:rFonts w:hint="default"/>
        <w:lang w:val="ru-RU" w:eastAsia="ru-RU" w:bidi="ru-RU"/>
      </w:rPr>
    </w:lvl>
    <w:lvl w:ilvl="7" w:tplc="F12E07AA">
      <w:numFmt w:val="bullet"/>
      <w:lvlText w:val="•"/>
      <w:lvlJc w:val="left"/>
      <w:pPr>
        <w:ind w:left="8125" w:hanging="709"/>
      </w:pPr>
      <w:rPr>
        <w:rFonts w:hint="default"/>
        <w:lang w:val="ru-RU" w:eastAsia="ru-RU" w:bidi="ru-RU"/>
      </w:rPr>
    </w:lvl>
    <w:lvl w:ilvl="8" w:tplc="62443994">
      <w:numFmt w:val="bullet"/>
      <w:lvlText w:val="•"/>
      <w:lvlJc w:val="left"/>
      <w:pPr>
        <w:ind w:left="9186" w:hanging="709"/>
      </w:pPr>
      <w:rPr>
        <w:rFonts w:hint="default"/>
        <w:lang w:val="ru-RU" w:eastAsia="ru-RU" w:bidi="ru-RU"/>
      </w:rPr>
    </w:lvl>
  </w:abstractNum>
  <w:abstractNum w:abstractNumId="19" w15:restartNumberingAfterBreak="0">
    <w:nsid w:val="0C6E0B47"/>
    <w:multiLevelType w:val="hybridMultilevel"/>
    <w:tmpl w:val="ACBC180E"/>
    <w:lvl w:ilvl="0" w:tplc="420C14E2">
      <w:start w:val="1"/>
      <w:numFmt w:val="decimal"/>
      <w:lvlText w:val="%1."/>
      <w:lvlJc w:val="left"/>
      <w:pPr>
        <w:ind w:left="692" w:hanging="717"/>
      </w:pPr>
      <w:rPr>
        <w:rFonts w:ascii="Times New Roman" w:eastAsia="Times New Roman" w:hAnsi="Times New Roman" w:cs="Times New Roman" w:hint="default"/>
        <w:spacing w:val="-8"/>
        <w:w w:val="100"/>
        <w:sz w:val="24"/>
        <w:szCs w:val="24"/>
        <w:lang w:val="ru-RU" w:eastAsia="ru-RU" w:bidi="ru-RU"/>
      </w:rPr>
    </w:lvl>
    <w:lvl w:ilvl="1" w:tplc="7804B8EE">
      <w:start w:val="1"/>
      <w:numFmt w:val="decimal"/>
      <w:lvlText w:val="%2."/>
      <w:lvlJc w:val="left"/>
      <w:pPr>
        <w:ind w:left="3265" w:hanging="240"/>
        <w:jc w:val="right"/>
      </w:pPr>
      <w:rPr>
        <w:rFonts w:ascii="Times New Roman" w:eastAsia="Times New Roman" w:hAnsi="Times New Roman" w:cs="Times New Roman" w:hint="default"/>
        <w:b/>
        <w:bCs/>
        <w:i/>
        <w:spacing w:val="-6"/>
        <w:w w:val="100"/>
        <w:sz w:val="24"/>
        <w:szCs w:val="24"/>
        <w:lang w:val="ru-RU" w:eastAsia="ru-RU" w:bidi="ru-RU"/>
      </w:rPr>
    </w:lvl>
    <w:lvl w:ilvl="2" w:tplc="1AB4DFD8">
      <w:numFmt w:val="bullet"/>
      <w:lvlText w:val="•"/>
      <w:lvlJc w:val="left"/>
      <w:pPr>
        <w:ind w:left="4154" w:hanging="240"/>
      </w:pPr>
      <w:rPr>
        <w:rFonts w:hint="default"/>
        <w:lang w:val="ru-RU" w:eastAsia="ru-RU" w:bidi="ru-RU"/>
      </w:rPr>
    </w:lvl>
    <w:lvl w:ilvl="3" w:tplc="1E5C0EBA">
      <w:numFmt w:val="bullet"/>
      <w:lvlText w:val="•"/>
      <w:lvlJc w:val="left"/>
      <w:pPr>
        <w:ind w:left="5048" w:hanging="240"/>
      </w:pPr>
      <w:rPr>
        <w:rFonts w:hint="default"/>
        <w:lang w:val="ru-RU" w:eastAsia="ru-RU" w:bidi="ru-RU"/>
      </w:rPr>
    </w:lvl>
    <w:lvl w:ilvl="4" w:tplc="45AE9DB4">
      <w:numFmt w:val="bullet"/>
      <w:lvlText w:val="•"/>
      <w:lvlJc w:val="left"/>
      <w:pPr>
        <w:ind w:left="5942" w:hanging="240"/>
      </w:pPr>
      <w:rPr>
        <w:rFonts w:hint="default"/>
        <w:lang w:val="ru-RU" w:eastAsia="ru-RU" w:bidi="ru-RU"/>
      </w:rPr>
    </w:lvl>
    <w:lvl w:ilvl="5" w:tplc="6916D3E6">
      <w:numFmt w:val="bullet"/>
      <w:lvlText w:val="•"/>
      <w:lvlJc w:val="left"/>
      <w:pPr>
        <w:ind w:left="6836" w:hanging="240"/>
      </w:pPr>
      <w:rPr>
        <w:rFonts w:hint="default"/>
        <w:lang w:val="ru-RU" w:eastAsia="ru-RU" w:bidi="ru-RU"/>
      </w:rPr>
    </w:lvl>
    <w:lvl w:ilvl="6" w:tplc="A45C0594">
      <w:numFmt w:val="bullet"/>
      <w:lvlText w:val="•"/>
      <w:lvlJc w:val="left"/>
      <w:pPr>
        <w:ind w:left="7731" w:hanging="240"/>
      </w:pPr>
      <w:rPr>
        <w:rFonts w:hint="default"/>
        <w:lang w:val="ru-RU" w:eastAsia="ru-RU" w:bidi="ru-RU"/>
      </w:rPr>
    </w:lvl>
    <w:lvl w:ilvl="7" w:tplc="4D4026EA">
      <w:numFmt w:val="bullet"/>
      <w:lvlText w:val="•"/>
      <w:lvlJc w:val="left"/>
      <w:pPr>
        <w:ind w:left="8625" w:hanging="240"/>
      </w:pPr>
      <w:rPr>
        <w:rFonts w:hint="default"/>
        <w:lang w:val="ru-RU" w:eastAsia="ru-RU" w:bidi="ru-RU"/>
      </w:rPr>
    </w:lvl>
    <w:lvl w:ilvl="8" w:tplc="2714999E">
      <w:numFmt w:val="bullet"/>
      <w:lvlText w:val="•"/>
      <w:lvlJc w:val="left"/>
      <w:pPr>
        <w:ind w:left="9519" w:hanging="240"/>
      </w:pPr>
      <w:rPr>
        <w:rFonts w:hint="default"/>
        <w:lang w:val="ru-RU" w:eastAsia="ru-RU" w:bidi="ru-RU"/>
      </w:rPr>
    </w:lvl>
  </w:abstractNum>
  <w:abstractNum w:abstractNumId="20" w15:restartNumberingAfterBreak="0">
    <w:nsid w:val="0C8D382D"/>
    <w:multiLevelType w:val="hybridMultilevel"/>
    <w:tmpl w:val="B9209DAE"/>
    <w:lvl w:ilvl="0" w:tplc="A2C036AC">
      <w:start w:val="1"/>
      <w:numFmt w:val="decimal"/>
      <w:lvlText w:val="%1."/>
      <w:lvlJc w:val="left"/>
      <w:pPr>
        <w:ind w:left="2109" w:hanging="721"/>
      </w:pPr>
      <w:rPr>
        <w:rFonts w:ascii="Times New Roman" w:eastAsia="Times New Roman" w:hAnsi="Times New Roman" w:cs="Times New Roman" w:hint="default"/>
        <w:spacing w:val="-8"/>
        <w:w w:val="100"/>
        <w:sz w:val="24"/>
        <w:szCs w:val="24"/>
        <w:lang w:val="ru-RU" w:eastAsia="ru-RU" w:bidi="ru-RU"/>
      </w:rPr>
    </w:lvl>
    <w:lvl w:ilvl="1" w:tplc="B470BABA">
      <w:numFmt w:val="bullet"/>
      <w:lvlText w:val="•"/>
      <w:lvlJc w:val="left"/>
      <w:pPr>
        <w:ind w:left="3880" w:hanging="721"/>
      </w:pPr>
      <w:rPr>
        <w:rFonts w:hint="default"/>
        <w:lang w:val="ru-RU" w:eastAsia="ru-RU" w:bidi="ru-RU"/>
      </w:rPr>
    </w:lvl>
    <w:lvl w:ilvl="2" w:tplc="E646B69E">
      <w:numFmt w:val="bullet"/>
      <w:lvlText w:val="•"/>
      <w:lvlJc w:val="left"/>
      <w:pPr>
        <w:ind w:left="4705" w:hanging="721"/>
      </w:pPr>
      <w:rPr>
        <w:rFonts w:hint="default"/>
        <w:lang w:val="ru-RU" w:eastAsia="ru-RU" w:bidi="ru-RU"/>
      </w:rPr>
    </w:lvl>
    <w:lvl w:ilvl="3" w:tplc="410E17A2">
      <w:numFmt w:val="bullet"/>
      <w:lvlText w:val="•"/>
      <w:lvlJc w:val="left"/>
      <w:pPr>
        <w:ind w:left="5530" w:hanging="721"/>
      </w:pPr>
      <w:rPr>
        <w:rFonts w:hint="default"/>
        <w:lang w:val="ru-RU" w:eastAsia="ru-RU" w:bidi="ru-RU"/>
      </w:rPr>
    </w:lvl>
    <w:lvl w:ilvl="4" w:tplc="0ADC0FE8">
      <w:numFmt w:val="bullet"/>
      <w:lvlText w:val="•"/>
      <w:lvlJc w:val="left"/>
      <w:pPr>
        <w:ind w:left="6356" w:hanging="721"/>
      </w:pPr>
      <w:rPr>
        <w:rFonts w:hint="default"/>
        <w:lang w:val="ru-RU" w:eastAsia="ru-RU" w:bidi="ru-RU"/>
      </w:rPr>
    </w:lvl>
    <w:lvl w:ilvl="5" w:tplc="877C1E06">
      <w:numFmt w:val="bullet"/>
      <w:lvlText w:val="•"/>
      <w:lvlJc w:val="left"/>
      <w:pPr>
        <w:ind w:left="7181" w:hanging="721"/>
      </w:pPr>
      <w:rPr>
        <w:rFonts w:hint="default"/>
        <w:lang w:val="ru-RU" w:eastAsia="ru-RU" w:bidi="ru-RU"/>
      </w:rPr>
    </w:lvl>
    <w:lvl w:ilvl="6" w:tplc="4AD2D932">
      <w:numFmt w:val="bullet"/>
      <w:lvlText w:val="•"/>
      <w:lvlJc w:val="left"/>
      <w:pPr>
        <w:ind w:left="8006" w:hanging="721"/>
      </w:pPr>
      <w:rPr>
        <w:rFonts w:hint="default"/>
        <w:lang w:val="ru-RU" w:eastAsia="ru-RU" w:bidi="ru-RU"/>
      </w:rPr>
    </w:lvl>
    <w:lvl w:ilvl="7" w:tplc="F17A85A4">
      <w:numFmt w:val="bullet"/>
      <w:lvlText w:val="•"/>
      <w:lvlJc w:val="left"/>
      <w:pPr>
        <w:ind w:left="8832" w:hanging="721"/>
      </w:pPr>
      <w:rPr>
        <w:rFonts w:hint="default"/>
        <w:lang w:val="ru-RU" w:eastAsia="ru-RU" w:bidi="ru-RU"/>
      </w:rPr>
    </w:lvl>
    <w:lvl w:ilvl="8" w:tplc="58FC50D6">
      <w:numFmt w:val="bullet"/>
      <w:lvlText w:val="•"/>
      <w:lvlJc w:val="left"/>
      <w:pPr>
        <w:ind w:left="9657" w:hanging="721"/>
      </w:pPr>
      <w:rPr>
        <w:rFonts w:hint="default"/>
        <w:lang w:val="ru-RU" w:eastAsia="ru-RU" w:bidi="ru-RU"/>
      </w:rPr>
    </w:lvl>
  </w:abstractNum>
  <w:abstractNum w:abstractNumId="21" w15:restartNumberingAfterBreak="0">
    <w:nsid w:val="0E214539"/>
    <w:multiLevelType w:val="hybridMultilevel"/>
    <w:tmpl w:val="B48A9B16"/>
    <w:lvl w:ilvl="0" w:tplc="4BE286A0">
      <w:numFmt w:val="bullet"/>
      <w:lvlText w:val=""/>
      <w:lvlJc w:val="left"/>
      <w:pPr>
        <w:ind w:left="423" w:hanging="285"/>
      </w:pPr>
      <w:rPr>
        <w:rFonts w:ascii="Symbol" w:eastAsia="Symbol" w:hAnsi="Symbol" w:cs="Symbol" w:hint="default"/>
        <w:w w:val="100"/>
        <w:sz w:val="24"/>
        <w:szCs w:val="24"/>
        <w:lang w:val="ru-RU" w:eastAsia="ru-RU" w:bidi="ru-RU"/>
      </w:rPr>
    </w:lvl>
    <w:lvl w:ilvl="1" w:tplc="0D3ADDE0">
      <w:numFmt w:val="bullet"/>
      <w:lvlText w:val="•"/>
      <w:lvlJc w:val="left"/>
      <w:pPr>
        <w:ind w:left="1114" w:hanging="285"/>
      </w:pPr>
      <w:rPr>
        <w:rFonts w:hint="default"/>
        <w:lang w:val="ru-RU" w:eastAsia="ru-RU" w:bidi="ru-RU"/>
      </w:rPr>
    </w:lvl>
    <w:lvl w:ilvl="2" w:tplc="5E1CB136">
      <w:numFmt w:val="bullet"/>
      <w:lvlText w:val="•"/>
      <w:lvlJc w:val="left"/>
      <w:pPr>
        <w:ind w:left="1808" w:hanging="285"/>
      </w:pPr>
      <w:rPr>
        <w:rFonts w:hint="default"/>
        <w:lang w:val="ru-RU" w:eastAsia="ru-RU" w:bidi="ru-RU"/>
      </w:rPr>
    </w:lvl>
    <w:lvl w:ilvl="3" w:tplc="D340F600">
      <w:numFmt w:val="bullet"/>
      <w:lvlText w:val="•"/>
      <w:lvlJc w:val="left"/>
      <w:pPr>
        <w:ind w:left="2503" w:hanging="285"/>
      </w:pPr>
      <w:rPr>
        <w:rFonts w:hint="default"/>
        <w:lang w:val="ru-RU" w:eastAsia="ru-RU" w:bidi="ru-RU"/>
      </w:rPr>
    </w:lvl>
    <w:lvl w:ilvl="4" w:tplc="E2489D94">
      <w:numFmt w:val="bullet"/>
      <w:lvlText w:val="•"/>
      <w:lvlJc w:val="left"/>
      <w:pPr>
        <w:ind w:left="3197" w:hanging="285"/>
      </w:pPr>
      <w:rPr>
        <w:rFonts w:hint="default"/>
        <w:lang w:val="ru-RU" w:eastAsia="ru-RU" w:bidi="ru-RU"/>
      </w:rPr>
    </w:lvl>
    <w:lvl w:ilvl="5" w:tplc="B978BDBC">
      <w:numFmt w:val="bullet"/>
      <w:lvlText w:val="•"/>
      <w:lvlJc w:val="left"/>
      <w:pPr>
        <w:ind w:left="3892" w:hanging="285"/>
      </w:pPr>
      <w:rPr>
        <w:rFonts w:hint="default"/>
        <w:lang w:val="ru-RU" w:eastAsia="ru-RU" w:bidi="ru-RU"/>
      </w:rPr>
    </w:lvl>
    <w:lvl w:ilvl="6" w:tplc="6CE28848">
      <w:numFmt w:val="bullet"/>
      <w:lvlText w:val="•"/>
      <w:lvlJc w:val="left"/>
      <w:pPr>
        <w:ind w:left="4586" w:hanging="285"/>
      </w:pPr>
      <w:rPr>
        <w:rFonts w:hint="default"/>
        <w:lang w:val="ru-RU" w:eastAsia="ru-RU" w:bidi="ru-RU"/>
      </w:rPr>
    </w:lvl>
    <w:lvl w:ilvl="7" w:tplc="BF14D8D4">
      <w:numFmt w:val="bullet"/>
      <w:lvlText w:val="•"/>
      <w:lvlJc w:val="left"/>
      <w:pPr>
        <w:ind w:left="5280" w:hanging="285"/>
      </w:pPr>
      <w:rPr>
        <w:rFonts w:hint="default"/>
        <w:lang w:val="ru-RU" w:eastAsia="ru-RU" w:bidi="ru-RU"/>
      </w:rPr>
    </w:lvl>
    <w:lvl w:ilvl="8" w:tplc="F3BE753C">
      <w:numFmt w:val="bullet"/>
      <w:lvlText w:val="•"/>
      <w:lvlJc w:val="left"/>
      <w:pPr>
        <w:ind w:left="5975" w:hanging="285"/>
      </w:pPr>
      <w:rPr>
        <w:rFonts w:hint="default"/>
        <w:lang w:val="ru-RU" w:eastAsia="ru-RU" w:bidi="ru-RU"/>
      </w:rPr>
    </w:lvl>
  </w:abstractNum>
  <w:abstractNum w:abstractNumId="22" w15:restartNumberingAfterBreak="0">
    <w:nsid w:val="0EAA414F"/>
    <w:multiLevelType w:val="hybridMultilevel"/>
    <w:tmpl w:val="6936B036"/>
    <w:lvl w:ilvl="0" w:tplc="A5F66AC8">
      <w:numFmt w:val="bullet"/>
      <w:lvlText w:val=""/>
      <w:lvlJc w:val="left"/>
      <w:pPr>
        <w:ind w:left="571" w:hanging="361"/>
      </w:pPr>
      <w:rPr>
        <w:rFonts w:ascii="Symbol" w:eastAsia="Symbol" w:hAnsi="Symbol" w:cs="Symbol" w:hint="default"/>
        <w:w w:val="100"/>
        <w:sz w:val="24"/>
        <w:szCs w:val="24"/>
        <w:lang w:val="ru-RU" w:eastAsia="ru-RU" w:bidi="ru-RU"/>
      </w:rPr>
    </w:lvl>
    <w:lvl w:ilvl="1" w:tplc="F266E5EE">
      <w:numFmt w:val="bullet"/>
      <w:lvlText w:val="•"/>
      <w:lvlJc w:val="left"/>
      <w:pPr>
        <w:ind w:left="1256" w:hanging="361"/>
      </w:pPr>
      <w:rPr>
        <w:rFonts w:hint="default"/>
        <w:lang w:val="ru-RU" w:eastAsia="ru-RU" w:bidi="ru-RU"/>
      </w:rPr>
    </w:lvl>
    <w:lvl w:ilvl="2" w:tplc="70F24E24">
      <w:numFmt w:val="bullet"/>
      <w:lvlText w:val="•"/>
      <w:lvlJc w:val="left"/>
      <w:pPr>
        <w:ind w:left="1932" w:hanging="361"/>
      </w:pPr>
      <w:rPr>
        <w:rFonts w:hint="default"/>
        <w:lang w:val="ru-RU" w:eastAsia="ru-RU" w:bidi="ru-RU"/>
      </w:rPr>
    </w:lvl>
    <w:lvl w:ilvl="3" w:tplc="4760BDD8">
      <w:numFmt w:val="bullet"/>
      <w:lvlText w:val="•"/>
      <w:lvlJc w:val="left"/>
      <w:pPr>
        <w:ind w:left="2608" w:hanging="361"/>
      </w:pPr>
      <w:rPr>
        <w:rFonts w:hint="default"/>
        <w:lang w:val="ru-RU" w:eastAsia="ru-RU" w:bidi="ru-RU"/>
      </w:rPr>
    </w:lvl>
    <w:lvl w:ilvl="4" w:tplc="7BB2F8A6">
      <w:numFmt w:val="bullet"/>
      <w:lvlText w:val="•"/>
      <w:lvlJc w:val="left"/>
      <w:pPr>
        <w:ind w:left="3284" w:hanging="361"/>
      </w:pPr>
      <w:rPr>
        <w:rFonts w:hint="default"/>
        <w:lang w:val="ru-RU" w:eastAsia="ru-RU" w:bidi="ru-RU"/>
      </w:rPr>
    </w:lvl>
    <w:lvl w:ilvl="5" w:tplc="7F9E5F00">
      <w:numFmt w:val="bullet"/>
      <w:lvlText w:val="•"/>
      <w:lvlJc w:val="left"/>
      <w:pPr>
        <w:ind w:left="3960" w:hanging="361"/>
      </w:pPr>
      <w:rPr>
        <w:rFonts w:hint="default"/>
        <w:lang w:val="ru-RU" w:eastAsia="ru-RU" w:bidi="ru-RU"/>
      </w:rPr>
    </w:lvl>
    <w:lvl w:ilvl="6" w:tplc="E178455E">
      <w:numFmt w:val="bullet"/>
      <w:lvlText w:val="•"/>
      <w:lvlJc w:val="left"/>
      <w:pPr>
        <w:ind w:left="4636" w:hanging="361"/>
      </w:pPr>
      <w:rPr>
        <w:rFonts w:hint="default"/>
        <w:lang w:val="ru-RU" w:eastAsia="ru-RU" w:bidi="ru-RU"/>
      </w:rPr>
    </w:lvl>
    <w:lvl w:ilvl="7" w:tplc="89002FCC">
      <w:numFmt w:val="bullet"/>
      <w:lvlText w:val="•"/>
      <w:lvlJc w:val="left"/>
      <w:pPr>
        <w:ind w:left="5312" w:hanging="361"/>
      </w:pPr>
      <w:rPr>
        <w:rFonts w:hint="default"/>
        <w:lang w:val="ru-RU" w:eastAsia="ru-RU" w:bidi="ru-RU"/>
      </w:rPr>
    </w:lvl>
    <w:lvl w:ilvl="8" w:tplc="09869808">
      <w:numFmt w:val="bullet"/>
      <w:lvlText w:val="•"/>
      <w:lvlJc w:val="left"/>
      <w:pPr>
        <w:ind w:left="5988" w:hanging="361"/>
      </w:pPr>
      <w:rPr>
        <w:rFonts w:hint="default"/>
        <w:lang w:val="ru-RU" w:eastAsia="ru-RU" w:bidi="ru-RU"/>
      </w:rPr>
    </w:lvl>
  </w:abstractNum>
  <w:abstractNum w:abstractNumId="23" w15:restartNumberingAfterBreak="0">
    <w:nsid w:val="0F5566B6"/>
    <w:multiLevelType w:val="hybridMultilevel"/>
    <w:tmpl w:val="3ACE7D8C"/>
    <w:lvl w:ilvl="0" w:tplc="D618FFF6">
      <w:numFmt w:val="bullet"/>
      <w:lvlText w:val=""/>
      <w:lvlJc w:val="left"/>
      <w:pPr>
        <w:ind w:left="423" w:hanging="285"/>
      </w:pPr>
      <w:rPr>
        <w:rFonts w:ascii="Symbol" w:eastAsia="Symbol" w:hAnsi="Symbol" w:cs="Symbol" w:hint="default"/>
        <w:w w:val="100"/>
        <w:sz w:val="24"/>
        <w:szCs w:val="24"/>
        <w:lang w:val="ru-RU" w:eastAsia="ru-RU" w:bidi="ru-RU"/>
      </w:rPr>
    </w:lvl>
    <w:lvl w:ilvl="1" w:tplc="3F88D574">
      <w:numFmt w:val="bullet"/>
      <w:lvlText w:val="•"/>
      <w:lvlJc w:val="left"/>
      <w:pPr>
        <w:ind w:left="1114" w:hanging="285"/>
      </w:pPr>
      <w:rPr>
        <w:rFonts w:hint="default"/>
        <w:lang w:val="ru-RU" w:eastAsia="ru-RU" w:bidi="ru-RU"/>
      </w:rPr>
    </w:lvl>
    <w:lvl w:ilvl="2" w:tplc="55B6BAE6">
      <w:numFmt w:val="bullet"/>
      <w:lvlText w:val="•"/>
      <w:lvlJc w:val="left"/>
      <w:pPr>
        <w:ind w:left="1808" w:hanging="285"/>
      </w:pPr>
      <w:rPr>
        <w:rFonts w:hint="default"/>
        <w:lang w:val="ru-RU" w:eastAsia="ru-RU" w:bidi="ru-RU"/>
      </w:rPr>
    </w:lvl>
    <w:lvl w:ilvl="3" w:tplc="9F8AE44C">
      <w:numFmt w:val="bullet"/>
      <w:lvlText w:val="•"/>
      <w:lvlJc w:val="left"/>
      <w:pPr>
        <w:ind w:left="2503" w:hanging="285"/>
      </w:pPr>
      <w:rPr>
        <w:rFonts w:hint="default"/>
        <w:lang w:val="ru-RU" w:eastAsia="ru-RU" w:bidi="ru-RU"/>
      </w:rPr>
    </w:lvl>
    <w:lvl w:ilvl="4" w:tplc="DEC249E6">
      <w:numFmt w:val="bullet"/>
      <w:lvlText w:val="•"/>
      <w:lvlJc w:val="left"/>
      <w:pPr>
        <w:ind w:left="3197" w:hanging="285"/>
      </w:pPr>
      <w:rPr>
        <w:rFonts w:hint="default"/>
        <w:lang w:val="ru-RU" w:eastAsia="ru-RU" w:bidi="ru-RU"/>
      </w:rPr>
    </w:lvl>
    <w:lvl w:ilvl="5" w:tplc="5B761D16">
      <w:numFmt w:val="bullet"/>
      <w:lvlText w:val="•"/>
      <w:lvlJc w:val="left"/>
      <w:pPr>
        <w:ind w:left="3892" w:hanging="285"/>
      </w:pPr>
      <w:rPr>
        <w:rFonts w:hint="default"/>
        <w:lang w:val="ru-RU" w:eastAsia="ru-RU" w:bidi="ru-RU"/>
      </w:rPr>
    </w:lvl>
    <w:lvl w:ilvl="6" w:tplc="23361A5A">
      <w:numFmt w:val="bullet"/>
      <w:lvlText w:val="•"/>
      <w:lvlJc w:val="left"/>
      <w:pPr>
        <w:ind w:left="4586" w:hanging="285"/>
      </w:pPr>
      <w:rPr>
        <w:rFonts w:hint="default"/>
        <w:lang w:val="ru-RU" w:eastAsia="ru-RU" w:bidi="ru-RU"/>
      </w:rPr>
    </w:lvl>
    <w:lvl w:ilvl="7" w:tplc="3656F5A6">
      <w:numFmt w:val="bullet"/>
      <w:lvlText w:val="•"/>
      <w:lvlJc w:val="left"/>
      <w:pPr>
        <w:ind w:left="5280" w:hanging="285"/>
      </w:pPr>
      <w:rPr>
        <w:rFonts w:hint="default"/>
        <w:lang w:val="ru-RU" w:eastAsia="ru-RU" w:bidi="ru-RU"/>
      </w:rPr>
    </w:lvl>
    <w:lvl w:ilvl="8" w:tplc="7F1A925A">
      <w:numFmt w:val="bullet"/>
      <w:lvlText w:val="•"/>
      <w:lvlJc w:val="left"/>
      <w:pPr>
        <w:ind w:left="5975" w:hanging="285"/>
      </w:pPr>
      <w:rPr>
        <w:rFonts w:hint="default"/>
        <w:lang w:val="ru-RU" w:eastAsia="ru-RU" w:bidi="ru-RU"/>
      </w:rPr>
    </w:lvl>
  </w:abstractNum>
  <w:abstractNum w:abstractNumId="24" w15:restartNumberingAfterBreak="0">
    <w:nsid w:val="0F6B1C2A"/>
    <w:multiLevelType w:val="hybridMultilevel"/>
    <w:tmpl w:val="3F5C0702"/>
    <w:lvl w:ilvl="0" w:tplc="145C6F14">
      <w:numFmt w:val="bullet"/>
      <w:lvlText w:val=""/>
      <w:lvlJc w:val="left"/>
      <w:pPr>
        <w:ind w:left="1412" w:hanging="360"/>
      </w:pPr>
      <w:rPr>
        <w:rFonts w:ascii="Symbol" w:eastAsia="Symbol" w:hAnsi="Symbol" w:cs="Symbol" w:hint="default"/>
        <w:w w:val="100"/>
        <w:sz w:val="18"/>
        <w:szCs w:val="18"/>
        <w:lang w:val="ru-RU" w:eastAsia="ru-RU" w:bidi="ru-RU"/>
      </w:rPr>
    </w:lvl>
    <w:lvl w:ilvl="1" w:tplc="C7BAAE6E">
      <w:numFmt w:val="bullet"/>
      <w:lvlText w:val="•"/>
      <w:lvlJc w:val="left"/>
      <w:pPr>
        <w:ind w:left="2408" w:hanging="360"/>
      </w:pPr>
      <w:rPr>
        <w:rFonts w:hint="default"/>
        <w:lang w:val="ru-RU" w:eastAsia="ru-RU" w:bidi="ru-RU"/>
      </w:rPr>
    </w:lvl>
    <w:lvl w:ilvl="2" w:tplc="2E62AB02">
      <w:numFmt w:val="bullet"/>
      <w:lvlText w:val="•"/>
      <w:lvlJc w:val="left"/>
      <w:pPr>
        <w:ind w:left="3397" w:hanging="360"/>
      </w:pPr>
      <w:rPr>
        <w:rFonts w:hint="default"/>
        <w:lang w:val="ru-RU" w:eastAsia="ru-RU" w:bidi="ru-RU"/>
      </w:rPr>
    </w:lvl>
    <w:lvl w:ilvl="3" w:tplc="FEA0C6D0">
      <w:numFmt w:val="bullet"/>
      <w:lvlText w:val="•"/>
      <w:lvlJc w:val="left"/>
      <w:pPr>
        <w:ind w:left="4386" w:hanging="360"/>
      </w:pPr>
      <w:rPr>
        <w:rFonts w:hint="default"/>
        <w:lang w:val="ru-RU" w:eastAsia="ru-RU" w:bidi="ru-RU"/>
      </w:rPr>
    </w:lvl>
    <w:lvl w:ilvl="4" w:tplc="8D3CC03C">
      <w:numFmt w:val="bullet"/>
      <w:lvlText w:val="•"/>
      <w:lvlJc w:val="left"/>
      <w:pPr>
        <w:ind w:left="5375" w:hanging="360"/>
      </w:pPr>
      <w:rPr>
        <w:rFonts w:hint="default"/>
        <w:lang w:val="ru-RU" w:eastAsia="ru-RU" w:bidi="ru-RU"/>
      </w:rPr>
    </w:lvl>
    <w:lvl w:ilvl="5" w:tplc="4D94ABC2">
      <w:numFmt w:val="bullet"/>
      <w:lvlText w:val="•"/>
      <w:lvlJc w:val="left"/>
      <w:pPr>
        <w:ind w:left="6364" w:hanging="360"/>
      </w:pPr>
      <w:rPr>
        <w:rFonts w:hint="default"/>
        <w:lang w:val="ru-RU" w:eastAsia="ru-RU" w:bidi="ru-RU"/>
      </w:rPr>
    </w:lvl>
    <w:lvl w:ilvl="6" w:tplc="ABB01CFC">
      <w:numFmt w:val="bullet"/>
      <w:lvlText w:val="•"/>
      <w:lvlJc w:val="left"/>
      <w:pPr>
        <w:ind w:left="7352" w:hanging="360"/>
      </w:pPr>
      <w:rPr>
        <w:rFonts w:hint="default"/>
        <w:lang w:val="ru-RU" w:eastAsia="ru-RU" w:bidi="ru-RU"/>
      </w:rPr>
    </w:lvl>
    <w:lvl w:ilvl="7" w:tplc="4FA49D52">
      <w:numFmt w:val="bullet"/>
      <w:lvlText w:val="•"/>
      <w:lvlJc w:val="left"/>
      <w:pPr>
        <w:ind w:left="8341" w:hanging="360"/>
      </w:pPr>
      <w:rPr>
        <w:rFonts w:hint="default"/>
        <w:lang w:val="ru-RU" w:eastAsia="ru-RU" w:bidi="ru-RU"/>
      </w:rPr>
    </w:lvl>
    <w:lvl w:ilvl="8" w:tplc="CE36A7AA">
      <w:numFmt w:val="bullet"/>
      <w:lvlText w:val="•"/>
      <w:lvlJc w:val="left"/>
      <w:pPr>
        <w:ind w:left="9330" w:hanging="360"/>
      </w:pPr>
      <w:rPr>
        <w:rFonts w:hint="default"/>
        <w:lang w:val="ru-RU" w:eastAsia="ru-RU" w:bidi="ru-RU"/>
      </w:rPr>
    </w:lvl>
  </w:abstractNum>
  <w:abstractNum w:abstractNumId="25" w15:restartNumberingAfterBreak="0">
    <w:nsid w:val="0FA154CF"/>
    <w:multiLevelType w:val="hybridMultilevel"/>
    <w:tmpl w:val="832CC26E"/>
    <w:lvl w:ilvl="0" w:tplc="9878C836">
      <w:start w:val="1"/>
      <w:numFmt w:val="decimal"/>
      <w:lvlText w:val="%1)"/>
      <w:lvlJc w:val="left"/>
      <w:pPr>
        <w:ind w:left="692" w:hanging="332"/>
      </w:pPr>
      <w:rPr>
        <w:rFonts w:ascii="Times New Roman" w:eastAsia="Times New Roman" w:hAnsi="Times New Roman" w:cs="Times New Roman" w:hint="default"/>
        <w:spacing w:val="-17"/>
        <w:w w:val="100"/>
        <w:sz w:val="24"/>
        <w:szCs w:val="24"/>
        <w:lang w:val="ru-RU" w:eastAsia="ru-RU" w:bidi="ru-RU"/>
      </w:rPr>
    </w:lvl>
    <w:lvl w:ilvl="1" w:tplc="65003536">
      <w:numFmt w:val="bullet"/>
      <w:lvlText w:val="•"/>
      <w:lvlJc w:val="left"/>
      <w:pPr>
        <w:ind w:left="1760" w:hanging="332"/>
      </w:pPr>
      <w:rPr>
        <w:rFonts w:hint="default"/>
        <w:lang w:val="ru-RU" w:eastAsia="ru-RU" w:bidi="ru-RU"/>
      </w:rPr>
    </w:lvl>
    <w:lvl w:ilvl="2" w:tplc="ADAAE244">
      <w:numFmt w:val="bullet"/>
      <w:lvlText w:val="•"/>
      <w:lvlJc w:val="left"/>
      <w:pPr>
        <w:ind w:left="2821" w:hanging="332"/>
      </w:pPr>
      <w:rPr>
        <w:rFonts w:hint="default"/>
        <w:lang w:val="ru-RU" w:eastAsia="ru-RU" w:bidi="ru-RU"/>
      </w:rPr>
    </w:lvl>
    <w:lvl w:ilvl="3" w:tplc="E53A901A">
      <w:numFmt w:val="bullet"/>
      <w:lvlText w:val="•"/>
      <w:lvlJc w:val="left"/>
      <w:pPr>
        <w:ind w:left="3882" w:hanging="332"/>
      </w:pPr>
      <w:rPr>
        <w:rFonts w:hint="default"/>
        <w:lang w:val="ru-RU" w:eastAsia="ru-RU" w:bidi="ru-RU"/>
      </w:rPr>
    </w:lvl>
    <w:lvl w:ilvl="4" w:tplc="BFAEF672">
      <w:numFmt w:val="bullet"/>
      <w:lvlText w:val="•"/>
      <w:lvlJc w:val="left"/>
      <w:pPr>
        <w:ind w:left="4943" w:hanging="332"/>
      </w:pPr>
      <w:rPr>
        <w:rFonts w:hint="default"/>
        <w:lang w:val="ru-RU" w:eastAsia="ru-RU" w:bidi="ru-RU"/>
      </w:rPr>
    </w:lvl>
    <w:lvl w:ilvl="5" w:tplc="05B2E90C">
      <w:numFmt w:val="bullet"/>
      <w:lvlText w:val="•"/>
      <w:lvlJc w:val="left"/>
      <w:pPr>
        <w:ind w:left="6004" w:hanging="332"/>
      </w:pPr>
      <w:rPr>
        <w:rFonts w:hint="default"/>
        <w:lang w:val="ru-RU" w:eastAsia="ru-RU" w:bidi="ru-RU"/>
      </w:rPr>
    </w:lvl>
    <w:lvl w:ilvl="6" w:tplc="25B84BF0">
      <w:numFmt w:val="bullet"/>
      <w:lvlText w:val="•"/>
      <w:lvlJc w:val="left"/>
      <w:pPr>
        <w:ind w:left="7064" w:hanging="332"/>
      </w:pPr>
      <w:rPr>
        <w:rFonts w:hint="default"/>
        <w:lang w:val="ru-RU" w:eastAsia="ru-RU" w:bidi="ru-RU"/>
      </w:rPr>
    </w:lvl>
    <w:lvl w:ilvl="7" w:tplc="AE7C59DE">
      <w:numFmt w:val="bullet"/>
      <w:lvlText w:val="•"/>
      <w:lvlJc w:val="left"/>
      <w:pPr>
        <w:ind w:left="8125" w:hanging="332"/>
      </w:pPr>
      <w:rPr>
        <w:rFonts w:hint="default"/>
        <w:lang w:val="ru-RU" w:eastAsia="ru-RU" w:bidi="ru-RU"/>
      </w:rPr>
    </w:lvl>
    <w:lvl w:ilvl="8" w:tplc="138C3952">
      <w:numFmt w:val="bullet"/>
      <w:lvlText w:val="•"/>
      <w:lvlJc w:val="left"/>
      <w:pPr>
        <w:ind w:left="9186" w:hanging="332"/>
      </w:pPr>
      <w:rPr>
        <w:rFonts w:hint="default"/>
        <w:lang w:val="ru-RU" w:eastAsia="ru-RU" w:bidi="ru-RU"/>
      </w:rPr>
    </w:lvl>
  </w:abstractNum>
  <w:abstractNum w:abstractNumId="26" w15:restartNumberingAfterBreak="0">
    <w:nsid w:val="0FF975B0"/>
    <w:multiLevelType w:val="hybridMultilevel"/>
    <w:tmpl w:val="6B0C055E"/>
    <w:lvl w:ilvl="0" w:tplc="5674083A">
      <w:numFmt w:val="bullet"/>
      <w:lvlText w:val=""/>
      <w:lvlJc w:val="left"/>
      <w:pPr>
        <w:ind w:left="571" w:hanging="429"/>
      </w:pPr>
      <w:rPr>
        <w:rFonts w:ascii="Symbol" w:eastAsia="Symbol" w:hAnsi="Symbol" w:cs="Symbol" w:hint="default"/>
        <w:w w:val="100"/>
        <w:sz w:val="24"/>
        <w:szCs w:val="24"/>
        <w:lang w:val="ru-RU" w:eastAsia="ru-RU" w:bidi="ru-RU"/>
      </w:rPr>
    </w:lvl>
    <w:lvl w:ilvl="1" w:tplc="EBFCE95C">
      <w:numFmt w:val="bullet"/>
      <w:lvlText w:val="•"/>
      <w:lvlJc w:val="left"/>
      <w:pPr>
        <w:ind w:left="1256" w:hanging="429"/>
      </w:pPr>
      <w:rPr>
        <w:rFonts w:hint="default"/>
        <w:lang w:val="ru-RU" w:eastAsia="ru-RU" w:bidi="ru-RU"/>
      </w:rPr>
    </w:lvl>
    <w:lvl w:ilvl="2" w:tplc="3544C446">
      <w:numFmt w:val="bullet"/>
      <w:lvlText w:val="•"/>
      <w:lvlJc w:val="left"/>
      <w:pPr>
        <w:ind w:left="1933" w:hanging="429"/>
      </w:pPr>
      <w:rPr>
        <w:rFonts w:hint="default"/>
        <w:lang w:val="ru-RU" w:eastAsia="ru-RU" w:bidi="ru-RU"/>
      </w:rPr>
    </w:lvl>
    <w:lvl w:ilvl="3" w:tplc="30FC8AE8">
      <w:numFmt w:val="bullet"/>
      <w:lvlText w:val="•"/>
      <w:lvlJc w:val="left"/>
      <w:pPr>
        <w:ind w:left="2610" w:hanging="429"/>
      </w:pPr>
      <w:rPr>
        <w:rFonts w:hint="default"/>
        <w:lang w:val="ru-RU" w:eastAsia="ru-RU" w:bidi="ru-RU"/>
      </w:rPr>
    </w:lvl>
    <w:lvl w:ilvl="4" w:tplc="50AE8934">
      <w:numFmt w:val="bullet"/>
      <w:lvlText w:val="•"/>
      <w:lvlJc w:val="left"/>
      <w:pPr>
        <w:ind w:left="3287" w:hanging="429"/>
      </w:pPr>
      <w:rPr>
        <w:rFonts w:hint="default"/>
        <w:lang w:val="ru-RU" w:eastAsia="ru-RU" w:bidi="ru-RU"/>
      </w:rPr>
    </w:lvl>
    <w:lvl w:ilvl="5" w:tplc="1A36023C">
      <w:numFmt w:val="bullet"/>
      <w:lvlText w:val="•"/>
      <w:lvlJc w:val="left"/>
      <w:pPr>
        <w:ind w:left="3964" w:hanging="429"/>
      </w:pPr>
      <w:rPr>
        <w:rFonts w:hint="default"/>
        <w:lang w:val="ru-RU" w:eastAsia="ru-RU" w:bidi="ru-RU"/>
      </w:rPr>
    </w:lvl>
    <w:lvl w:ilvl="6" w:tplc="EED05B78">
      <w:numFmt w:val="bullet"/>
      <w:lvlText w:val="•"/>
      <w:lvlJc w:val="left"/>
      <w:pPr>
        <w:ind w:left="4641" w:hanging="429"/>
      </w:pPr>
      <w:rPr>
        <w:rFonts w:hint="default"/>
        <w:lang w:val="ru-RU" w:eastAsia="ru-RU" w:bidi="ru-RU"/>
      </w:rPr>
    </w:lvl>
    <w:lvl w:ilvl="7" w:tplc="6D4A5078">
      <w:numFmt w:val="bullet"/>
      <w:lvlText w:val="•"/>
      <w:lvlJc w:val="left"/>
      <w:pPr>
        <w:ind w:left="5318" w:hanging="429"/>
      </w:pPr>
      <w:rPr>
        <w:rFonts w:hint="default"/>
        <w:lang w:val="ru-RU" w:eastAsia="ru-RU" w:bidi="ru-RU"/>
      </w:rPr>
    </w:lvl>
    <w:lvl w:ilvl="8" w:tplc="66FC6DE4">
      <w:numFmt w:val="bullet"/>
      <w:lvlText w:val="•"/>
      <w:lvlJc w:val="left"/>
      <w:pPr>
        <w:ind w:left="5995" w:hanging="429"/>
      </w:pPr>
      <w:rPr>
        <w:rFonts w:hint="default"/>
        <w:lang w:val="ru-RU" w:eastAsia="ru-RU" w:bidi="ru-RU"/>
      </w:rPr>
    </w:lvl>
  </w:abstractNum>
  <w:abstractNum w:abstractNumId="27" w15:restartNumberingAfterBreak="0">
    <w:nsid w:val="10595718"/>
    <w:multiLevelType w:val="hybridMultilevel"/>
    <w:tmpl w:val="FE28FF86"/>
    <w:lvl w:ilvl="0" w:tplc="73363F6A">
      <w:numFmt w:val="bullet"/>
      <w:lvlText w:val=""/>
      <w:lvlJc w:val="left"/>
      <w:pPr>
        <w:ind w:left="427" w:hanging="285"/>
      </w:pPr>
      <w:rPr>
        <w:rFonts w:ascii="Symbol" w:eastAsia="Symbol" w:hAnsi="Symbol" w:cs="Symbol" w:hint="default"/>
        <w:w w:val="100"/>
        <w:sz w:val="24"/>
        <w:szCs w:val="24"/>
        <w:lang w:val="ru-RU" w:eastAsia="ru-RU" w:bidi="ru-RU"/>
      </w:rPr>
    </w:lvl>
    <w:lvl w:ilvl="1" w:tplc="18A85FCA">
      <w:numFmt w:val="bullet"/>
      <w:lvlText w:val="•"/>
      <w:lvlJc w:val="left"/>
      <w:pPr>
        <w:ind w:left="1114" w:hanging="285"/>
      </w:pPr>
      <w:rPr>
        <w:rFonts w:hint="default"/>
        <w:lang w:val="ru-RU" w:eastAsia="ru-RU" w:bidi="ru-RU"/>
      </w:rPr>
    </w:lvl>
    <w:lvl w:ilvl="2" w:tplc="46CEDE28">
      <w:numFmt w:val="bullet"/>
      <w:lvlText w:val="•"/>
      <w:lvlJc w:val="left"/>
      <w:pPr>
        <w:ind w:left="1809" w:hanging="285"/>
      </w:pPr>
      <w:rPr>
        <w:rFonts w:hint="default"/>
        <w:lang w:val="ru-RU" w:eastAsia="ru-RU" w:bidi="ru-RU"/>
      </w:rPr>
    </w:lvl>
    <w:lvl w:ilvl="3" w:tplc="1F76424C">
      <w:numFmt w:val="bullet"/>
      <w:lvlText w:val="•"/>
      <w:lvlJc w:val="left"/>
      <w:pPr>
        <w:ind w:left="2503" w:hanging="285"/>
      </w:pPr>
      <w:rPr>
        <w:rFonts w:hint="default"/>
        <w:lang w:val="ru-RU" w:eastAsia="ru-RU" w:bidi="ru-RU"/>
      </w:rPr>
    </w:lvl>
    <w:lvl w:ilvl="4" w:tplc="C3D68C3C">
      <w:numFmt w:val="bullet"/>
      <w:lvlText w:val="•"/>
      <w:lvlJc w:val="left"/>
      <w:pPr>
        <w:ind w:left="3198" w:hanging="285"/>
      </w:pPr>
      <w:rPr>
        <w:rFonts w:hint="default"/>
        <w:lang w:val="ru-RU" w:eastAsia="ru-RU" w:bidi="ru-RU"/>
      </w:rPr>
    </w:lvl>
    <w:lvl w:ilvl="5" w:tplc="67CEA636">
      <w:numFmt w:val="bullet"/>
      <w:lvlText w:val="•"/>
      <w:lvlJc w:val="left"/>
      <w:pPr>
        <w:ind w:left="3892" w:hanging="285"/>
      </w:pPr>
      <w:rPr>
        <w:rFonts w:hint="default"/>
        <w:lang w:val="ru-RU" w:eastAsia="ru-RU" w:bidi="ru-RU"/>
      </w:rPr>
    </w:lvl>
    <w:lvl w:ilvl="6" w:tplc="D38674B0">
      <w:numFmt w:val="bullet"/>
      <w:lvlText w:val="•"/>
      <w:lvlJc w:val="left"/>
      <w:pPr>
        <w:ind w:left="4587" w:hanging="285"/>
      </w:pPr>
      <w:rPr>
        <w:rFonts w:hint="default"/>
        <w:lang w:val="ru-RU" w:eastAsia="ru-RU" w:bidi="ru-RU"/>
      </w:rPr>
    </w:lvl>
    <w:lvl w:ilvl="7" w:tplc="E10AF5C0">
      <w:numFmt w:val="bullet"/>
      <w:lvlText w:val="•"/>
      <w:lvlJc w:val="left"/>
      <w:pPr>
        <w:ind w:left="5281" w:hanging="285"/>
      </w:pPr>
      <w:rPr>
        <w:rFonts w:hint="default"/>
        <w:lang w:val="ru-RU" w:eastAsia="ru-RU" w:bidi="ru-RU"/>
      </w:rPr>
    </w:lvl>
    <w:lvl w:ilvl="8" w:tplc="8C74BC72">
      <w:numFmt w:val="bullet"/>
      <w:lvlText w:val="•"/>
      <w:lvlJc w:val="left"/>
      <w:pPr>
        <w:ind w:left="5976" w:hanging="285"/>
      </w:pPr>
      <w:rPr>
        <w:rFonts w:hint="default"/>
        <w:lang w:val="ru-RU" w:eastAsia="ru-RU" w:bidi="ru-RU"/>
      </w:rPr>
    </w:lvl>
  </w:abstractNum>
  <w:abstractNum w:abstractNumId="28" w15:restartNumberingAfterBreak="0">
    <w:nsid w:val="10EA132B"/>
    <w:multiLevelType w:val="hybridMultilevel"/>
    <w:tmpl w:val="35A096B4"/>
    <w:lvl w:ilvl="0" w:tplc="FDC89120">
      <w:numFmt w:val="bullet"/>
      <w:lvlText w:val=""/>
      <w:lvlJc w:val="left"/>
      <w:pPr>
        <w:ind w:left="571" w:hanging="361"/>
      </w:pPr>
      <w:rPr>
        <w:rFonts w:ascii="Symbol" w:eastAsia="Symbol" w:hAnsi="Symbol" w:cs="Symbol" w:hint="default"/>
        <w:w w:val="100"/>
        <w:sz w:val="24"/>
        <w:szCs w:val="24"/>
        <w:lang w:val="ru-RU" w:eastAsia="ru-RU" w:bidi="ru-RU"/>
      </w:rPr>
    </w:lvl>
    <w:lvl w:ilvl="1" w:tplc="14AAFC24">
      <w:numFmt w:val="bullet"/>
      <w:lvlText w:val="•"/>
      <w:lvlJc w:val="left"/>
      <w:pPr>
        <w:ind w:left="1256" w:hanging="361"/>
      </w:pPr>
      <w:rPr>
        <w:rFonts w:hint="default"/>
        <w:lang w:val="ru-RU" w:eastAsia="ru-RU" w:bidi="ru-RU"/>
      </w:rPr>
    </w:lvl>
    <w:lvl w:ilvl="2" w:tplc="A4F6E8EC">
      <w:numFmt w:val="bullet"/>
      <w:lvlText w:val="•"/>
      <w:lvlJc w:val="left"/>
      <w:pPr>
        <w:ind w:left="1932" w:hanging="361"/>
      </w:pPr>
      <w:rPr>
        <w:rFonts w:hint="default"/>
        <w:lang w:val="ru-RU" w:eastAsia="ru-RU" w:bidi="ru-RU"/>
      </w:rPr>
    </w:lvl>
    <w:lvl w:ilvl="3" w:tplc="44A2869C">
      <w:numFmt w:val="bullet"/>
      <w:lvlText w:val="•"/>
      <w:lvlJc w:val="left"/>
      <w:pPr>
        <w:ind w:left="2608" w:hanging="361"/>
      </w:pPr>
      <w:rPr>
        <w:rFonts w:hint="default"/>
        <w:lang w:val="ru-RU" w:eastAsia="ru-RU" w:bidi="ru-RU"/>
      </w:rPr>
    </w:lvl>
    <w:lvl w:ilvl="4" w:tplc="9612B128">
      <w:numFmt w:val="bullet"/>
      <w:lvlText w:val="•"/>
      <w:lvlJc w:val="left"/>
      <w:pPr>
        <w:ind w:left="3284" w:hanging="361"/>
      </w:pPr>
      <w:rPr>
        <w:rFonts w:hint="default"/>
        <w:lang w:val="ru-RU" w:eastAsia="ru-RU" w:bidi="ru-RU"/>
      </w:rPr>
    </w:lvl>
    <w:lvl w:ilvl="5" w:tplc="C32ABF90">
      <w:numFmt w:val="bullet"/>
      <w:lvlText w:val="•"/>
      <w:lvlJc w:val="left"/>
      <w:pPr>
        <w:ind w:left="3960" w:hanging="361"/>
      </w:pPr>
      <w:rPr>
        <w:rFonts w:hint="default"/>
        <w:lang w:val="ru-RU" w:eastAsia="ru-RU" w:bidi="ru-RU"/>
      </w:rPr>
    </w:lvl>
    <w:lvl w:ilvl="6" w:tplc="7B782A40">
      <w:numFmt w:val="bullet"/>
      <w:lvlText w:val="•"/>
      <w:lvlJc w:val="left"/>
      <w:pPr>
        <w:ind w:left="4636" w:hanging="361"/>
      </w:pPr>
      <w:rPr>
        <w:rFonts w:hint="default"/>
        <w:lang w:val="ru-RU" w:eastAsia="ru-RU" w:bidi="ru-RU"/>
      </w:rPr>
    </w:lvl>
    <w:lvl w:ilvl="7" w:tplc="424A6B1E">
      <w:numFmt w:val="bullet"/>
      <w:lvlText w:val="•"/>
      <w:lvlJc w:val="left"/>
      <w:pPr>
        <w:ind w:left="5312" w:hanging="361"/>
      </w:pPr>
      <w:rPr>
        <w:rFonts w:hint="default"/>
        <w:lang w:val="ru-RU" w:eastAsia="ru-RU" w:bidi="ru-RU"/>
      </w:rPr>
    </w:lvl>
    <w:lvl w:ilvl="8" w:tplc="EEF0305A">
      <w:numFmt w:val="bullet"/>
      <w:lvlText w:val="•"/>
      <w:lvlJc w:val="left"/>
      <w:pPr>
        <w:ind w:left="5988" w:hanging="361"/>
      </w:pPr>
      <w:rPr>
        <w:rFonts w:hint="default"/>
        <w:lang w:val="ru-RU" w:eastAsia="ru-RU" w:bidi="ru-RU"/>
      </w:rPr>
    </w:lvl>
  </w:abstractNum>
  <w:abstractNum w:abstractNumId="29" w15:restartNumberingAfterBreak="0">
    <w:nsid w:val="114D5EBE"/>
    <w:multiLevelType w:val="hybridMultilevel"/>
    <w:tmpl w:val="C204BE30"/>
    <w:lvl w:ilvl="0" w:tplc="C35C4D4A">
      <w:numFmt w:val="bullet"/>
      <w:lvlText w:val=""/>
      <w:lvlJc w:val="left"/>
      <w:pPr>
        <w:ind w:left="571" w:hanging="429"/>
      </w:pPr>
      <w:rPr>
        <w:rFonts w:ascii="Symbol" w:eastAsia="Symbol" w:hAnsi="Symbol" w:cs="Symbol" w:hint="default"/>
        <w:w w:val="100"/>
        <w:sz w:val="24"/>
        <w:szCs w:val="24"/>
        <w:lang w:val="ru-RU" w:eastAsia="ru-RU" w:bidi="ru-RU"/>
      </w:rPr>
    </w:lvl>
    <w:lvl w:ilvl="1" w:tplc="801AD322">
      <w:numFmt w:val="bullet"/>
      <w:lvlText w:val="•"/>
      <w:lvlJc w:val="left"/>
      <w:pPr>
        <w:ind w:left="1256" w:hanging="429"/>
      </w:pPr>
      <w:rPr>
        <w:rFonts w:hint="default"/>
        <w:lang w:val="ru-RU" w:eastAsia="ru-RU" w:bidi="ru-RU"/>
      </w:rPr>
    </w:lvl>
    <w:lvl w:ilvl="2" w:tplc="59D0E868">
      <w:numFmt w:val="bullet"/>
      <w:lvlText w:val="•"/>
      <w:lvlJc w:val="left"/>
      <w:pPr>
        <w:ind w:left="1932" w:hanging="429"/>
      </w:pPr>
      <w:rPr>
        <w:rFonts w:hint="default"/>
        <w:lang w:val="ru-RU" w:eastAsia="ru-RU" w:bidi="ru-RU"/>
      </w:rPr>
    </w:lvl>
    <w:lvl w:ilvl="3" w:tplc="98D46994">
      <w:numFmt w:val="bullet"/>
      <w:lvlText w:val="•"/>
      <w:lvlJc w:val="left"/>
      <w:pPr>
        <w:ind w:left="2608" w:hanging="429"/>
      </w:pPr>
      <w:rPr>
        <w:rFonts w:hint="default"/>
        <w:lang w:val="ru-RU" w:eastAsia="ru-RU" w:bidi="ru-RU"/>
      </w:rPr>
    </w:lvl>
    <w:lvl w:ilvl="4" w:tplc="E8D4B950">
      <w:numFmt w:val="bullet"/>
      <w:lvlText w:val="•"/>
      <w:lvlJc w:val="left"/>
      <w:pPr>
        <w:ind w:left="3284" w:hanging="429"/>
      </w:pPr>
      <w:rPr>
        <w:rFonts w:hint="default"/>
        <w:lang w:val="ru-RU" w:eastAsia="ru-RU" w:bidi="ru-RU"/>
      </w:rPr>
    </w:lvl>
    <w:lvl w:ilvl="5" w:tplc="C290CA62">
      <w:numFmt w:val="bullet"/>
      <w:lvlText w:val="•"/>
      <w:lvlJc w:val="left"/>
      <w:pPr>
        <w:ind w:left="3960" w:hanging="429"/>
      </w:pPr>
      <w:rPr>
        <w:rFonts w:hint="default"/>
        <w:lang w:val="ru-RU" w:eastAsia="ru-RU" w:bidi="ru-RU"/>
      </w:rPr>
    </w:lvl>
    <w:lvl w:ilvl="6" w:tplc="AFD4C9C8">
      <w:numFmt w:val="bullet"/>
      <w:lvlText w:val="•"/>
      <w:lvlJc w:val="left"/>
      <w:pPr>
        <w:ind w:left="4636" w:hanging="429"/>
      </w:pPr>
      <w:rPr>
        <w:rFonts w:hint="default"/>
        <w:lang w:val="ru-RU" w:eastAsia="ru-RU" w:bidi="ru-RU"/>
      </w:rPr>
    </w:lvl>
    <w:lvl w:ilvl="7" w:tplc="90348924">
      <w:numFmt w:val="bullet"/>
      <w:lvlText w:val="•"/>
      <w:lvlJc w:val="left"/>
      <w:pPr>
        <w:ind w:left="5312" w:hanging="429"/>
      </w:pPr>
      <w:rPr>
        <w:rFonts w:hint="default"/>
        <w:lang w:val="ru-RU" w:eastAsia="ru-RU" w:bidi="ru-RU"/>
      </w:rPr>
    </w:lvl>
    <w:lvl w:ilvl="8" w:tplc="CB5CFF9A">
      <w:numFmt w:val="bullet"/>
      <w:lvlText w:val="•"/>
      <w:lvlJc w:val="left"/>
      <w:pPr>
        <w:ind w:left="5988" w:hanging="429"/>
      </w:pPr>
      <w:rPr>
        <w:rFonts w:hint="default"/>
        <w:lang w:val="ru-RU" w:eastAsia="ru-RU" w:bidi="ru-RU"/>
      </w:rPr>
    </w:lvl>
  </w:abstractNum>
  <w:abstractNum w:abstractNumId="30" w15:restartNumberingAfterBreak="0">
    <w:nsid w:val="11E077EC"/>
    <w:multiLevelType w:val="hybridMultilevel"/>
    <w:tmpl w:val="B068127C"/>
    <w:lvl w:ilvl="0" w:tplc="9546222E">
      <w:numFmt w:val="bullet"/>
      <w:lvlText w:val=""/>
      <w:lvlJc w:val="left"/>
      <w:pPr>
        <w:ind w:left="423" w:hanging="285"/>
      </w:pPr>
      <w:rPr>
        <w:rFonts w:ascii="Symbol" w:eastAsia="Symbol" w:hAnsi="Symbol" w:cs="Symbol" w:hint="default"/>
        <w:w w:val="100"/>
        <w:sz w:val="24"/>
        <w:szCs w:val="24"/>
        <w:lang w:val="ru-RU" w:eastAsia="ru-RU" w:bidi="ru-RU"/>
      </w:rPr>
    </w:lvl>
    <w:lvl w:ilvl="1" w:tplc="C32C12FE">
      <w:numFmt w:val="bullet"/>
      <w:lvlText w:val="•"/>
      <w:lvlJc w:val="left"/>
      <w:pPr>
        <w:ind w:left="1114" w:hanging="285"/>
      </w:pPr>
      <w:rPr>
        <w:rFonts w:hint="default"/>
        <w:lang w:val="ru-RU" w:eastAsia="ru-RU" w:bidi="ru-RU"/>
      </w:rPr>
    </w:lvl>
    <w:lvl w:ilvl="2" w:tplc="E60882E6">
      <w:numFmt w:val="bullet"/>
      <w:lvlText w:val="•"/>
      <w:lvlJc w:val="left"/>
      <w:pPr>
        <w:ind w:left="1808" w:hanging="285"/>
      </w:pPr>
      <w:rPr>
        <w:rFonts w:hint="default"/>
        <w:lang w:val="ru-RU" w:eastAsia="ru-RU" w:bidi="ru-RU"/>
      </w:rPr>
    </w:lvl>
    <w:lvl w:ilvl="3" w:tplc="18223484">
      <w:numFmt w:val="bullet"/>
      <w:lvlText w:val="•"/>
      <w:lvlJc w:val="left"/>
      <w:pPr>
        <w:ind w:left="2503" w:hanging="285"/>
      </w:pPr>
      <w:rPr>
        <w:rFonts w:hint="default"/>
        <w:lang w:val="ru-RU" w:eastAsia="ru-RU" w:bidi="ru-RU"/>
      </w:rPr>
    </w:lvl>
    <w:lvl w:ilvl="4" w:tplc="30BE3240">
      <w:numFmt w:val="bullet"/>
      <w:lvlText w:val="•"/>
      <w:lvlJc w:val="left"/>
      <w:pPr>
        <w:ind w:left="3197" w:hanging="285"/>
      </w:pPr>
      <w:rPr>
        <w:rFonts w:hint="default"/>
        <w:lang w:val="ru-RU" w:eastAsia="ru-RU" w:bidi="ru-RU"/>
      </w:rPr>
    </w:lvl>
    <w:lvl w:ilvl="5" w:tplc="40D455D8">
      <w:numFmt w:val="bullet"/>
      <w:lvlText w:val="•"/>
      <w:lvlJc w:val="left"/>
      <w:pPr>
        <w:ind w:left="3892" w:hanging="285"/>
      </w:pPr>
      <w:rPr>
        <w:rFonts w:hint="default"/>
        <w:lang w:val="ru-RU" w:eastAsia="ru-RU" w:bidi="ru-RU"/>
      </w:rPr>
    </w:lvl>
    <w:lvl w:ilvl="6" w:tplc="B11283D6">
      <w:numFmt w:val="bullet"/>
      <w:lvlText w:val="•"/>
      <w:lvlJc w:val="left"/>
      <w:pPr>
        <w:ind w:left="4586" w:hanging="285"/>
      </w:pPr>
      <w:rPr>
        <w:rFonts w:hint="default"/>
        <w:lang w:val="ru-RU" w:eastAsia="ru-RU" w:bidi="ru-RU"/>
      </w:rPr>
    </w:lvl>
    <w:lvl w:ilvl="7" w:tplc="38DEE40C">
      <w:numFmt w:val="bullet"/>
      <w:lvlText w:val="•"/>
      <w:lvlJc w:val="left"/>
      <w:pPr>
        <w:ind w:left="5280" w:hanging="285"/>
      </w:pPr>
      <w:rPr>
        <w:rFonts w:hint="default"/>
        <w:lang w:val="ru-RU" w:eastAsia="ru-RU" w:bidi="ru-RU"/>
      </w:rPr>
    </w:lvl>
    <w:lvl w:ilvl="8" w:tplc="62D29352">
      <w:numFmt w:val="bullet"/>
      <w:lvlText w:val="•"/>
      <w:lvlJc w:val="left"/>
      <w:pPr>
        <w:ind w:left="5975" w:hanging="285"/>
      </w:pPr>
      <w:rPr>
        <w:rFonts w:hint="default"/>
        <w:lang w:val="ru-RU" w:eastAsia="ru-RU" w:bidi="ru-RU"/>
      </w:rPr>
    </w:lvl>
  </w:abstractNum>
  <w:abstractNum w:abstractNumId="31" w15:restartNumberingAfterBreak="0">
    <w:nsid w:val="12027D17"/>
    <w:multiLevelType w:val="hybridMultilevel"/>
    <w:tmpl w:val="6E121614"/>
    <w:lvl w:ilvl="0" w:tplc="7850367E">
      <w:numFmt w:val="bullet"/>
      <w:lvlText w:val=""/>
      <w:lvlJc w:val="left"/>
      <w:pPr>
        <w:ind w:left="423" w:hanging="285"/>
      </w:pPr>
      <w:rPr>
        <w:rFonts w:ascii="Symbol" w:eastAsia="Symbol" w:hAnsi="Symbol" w:cs="Symbol" w:hint="default"/>
        <w:w w:val="100"/>
        <w:sz w:val="24"/>
        <w:szCs w:val="24"/>
        <w:lang w:val="ru-RU" w:eastAsia="ru-RU" w:bidi="ru-RU"/>
      </w:rPr>
    </w:lvl>
    <w:lvl w:ilvl="1" w:tplc="FC0CDFD2">
      <w:numFmt w:val="bullet"/>
      <w:lvlText w:val="•"/>
      <w:lvlJc w:val="left"/>
      <w:pPr>
        <w:ind w:left="1114" w:hanging="285"/>
      </w:pPr>
      <w:rPr>
        <w:rFonts w:hint="default"/>
        <w:lang w:val="ru-RU" w:eastAsia="ru-RU" w:bidi="ru-RU"/>
      </w:rPr>
    </w:lvl>
    <w:lvl w:ilvl="2" w:tplc="12A47326">
      <w:numFmt w:val="bullet"/>
      <w:lvlText w:val="•"/>
      <w:lvlJc w:val="left"/>
      <w:pPr>
        <w:ind w:left="1808" w:hanging="285"/>
      </w:pPr>
      <w:rPr>
        <w:rFonts w:hint="default"/>
        <w:lang w:val="ru-RU" w:eastAsia="ru-RU" w:bidi="ru-RU"/>
      </w:rPr>
    </w:lvl>
    <w:lvl w:ilvl="3" w:tplc="E5CA24DA">
      <w:numFmt w:val="bullet"/>
      <w:lvlText w:val="•"/>
      <w:lvlJc w:val="left"/>
      <w:pPr>
        <w:ind w:left="2503" w:hanging="285"/>
      </w:pPr>
      <w:rPr>
        <w:rFonts w:hint="default"/>
        <w:lang w:val="ru-RU" w:eastAsia="ru-RU" w:bidi="ru-RU"/>
      </w:rPr>
    </w:lvl>
    <w:lvl w:ilvl="4" w:tplc="3B56CBAC">
      <w:numFmt w:val="bullet"/>
      <w:lvlText w:val="•"/>
      <w:lvlJc w:val="left"/>
      <w:pPr>
        <w:ind w:left="3197" w:hanging="285"/>
      </w:pPr>
      <w:rPr>
        <w:rFonts w:hint="default"/>
        <w:lang w:val="ru-RU" w:eastAsia="ru-RU" w:bidi="ru-RU"/>
      </w:rPr>
    </w:lvl>
    <w:lvl w:ilvl="5" w:tplc="1F546544">
      <w:numFmt w:val="bullet"/>
      <w:lvlText w:val="•"/>
      <w:lvlJc w:val="left"/>
      <w:pPr>
        <w:ind w:left="3892" w:hanging="285"/>
      </w:pPr>
      <w:rPr>
        <w:rFonts w:hint="default"/>
        <w:lang w:val="ru-RU" w:eastAsia="ru-RU" w:bidi="ru-RU"/>
      </w:rPr>
    </w:lvl>
    <w:lvl w:ilvl="6" w:tplc="36CA62AE">
      <w:numFmt w:val="bullet"/>
      <w:lvlText w:val="•"/>
      <w:lvlJc w:val="left"/>
      <w:pPr>
        <w:ind w:left="4586" w:hanging="285"/>
      </w:pPr>
      <w:rPr>
        <w:rFonts w:hint="default"/>
        <w:lang w:val="ru-RU" w:eastAsia="ru-RU" w:bidi="ru-RU"/>
      </w:rPr>
    </w:lvl>
    <w:lvl w:ilvl="7" w:tplc="29CCFDEA">
      <w:numFmt w:val="bullet"/>
      <w:lvlText w:val="•"/>
      <w:lvlJc w:val="left"/>
      <w:pPr>
        <w:ind w:left="5280" w:hanging="285"/>
      </w:pPr>
      <w:rPr>
        <w:rFonts w:hint="default"/>
        <w:lang w:val="ru-RU" w:eastAsia="ru-RU" w:bidi="ru-RU"/>
      </w:rPr>
    </w:lvl>
    <w:lvl w:ilvl="8" w:tplc="BF606DC6">
      <w:numFmt w:val="bullet"/>
      <w:lvlText w:val="•"/>
      <w:lvlJc w:val="left"/>
      <w:pPr>
        <w:ind w:left="5975" w:hanging="285"/>
      </w:pPr>
      <w:rPr>
        <w:rFonts w:hint="default"/>
        <w:lang w:val="ru-RU" w:eastAsia="ru-RU" w:bidi="ru-RU"/>
      </w:rPr>
    </w:lvl>
  </w:abstractNum>
  <w:abstractNum w:abstractNumId="32" w15:restartNumberingAfterBreak="0">
    <w:nsid w:val="120F6D4B"/>
    <w:multiLevelType w:val="hybridMultilevel"/>
    <w:tmpl w:val="5E4E751C"/>
    <w:lvl w:ilvl="0" w:tplc="0F6E4164">
      <w:numFmt w:val="bullet"/>
      <w:lvlText w:val=""/>
      <w:lvlJc w:val="left"/>
      <w:pPr>
        <w:ind w:left="427" w:hanging="285"/>
      </w:pPr>
      <w:rPr>
        <w:rFonts w:ascii="Symbol" w:eastAsia="Symbol" w:hAnsi="Symbol" w:cs="Symbol" w:hint="default"/>
        <w:w w:val="100"/>
        <w:sz w:val="24"/>
        <w:szCs w:val="24"/>
        <w:lang w:val="ru-RU" w:eastAsia="ru-RU" w:bidi="ru-RU"/>
      </w:rPr>
    </w:lvl>
    <w:lvl w:ilvl="1" w:tplc="E9761574">
      <w:numFmt w:val="bullet"/>
      <w:lvlText w:val="•"/>
      <w:lvlJc w:val="left"/>
      <w:pPr>
        <w:ind w:left="1114" w:hanging="285"/>
      </w:pPr>
      <w:rPr>
        <w:rFonts w:hint="default"/>
        <w:lang w:val="ru-RU" w:eastAsia="ru-RU" w:bidi="ru-RU"/>
      </w:rPr>
    </w:lvl>
    <w:lvl w:ilvl="2" w:tplc="52D66788">
      <w:numFmt w:val="bullet"/>
      <w:lvlText w:val="•"/>
      <w:lvlJc w:val="left"/>
      <w:pPr>
        <w:ind w:left="1809" w:hanging="285"/>
      </w:pPr>
      <w:rPr>
        <w:rFonts w:hint="default"/>
        <w:lang w:val="ru-RU" w:eastAsia="ru-RU" w:bidi="ru-RU"/>
      </w:rPr>
    </w:lvl>
    <w:lvl w:ilvl="3" w:tplc="41C46032">
      <w:numFmt w:val="bullet"/>
      <w:lvlText w:val="•"/>
      <w:lvlJc w:val="left"/>
      <w:pPr>
        <w:ind w:left="2503" w:hanging="285"/>
      </w:pPr>
      <w:rPr>
        <w:rFonts w:hint="default"/>
        <w:lang w:val="ru-RU" w:eastAsia="ru-RU" w:bidi="ru-RU"/>
      </w:rPr>
    </w:lvl>
    <w:lvl w:ilvl="4" w:tplc="B6822D00">
      <w:numFmt w:val="bullet"/>
      <w:lvlText w:val="•"/>
      <w:lvlJc w:val="left"/>
      <w:pPr>
        <w:ind w:left="3198" w:hanging="285"/>
      </w:pPr>
      <w:rPr>
        <w:rFonts w:hint="default"/>
        <w:lang w:val="ru-RU" w:eastAsia="ru-RU" w:bidi="ru-RU"/>
      </w:rPr>
    </w:lvl>
    <w:lvl w:ilvl="5" w:tplc="B3040FCA">
      <w:numFmt w:val="bullet"/>
      <w:lvlText w:val="•"/>
      <w:lvlJc w:val="left"/>
      <w:pPr>
        <w:ind w:left="3892" w:hanging="285"/>
      </w:pPr>
      <w:rPr>
        <w:rFonts w:hint="default"/>
        <w:lang w:val="ru-RU" w:eastAsia="ru-RU" w:bidi="ru-RU"/>
      </w:rPr>
    </w:lvl>
    <w:lvl w:ilvl="6" w:tplc="22428200">
      <w:numFmt w:val="bullet"/>
      <w:lvlText w:val="•"/>
      <w:lvlJc w:val="left"/>
      <w:pPr>
        <w:ind w:left="4587" w:hanging="285"/>
      </w:pPr>
      <w:rPr>
        <w:rFonts w:hint="default"/>
        <w:lang w:val="ru-RU" w:eastAsia="ru-RU" w:bidi="ru-RU"/>
      </w:rPr>
    </w:lvl>
    <w:lvl w:ilvl="7" w:tplc="A05433E8">
      <w:numFmt w:val="bullet"/>
      <w:lvlText w:val="•"/>
      <w:lvlJc w:val="left"/>
      <w:pPr>
        <w:ind w:left="5281" w:hanging="285"/>
      </w:pPr>
      <w:rPr>
        <w:rFonts w:hint="default"/>
        <w:lang w:val="ru-RU" w:eastAsia="ru-RU" w:bidi="ru-RU"/>
      </w:rPr>
    </w:lvl>
    <w:lvl w:ilvl="8" w:tplc="B650CB20">
      <w:numFmt w:val="bullet"/>
      <w:lvlText w:val="•"/>
      <w:lvlJc w:val="left"/>
      <w:pPr>
        <w:ind w:left="5976" w:hanging="285"/>
      </w:pPr>
      <w:rPr>
        <w:rFonts w:hint="default"/>
        <w:lang w:val="ru-RU" w:eastAsia="ru-RU" w:bidi="ru-RU"/>
      </w:rPr>
    </w:lvl>
  </w:abstractNum>
  <w:abstractNum w:abstractNumId="33" w15:restartNumberingAfterBreak="0">
    <w:nsid w:val="12132285"/>
    <w:multiLevelType w:val="hybridMultilevel"/>
    <w:tmpl w:val="19B47A84"/>
    <w:lvl w:ilvl="0" w:tplc="991A20B4">
      <w:numFmt w:val="bullet"/>
      <w:lvlText w:val=""/>
      <w:lvlJc w:val="left"/>
      <w:pPr>
        <w:ind w:left="1684" w:hanging="360"/>
      </w:pPr>
      <w:rPr>
        <w:rFonts w:ascii="Symbol" w:eastAsia="Symbol" w:hAnsi="Symbol" w:cs="Symbol" w:hint="default"/>
        <w:w w:val="100"/>
        <w:sz w:val="24"/>
        <w:szCs w:val="24"/>
        <w:lang w:val="ru-RU" w:eastAsia="ru-RU" w:bidi="ru-RU"/>
      </w:rPr>
    </w:lvl>
    <w:lvl w:ilvl="1" w:tplc="EED60C04">
      <w:numFmt w:val="bullet"/>
      <w:lvlText w:val="•"/>
      <w:lvlJc w:val="left"/>
      <w:pPr>
        <w:ind w:left="2642" w:hanging="360"/>
      </w:pPr>
      <w:rPr>
        <w:rFonts w:hint="default"/>
        <w:lang w:val="ru-RU" w:eastAsia="ru-RU" w:bidi="ru-RU"/>
      </w:rPr>
    </w:lvl>
    <w:lvl w:ilvl="2" w:tplc="418052F0">
      <w:numFmt w:val="bullet"/>
      <w:lvlText w:val="•"/>
      <w:lvlJc w:val="left"/>
      <w:pPr>
        <w:ind w:left="3605" w:hanging="360"/>
      </w:pPr>
      <w:rPr>
        <w:rFonts w:hint="default"/>
        <w:lang w:val="ru-RU" w:eastAsia="ru-RU" w:bidi="ru-RU"/>
      </w:rPr>
    </w:lvl>
    <w:lvl w:ilvl="3" w:tplc="544AFBD2">
      <w:numFmt w:val="bullet"/>
      <w:lvlText w:val="•"/>
      <w:lvlJc w:val="left"/>
      <w:pPr>
        <w:ind w:left="4568" w:hanging="360"/>
      </w:pPr>
      <w:rPr>
        <w:rFonts w:hint="default"/>
        <w:lang w:val="ru-RU" w:eastAsia="ru-RU" w:bidi="ru-RU"/>
      </w:rPr>
    </w:lvl>
    <w:lvl w:ilvl="4" w:tplc="6F382CBC">
      <w:numFmt w:val="bullet"/>
      <w:lvlText w:val="•"/>
      <w:lvlJc w:val="left"/>
      <w:pPr>
        <w:ind w:left="5531" w:hanging="360"/>
      </w:pPr>
      <w:rPr>
        <w:rFonts w:hint="default"/>
        <w:lang w:val="ru-RU" w:eastAsia="ru-RU" w:bidi="ru-RU"/>
      </w:rPr>
    </w:lvl>
    <w:lvl w:ilvl="5" w:tplc="ABF0B25A">
      <w:numFmt w:val="bullet"/>
      <w:lvlText w:val="•"/>
      <w:lvlJc w:val="left"/>
      <w:pPr>
        <w:ind w:left="6494" w:hanging="360"/>
      </w:pPr>
      <w:rPr>
        <w:rFonts w:hint="default"/>
        <w:lang w:val="ru-RU" w:eastAsia="ru-RU" w:bidi="ru-RU"/>
      </w:rPr>
    </w:lvl>
    <w:lvl w:ilvl="6" w:tplc="B7F4C10A">
      <w:numFmt w:val="bullet"/>
      <w:lvlText w:val="•"/>
      <w:lvlJc w:val="left"/>
      <w:pPr>
        <w:ind w:left="7456" w:hanging="360"/>
      </w:pPr>
      <w:rPr>
        <w:rFonts w:hint="default"/>
        <w:lang w:val="ru-RU" w:eastAsia="ru-RU" w:bidi="ru-RU"/>
      </w:rPr>
    </w:lvl>
    <w:lvl w:ilvl="7" w:tplc="1C72B7B8">
      <w:numFmt w:val="bullet"/>
      <w:lvlText w:val="•"/>
      <w:lvlJc w:val="left"/>
      <w:pPr>
        <w:ind w:left="8419" w:hanging="360"/>
      </w:pPr>
      <w:rPr>
        <w:rFonts w:hint="default"/>
        <w:lang w:val="ru-RU" w:eastAsia="ru-RU" w:bidi="ru-RU"/>
      </w:rPr>
    </w:lvl>
    <w:lvl w:ilvl="8" w:tplc="A5F65EDE">
      <w:numFmt w:val="bullet"/>
      <w:lvlText w:val="•"/>
      <w:lvlJc w:val="left"/>
      <w:pPr>
        <w:ind w:left="9382" w:hanging="360"/>
      </w:pPr>
      <w:rPr>
        <w:rFonts w:hint="default"/>
        <w:lang w:val="ru-RU" w:eastAsia="ru-RU" w:bidi="ru-RU"/>
      </w:rPr>
    </w:lvl>
  </w:abstractNum>
  <w:abstractNum w:abstractNumId="34" w15:restartNumberingAfterBreak="0">
    <w:nsid w:val="13DA3FDC"/>
    <w:multiLevelType w:val="hybridMultilevel"/>
    <w:tmpl w:val="3FB4548A"/>
    <w:lvl w:ilvl="0" w:tplc="A9EC37CC">
      <w:numFmt w:val="bullet"/>
      <w:lvlText w:val=""/>
      <w:lvlJc w:val="left"/>
      <w:pPr>
        <w:ind w:left="563" w:hanging="425"/>
      </w:pPr>
      <w:rPr>
        <w:rFonts w:ascii="Symbol" w:eastAsia="Symbol" w:hAnsi="Symbol" w:cs="Symbol" w:hint="default"/>
        <w:w w:val="100"/>
        <w:sz w:val="24"/>
        <w:szCs w:val="24"/>
        <w:lang w:val="ru-RU" w:eastAsia="ru-RU" w:bidi="ru-RU"/>
      </w:rPr>
    </w:lvl>
    <w:lvl w:ilvl="1" w:tplc="087A7A3E">
      <w:numFmt w:val="bullet"/>
      <w:lvlText w:val="•"/>
      <w:lvlJc w:val="left"/>
      <w:pPr>
        <w:ind w:left="1394" w:hanging="425"/>
      </w:pPr>
      <w:rPr>
        <w:rFonts w:hint="default"/>
        <w:lang w:val="ru-RU" w:eastAsia="ru-RU" w:bidi="ru-RU"/>
      </w:rPr>
    </w:lvl>
    <w:lvl w:ilvl="2" w:tplc="285A679E">
      <w:numFmt w:val="bullet"/>
      <w:lvlText w:val="•"/>
      <w:lvlJc w:val="left"/>
      <w:pPr>
        <w:ind w:left="2229" w:hanging="425"/>
      </w:pPr>
      <w:rPr>
        <w:rFonts w:hint="default"/>
        <w:lang w:val="ru-RU" w:eastAsia="ru-RU" w:bidi="ru-RU"/>
      </w:rPr>
    </w:lvl>
    <w:lvl w:ilvl="3" w:tplc="7F0EBDC8">
      <w:numFmt w:val="bullet"/>
      <w:lvlText w:val="•"/>
      <w:lvlJc w:val="left"/>
      <w:pPr>
        <w:ind w:left="3063" w:hanging="425"/>
      </w:pPr>
      <w:rPr>
        <w:rFonts w:hint="default"/>
        <w:lang w:val="ru-RU" w:eastAsia="ru-RU" w:bidi="ru-RU"/>
      </w:rPr>
    </w:lvl>
    <w:lvl w:ilvl="4" w:tplc="22AA2C28">
      <w:numFmt w:val="bullet"/>
      <w:lvlText w:val="•"/>
      <w:lvlJc w:val="left"/>
      <w:pPr>
        <w:ind w:left="3898" w:hanging="425"/>
      </w:pPr>
      <w:rPr>
        <w:rFonts w:hint="default"/>
        <w:lang w:val="ru-RU" w:eastAsia="ru-RU" w:bidi="ru-RU"/>
      </w:rPr>
    </w:lvl>
    <w:lvl w:ilvl="5" w:tplc="739EF62C">
      <w:numFmt w:val="bullet"/>
      <w:lvlText w:val="•"/>
      <w:lvlJc w:val="left"/>
      <w:pPr>
        <w:ind w:left="4732" w:hanging="425"/>
      </w:pPr>
      <w:rPr>
        <w:rFonts w:hint="default"/>
        <w:lang w:val="ru-RU" w:eastAsia="ru-RU" w:bidi="ru-RU"/>
      </w:rPr>
    </w:lvl>
    <w:lvl w:ilvl="6" w:tplc="BA223ABA">
      <w:numFmt w:val="bullet"/>
      <w:lvlText w:val="•"/>
      <w:lvlJc w:val="left"/>
      <w:pPr>
        <w:ind w:left="5567" w:hanging="425"/>
      </w:pPr>
      <w:rPr>
        <w:rFonts w:hint="default"/>
        <w:lang w:val="ru-RU" w:eastAsia="ru-RU" w:bidi="ru-RU"/>
      </w:rPr>
    </w:lvl>
    <w:lvl w:ilvl="7" w:tplc="6D8030B4">
      <w:numFmt w:val="bullet"/>
      <w:lvlText w:val="•"/>
      <w:lvlJc w:val="left"/>
      <w:pPr>
        <w:ind w:left="6401" w:hanging="425"/>
      </w:pPr>
      <w:rPr>
        <w:rFonts w:hint="default"/>
        <w:lang w:val="ru-RU" w:eastAsia="ru-RU" w:bidi="ru-RU"/>
      </w:rPr>
    </w:lvl>
    <w:lvl w:ilvl="8" w:tplc="D0C0DA0C">
      <w:numFmt w:val="bullet"/>
      <w:lvlText w:val="•"/>
      <w:lvlJc w:val="left"/>
      <w:pPr>
        <w:ind w:left="7236" w:hanging="425"/>
      </w:pPr>
      <w:rPr>
        <w:rFonts w:hint="default"/>
        <w:lang w:val="ru-RU" w:eastAsia="ru-RU" w:bidi="ru-RU"/>
      </w:rPr>
    </w:lvl>
  </w:abstractNum>
  <w:abstractNum w:abstractNumId="35" w15:restartNumberingAfterBreak="0">
    <w:nsid w:val="186D3E82"/>
    <w:multiLevelType w:val="hybridMultilevel"/>
    <w:tmpl w:val="70B699E6"/>
    <w:lvl w:ilvl="0" w:tplc="94725E20">
      <w:numFmt w:val="bullet"/>
      <w:lvlText w:val=""/>
      <w:lvlJc w:val="left"/>
      <w:pPr>
        <w:ind w:left="563" w:hanging="425"/>
      </w:pPr>
      <w:rPr>
        <w:rFonts w:ascii="Symbol" w:eastAsia="Symbol" w:hAnsi="Symbol" w:cs="Symbol" w:hint="default"/>
        <w:w w:val="100"/>
        <w:sz w:val="24"/>
        <w:szCs w:val="24"/>
        <w:lang w:val="ru-RU" w:eastAsia="ru-RU" w:bidi="ru-RU"/>
      </w:rPr>
    </w:lvl>
    <w:lvl w:ilvl="1" w:tplc="4FF612A2">
      <w:numFmt w:val="bullet"/>
      <w:lvlText w:val="•"/>
      <w:lvlJc w:val="left"/>
      <w:pPr>
        <w:ind w:left="1394" w:hanging="425"/>
      </w:pPr>
      <w:rPr>
        <w:rFonts w:hint="default"/>
        <w:lang w:val="ru-RU" w:eastAsia="ru-RU" w:bidi="ru-RU"/>
      </w:rPr>
    </w:lvl>
    <w:lvl w:ilvl="2" w:tplc="4BE4B986">
      <w:numFmt w:val="bullet"/>
      <w:lvlText w:val="•"/>
      <w:lvlJc w:val="left"/>
      <w:pPr>
        <w:ind w:left="2229" w:hanging="425"/>
      </w:pPr>
      <w:rPr>
        <w:rFonts w:hint="default"/>
        <w:lang w:val="ru-RU" w:eastAsia="ru-RU" w:bidi="ru-RU"/>
      </w:rPr>
    </w:lvl>
    <w:lvl w:ilvl="3" w:tplc="F14462FC">
      <w:numFmt w:val="bullet"/>
      <w:lvlText w:val="•"/>
      <w:lvlJc w:val="left"/>
      <w:pPr>
        <w:ind w:left="3063" w:hanging="425"/>
      </w:pPr>
      <w:rPr>
        <w:rFonts w:hint="default"/>
        <w:lang w:val="ru-RU" w:eastAsia="ru-RU" w:bidi="ru-RU"/>
      </w:rPr>
    </w:lvl>
    <w:lvl w:ilvl="4" w:tplc="C7B877DC">
      <w:numFmt w:val="bullet"/>
      <w:lvlText w:val="•"/>
      <w:lvlJc w:val="left"/>
      <w:pPr>
        <w:ind w:left="3898" w:hanging="425"/>
      </w:pPr>
      <w:rPr>
        <w:rFonts w:hint="default"/>
        <w:lang w:val="ru-RU" w:eastAsia="ru-RU" w:bidi="ru-RU"/>
      </w:rPr>
    </w:lvl>
    <w:lvl w:ilvl="5" w:tplc="978A2D80">
      <w:numFmt w:val="bullet"/>
      <w:lvlText w:val="•"/>
      <w:lvlJc w:val="left"/>
      <w:pPr>
        <w:ind w:left="4732" w:hanging="425"/>
      </w:pPr>
      <w:rPr>
        <w:rFonts w:hint="default"/>
        <w:lang w:val="ru-RU" w:eastAsia="ru-RU" w:bidi="ru-RU"/>
      </w:rPr>
    </w:lvl>
    <w:lvl w:ilvl="6" w:tplc="D5166A3C">
      <w:numFmt w:val="bullet"/>
      <w:lvlText w:val="•"/>
      <w:lvlJc w:val="left"/>
      <w:pPr>
        <w:ind w:left="5567" w:hanging="425"/>
      </w:pPr>
      <w:rPr>
        <w:rFonts w:hint="default"/>
        <w:lang w:val="ru-RU" w:eastAsia="ru-RU" w:bidi="ru-RU"/>
      </w:rPr>
    </w:lvl>
    <w:lvl w:ilvl="7" w:tplc="EDF68944">
      <w:numFmt w:val="bullet"/>
      <w:lvlText w:val="•"/>
      <w:lvlJc w:val="left"/>
      <w:pPr>
        <w:ind w:left="6401" w:hanging="425"/>
      </w:pPr>
      <w:rPr>
        <w:rFonts w:hint="default"/>
        <w:lang w:val="ru-RU" w:eastAsia="ru-RU" w:bidi="ru-RU"/>
      </w:rPr>
    </w:lvl>
    <w:lvl w:ilvl="8" w:tplc="7B0ACAFE">
      <w:numFmt w:val="bullet"/>
      <w:lvlText w:val="•"/>
      <w:lvlJc w:val="left"/>
      <w:pPr>
        <w:ind w:left="7236" w:hanging="425"/>
      </w:pPr>
      <w:rPr>
        <w:rFonts w:hint="default"/>
        <w:lang w:val="ru-RU" w:eastAsia="ru-RU" w:bidi="ru-RU"/>
      </w:rPr>
    </w:lvl>
  </w:abstractNum>
  <w:abstractNum w:abstractNumId="36" w15:restartNumberingAfterBreak="0">
    <w:nsid w:val="18B350A5"/>
    <w:multiLevelType w:val="hybridMultilevel"/>
    <w:tmpl w:val="FF6A2452"/>
    <w:lvl w:ilvl="0" w:tplc="B484C112">
      <w:numFmt w:val="bullet"/>
      <w:lvlText w:val=""/>
      <w:lvlJc w:val="left"/>
      <w:pPr>
        <w:ind w:left="571" w:hanging="429"/>
      </w:pPr>
      <w:rPr>
        <w:rFonts w:ascii="Symbol" w:eastAsia="Symbol" w:hAnsi="Symbol" w:cs="Symbol" w:hint="default"/>
        <w:w w:val="100"/>
        <w:sz w:val="24"/>
        <w:szCs w:val="24"/>
        <w:lang w:val="ru-RU" w:eastAsia="ru-RU" w:bidi="ru-RU"/>
      </w:rPr>
    </w:lvl>
    <w:lvl w:ilvl="1" w:tplc="8982AD48">
      <w:numFmt w:val="bullet"/>
      <w:lvlText w:val="•"/>
      <w:lvlJc w:val="left"/>
      <w:pPr>
        <w:ind w:left="1412" w:hanging="429"/>
      </w:pPr>
      <w:rPr>
        <w:rFonts w:hint="default"/>
        <w:lang w:val="ru-RU" w:eastAsia="ru-RU" w:bidi="ru-RU"/>
      </w:rPr>
    </w:lvl>
    <w:lvl w:ilvl="2" w:tplc="29F03A52">
      <w:numFmt w:val="bullet"/>
      <w:lvlText w:val="•"/>
      <w:lvlJc w:val="left"/>
      <w:pPr>
        <w:ind w:left="2245" w:hanging="429"/>
      </w:pPr>
      <w:rPr>
        <w:rFonts w:hint="default"/>
        <w:lang w:val="ru-RU" w:eastAsia="ru-RU" w:bidi="ru-RU"/>
      </w:rPr>
    </w:lvl>
    <w:lvl w:ilvl="3" w:tplc="D3C24FF0">
      <w:numFmt w:val="bullet"/>
      <w:lvlText w:val="•"/>
      <w:lvlJc w:val="left"/>
      <w:pPr>
        <w:ind w:left="3077" w:hanging="429"/>
      </w:pPr>
      <w:rPr>
        <w:rFonts w:hint="default"/>
        <w:lang w:val="ru-RU" w:eastAsia="ru-RU" w:bidi="ru-RU"/>
      </w:rPr>
    </w:lvl>
    <w:lvl w:ilvl="4" w:tplc="1FDCA178">
      <w:numFmt w:val="bullet"/>
      <w:lvlText w:val="•"/>
      <w:lvlJc w:val="left"/>
      <w:pPr>
        <w:ind w:left="3910" w:hanging="429"/>
      </w:pPr>
      <w:rPr>
        <w:rFonts w:hint="default"/>
        <w:lang w:val="ru-RU" w:eastAsia="ru-RU" w:bidi="ru-RU"/>
      </w:rPr>
    </w:lvl>
    <w:lvl w:ilvl="5" w:tplc="0304089E">
      <w:numFmt w:val="bullet"/>
      <w:lvlText w:val="•"/>
      <w:lvlJc w:val="left"/>
      <w:pPr>
        <w:ind w:left="4742" w:hanging="429"/>
      </w:pPr>
      <w:rPr>
        <w:rFonts w:hint="default"/>
        <w:lang w:val="ru-RU" w:eastAsia="ru-RU" w:bidi="ru-RU"/>
      </w:rPr>
    </w:lvl>
    <w:lvl w:ilvl="6" w:tplc="12C6BC30">
      <w:numFmt w:val="bullet"/>
      <w:lvlText w:val="•"/>
      <w:lvlJc w:val="left"/>
      <w:pPr>
        <w:ind w:left="5575" w:hanging="429"/>
      </w:pPr>
      <w:rPr>
        <w:rFonts w:hint="default"/>
        <w:lang w:val="ru-RU" w:eastAsia="ru-RU" w:bidi="ru-RU"/>
      </w:rPr>
    </w:lvl>
    <w:lvl w:ilvl="7" w:tplc="07E0668A">
      <w:numFmt w:val="bullet"/>
      <w:lvlText w:val="•"/>
      <w:lvlJc w:val="left"/>
      <w:pPr>
        <w:ind w:left="6407" w:hanging="429"/>
      </w:pPr>
      <w:rPr>
        <w:rFonts w:hint="default"/>
        <w:lang w:val="ru-RU" w:eastAsia="ru-RU" w:bidi="ru-RU"/>
      </w:rPr>
    </w:lvl>
    <w:lvl w:ilvl="8" w:tplc="31668C48">
      <w:numFmt w:val="bullet"/>
      <w:lvlText w:val="•"/>
      <w:lvlJc w:val="left"/>
      <w:pPr>
        <w:ind w:left="7240" w:hanging="429"/>
      </w:pPr>
      <w:rPr>
        <w:rFonts w:hint="default"/>
        <w:lang w:val="ru-RU" w:eastAsia="ru-RU" w:bidi="ru-RU"/>
      </w:rPr>
    </w:lvl>
  </w:abstractNum>
  <w:abstractNum w:abstractNumId="37" w15:restartNumberingAfterBreak="0">
    <w:nsid w:val="1936591E"/>
    <w:multiLevelType w:val="hybridMultilevel"/>
    <w:tmpl w:val="39FCFCE8"/>
    <w:lvl w:ilvl="0" w:tplc="068A46C4">
      <w:numFmt w:val="bullet"/>
      <w:lvlText w:val=""/>
      <w:lvlJc w:val="left"/>
      <w:pPr>
        <w:ind w:left="571" w:hanging="429"/>
      </w:pPr>
      <w:rPr>
        <w:rFonts w:ascii="Symbol" w:eastAsia="Symbol" w:hAnsi="Symbol" w:cs="Symbol" w:hint="default"/>
        <w:w w:val="100"/>
        <w:sz w:val="24"/>
        <w:szCs w:val="24"/>
        <w:lang w:val="ru-RU" w:eastAsia="ru-RU" w:bidi="ru-RU"/>
      </w:rPr>
    </w:lvl>
    <w:lvl w:ilvl="1" w:tplc="56127F82">
      <w:numFmt w:val="bullet"/>
      <w:lvlText w:val="•"/>
      <w:lvlJc w:val="left"/>
      <w:pPr>
        <w:ind w:left="1412" w:hanging="429"/>
      </w:pPr>
      <w:rPr>
        <w:rFonts w:hint="default"/>
        <w:lang w:val="ru-RU" w:eastAsia="ru-RU" w:bidi="ru-RU"/>
      </w:rPr>
    </w:lvl>
    <w:lvl w:ilvl="2" w:tplc="2B56F84E">
      <w:numFmt w:val="bullet"/>
      <w:lvlText w:val="•"/>
      <w:lvlJc w:val="left"/>
      <w:pPr>
        <w:ind w:left="2245" w:hanging="429"/>
      </w:pPr>
      <w:rPr>
        <w:rFonts w:hint="default"/>
        <w:lang w:val="ru-RU" w:eastAsia="ru-RU" w:bidi="ru-RU"/>
      </w:rPr>
    </w:lvl>
    <w:lvl w:ilvl="3" w:tplc="5F6ADB7A">
      <w:numFmt w:val="bullet"/>
      <w:lvlText w:val="•"/>
      <w:lvlJc w:val="left"/>
      <w:pPr>
        <w:ind w:left="3077" w:hanging="429"/>
      </w:pPr>
      <w:rPr>
        <w:rFonts w:hint="default"/>
        <w:lang w:val="ru-RU" w:eastAsia="ru-RU" w:bidi="ru-RU"/>
      </w:rPr>
    </w:lvl>
    <w:lvl w:ilvl="4" w:tplc="8BBA0880">
      <w:numFmt w:val="bullet"/>
      <w:lvlText w:val="•"/>
      <w:lvlJc w:val="left"/>
      <w:pPr>
        <w:ind w:left="3910" w:hanging="429"/>
      </w:pPr>
      <w:rPr>
        <w:rFonts w:hint="default"/>
        <w:lang w:val="ru-RU" w:eastAsia="ru-RU" w:bidi="ru-RU"/>
      </w:rPr>
    </w:lvl>
    <w:lvl w:ilvl="5" w:tplc="5D2AA154">
      <w:numFmt w:val="bullet"/>
      <w:lvlText w:val="•"/>
      <w:lvlJc w:val="left"/>
      <w:pPr>
        <w:ind w:left="4742" w:hanging="429"/>
      </w:pPr>
      <w:rPr>
        <w:rFonts w:hint="default"/>
        <w:lang w:val="ru-RU" w:eastAsia="ru-RU" w:bidi="ru-RU"/>
      </w:rPr>
    </w:lvl>
    <w:lvl w:ilvl="6" w:tplc="7D1E64EA">
      <w:numFmt w:val="bullet"/>
      <w:lvlText w:val="•"/>
      <w:lvlJc w:val="left"/>
      <w:pPr>
        <w:ind w:left="5575" w:hanging="429"/>
      </w:pPr>
      <w:rPr>
        <w:rFonts w:hint="default"/>
        <w:lang w:val="ru-RU" w:eastAsia="ru-RU" w:bidi="ru-RU"/>
      </w:rPr>
    </w:lvl>
    <w:lvl w:ilvl="7" w:tplc="F1E6C4D0">
      <w:numFmt w:val="bullet"/>
      <w:lvlText w:val="•"/>
      <w:lvlJc w:val="left"/>
      <w:pPr>
        <w:ind w:left="6407" w:hanging="429"/>
      </w:pPr>
      <w:rPr>
        <w:rFonts w:hint="default"/>
        <w:lang w:val="ru-RU" w:eastAsia="ru-RU" w:bidi="ru-RU"/>
      </w:rPr>
    </w:lvl>
    <w:lvl w:ilvl="8" w:tplc="E60E2E02">
      <w:numFmt w:val="bullet"/>
      <w:lvlText w:val="•"/>
      <w:lvlJc w:val="left"/>
      <w:pPr>
        <w:ind w:left="7240" w:hanging="429"/>
      </w:pPr>
      <w:rPr>
        <w:rFonts w:hint="default"/>
        <w:lang w:val="ru-RU" w:eastAsia="ru-RU" w:bidi="ru-RU"/>
      </w:rPr>
    </w:lvl>
  </w:abstractNum>
  <w:abstractNum w:abstractNumId="38" w15:restartNumberingAfterBreak="0">
    <w:nsid w:val="1B6234C8"/>
    <w:multiLevelType w:val="multilevel"/>
    <w:tmpl w:val="C57C98D6"/>
    <w:lvl w:ilvl="0">
      <w:start w:val="1"/>
      <w:numFmt w:val="decimal"/>
      <w:lvlText w:val="%1"/>
      <w:lvlJc w:val="left"/>
      <w:pPr>
        <w:ind w:left="1388" w:hanging="696"/>
      </w:pPr>
      <w:rPr>
        <w:rFonts w:hint="default"/>
        <w:lang w:val="ru-RU" w:eastAsia="ru-RU" w:bidi="ru-RU"/>
      </w:rPr>
    </w:lvl>
    <w:lvl w:ilvl="1">
      <w:start w:val="7"/>
      <w:numFmt w:val="decimal"/>
      <w:lvlText w:val="%1.%2"/>
      <w:lvlJc w:val="left"/>
      <w:pPr>
        <w:ind w:left="1388" w:hanging="696"/>
      </w:pPr>
      <w:rPr>
        <w:rFonts w:hint="default"/>
        <w:lang w:val="ru-RU" w:eastAsia="ru-RU" w:bidi="ru-RU"/>
      </w:rPr>
    </w:lvl>
    <w:lvl w:ilvl="2">
      <w:start w:val="1"/>
      <w:numFmt w:val="decimal"/>
      <w:lvlText w:val="%1.%2.%3."/>
      <w:lvlJc w:val="left"/>
      <w:pPr>
        <w:ind w:left="1388" w:hanging="696"/>
      </w:pPr>
      <w:rPr>
        <w:rFonts w:ascii="Cambria" w:eastAsia="Cambria" w:hAnsi="Cambria" w:cs="Cambria" w:hint="default"/>
        <w:b/>
        <w:bCs/>
        <w:spacing w:val="-3"/>
        <w:w w:val="100"/>
        <w:sz w:val="26"/>
        <w:szCs w:val="26"/>
        <w:lang w:val="ru-RU" w:eastAsia="ru-RU" w:bidi="ru-RU"/>
      </w:rPr>
    </w:lvl>
    <w:lvl w:ilvl="3">
      <w:numFmt w:val="bullet"/>
      <w:lvlText w:val="-"/>
      <w:lvlJc w:val="left"/>
      <w:pPr>
        <w:ind w:left="692" w:hanging="709"/>
      </w:pPr>
      <w:rPr>
        <w:rFonts w:ascii="Times New Roman" w:eastAsia="Times New Roman" w:hAnsi="Times New Roman" w:cs="Times New Roman" w:hint="default"/>
        <w:spacing w:val="-13"/>
        <w:w w:val="99"/>
        <w:sz w:val="24"/>
        <w:szCs w:val="24"/>
        <w:lang w:val="ru-RU" w:eastAsia="ru-RU" w:bidi="ru-RU"/>
      </w:rPr>
    </w:lvl>
    <w:lvl w:ilvl="4">
      <w:numFmt w:val="bullet"/>
      <w:lvlText w:val="•"/>
      <w:lvlJc w:val="left"/>
      <w:pPr>
        <w:ind w:left="3982" w:hanging="709"/>
      </w:pPr>
      <w:rPr>
        <w:rFonts w:hint="default"/>
        <w:lang w:val="ru-RU" w:eastAsia="ru-RU" w:bidi="ru-RU"/>
      </w:rPr>
    </w:lvl>
    <w:lvl w:ilvl="5">
      <w:numFmt w:val="bullet"/>
      <w:lvlText w:val="•"/>
      <w:lvlJc w:val="left"/>
      <w:pPr>
        <w:ind w:left="5203" w:hanging="709"/>
      </w:pPr>
      <w:rPr>
        <w:rFonts w:hint="default"/>
        <w:lang w:val="ru-RU" w:eastAsia="ru-RU" w:bidi="ru-RU"/>
      </w:rPr>
    </w:lvl>
    <w:lvl w:ilvl="6">
      <w:numFmt w:val="bullet"/>
      <w:lvlText w:val="•"/>
      <w:lvlJc w:val="left"/>
      <w:pPr>
        <w:ind w:left="6424" w:hanging="709"/>
      </w:pPr>
      <w:rPr>
        <w:rFonts w:hint="default"/>
        <w:lang w:val="ru-RU" w:eastAsia="ru-RU" w:bidi="ru-RU"/>
      </w:rPr>
    </w:lvl>
    <w:lvl w:ilvl="7">
      <w:numFmt w:val="bullet"/>
      <w:lvlText w:val="•"/>
      <w:lvlJc w:val="left"/>
      <w:pPr>
        <w:ind w:left="7645" w:hanging="709"/>
      </w:pPr>
      <w:rPr>
        <w:rFonts w:hint="default"/>
        <w:lang w:val="ru-RU" w:eastAsia="ru-RU" w:bidi="ru-RU"/>
      </w:rPr>
    </w:lvl>
    <w:lvl w:ilvl="8">
      <w:numFmt w:val="bullet"/>
      <w:lvlText w:val="•"/>
      <w:lvlJc w:val="left"/>
      <w:pPr>
        <w:ind w:left="8866" w:hanging="709"/>
      </w:pPr>
      <w:rPr>
        <w:rFonts w:hint="default"/>
        <w:lang w:val="ru-RU" w:eastAsia="ru-RU" w:bidi="ru-RU"/>
      </w:rPr>
    </w:lvl>
  </w:abstractNum>
  <w:abstractNum w:abstractNumId="39" w15:restartNumberingAfterBreak="0">
    <w:nsid w:val="1CAB094C"/>
    <w:multiLevelType w:val="hybridMultilevel"/>
    <w:tmpl w:val="A4AA9312"/>
    <w:lvl w:ilvl="0" w:tplc="04190001">
      <w:start w:val="1"/>
      <w:numFmt w:val="bullet"/>
      <w:lvlText w:val=""/>
      <w:lvlJc w:val="left"/>
      <w:pPr>
        <w:ind w:left="908" w:hanging="360"/>
      </w:pPr>
      <w:rPr>
        <w:rFonts w:ascii="Symbol" w:hAnsi="Symbol" w:hint="default"/>
      </w:rPr>
    </w:lvl>
    <w:lvl w:ilvl="1" w:tplc="04190003" w:tentative="1">
      <w:start w:val="1"/>
      <w:numFmt w:val="bullet"/>
      <w:lvlText w:val="o"/>
      <w:lvlJc w:val="left"/>
      <w:pPr>
        <w:ind w:left="1628" w:hanging="360"/>
      </w:pPr>
      <w:rPr>
        <w:rFonts w:ascii="Courier New" w:hAnsi="Courier New" w:cs="Courier New" w:hint="default"/>
      </w:rPr>
    </w:lvl>
    <w:lvl w:ilvl="2" w:tplc="04190005" w:tentative="1">
      <w:start w:val="1"/>
      <w:numFmt w:val="bullet"/>
      <w:lvlText w:val=""/>
      <w:lvlJc w:val="left"/>
      <w:pPr>
        <w:ind w:left="2348" w:hanging="360"/>
      </w:pPr>
      <w:rPr>
        <w:rFonts w:ascii="Wingdings" w:hAnsi="Wingdings" w:hint="default"/>
      </w:rPr>
    </w:lvl>
    <w:lvl w:ilvl="3" w:tplc="04190001" w:tentative="1">
      <w:start w:val="1"/>
      <w:numFmt w:val="bullet"/>
      <w:lvlText w:val=""/>
      <w:lvlJc w:val="left"/>
      <w:pPr>
        <w:ind w:left="3068" w:hanging="360"/>
      </w:pPr>
      <w:rPr>
        <w:rFonts w:ascii="Symbol" w:hAnsi="Symbol" w:hint="default"/>
      </w:rPr>
    </w:lvl>
    <w:lvl w:ilvl="4" w:tplc="04190003" w:tentative="1">
      <w:start w:val="1"/>
      <w:numFmt w:val="bullet"/>
      <w:lvlText w:val="o"/>
      <w:lvlJc w:val="left"/>
      <w:pPr>
        <w:ind w:left="3788" w:hanging="360"/>
      </w:pPr>
      <w:rPr>
        <w:rFonts w:ascii="Courier New" w:hAnsi="Courier New" w:cs="Courier New" w:hint="default"/>
      </w:rPr>
    </w:lvl>
    <w:lvl w:ilvl="5" w:tplc="04190005" w:tentative="1">
      <w:start w:val="1"/>
      <w:numFmt w:val="bullet"/>
      <w:lvlText w:val=""/>
      <w:lvlJc w:val="left"/>
      <w:pPr>
        <w:ind w:left="4508" w:hanging="360"/>
      </w:pPr>
      <w:rPr>
        <w:rFonts w:ascii="Wingdings" w:hAnsi="Wingdings" w:hint="default"/>
      </w:rPr>
    </w:lvl>
    <w:lvl w:ilvl="6" w:tplc="04190001" w:tentative="1">
      <w:start w:val="1"/>
      <w:numFmt w:val="bullet"/>
      <w:lvlText w:val=""/>
      <w:lvlJc w:val="left"/>
      <w:pPr>
        <w:ind w:left="5228" w:hanging="360"/>
      </w:pPr>
      <w:rPr>
        <w:rFonts w:ascii="Symbol" w:hAnsi="Symbol" w:hint="default"/>
      </w:rPr>
    </w:lvl>
    <w:lvl w:ilvl="7" w:tplc="04190003" w:tentative="1">
      <w:start w:val="1"/>
      <w:numFmt w:val="bullet"/>
      <w:lvlText w:val="o"/>
      <w:lvlJc w:val="left"/>
      <w:pPr>
        <w:ind w:left="5948" w:hanging="360"/>
      </w:pPr>
      <w:rPr>
        <w:rFonts w:ascii="Courier New" w:hAnsi="Courier New" w:cs="Courier New" w:hint="default"/>
      </w:rPr>
    </w:lvl>
    <w:lvl w:ilvl="8" w:tplc="04190005" w:tentative="1">
      <w:start w:val="1"/>
      <w:numFmt w:val="bullet"/>
      <w:lvlText w:val=""/>
      <w:lvlJc w:val="left"/>
      <w:pPr>
        <w:ind w:left="6668" w:hanging="360"/>
      </w:pPr>
      <w:rPr>
        <w:rFonts w:ascii="Wingdings" w:hAnsi="Wingdings" w:hint="default"/>
      </w:rPr>
    </w:lvl>
  </w:abstractNum>
  <w:abstractNum w:abstractNumId="40" w15:restartNumberingAfterBreak="0">
    <w:nsid w:val="1CBC0C90"/>
    <w:multiLevelType w:val="multilevel"/>
    <w:tmpl w:val="F2B48C5C"/>
    <w:lvl w:ilvl="0">
      <w:start w:val="3"/>
      <w:numFmt w:val="decimal"/>
      <w:lvlText w:val="%1"/>
      <w:lvlJc w:val="left"/>
      <w:pPr>
        <w:ind w:left="692" w:hanging="532"/>
      </w:pPr>
      <w:rPr>
        <w:rFonts w:hint="default"/>
        <w:lang w:val="ru-RU" w:eastAsia="ru-RU" w:bidi="ru-RU"/>
      </w:rPr>
    </w:lvl>
    <w:lvl w:ilvl="1">
      <w:start w:val="1"/>
      <w:numFmt w:val="decimal"/>
      <w:lvlText w:val="%1.%2."/>
      <w:lvlJc w:val="left"/>
      <w:pPr>
        <w:ind w:left="692" w:hanging="532"/>
      </w:pPr>
      <w:rPr>
        <w:rFonts w:ascii="Times New Roman" w:eastAsia="Times New Roman" w:hAnsi="Times New Roman" w:cs="Times New Roman" w:hint="default"/>
        <w:spacing w:val="-13"/>
        <w:w w:val="100"/>
        <w:sz w:val="24"/>
        <w:szCs w:val="24"/>
        <w:lang w:val="ru-RU" w:eastAsia="ru-RU" w:bidi="ru-RU"/>
      </w:rPr>
    </w:lvl>
    <w:lvl w:ilvl="2">
      <w:start w:val="1"/>
      <w:numFmt w:val="decimal"/>
      <w:lvlText w:val="%1.%2.%3."/>
      <w:lvlJc w:val="left"/>
      <w:pPr>
        <w:ind w:left="692" w:hanging="600"/>
      </w:pPr>
      <w:rPr>
        <w:rFonts w:ascii="Times New Roman" w:eastAsia="Times New Roman" w:hAnsi="Times New Roman" w:cs="Times New Roman" w:hint="default"/>
        <w:spacing w:val="-8"/>
        <w:w w:val="100"/>
        <w:sz w:val="24"/>
        <w:szCs w:val="24"/>
        <w:lang w:val="ru-RU" w:eastAsia="ru-RU" w:bidi="ru-RU"/>
      </w:rPr>
    </w:lvl>
    <w:lvl w:ilvl="3">
      <w:numFmt w:val="bullet"/>
      <w:lvlText w:val="•"/>
      <w:lvlJc w:val="left"/>
      <w:pPr>
        <w:ind w:left="3882" w:hanging="600"/>
      </w:pPr>
      <w:rPr>
        <w:rFonts w:hint="default"/>
        <w:lang w:val="ru-RU" w:eastAsia="ru-RU" w:bidi="ru-RU"/>
      </w:rPr>
    </w:lvl>
    <w:lvl w:ilvl="4">
      <w:numFmt w:val="bullet"/>
      <w:lvlText w:val="•"/>
      <w:lvlJc w:val="left"/>
      <w:pPr>
        <w:ind w:left="4943" w:hanging="600"/>
      </w:pPr>
      <w:rPr>
        <w:rFonts w:hint="default"/>
        <w:lang w:val="ru-RU" w:eastAsia="ru-RU" w:bidi="ru-RU"/>
      </w:rPr>
    </w:lvl>
    <w:lvl w:ilvl="5">
      <w:numFmt w:val="bullet"/>
      <w:lvlText w:val="•"/>
      <w:lvlJc w:val="left"/>
      <w:pPr>
        <w:ind w:left="6004" w:hanging="600"/>
      </w:pPr>
      <w:rPr>
        <w:rFonts w:hint="default"/>
        <w:lang w:val="ru-RU" w:eastAsia="ru-RU" w:bidi="ru-RU"/>
      </w:rPr>
    </w:lvl>
    <w:lvl w:ilvl="6">
      <w:numFmt w:val="bullet"/>
      <w:lvlText w:val="•"/>
      <w:lvlJc w:val="left"/>
      <w:pPr>
        <w:ind w:left="7064" w:hanging="600"/>
      </w:pPr>
      <w:rPr>
        <w:rFonts w:hint="default"/>
        <w:lang w:val="ru-RU" w:eastAsia="ru-RU" w:bidi="ru-RU"/>
      </w:rPr>
    </w:lvl>
    <w:lvl w:ilvl="7">
      <w:numFmt w:val="bullet"/>
      <w:lvlText w:val="•"/>
      <w:lvlJc w:val="left"/>
      <w:pPr>
        <w:ind w:left="8125" w:hanging="600"/>
      </w:pPr>
      <w:rPr>
        <w:rFonts w:hint="default"/>
        <w:lang w:val="ru-RU" w:eastAsia="ru-RU" w:bidi="ru-RU"/>
      </w:rPr>
    </w:lvl>
    <w:lvl w:ilvl="8">
      <w:numFmt w:val="bullet"/>
      <w:lvlText w:val="•"/>
      <w:lvlJc w:val="left"/>
      <w:pPr>
        <w:ind w:left="9186" w:hanging="600"/>
      </w:pPr>
      <w:rPr>
        <w:rFonts w:hint="default"/>
        <w:lang w:val="ru-RU" w:eastAsia="ru-RU" w:bidi="ru-RU"/>
      </w:rPr>
    </w:lvl>
  </w:abstractNum>
  <w:abstractNum w:abstractNumId="41" w15:restartNumberingAfterBreak="0">
    <w:nsid w:val="1D36656E"/>
    <w:multiLevelType w:val="hybridMultilevel"/>
    <w:tmpl w:val="F92483CE"/>
    <w:lvl w:ilvl="0" w:tplc="E512776C">
      <w:start w:val="1"/>
      <w:numFmt w:val="decimal"/>
      <w:lvlText w:val="%1."/>
      <w:lvlJc w:val="left"/>
      <w:pPr>
        <w:ind w:left="692" w:hanging="709"/>
      </w:pPr>
      <w:rPr>
        <w:rFonts w:ascii="Times New Roman" w:eastAsia="Times New Roman" w:hAnsi="Times New Roman" w:cs="Times New Roman" w:hint="default"/>
        <w:spacing w:val="-8"/>
        <w:w w:val="100"/>
        <w:sz w:val="24"/>
        <w:szCs w:val="24"/>
        <w:lang w:val="ru-RU" w:eastAsia="ru-RU" w:bidi="ru-RU"/>
      </w:rPr>
    </w:lvl>
    <w:lvl w:ilvl="1" w:tplc="DDA82010">
      <w:start w:val="3"/>
      <w:numFmt w:val="decimal"/>
      <w:lvlText w:val="%2."/>
      <w:lvlJc w:val="left"/>
      <w:pPr>
        <w:ind w:left="3445" w:hanging="240"/>
        <w:jc w:val="right"/>
      </w:pPr>
      <w:rPr>
        <w:rFonts w:ascii="Times New Roman" w:eastAsia="Times New Roman" w:hAnsi="Times New Roman" w:cs="Times New Roman" w:hint="default"/>
        <w:b/>
        <w:bCs/>
        <w:i/>
        <w:spacing w:val="-8"/>
        <w:w w:val="100"/>
        <w:sz w:val="24"/>
        <w:szCs w:val="24"/>
        <w:lang w:val="ru-RU" w:eastAsia="ru-RU" w:bidi="ru-RU"/>
      </w:rPr>
    </w:lvl>
    <w:lvl w:ilvl="2" w:tplc="6F22F15C">
      <w:numFmt w:val="bullet"/>
      <w:lvlText w:val="•"/>
      <w:lvlJc w:val="left"/>
      <w:pPr>
        <w:ind w:left="4314" w:hanging="240"/>
      </w:pPr>
      <w:rPr>
        <w:rFonts w:hint="default"/>
        <w:lang w:val="ru-RU" w:eastAsia="ru-RU" w:bidi="ru-RU"/>
      </w:rPr>
    </w:lvl>
    <w:lvl w:ilvl="3" w:tplc="0E2CFE42">
      <w:numFmt w:val="bullet"/>
      <w:lvlText w:val="•"/>
      <w:lvlJc w:val="left"/>
      <w:pPr>
        <w:ind w:left="5188" w:hanging="240"/>
      </w:pPr>
      <w:rPr>
        <w:rFonts w:hint="default"/>
        <w:lang w:val="ru-RU" w:eastAsia="ru-RU" w:bidi="ru-RU"/>
      </w:rPr>
    </w:lvl>
    <w:lvl w:ilvl="4" w:tplc="CA1AC216">
      <w:numFmt w:val="bullet"/>
      <w:lvlText w:val="•"/>
      <w:lvlJc w:val="left"/>
      <w:pPr>
        <w:ind w:left="6062" w:hanging="240"/>
      </w:pPr>
      <w:rPr>
        <w:rFonts w:hint="default"/>
        <w:lang w:val="ru-RU" w:eastAsia="ru-RU" w:bidi="ru-RU"/>
      </w:rPr>
    </w:lvl>
    <w:lvl w:ilvl="5" w:tplc="46045408">
      <w:numFmt w:val="bullet"/>
      <w:lvlText w:val="•"/>
      <w:lvlJc w:val="left"/>
      <w:pPr>
        <w:ind w:left="6936" w:hanging="240"/>
      </w:pPr>
      <w:rPr>
        <w:rFonts w:hint="default"/>
        <w:lang w:val="ru-RU" w:eastAsia="ru-RU" w:bidi="ru-RU"/>
      </w:rPr>
    </w:lvl>
    <w:lvl w:ilvl="6" w:tplc="2F5413F8">
      <w:numFmt w:val="bullet"/>
      <w:lvlText w:val="•"/>
      <w:lvlJc w:val="left"/>
      <w:pPr>
        <w:ind w:left="7811" w:hanging="240"/>
      </w:pPr>
      <w:rPr>
        <w:rFonts w:hint="default"/>
        <w:lang w:val="ru-RU" w:eastAsia="ru-RU" w:bidi="ru-RU"/>
      </w:rPr>
    </w:lvl>
    <w:lvl w:ilvl="7" w:tplc="60F64AD0">
      <w:numFmt w:val="bullet"/>
      <w:lvlText w:val="•"/>
      <w:lvlJc w:val="left"/>
      <w:pPr>
        <w:ind w:left="8685" w:hanging="240"/>
      </w:pPr>
      <w:rPr>
        <w:rFonts w:hint="default"/>
        <w:lang w:val="ru-RU" w:eastAsia="ru-RU" w:bidi="ru-RU"/>
      </w:rPr>
    </w:lvl>
    <w:lvl w:ilvl="8" w:tplc="8BCEE944">
      <w:numFmt w:val="bullet"/>
      <w:lvlText w:val="•"/>
      <w:lvlJc w:val="left"/>
      <w:pPr>
        <w:ind w:left="9559" w:hanging="240"/>
      </w:pPr>
      <w:rPr>
        <w:rFonts w:hint="default"/>
        <w:lang w:val="ru-RU" w:eastAsia="ru-RU" w:bidi="ru-RU"/>
      </w:rPr>
    </w:lvl>
  </w:abstractNum>
  <w:abstractNum w:abstractNumId="42" w15:restartNumberingAfterBreak="0">
    <w:nsid w:val="1F3902FB"/>
    <w:multiLevelType w:val="hybridMultilevel"/>
    <w:tmpl w:val="EFE020B4"/>
    <w:lvl w:ilvl="0" w:tplc="E3D4F234">
      <w:numFmt w:val="bullet"/>
      <w:lvlText w:val=""/>
      <w:lvlJc w:val="left"/>
      <w:pPr>
        <w:ind w:left="1412" w:hanging="360"/>
      </w:pPr>
      <w:rPr>
        <w:rFonts w:ascii="Symbol" w:eastAsia="Symbol" w:hAnsi="Symbol" w:cs="Symbol" w:hint="default"/>
        <w:w w:val="100"/>
        <w:sz w:val="24"/>
        <w:szCs w:val="24"/>
        <w:lang w:val="ru-RU" w:eastAsia="ru-RU" w:bidi="ru-RU"/>
      </w:rPr>
    </w:lvl>
    <w:lvl w:ilvl="1" w:tplc="35126D0E">
      <w:numFmt w:val="bullet"/>
      <w:lvlText w:val="•"/>
      <w:lvlJc w:val="left"/>
      <w:pPr>
        <w:ind w:left="2408" w:hanging="360"/>
      </w:pPr>
      <w:rPr>
        <w:rFonts w:hint="default"/>
        <w:lang w:val="ru-RU" w:eastAsia="ru-RU" w:bidi="ru-RU"/>
      </w:rPr>
    </w:lvl>
    <w:lvl w:ilvl="2" w:tplc="1E94855E">
      <w:numFmt w:val="bullet"/>
      <w:lvlText w:val="•"/>
      <w:lvlJc w:val="left"/>
      <w:pPr>
        <w:ind w:left="3397" w:hanging="360"/>
      </w:pPr>
      <w:rPr>
        <w:rFonts w:hint="default"/>
        <w:lang w:val="ru-RU" w:eastAsia="ru-RU" w:bidi="ru-RU"/>
      </w:rPr>
    </w:lvl>
    <w:lvl w:ilvl="3" w:tplc="11DA3938">
      <w:numFmt w:val="bullet"/>
      <w:lvlText w:val="•"/>
      <w:lvlJc w:val="left"/>
      <w:pPr>
        <w:ind w:left="4386" w:hanging="360"/>
      </w:pPr>
      <w:rPr>
        <w:rFonts w:hint="default"/>
        <w:lang w:val="ru-RU" w:eastAsia="ru-RU" w:bidi="ru-RU"/>
      </w:rPr>
    </w:lvl>
    <w:lvl w:ilvl="4" w:tplc="790AD59A">
      <w:numFmt w:val="bullet"/>
      <w:lvlText w:val="•"/>
      <w:lvlJc w:val="left"/>
      <w:pPr>
        <w:ind w:left="5375" w:hanging="360"/>
      </w:pPr>
      <w:rPr>
        <w:rFonts w:hint="default"/>
        <w:lang w:val="ru-RU" w:eastAsia="ru-RU" w:bidi="ru-RU"/>
      </w:rPr>
    </w:lvl>
    <w:lvl w:ilvl="5" w:tplc="23D4E0DE">
      <w:numFmt w:val="bullet"/>
      <w:lvlText w:val="•"/>
      <w:lvlJc w:val="left"/>
      <w:pPr>
        <w:ind w:left="6364" w:hanging="360"/>
      </w:pPr>
      <w:rPr>
        <w:rFonts w:hint="default"/>
        <w:lang w:val="ru-RU" w:eastAsia="ru-RU" w:bidi="ru-RU"/>
      </w:rPr>
    </w:lvl>
    <w:lvl w:ilvl="6" w:tplc="518CCACA">
      <w:numFmt w:val="bullet"/>
      <w:lvlText w:val="•"/>
      <w:lvlJc w:val="left"/>
      <w:pPr>
        <w:ind w:left="7352" w:hanging="360"/>
      </w:pPr>
      <w:rPr>
        <w:rFonts w:hint="default"/>
        <w:lang w:val="ru-RU" w:eastAsia="ru-RU" w:bidi="ru-RU"/>
      </w:rPr>
    </w:lvl>
    <w:lvl w:ilvl="7" w:tplc="635C5D54">
      <w:numFmt w:val="bullet"/>
      <w:lvlText w:val="•"/>
      <w:lvlJc w:val="left"/>
      <w:pPr>
        <w:ind w:left="8341" w:hanging="360"/>
      </w:pPr>
      <w:rPr>
        <w:rFonts w:hint="default"/>
        <w:lang w:val="ru-RU" w:eastAsia="ru-RU" w:bidi="ru-RU"/>
      </w:rPr>
    </w:lvl>
    <w:lvl w:ilvl="8" w:tplc="D0A4B2DE">
      <w:numFmt w:val="bullet"/>
      <w:lvlText w:val="•"/>
      <w:lvlJc w:val="left"/>
      <w:pPr>
        <w:ind w:left="9330" w:hanging="360"/>
      </w:pPr>
      <w:rPr>
        <w:rFonts w:hint="default"/>
        <w:lang w:val="ru-RU" w:eastAsia="ru-RU" w:bidi="ru-RU"/>
      </w:rPr>
    </w:lvl>
  </w:abstractNum>
  <w:abstractNum w:abstractNumId="43" w15:restartNumberingAfterBreak="0">
    <w:nsid w:val="1FE143B6"/>
    <w:multiLevelType w:val="hybridMultilevel"/>
    <w:tmpl w:val="A9E2DA6C"/>
    <w:lvl w:ilvl="0" w:tplc="ED325EB0">
      <w:numFmt w:val="bullet"/>
      <w:lvlText w:val=""/>
      <w:lvlJc w:val="left"/>
      <w:pPr>
        <w:ind w:left="427" w:hanging="285"/>
      </w:pPr>
      <w:rPr>
        <w:rFonts w:ascii="Symbol" w:eastAsia="Symbol" w:hAnsi="Symbol" w:cs="Symbol" w:hint="default"/>
        <w:w w:val="100"/>
        <w:sz w:val="24"/>
        <w:szCs w:val="24"/>
        <w:lang w:val="ru-RU" w:eastAsia="ru-RU" w:bidi="ru-RU"/>
      </w:rPr>
    </w:lvl>
    <w:lvl w:ilvl="1" w:tplc="F7C27DC6">
      <w:numFmt w:val="bullet"/>
      <w:lvlText w:val="•"/>
      <w:lvlJc w:val="left"/>
      <w:pPr>
        <w:ind w:left="1114" w:hanging="285"/>
      </w:pPr>
      <w:rPr>
        <w:rFonts w:hint="default"/>
        <w:lang w:val="ru-RU" w:eastAsia="ru-RU" w:bidi="ru-RU"/>
      </w:rPr>
    </w:lvl>
    <w:lvl w:ilvl="2" w:tplc="8CAE6FA2">
      <w:numFmt w:val="bullet"/>
      <w:lvlText w:val="•"/>
      <w:lvlJc w:val="left"/>
      <w:pPr>
        <w:ind w:left="1809" w:hanging="285"/>
      </w:pPr>
      <w:rPr>
        <w:rFonts w:hint="default"/>
        <w:lang w:val="ru-RU" w:eastAsia="ru-RU" w:bidi="ru-RU"/>
      </w:rPr>
    </w:lvl>
    <w:lvl w:ilvl="3" w:tplc="3B882710">
      <w:numFmt w:val="bullet"/>
      <w:lvlText w:val="•"/>
      <w:lvlJc w:val="left"/>
      <w:pPr>
        <w:ind w:left="2503" w:hanging="285"/>
      </w:pPr>
      <w:rPr>
        <w:rFonts w:hint="default"/>
        <w:lang w:val="ru-RU" w:eastAsia="ru-RU" w:bidi="ru-RU"/>
      </w:rPr>
    </w:lvl>
    <w:lvl w:ilvl="4" w:tplc="FAB0E2D4">
      <w:numFmt w:val="bullet"/>
      <w:lvlText w:val="•"/>
      <w:lvlJc w:val="left"/>
      <w:pPr>
        <w:ind w:left="3198" w:hanging="285"/>
      </w:pPr>
      <w:rPr>
        <w:rFonts w:hint="default"/>
        <w:lang w:val="ru-RU" w:eastAsia="ru-RU" w:bidi="ru-RU"/>
      </w:rPr>
    </w:lvl>
    <w:lvl w:ilvl="5" w:tplc="6F9C4876">
      <w:numFmt w:val="bullet"/>
      <w:lvlText w:val="•"/>
      <w:lvlJc w:val="left"/>
      <w:pPr>
        <w:ind w:left="3892" w:hanging="285"/>
      </w:pPr>
      <w:rPr>
        <w:rFonts w:hint="default"/>
        <w:lang w:val="ru-RU" w:eastAsia="ru-RU" w:bidi="ru-RU"/>
      </w:rPr>
    </w:lvl>
    <w:lvl w:ilvl="6" w:tplc="6F1CFBDA">
      <w:numFmt w:val="bullet"/>
      <w:lvlText w:val="•"/>
      <w:lvlJc w:val="left"/>
      <w:pPr>
        <w:ind w:left="4587" w:hanging="285"/>
      </w:pPr>
      <w:rPr>
        <w:rFonts w:hint="default"/>
        <w:lang w:val="ru-RU" w:eastAsia="ru-RU" w:bidi="ru-RU"/>
      </w:rPr>
    </w:lvl>
    <w:lvl w:ilvl="7" w:tplc="767A81C6">
      <w:numFmt w:val="bullet"/>
      <w:lvlText w:val="•"/>
      <w:lvlJc w:val="left"/>
      <w:pPr>
        <w:ind w:left="5281" w:hanging="285"/>
      </w:pPr>
      <w:rPr>
        <w:rFonts w:hint="default"/>
        <w:lang w:val="ru-RU" w:eastAsia="ru-RU" w:bidi="ru-RU"/>
      </w:rPr>
    </w:lvl>
    <w:lvl w:ilvl="8" w:tplc="26F84486">
      <w:numFmt w:val="bullet"/>
      <w:lvlText w:val="•"/>
      <w:lvlJc w:val="left"/>
      <w:pPr>
        <w:ind w:left="5976" w:hanging="285"/>
      </w:pPr>
      <w:rPr>
        <w:rFonts w:hint="default"/>
        <w:lang w:val="ru-RU" w:eastAsia="ru-RU" w:bidi="ru-RU"/>
      </w:rPr>
    </w:lvl>
  </w:abstractNum>
  <w:abstractNum w:abstractNumId="44" w15:restartNumberingAfterBreak="0">
    <w:nsid w:val="208670A5"/>
    <w:multiLevelType w:val="hybridMultilevel"/>
    <w:tmpl w:val="7AB05880"/>
    <w:lvl w:ilvl="0" w:tplc="8C88C682">
      <w:start w:val="1"/>
      <w:numFmt w:val="decimal"/>
      <w:lvlText w:val="%1)"/>
      <w:lvlJc w:val="left"/>
      <w:pPr>
        <w:ind w:left="1660" w:hanging="260"/>
      </w:pPr>
      <w:rPr>
        <w:rFonts w:ascii="Times New Roman" w:eastAsia="Times New Roman" w:hAnsi="Times New Roman" w:cs="Times New Roman" w:hint="default"/>
        <w:spacing w:val="-13"/>
        <w:w w:val="100"/>
        <w:sz w:val="24"/>
        <w:szCs w:val="24"/>
        <w:lang w:val="ru-RU" w:eastAsia="ru-RU" w:bidi="ru-RU"/>
      </w:rPr>
    </w:lvl>
    <w:lvl w:ilvl="1" w:tplc="1D1895EA">
      <w:numFmt w:val="bullet"/>
      <w:lvlText w:val="•"/>
      <w:lvlJc w:val="left"/>
      <w:pPr>
        <w:ind w:left="2624" w:hanging="260"/>
      </w:pPr>
      <w:rPr>
        <w:rFonts w:hint="default"/>
        <w:lang w:val="ru-RU" w:eastAsia="ru-RU" w:bidi="ru-RU"/>
      </w:rPr>
    </w:lvl>
    <w:lvl w:ilvl="2" w:tplc="A30EC58E">
      <w:numFmt w:val="bullet"/>
      <w:lvlText w:val="•"/>
      <w:lvlJc w:val="left"/>
      <w:pPr>
        <w:ind w:left="3589" w:hanging="260"/>
      </w:pPr>
      <w:rPr>
        <w:rFonts w:hint="default"/>
        <w:lang w:val="ru-RU" w:eastAsia="ru-RU" w:bidi="ru-RU"/>
      </w:rPr>
    </w:lvl>
    <w:lvl w:ilvl="3" w:tplc="55DA0C3E">
      <w:numFmt w:val="bullet"/>
      <w:lvlText w:val="•"/>
      <w:lvlJc w:val="left"/>
      <w:pPr>
        <w:ind w:left="4554" w:hanging="260"/>
      </w:pPr>
      <w:rPr>
        <w:rFonts w:hint="default"/>
        <w:lang w:val="ru-RU" w:eastAsia="ru-RU" w:bidi="ru-RU"/>
      </w:rPr>
    </w:lvl>
    <w:lvl w:ilvl="4" w:tplc="280A6D58">
      <w:numFmt w:val="bullet"/>
      <w:lvlText w:val="•"/>
      <w:lvlJc w:val="left"/>
      <w:pPr>
        <w:ind w:left="5519" w:hanging="260"/>
      </w:pPr>
      <w:rPr>
        <w:rFonts w:hint="default"/>
        <w:lang w:val="ru-RU" w:eastAsia="ru-RU" w:bidi="ru-RU"/>
      </w:rPr>
    </w:lvl>
    <w:lvl w:ilvl="5" w:tplc="693EF306">
      <w:numFmt w:val="bullet"/>
      <w:lvlText w:val="•"/>
      <w:lvlJc w:val="left"/>
      <w:pPr>
        <w:ind w:left="6484" w:hanging="260"/>
      </w:pPr>
      <w:rPr>
        <w:rFonts w:hint="default"/>
        <w:lang w:val="ru-RU" w:eastAsia="ru-RU" w:bidi="ru-RU"/>
      </w:rPr>
    </w:lvl>
    <w:lvl w:ilvl="6" w:tplc="C0E6ACA8">
      <w:numFmt w:val="bullet"/>
      <w:lvlText w:val="•"/>
      <w:lvlJc w:val="left"/>
      <w:pPr>
        <w:ind w:left="7448" w:hanging="260"/>
      </w:pPr>
      <w:rPr>
        <w:rFonts w:hint="default"/>
        <w:lang w:val="ru-RU" w:eastAsia="ru-RU" w:bidi="ru-RU"/>
      </w:rPr>
    </w:lvl>
    <w:lvl w:ilvl="7" w:tplc="29727E5E">
      <w:numFmt w:val="bullet"/>
      <w:lvlText w:val="•"/>
      <w:lvlJc w:val="left"/>
      <w:pPr>
        <w:ind w:left="8413" w:hanging="260"/>
      </w:pPr>
      <w:rPr>
        <w:rFonts w:hint="default"/>
        <w:lang w:val="ru-RU" w:eastAsia="ru-RU" w:bidi="ru-RU"/>
      </w:rPr>
    </w:lvl>
    <w:lvl w:ilvl="8" w:tplc="777089D2">
      <w:numFmt w:val="bullet"/>
      <w:lvlText w:val="•"/>
      <w:lvlJc w:val="left"/>
      <w:pPr>
        <w:ind w:left="9378" w:hanging="260"/>
      </w:pPr>
      <w:rPr>
        <w:rFonts w:hint="default"/>
        <w:lang w:val="ru-RU" w:eastAsia="ru-RU" w:bidi="ru-RU"/>
      </w:rPr>
    </w:lvl>
  </w:abstractNum>
  <w:abstractNum w:abstractNumId="45" w15:restartNumberingAfterBreak="0">
    <w:nsid w:val="2343766C"/>
    <w:multiLevelType w:val="hybridMultilevel"/>
    <w:tmpl w:val="A97EBC86"/>
    <w:lvl w:ilvl="0" w:tplc="D2688FAE">
      <w:start w:val="1"/>
      <w:numFmt w:val="decimal"/>
      <w:lvlText w:val="%1."/>
      <w:lvlJc w:val="left"/>
      <w:pPr>
        <w:ind w:left="692" w:hanging="721"/>
      </w:pPr>
      <w:rPr>
        <w:rFonts w:ascii="Times New Roman" w:eastAsia="Times New Roman" w:hAnsi="Times New Roman" w:cs="Times New Roman" w:hint="default"/>
        <w:spacing w:val="-12"/>
        <w:w w:val="100"/>
        <w:sz w:val="24"/>
        <w:szCs w:val="24"/>
        <w:lang w:val="ru-RU" w:eastAsia="ru-RU" w:bidi="ru-RU"/>
      </w:rPr>
    </w:lvl>
    <w:lvl w:ilvl="1" w:tplc="72244912">
      <w:numFmt w:val="bullet"/>
      <w:lvlText w:val="•"/>
      <w:lvlJc w:val="left"/>
      <w:pPr>
        <w:ind w:left="5780" w:hanging="721"/>
      </w:pPr>
      <w:rPr>
        <w:rFonts w:hint="default"/>
        <w:lang w:val="ru-RU" w:eastAsia="ru-RU" w:bidi="ru-RU"/>
      </w:rPr>
    </w:lvl>
    <w:lvl w:ilvl="2" w:tplc="88B6129A">
      <w:numFmt w:val="bullet"/>
      <w:lvlText w:val="•"/>
      <w:lvlJc w:val="left"/>
      <w:pPr>
        <w:ind w:left="6394" w:hanging="721"/>
      </w:pPr>
      <w:rPr>
        <w:rFonts w:hint="default"/>
        <w:lang w:val="ru-RU" w:eastAsia="ru-RU" w:bidi="ru-RU"/>
      </w:rPr>
    </w:lvl>
    <w:lvl w:ilvl="3" w:tplc="DD4C4FB0">
      <w:numFmt w:val="bullet"/>
      <w:lvlText w:val="•"/>
      <w:lvlJc w:val="left"/>
      <w:pPr>
        <w:ind w:left="7008" w:hanging="721"/>
      </w:pPr>
      <w:rPr>
        <w:rFonts w:hint="default"/>
        <w:lang w:val="ru-RU" w:eastAsia="ru-RU" w:bidi="ru-RU"/>
      </w:rPr>
    </w:lvl>
    <w:lvl w:ilvl="4" w:tplc="6C2A0380">
      <w:numFmt w:val="bullet"/>
      <w:lvlText w:val="•"/>
      <w:lvlJc w:val="left"/>
      <w:pPr>
        <w:ind w:left="7622" w:hanging="721"/>
      </w:pPr>
      <w:rPr>
        <w:rFonts w:hint="default"/>
        <w:lang w:val="ru-RU" w:eastAsia="ru-RU" w:bidi="ru-RU"/>
      </w:rPr>
    </w:lvl>
    <w:lvl w:ilvl="5" w:tplc="9EE4106C">
      <w:numFmt w:val="bullet"/>
      <w:lvlText w:val="•"/>
      <w:lvlJc w:val="left"/>
      <w:pPr>
        <w:ind w:left="8236" w:hanging="721"/>
      </w:pPr>
      <w:rPr>
        <w:rFonts w:hint="default"/>
        <w:lang w:val="ru-RU" w:eastAsia="ru-RU" w:bidi="ru-RU"/>
      </w:rPr>
    </w:lvl>
    <w:lvl w:ilvl="6" w:tplc="7984218C">
      <w:numFmt w:val="bullet"/>
      <w:lvlText w:val="•"/>
      <w:lvlJc w:val="left"/>
      <w:pPr>
        <w:ind w:left="8851" w:hanging="721"/>
      </w:pPr>
      <w:rPr>
        <w:rFonts w:hint="default"/>
        <w:lang w:val="ru-RU" w:eastAsia="ru-RU" w:bidi="ru-RU"/>
      </w:rPr>
    </w:lvl>
    <w:lvl w:ilvl="7" w:tplc="4F029384">
      <w:numFmt w:val="bullet"/>
      <w:lvlText w:val="•"/>
      <w:lvlJc w:val="left"/>
      <w:pPr>
        <w:ind w:left="9465" w:hanging="721"/>
      </w:pPr>
      <w:rPr>
        <w:rFonts w:hint="default"/>
        <w:lang w:val="ru-RU" w:eastAsia="ru-RU" w:bidi="ru-RU"/>
      </w:rPr>
    </w:lvl>
    <w:lvl w:ilvl="8" w:tplc="ABA20688">
      <w:numFmt w:val="bullet"/>
      <w:lvlText w:val="•"/>
      <w:lvlJc w:val="left"/>
      <w:pPr>
        <w:ind w:left="10079" w:hanging="721"/>
      </w:pPr>
      <w:rPr>
        <w:rFonts w:hint="default"/>
        <w:lang w:val="ru-RU" w:eastAsia="ru-RU" w:bidi="ru-RU"/>
      </w:rPr>
    </w:lvl>
  </w:abstractNum>
  <w:abstractNum w:abstractNumId="46" w15:restartNumberingAfterBreak="0">
    <w:nsid w:val="23511F03"/>
    <w:multiLevelType w:val="hybridMultilevel"/>
    <w:tmpl w:val="BC5A39BA"/>
    <w:lvl w:ilvl="0" w:tplc="F23C940C">
      <w:start w:val="1"/>
      <w:numFmt w:val="decimal"/>
      <w:lvlText w:val="%1."/>
      <w:lvlJc w:val="left"/>
      <w:pPr>
        <w:ind w:left="692" w:hanging="368"/>
      </w:pPr>
      <w:rPr>
        <w:rFonts w:ascii="Times New Roman" w:eastAsia="Times New Roman" w:hAnsi="Times New Roman" w:cs="Times New Roman" w:hint="default"/>
        <w:i/>
        <w:spacing w:val="-9"/>
        <w:w w:val="100"/>
        <w:sz w:val="24"/>
        <w:szCs w:val="24"/>
        <w:lang w:val="ru-RU" w:eastAsia="ru-RU" w:bidi="ru-RU"/>
      </w:rPr>
    </w:lvl>
    <w:lvl w:ilvl="1" w:tplc="1DE6439E">
      <w:numFmt w:val="bullet"/>
      <w:lvlText w:val="•"/>
      <w:lvlJc w:val="left"/>
      <w:pPr>
        <w:ind w:left="1760" w:hanging="368"/>
      </w:pPr>
      <w:rPr>
        <w:rFonts w:hint="default"/>
        <w:lang w:val="ru-RU" w:eastAsia="ru-RU" w:bidi="ru-RU"/>
      </w:rPr>
    </w:lvl>
    <w:lvl w:ilvl="2" w:tplc="98FC7976">
      <w:numFmt w:val="bullet"/>
      <w:lvlText w:val="•"/>
      <w:lvlJc w:val="left"/>
      <w:pPr>
        <w:ind w:left="2821" w:hanging="368"/>
      </w:pPr>
      <w:rPr>
        <w:rFonts w:hint="default"/>
        <w:lang w:val="ru-RU" w:eastAsia="ru-RU" w:bidi="ru-RU"/>
      </w:rPr>
    </w:lvl>
    <w:lvl w:ilvl="3" w:tplc="181C45F0">
      <w:numFmt w:val="bullet"/>
      <w:lvlText w:val="•"/>
      <w:lvlJc w:val="left"/>
      <w:pPr>
        <w:ind w:left="3882" w:hanging="368"/>
      </w:pPr>
      <w:rPr>
        <w:rFonts w:hint="default"/>
        <w:lang w:val="ru-RU" w:eastAsia="ru-RU" w:bidi="ru-RU"/>
      </w:rPr>
    </w:lvl>
    <w:lvl w:ilvl="4" w:tplc="87125974">
      <w:numFmt w:val="bullet"/>
      <w:lvlText w:val="•"/>
      <w:lvlJc w:val="left"/>
      <w:pPr>
        <w:ind w:left="4943" w:hanging="368"/>
      </w:pPr>
      <w:rPr>
        <w:rFonts w:hint="default"/>
        <w:lang w:val="ru-RU" w:eastAsia="ru-RU" w:bidi="ru-RU"/>
      </w:rPr>
    </w:lvl>
    <w:lvl w:ilvl="5" w:tplc="0FC691A4">
      <w:numFmt w:val="bullet"/>
      <w:lvlText w:val="•"/>
      <w:lvlJc w:val="left"/>
      <w:pPr>
        <w:ind w:left="6004" w:hanging="368"/>
      </w:pPr>
      <w:rPr>
        <w:rFonts w:hint="default"/>
        <w:lang w:val="ru-RU" w:eastAsia="ru-RU" w:bidi="ru-RU"/>
      </w:rPr>
    </w:lvl>
    <w:lvl w:ilvl="6" w:tplc="A4B66ACA">
      <w:numFmt w:val="bullet"/>
      <w:lvlText w:val="•"/>
      <w:lvlJc w:val="left"/>
      <w:pPr>
        <w:ind w:left="7064" w:hanging="368"/>
      </w:pPr>
      <w:rPr>
        <w:rFonts w:hint="default"/>
        <w:lang w:val="ru-RU" w:eastAsia="ru-RU" w:bidi="ru-RU"/>
      </w:rPr>
    </w:lvl>
    <w:lvl w:ilvl="7" w:tplc="4B0A43B6">
      <w:numFmt w:val="bullet"/>
      <w:lvlText w:val="•"/>
      <w:lvlJc w:val="left"/>
      <w:pPr>
        <w:ind w:left="8125" w:hanging="368"/>
      </w:pPr>
      <w:rPr>
        <w:rFonts w:hint="default"/>
        <w:lang w:val="ru-RU" w:eastAsia="ru-RU" w:bidi="ru-RU"/>
      </w:rPr>
    </w:lvl>
    <w:lvl w:ilvl="8" w:tplc="039A9F64">
      <w:numFmt w:val="bullet"/>
      <w:lvlText w:val="•"/>
      <w:lvlJc w:val="left"/>
      <w:pPr>
        <w:ind w:left="9186" w:hanging="368"/>
      </w:pPr>
      <w:rPr>
        <w:rFonts w:hint="default"/>
        <w:lang w:val="ru-RU" w:eastAsia="ru-RU" w:bidi="ru-RU"/>
      </w:rPr>
    </w:lvl>
  </w:abstractNum>
  <w:abstractNum w:abstractNumId="47" w15:restartNumberingAfterBreak="0">
    <w:nsid w:val="23C622FE"/>
    <w:multiLevelType w:val="hybridMultilevel"/>
    <w:tmpl w:val="603C4DF6"/>
    <w:lvl w:ilvl="0" w:tplc="5B541E1A">
      <w:numFmt w:val="bullet"/>
      <w:lvlText w:val=""/>
      <w:lvlJc w:val="left"/>
      <w:pPr>
        <w:ind w:left="571" w:hanging="361"/>
      </w:pPr>
      <w:rPr>
        <w:rFonts w:ascii="Symbol" w:eastAsia="Symbol" w:hAnsi="Symbol" w:cs="Symbol" w:hint="default"/>
        <w:w w:val="100"/>
        <w:sz w:val="24"/>
        <w:szCs w:val="24"/>
        <w:lang w:val="ru-RU" w:eastAsia="ru-RU" w:bidi="ru-RU"/>
      </w:rPr>
    </w:lvl>
    <w:lvl w:ilvl="1" w:tplc="34FC0C7E">
      <w:numFmt w:val="bullet"/>
      <w:lvlText w:val="•"/>
      <w:lvlJc w:val="left"/>
      <w:pPr>
        <w:ind w:left="1256" w:hanging="361"/>
      </w:pPr>
      <w:rPr>
        <w:rFonts w:hint="default"/>
        <w:lang w:val="ru-RU" w:eastAsia="ru-RU" w:bidi="ru-RU"/>
      </w:rPr>
    </w:lvl>
    <w:lvl w:ilvl="2" w:tplc="7C006778">
      <w:numFmt w:val="bullet"/>
      <w:lvlText w:val="•"/>
      <w:lvlJc w:val="left"/>
      <w:pPr>
        <w:ind w:left="1932" w:hanging="361"/>
      </w:pPr>
      <w:rPr>
        <w:rFonts w:hint="default"/>
        <w:lang w:val="ru-RU" w:eastAsia="ru-RU" w:bidi="ru-RU"/>
      </w:rPr>
    </w:lvl>
    <w:lvl w:ilvl="3" w:tplc="E86AC816">
      <w:numFmt w:val="bullet"/>
      <w:lvlText w:val="•"/>
      <w:lvlJc w:val="left"/>
      <w:pPr>
        <w:ind w:left="2608" w:hanging="361"/>
      </w:pPr>
      <w:rPr>
        <w:rFonts w:hint="default"/>
        <w:lang w:val="ru-RU" w:eastAsia="ru-RU" w:bidi="ru-RU"/>
      </w:rPr>
    </w:lvl>
    <w:lvl w:ilvl="4" w:tplc="72162A4E">
      <w:numFmt w:val="bullet"/>
      <w:lvlText w:val="•"/>
      <w:lvlJc w:val="left"/>
      <w:pPr>
        <w:ind w:left="3284" w:hanging="361"/>
      </w:pPr>
      <w:rPr>
        <w:rFonts w:hint="default"/>
        <w:lang w:val="ru-RU" w:eastAsia="ru-RU" w:bidi="ru-RU"/>
      </w:rPr>
    </w:lvl>
    <w:lvl w:ilvl="5" w:tplc="5B924B7E">
      <w:numFmt w:val="bullet"/>
      <w:lvlText w:val="•"/>
      <w:lvlJc w:val="left"/>
      <w:pPr>
        <w:ind w:left="3960" w:hanging="361"/>
      </w:pPr>
      <w:rPr>
        <w:rFonts w:hint="default"/>
        <w:lang w:val="ru-RU" w:eastAsia="ru-RU" w:bidi="ru-RU"/>
      </w:rPr>
    </w:lvl>
    <w:lvl w:ilvl="6" w:tplc="74461832">
      <w:numFmt w:val="bullet"/>
      <w:lvlText w:val="•"/>
      <w:lvlJc w:val="left"/>
      <w:pPr>
        <w:ind w:left="4636" w:hanging="361"/>
      </w:pPr>
      <w:rPr>
        <w:rFonts w:hint="default"/>
        <w:lang w:val="ru-RU" w:eastAsia="ru-RU" w:bidi="ru-RU"/>
      </w:rPr>
    </w:lvl>
    <w:lvl w:ilvl="7" w:tplc="7E82B1F4">
      <w:numFmt w:val="bullet"/>
      <w:lvlText w:val="•"/>
      <w:lvlJc w:val="left"/>
      <w:pPr>
        <w:ind w:left="5312" w:hanging="361"/>
      </w:pPr>
      <w:rPr>
        <w:rFonts w:hint="default"/>
        <w:lang w:val="ru-RU" w:eastAsia="ru-RU" w:bidi="ru-RU"/>
      </w:rPr>
    </w:lvl>
    <w:lvl w:ilvl="8" w:tplc="5490811A">
      <w:numFmt w:val="bullet"/>
      <w:lvlText w:val="•"/>
      <w:lvlJc w:val="left"/>
      <w:pPr>
        <w:ind w:left="5988" w:hanging="361"/>
      </w:pPr>
      <w:rPr>
        <w:rFonts w:hint="default"/>
        <w:lang w:val="ru-RU" w:eastAsia="ru-RU" w:bidi="ru-RU"/>
      </w:rPr>
    </w:lvl>
  </w:abstractNum>
  <w:abstractNum w:abstractNumId="48" w15:restartNumberingAfterBreak="0">
    <w:nsid w:val="24AE5D04"/>
    <w:multiLevelType w:val="hybridMultilevel"/>
    <w:tmpl w:val="6E508376"/>
    <w:lvl w:ilvl="0" w:tplc="B4DC0756">
      <w:numFmt w:val="bullet"/>
      <w:lvlText w:val=""/>
      <w:lvlJc w:val="left"/>
      <w:pPr>
        <w:ind w:left="443" w:hanging="248"/>
      </w:pPr>
      <w:rPr>
        <w:rFonts w:hint="default"/>
        <w:w w:val="100"/>
        <w:lang w:val="ru-RU" w:eastAsia="ru-RU" w:bidi="ru-RU"/>
      </w:rPr>
    </w:lvl>
    <w:lvl w:ilvl="1" w:tplc="AFEC64B8">
      <w:numFmt w:val="bullet"/>
      <w:lvlText w:val="•"/>
      <w:lvlJc w:val="left"/>
      <w:pPr>
        <w:ind w:left="839" w:hanging="248"/>
      </w:pPr>
      <w:rPr>
        <w:rFonts w:hint="default"/>
        <w:lang w:val="ru-RU" w:eastAsia="ru-RU" w:bidi="ru-RU"/>
      </w:rPr>
    </w:lvl>
    <w:lvl w:ilvl="2" w:tplc="63926786">
      <w:numFmt w:val="bullet"/>
      <w:lvlText w:val="•"/>
      <w:lvlJc w:val="left"/>
      <w:pPr>
        <w:ind w:left="1239" w:hanging="248"/>
      </w:pPr>
      <w:rPr>
        <w:rFonts w:hint="default"/>
        <w:lang w:val="ru-RU" w:eastAsia="ru-RU" w:bidi="ru-RU"/>
      </w:rPr>
    </w:lvl>
    <w:lvl w:ilvl="3" w:tplc="00ECAB9E">
      <w:numFmt w:val="bullet"/>
      <w:lvlText w:val="•"/>
      <w:lvlJc w:val="left"/>
      <w:pPr>
        <w:ind w:left="1638" w:hanging="248"/>
      </w:pPr>
      <w:rPr>
        <w:rFonts w:hint="default"/>
        <w:lang w:val="ru-RU" w:eastAsia="ru-RU" w:bidi="ru-RU"/>
      </w:rPr>
    </w:lvl>
    <w:lvl w:ilvl="4" w:tplc="7BB2EE56">
      <w:numFmt w:val="bullet"/>
      <w:lvlText w:val="•"/>
      <w:lvlJc w:val="left"/>
      <w:pPr>
        <w:ind w:left="2038" w:hanging="248"/>
      </w:pPr>
      <w:rPr>
        <w:rFonts w:hint="default"/>
        <w:lang w:val="ru-RU" w:eastAsia="ru-RU" w:bidi="ru-RU"/>
      </w:rPr>
    </w:lvl>
    <w:lvl w:ilvl="5" w:tplc="E29047EE">
      <w:numFmt w:val="bullet"/>
      <w:lvlText w:val="•"/>
      <w:lvlJc w:val="left"/>
      <w:pPr>
        <w:ind w:left="2437" w:hanging="248"/>
      </w:pPr>
      <w:rPr>
        <w:rFonts w:hint="default"/>
        <w:lang w:val="ru-RU" w:eastAsia="ru-RU" w:bidi="ru-RU"/>
      </w:rPr>
    </w:lvl>
    <w:lvl w:ilvl="6" w:tplc="FDD20D18">
      <w:numFmt w:val="bullet"/>
      <w:lvlText w:val="•"/>
      <w:lvlJc w:val="left"/>
      <w:pPr>
        <w:ind w:left="2837" w:hanging="248"/>
      </w:pPr>
      <w:rPr>
        <w:rFonts w:hint="default"/>
        <w:lang w:val="ru-RU" w:eastAsia="ru-RU" w:bidi="ru-RU"/>
      </w:rPr>
    </w:lvl>
    <w:lvl w:ilvl="7" w:tplc="D17C3D50">
      <w:numFmt w:val="bullet"/>
      <w:lvlText w:val="•"/>
      <w:lvlJc w:val="left"/>
      <w:pPr>
        <w:ind w:left="3236" w:hanging="248"/>
      </w:pPr>
      <w:rPr>
        <w:rFonts w:hint="default"/>
        <w:lang w:val="ru-RU" w:eastAsia="ru-RU" w:bidi="ru-RU"/>
      </w:rPr>
    </w:lvl>
    <w:lvl w:ilvl="8" w:tplc="926E032C">
      <w:numFmt w:val="bullet"/>
      <w:lvlText w:val="•"/>
      <w:lvlJc w:val="left"/>
      <w:pPr>
        <w:ind w:left="3636" w:hanging="248"/>
      </w:pPr>
      <w:rPr>
        <w:rFonts w:hint="default"/>
        <w:lang w:val="ru-RU" w:eastAsia="ru-RU" w:bidi="ru-RU"/>
      </w:rPr>
    </w:lvl>
  </w:abstractNum>
  <w:abstractNum w:abstractNumId="49" w15:restartNumberingAfterBreak="0">
    <w:nsid w:val="261F2B7C"/>
    <w:multiLevelType w:val="hybridMultilevel"/>
    <w:tmpl w:val="F1BA3290"/>
    <w:lvl w:ilvl="0" w:tplc="43BC0BAA">
      <w:numFmt w:val="bullet"/>
      <w:lvlText w:val=""/>
      <w:lvlJc w:val="left"/>
      <w:pPr>
        <w:ind w:left="563" w:hanging="425"/>
      </w:pPr>
      <w:rPr>
        <w:rFonts w:ascii="Symbol" w:eastAsia="Symbol" w:hAnsi="Symbol" w:cs="Symbol" w:hint="default"/>
        <w:w w:val="100"/>
        <w:sz w:val="24"/>
        <w:szCs w:val="24"/>
        <w:lang w:val="ru-RU" w:eastAsia="ru-RU" w:bidi="ru-RU"/>
      </w:rPr>
    </w:lvl>
    <w:lvl w:ilvl="1" w:tplc="C0A2B840">
      <w:numFmt w:val="bullet"/>
      <w:lvlText w:val="•"/>
      <w:lvlJc w:val="left"/>
      <w:pPr>
        <w:ind w:left="1394" w:hanging="425"/>
      </w:pPr>
      <w:rPr>
        <w:rFonts w:hint="default"/>
        <w:lang w:val="ru-RU" w:eastAsia="ru-RU" w:bidi="ru-RU"/>
      </w:rPr>
    </w:lvl>
    <w:lvl w:ilvl="2" w:tplc="1494C100">
      <w:numFmt w:val="bullet"/>
      <w:lvlText w:val="•"/>
      <w:lvlJc w:val="left"/>
      <w:pPr>
        <w:ind w:left="2229" w:hanging="425"/>
      </w:pPr>
      <w:rPr>
        <w:rFonts w:hint="default"/>
        <w:lang w:val="ru-RU" w:eastAsia="ru-RU" w:bidi="ru-RU"/>
      </w:rPr>
    </w:lvl>
    <w:lvl w:ilvl="3" w:tplc="A3D0DD56">
      <w:numFmt w:val="bullet"/>
      <w:lvlText w:val="•"/>
      <w:lvlJc w:val="left"/>
      <w:pPr>
        <w:ind w:left="3063" w:hanging="425"/>
      </w:pPr>
      <w:rPr>
        <w:rFonts w:hint="default"/>
        <w:lang w:val="ru-RU" w:eastAsia="ru-RU" w:bidi="ru-RU"/>
      </w:rPr>
    </w:lvl>
    <w:lvl w:ilvl="4" w:tplc="DA0A718A">
      <w:numFmt w:val="bullet"/>
      <w:lvlText w:val="•"/>
      <w:lvlJc w:val="left"/>
      <w:pPr>
        <w:ind w:left="3898" w:hanging="425"/>
      </w:pPr>
      <w:rPr>
        <w:rFonts w:hint="default"/>
        <w:lang w:val="ru-RU" w:eastAsia="ru-RU" w:bidi="ru-RU"/>
      </w:rPr>
    </w:lvl>
    <w:lvl w:ilvl="5" w:tplc="40EE6C6E">
      <w:numFmt w:val="bullet"/>
      <w:lvlText w:val="•"/>
      <w:lvlJc w:val="left"/>
      <w:pPr>
        <w:ind w:left="4732" w:hanging="425"/>
      </w:pPr>
      <w:rPr>
        <w:rFonts w:hint="default"/>
        <w:lang w:val="ru-RU" w:eastAsia="ru-RU" w:bidi="ru-RU"/>
      </w:rPr>
    </w:lvl>
    <w:lvl w:ilvl="6" w:tplc="1690FD0E">
      <w:numFmt w:val="bullet"/>
      <w:lvlText w:val="•"/>
      <w:lvlJc w:val="left"/>
      <w:pPr>
        <w:ind w:left="5567" w:hanging="425"/>
      </w:pPr>
      <w:rPr>
        <w:rFonts w:hint="default"/>
        <w:lang w:val="ru-RU" w:eastAsia="ru-RU" w:bidi="ru-RU"/>
      </w:rPr>
    </w:lvl>
    <w:lvl w:ilvl="7" w:tplc="8E06EFAE">
      <w:numFmt w:val="bullet"/>
      <w:lvlText w:val="•"/>
      <w:lvlJc w:val="left"/>
      <w:pPr>
        <w:ind w:left="6401" w:hanging="425"/>
      </w:pPr>
      <w:rPr>
        <w:rFonts w:hint="default"/>
        <w:lang w:val="ru-RU" w:eastAsia="ru-RU" w:bidi="ru-RU"/>
      </w:rPr>
    </w:lvl>
    <w:lvl w:ilvl="8" w:tplc="A05C960E">
      <w:numFmt w:val="bullet"/>
      <w:lvlText w:val="•"/>
      <w:lvlJc w:val="left"/>
      <w:pPr>
        <w:ind w:left="7236" w:hanging="425"/>
      </w:pPr>
      <w:rPr>
        <w:rFonts w:hint="default"/>
        <w:lang w:val="ru-RU" w:eastAsia="ru-RU" w:bidi="ru-RU"/>
      </w:rPr>
    </w:lvl>
  </w:abstractNum>
  <w:abstractNum w:abstractNumId="50" w15:restartNumberingAfterBreak="0">
    <w:nsid w:val="28004E80"/>
    <w:multiLevelType w:val="hybridMultilevel"/>
    <w:tmpl w:val="7834D8D8"/>
    <w:lvl w:ilvl="0" w:tplc="6C965778">
      <w:numFmt w:val="bullet"/>
      <w:lvlText w:val=""/>
      <w:lvlJc w:val="left"/>
      <w:pPr>
        <w:ind w:left="427" w:hanging="285"/>
      </w:pPr>
      <w:rPr>
        <w:rFonts w:ascii="Symbol" w:eastAsia="Symbol" w:hAnsi="Symbol" w:cs="Symbol" w:hint="default"/>
        <w:w w:val="100"/>
        <w:sz w:val="24"/>
        <w:szCs w:val="24"/>
        <w:lang w:val="ru-RU" w:eastAsia="ru-RU" w:bidi="ru-RU"/>
      </w:rPr>
    </w:lvl>
    <w:lvl w:ilvl="1" w:tplc="0E0AF428">
      <w:numFmt w:val="bullet"/>
      <w:lvlText w:val="•"/>
      <w:lvlJc w:val="left"/>
      <w:pPr>
        <w:ind w:left="1114" w:hanging="285"/>
      </w:pPr>
      <w:rPr>
        <w:rFonts w:hint="default"/>
        <w:lang w:val="ru-RU" w:eastAsia="ru-RU" w:bidi="ru-RU"/>
      </w:rPr>
    </w:lvl>
    <w:lvl w:ilvl="2" w:tplc="2D4C4B96">
      <w:numFmt w:val="bullet"/>
      <w:lvlText w:val="•"/>
      <w:lvlJc w:val="left"/>
      <w:pPr>
        <w:ind w:left="1809" w:hanging="285"/>
      </w:pPr>
      <w:rPr>
        <w:rFonts w:hint="default"/>
        <w:lang w:val="ru-RU" w:eastAsia="ru-RU" w:bidi="ru-RU"/>
      </w:rPr>
    </w:lvl>
    <w:lvl w:ilvl="3" w:tplc="0C8A6994">
      <w:numFmt w:val="bullet"/>
      <w:lvlText w:val="•"/>
      <w:lvlJc w:val="left"/>
      <w:pPr>
        <w:ind w:left="2503" w:hanging="285"/>
      </w:pPr>
      <w:rPr>
        <w:rFonts w:hint="default"/>
        <w:lang w:val="ru-RU" w:eastAsia="ru-RU" w:bidi="ru-RU"/>
      </w:rPr>
    </w:lvl>
    <w:lvl w:ilvl="4" w:tplc="D534BC64">
      <w:numFmt w:val="bullet"/>
      <w:lvlText w:val="•"/>
      <w:lvlJc w:val="left"/>
      <w:pPr>
        <w:ind w:left="3198" w:hanging="285"/>
      </w:pPr>
      <w:rPr>
        <w:rFonts w:hint="default"/>
        <w:lang w:val="ru-RU" w:eastAsia="ru-RU" w:bidi="ru-RU"/>
      </w:rPr>
    </w:lvl>
    <w:lvl w:ilvl="5" w:tplc="B846CA6A">
      <w:numFmt w:val="bullet"/>
      <w:lvlText w:val="•"/>
      <w:lvlJc w:val="left"/>
      <w:pPr>
        <w:ind w:left="3892" w:hanging="285"/>
      </w:pPr>
      <w:rPr>
        <w:rFonts w:hint="default"/>
        <w:lang w:val="ru-RU" w:eastAsia="ru-RU" w:bidi="ru-RU"/>
      </w:rPr>
    </w:lvl>
    <w:lvl w:ilvl="6" w:tplc="F1D04680">
      <w:numFmt w:val="bullet"/>
      <w:lvlText w:val="•"/>
      <w:lvlJc w:val="left"/>
      <w:pPr>
        <w:ind w:left="4587" w:hanging="285"/>
      </w:pPr>
      <w:rPr>
        <w:rFonts w:hint="default"/>
        <w:lang w:val="ru-RU" w:eastAsia="ru-RU" w:bidi="ru-RU"/>
      </w:rPr>
    </w:lvl>
    <w:lvl w:ilvl="7" w:tplc="0E16B784">
      <w:numFmt w:val="bullet"/>
      <w:lvlText w:val="•"/>
      <w:lvlJc w:val="left"/>
      <w:pPr>
        <w:ind w:left="5281" w:hanging="285"/>
      </w:pPr>
      <w:rPr>
        <w:rFonts w:hint="default"/>
        <w:lang w:val="ru-RU" w:eastAsia="ru-RU" w:bidi="ru-RU"/>
      </w:rPr>
    </w:lvl>
    <w:lvl w:ilvl="8" w:tplc="D3643984">
      <w:numFmt w:val="bullet"/>
      <w:lvlText w:val="•"/>
      <w:lvlJc w:val="left"/>
      <w:pPr>
        <w:ind w:left="5976" w:hanging="285"/>
      </w:pPr>
      <w:rPr>
        <w:rFonts w:hint="default"/>
        <w:lang w:val="ru-RU" w:eastAsia="ru-RU" w:bidi="ru-RU"/>
      </w:rPr>
    </w:lvl>
  </w:abstractNum>
  <w:abstractNum w:abstractNumId="51" w15:restartNumberingAfterBreak="0">
    <w:nsid w:val="2895243D"/>
    <w:multiLevelType w:val="hybridMultilevel"/>
    <w:tmpl w:val="E94EE1EA"/>
    <w:lvl w:ilvl="0" w:tplc="4ACE4BC6">
      <w:numFmt w:val="bullet"/>
      <w:lvlText w:val=""/>
      <w:lvlJc w:val="left"/>
      <w:pPr>
        <w:ind w:left="571" w:hanging="429"/>
      </w:pPr>
      <w:rPr>
        <w:rFonts w:ascii="Symbol" w:eastAsia="Symbol" w:hAnsi="Symbol" w:cs="Symbol" w:hint="default"/>
        <w:w w:val="100"/>
        <w:sz w:val="24"/>
        <w:szCs w:val="24"/>
        <w:lang w:val="ru-RU" w:eastAsia="ru-RU" w:bidi="ru-RU"/>
      </w:rPr>
    </w:lvl>
    <w:lvl w:ilvl="1" w:tplc="7B06F20A">
      <w:numFmt w:val="bullet"/>
      <w:lvlText w:val="•"/>
      <w:lvlJc w:val="left"/>
      <w:pPr>
        <w:ind w:left="1256" w:hanging="429"/>
      </w:pPr>
      <w:rPr>
        <w:rFonts w:hint="default"/>
        <w:lang w:val="ru-RU" w:eastAsia="ru-RU" w:bidi="ru-RU"/>
      </w:rPr>
    </w:lvl>
    <w:lvl w:ilvl="2" w:tplc="F61AD9FC">
      <w:numFmt w:val="bullet"/>
      <w:lvlText w:val="•"/>
      <w:lvlJc w:val="left"/>
      <w:pPr>
        <w:ind w:left="1933" w:hanging="429"/>
      </w:pPr>
      <w:rPr>
        <w:rFonts w:hint="default"/>
        <w:lang w:val="ru-RU" w:eastAsia="ru-RU" w:bidi="ru-RU"/>
      </w:rPr>
    </w:lvl>
    <w:lvl w:ilvl="3" w:tplc="3D229952">
      <w:numFmt w:val="bullet"/>
      <w:lvlText w:val="•"/>
      <w:lvlJc w:val="left"/>
      <w:pPr>
        <w:ind w:left="2610" w:hanging="429"/>
      </w:pPr>
      <w:rPr>
        <w:rFonts w:hint="default"/>
        <w:lang w:val="ru-RU" w:eastAsia="ru-RU" w:bidi="ru-RU"/>
      </w:rPr>
    </w:lvl>
    <w:lvl w:ilvl="4" w:tplc="7A92C044">
      <w:numFmt w:val="bullet"/>
      <w:lvlText w:val="•"/>
      <w:lvlJc w:val="left"/>
      <w:pPr>
        <w:ind w:left="3287" w:hanging="429"/>
      </w:pPr>
      <w:rPr>
        <w:rFonts w:hint="default"/>
        <w:lang w:val="ru-RU" w:eastAsia="ru-RU" w:bidi="ru-RU"/>
      </w:rPr>
    </w:lvl>
    <w:lvl w:ilvl="5" w:tplc="95F212EA">
      <w:numFmt w:val="bullet"/>
      <w:lvlText w:val="•"/>
      <w:lvlJc w:val="left"/>
      <w:pPr>
        <w:ind w:left="3964" w:hanging="429"/>
      </w:pPr>
      <w:rPr>
        <w:rFonts w:hint="default"/>
        <w:lang w:val="ru-RU" w:eastAsia="ru-RU" w:bidi="ru-RU"/>
      </w:rPr>
    </w:lvl>
    <w:lvl w:ilvl="6" w:tplc="E6AE5FAA">
      <w:numFmt w:val="bullet"/>
      <w:lvlText w:val="•"/>
      <w:lvlJc w:val="left"/>
      <w:pPr>
        <w:ind w:left="4641" w:hanging="429"/>
      </w:pPr>
      <w:rPr>
        <w:rFonts w:hint="default"/>
        <w:lang w:val="ru-RU" w:eastAsia="ru-RU" w:bidi="ru-RU"/>
      </w:rPr>
    </w:lvl>
    <w:lvl w:ilvl="7" w:tplc="8EB8ABB0">
      <w:numFmt w:val="bullet"/>
      <w:lvlText w:val="•"/>
      <w:lvlJc w:val="left"/>
      <w:pPr>
        <w:ind w:left="5318" w:hanging="429"/>
      </w:pPr>
      <w:rPr>
        <w:rFonts w:hint="default"/>
        <w:lang w:val="ru-RU" w:eastAsia="ru-RU" w:bidi="ru-RU"/>
      </w:rPr>
    </w:lvl>
    <w:lvl w:ilvl="8" w:tplc="1F2E692E">
      <w:numFmt w:val="bullet"/>
      <w:lvlText w:val="•"/>
      <w:lvlJc w:val="left"/>
      <w:pPr>
        <w:ind w:left="5995" w:hanging="429"/>
      </w:pPr>
      <w:rPr>
        <w:rFonts w:hint="default"/>
        <w:lang w:val="ru-RU" w:eastAsia="ru-RU" w:bidi="ru-RU"/>
      </w:rPr>
    </w:lvl>
  </w:abstractNum>
  <w:abstractNum w:abstractNumId="52" w15:restartNumberingAfterBreak="0">
    <w:nsid w:val="291B227E"/>
    <w:multiLevelType w:val="hybridMultilevel"/>
    <w:tmpl w:val="F5764C0A"/>
    <w:lvl w:ilvl="0" w:tplc="6C06C322">
      <w:numFmt w:val="bullet"/>
      <w:lvlText w:val="–"/>
      <w:lvlJc w:val="left"/>
      <w:pPr>
        <w:ind w:left="872" w:hanging="180"/>
      </w:pPr>
      <w:rPr>
        <w:rFonts w:ascii="Times New Roman" w:eastAsia="Times New Roman" w:hAnsi="Times New Roman" w:cs="Times New Roman" w:hint="default"/>
        <w:spacing w:val="-8"/>
        <w:w w:val="100"/>
        <w:sz w:val="24"/>
        <w:szCs w:val="24"/>
        <w:lang w:val="ru-RU" w:eastAsia="ru-RU" w:bidi="ru-RU"/>
      </w:rPr>
    </w:lvl>
    <w:lvl w:ilvl="1" w:tplc="84308ED8">
      <w:numFmt w:val="bullet"/>
      <w:lvlText w:val=""/>
      <w:lvlJc w:val="left"/>
      <w:pPr>
        <w:ind w:left="2109" w:hanging="721"/>
      </w:pPr>
      <w:rPr>
        <w:rFonts w:ascii="Symbol" w:eastAsia="Symbol" w:hAnsi="Symbol" w:cs="Symbol" w:hint="default"/>
        <w:w w:val="100"/>
        <w:sz w:val="18"/>
        <w:szCs w:val="18"/>
        <w:lang w:val="ru-RU" w:eastAsia="ru-RU" w:bidi="ru-RU"/>
      </w:rPr>
    </w:lvl>
    <w:lvl w:ilvl="2" w:tplc="67220742">
      <w:numFmt w:val="bullet"/>
      <w:lvlText w:val="•"/>
      <w:lvlJc w:val="left"/>
      <w:pPr>
        <w:ind w:left="3123" w:hanging="721"/>
      </w:pPr>
      <w:rPr>
        <w:rFonts w:hint="default"/>
        <w:lang w:val="ru-RU" w:eastAsia="ru-RU" w:bidi="ru-RU"/>
      </w:rPr>
    </w:lvl>
    <w:lvl w:ilvl="3" w:tplc="C75C864E">
      <w:numFmt w:val="bullet"/>
      <w:lvlText w:val="•"/>
      <w:lvlJc w:val="left"/>
      <w:pPr>
        <w:ind w:left="4146" w:hanging="721"/>
      </w:pPr>
      <w:rPr>
        <w:rFonts w:hint="default"/>
        <w:lang w:val="ru-RU" w:eastAsia="ru-RU" w:bidi="ru-RU"/>
      </w:rPr>
    </w:lvl>
    <w:lvl w:ilvl="4" w:tplc="D5AE2D08">
      <w:numFmt w:val="bullet"/>
      <w:lvlText w:val="•"/>
      <w:lvlJc w:val="left"/>
      <w:pPr>
        <w:ind w:left="5169" w:hanging="721"/>
      </w:pPr>
      <w:rPr>
        <w:rFonts w:hint="default"/>
        <w:lang w:val="ru-RU" w:eastAsia="ru-RU" w:bidi="ru-RU"/>
      </w:rPr>
    </w:lvl>
    <w:lvl w:ilvl="5" w:tplc="05EECCEE">
      <w:numFmt w:val="bullet"/>
      <w:lvlText w:val="•"/>
      <w:lvlJc w:val="left"/>
      <w:pPr>
        <w:ind w:left="6192" w:hanging="721"/>
      </w:pPr>
      <w:rPr>
        <w:rFonts w:hint="default"/>
        <w:lang w:val="ru-RU" w:eastAsia="ru-RU" w:bidi="ru-RU"/>
      </w:rPr>
    </w:lvl>
    <w:lvl w:ilvl="6" w:tplc="7E82A96C">
      <w:numFmt w:val="bullet"/>
      <w:lvlText w:val="•"/>
      <w:lvlJc w:val="left"/>
      <w:pPr>
        <w:ind w:left="7215" w:hanging="721"/>
      </w:pPr>
      <w:rPr>
        <w:rFonts w:hint="default"/>
        <w:lang w:val="ru-RU" w:eastAsia="ru-RU" w:bidi="ru-RU"/>
      </w:rPr>
    </w:lvl>
    <w:lvl w:ilvl="7" w:tplc="31921A80">
      <w:numFmt w:val="bullet"/>
      <w:lvlText w:val="•"/>
      <w:lvlJc w:val="left"/>
      <w:pPr>
        <w:ind w:left="8238" w:hanging="721"/>
      </w:pPr>
      <w:rPr>
        <w:rFonts w:hint="default"/>
        <w:lang w:val="ru-RU" w:eastAsia="ru-RU" w:bidi="ru-RU"/>
      </w:rPr>
    </w:lvl>
    <w:lvl w:ilvl="8" w:tplc="E6EEBCD0">
      <w:numFmt w:val="bullet"/>
      <w:lvlText w:val="•"/>
      <w:lvlJc w:val="left"/>
      <w:pPr>
        <w:ind w:left="9261" w:hanging="721"/>
      </w:pPr>
      <w:rPr>
        <w:rFonts w:hint="default"/>
        <w:lang w:val="ru-RU" w:eastAsia="ru-RU" w:bidi="ru-RU"/>
      </w:rPr>
    </w:lvl>
  </w:abstractNum>
  <w:abstractNum w:abstractNumId="53" w15:restartNumberingAfterBreak="0">
    <w:nsid w:val="29596CA6"/>
    <w:multiLevelType w:val="hybridMultilevel"/>
    <w:tmpl w:val="C0D2C230"/>
    <w:lvl w:ilvl="0" w:tplc="5F8CEDAE">
      <w:numFmt w:val="bullet"/>
      <w:lvlText w:val=""/>
      <w:lvlJc w:val="left"/>
      <w:pPr>
        <w:ind w:left="427" w:hanging="285"/>
      </w:pPr>
      <w:rPr>
        <w:rFonts w:ascii="Symbol" w:eastAsia="Symbol" w:hAnsi="Symbol" w:cs="Symbol" w:hint="default"/>
        <w:w w:val="100"/>
        <w:sz w:val="24"/>
        <w:szCs w:val="24"/>
        <w:lang w:val="ru-RU" w:eastAsia="ru-RU" w:bidi="ru-RU"/>
      </w:rPr>
    </w:lvl>
    <w:lvl w:ilvl="1" w:tplc="CAB6469E">
      <w:numFmt w:val="bullet"/>
      <w:lvlText w:val="•"/>
      <w:lvlJc w:val="left"/>
      <w:pPr>
        <w:ind w:left="840" w:hanging="285"/>
      </w:pPr>
      <w:rPr>
        <w:rFonts w:hint="default"/>
        <w:lang w:val="ru-RU" w:eastAsia="ru-RU" w:bidi="ru-RU"/>
      </w:rPr>
    </w:lvl>
    <w:lvl w:ilvl="2" w:tplc="AAC86DB8">
      <w:numFmt w:val="bullet"/>
      <w:lvlText w:val="•"/>
      <w:lvlJc w:val="left"/>
      <w:pPr>
        <w:ind w:left="1565" w:hanging="285"/>
      </w:pPr>
      <w:rPr>
        <w:rFonts w:hint="default"/>
        <w:lang w:val="ru-RU" w:eastAsia="ru-RU" w:bidi="ru-RU"/>
      </w:rPr>
    </w:lvl>
    <w:lvl w:ilvl="3" w:tplc="C20268BE">
      <w:numFmt w:val="bullet"/>
      <w:lvlText w:val="•"/>
      <w:lvlJc w:val="left"/>
      <w:pPr>
        <w:ind w:left="2290" w:hanging="285"/>
      </w:pPr>
      <w:rPr>
        <w:rFonts w:hint="default"/>
        <w:lang w:val="ru-RU" w:eastAsia="ru-RU" w:bidi="ru-RU"/>
      </w:rPr>
    </w:lvl>
    <w:lvl w:ilvl="4" w:tplc="D4DA4B68">
      <w:numFmt w:val="bullet"/>
      <w:lvlText w:val="•"/>
      <w:lvlJc w:val="left"/>
      <w:pPr>
        <w:ind w:left="3015" w:hanging="285"/>
      </w:pPr>
      <w:rPr>
        <w:rFonts w:hint="default"/>
        <w:lang w:val="ru-RU" w:eastAsia="ru-RU" w:bidi="ru-RU"/>
      </w:rPr>
    </w:lvl>
    <w:lvl w:ilvl="5" w:tplc="6506F97C">
      <w:numFmt w:val="bullet"/>
      <w:lvlText w:val="•"/>
      <w:lvlJc w:val="left"/>
      <w:pPr>
        <w:ind w:left="3740" w:hanging="285"/>
      </w:pPr>
      <w:rPr>
        <w:rFonts w:hint="default"/>
        <w:lang w:val="ru-RU" w:eastAsia="ru-RU" w:bidi="ru-RU"/>
      </w:rPr>
    </w:lvl>
    <w:lvl w:ilvl="6" w:tplc="B01C9E4A">
      <w:numFmt w:val="bullet"/>
      <w:lvlText w:val="•"/>
      <w:lvlJc w:val="left"/>
      <w:pPr>
        <w:ind w:left="4465" w:hanging="285"/>
      </w:pPr>
      <w:rPr>
        <w:rFonts w:hint="default"/>
        <w:lang w:val="ru-RU" w:eastAsia="ru-RU" w:bidi="ru-RU"/>
      </w:rPr>
    </w:lvl>
    <w:lvl w:ilvl="7" w:tplc="F9E6A10A">
      <w:numFmt w:val="bullet"/>
      <w:lvlText w:val="•"/>
      <w:lvlJc w:val="left"/>
      <w:pPr>
        <w:ind w:left="5190" w:hanging="285"/>
      </w:pPr>
      <w:rPr>
        <w:rFonts w:hint="default"/>
        <w:lang w:val="ru-RU" w:eastAsia="ru-RU" w:bidi="ru-RU"/>
      </w:rPr>
    </w:lvl>
    <w:lvl w:ilvl="8" w:tplc="A8821C1A">
      <w:numFmt w:val="bullet"/>
      <w:lvlText w:val="•"/>
      <w:lvlJc w:val="left"/>
      <w:pPr>
        <w:ind w:left="5915" w:hanging="285"/>
      </w:pPr>
      <w:rPr>
        <w:rFonts w:hint="default"/>
        <w:lang w:val="ru-RU" w:eastAsia="ru-RU" w:bidi="ru-RU"/>
      </w:rPr>
    </w:lvl>
  </w:abstractNum>
  <w:abstractNum w:abstractNumId="54" w15:restartNumberingAfterBreak="0">
    <w:nsid w:val="29A97D67"/>
    <w:multiLevelType w:val="hybridMultilevel"/>
    <w:tmpl w:val="6A04BAEA"/>
    <w:lvl w:ilvl="0" w:tplc="388251BE">
      <w:numFmt w:val="bullet"/>
      <w:lvlText w:val=""/>
      <w:lvlJc w:val="left"/>
      <w:pPr>
        <w:ind w:left="423" w:hanging="285"/>
      </w:pPr>
      <w:rPr>
        <w:rFonts w:ascii="Symbol" w:eastAsia="Symbol" w:hAnsi="Symbol" w:cs="Symbol" w:hint="default"/>
        <w:w w:val="100"/>
        <w:sz w:val="24"/>
        <w:szCs w:val="24"/>
        <w:lang w:val="ru-RU" w:eastAsia="ru-RU" w:bidi="ru-RU"/>
      </w:rPr>
    </w:lvl>
    <w:lvl w:ilvl="1" w:tplc="5420DA4C">
      <w:numFmt w:val="bullet"/>
      <w:lvlText w:val="•"/>
      <w:lvlJc w:val="left"/>
      <w:pPr>
        <w:ind w:left="1114" w:hanging="285"/>
      </w:pPr>
      <w:rPr>
        <w:rFonts w:hint="default"/>
        <w:lang w:val="ru-RU" w:eastAsia="ru-RU" w:bidi="ru-RU"/>
      </w:rPr>
    </w:lvl>
    <w:lvl w:ilvl="2" w:tplc="372E660C">
      <w:numFmt w:val="bullet"/>
      <w:lvlText w:val="•"/>
      <w:lvlJc w:val="left"/>
      <w:pPr>
        <w:ind w:left="1808" w:hanging="285"/>
      </w:pPr>
      <w:rPr>
        <w:rFonts w:hint="default"/>
        <w:lang w:val="ru-RU" w:eastAsia="ru-RU" w:bidi="ru-RU"/>
      </w:rPr>
    </w:lvl>
    <w:lvl w:ilvl="3" w:tplc="7B329C06">
      <w:numFmt w:val="bullet"/>
      <w:lvlText w:val="•"/>
      <w:lvlJc w:val="left"/>
      <w:pPr>
        <w:ind w:left="2503" w:hanging="285"/>
      </w:pPr>
      <w:rPr>
        <w:rFonts w:hint="default"/>
        <w:lang w:val="ru-RU" w:eastAsia="ru-RU" w:bidi="ru-RU"/>
      </w:rPr>
    </w:lvl>
    <w:lvl w:ilvl="4" w:tplc="0E52DD54">
      <w:numFmt w:val="bullet"/>
      <w:lvlText w:val="•"/>
      <w:lvlJc w:val="left"/>
      <w:pPr>
        <w:ind w:left="3197" w:hanging="285"/>
      </w:pPr>
      <w:rPr>
        <w:rFonts w:hint="default"/>
        <w:lang w:val="ru-RU" w:eastAsia="ru-RU" w:bidi="ru-RU"/>
      </w:rPr>
    </w:lvl>
    <w:lvl w:ilvl="5" w:tplc="7BDC1B4A">
      <w:numFmt w:val="bullet"/>
      <w:lvlText w:val="•"/>
      <w:lvlJc w:val="left"/>
      <w:pPr>
        <w:ind w:left="3892" w:hanging="285"/>
      </w:pPr>
      <w:rPr>
        <w:rFonts w:hint="default"/>
        <w:lang w:val="ru-RU" w:eastAsia="ru-RU" w:bidi="ru-RU"/>
      </w:rPr>
    </w:lvl>
    <w:lvl w:ilvl="6" w:tplc="54860148">
      <w:numFmt w:val="bullet"/>
      <w:lvlText w:val="•"/>
      <w:lvlJc w:val="left"/>
      <w:pPr>
        <w:ind w:left="4586" w:hanging="285"/>
      </w:pPr>
      <w:rPr>
        <w:rFonts w:hint="default"/>
        <w:lang w:val="ru-RU" w:eastAsia="ru-RU" w:bidi="ru-RU"/>
      </w:rPr>
    </w:lvl>
    <w:lvl w:ilvl="7" w:tplc="89447B84">
      <w:numFmt w:val="bullet"/>
      <w:lvlText w:val="•"/>
      <w:lvlJc w:val="left"/>
      <w:pPr>
        <w:ind w:left="5280" w:hanging="285"/>
      </w:pPr>
      <w:rPr>
        <w:rFonts w:hint="default"/>
        <w:lang w:val="ru-RU" w:eastAsia="ru-RU" w:bidi="ru-RU"/>
      </w:rPr>
    </w:lvl>
    <w:lvl w:ilvl="8" w:tplc="064846D2">
      <w:numFmt w:val="bullet"/>
      <w:lvlText w:val="•"/>
      <w:lvlJc w:val="left"/>
      <w:pPr>
        <w:ind w:left="5975" w:hanging="285"/>
      </w:pPr>
      <w:rPr>
        <w:rFonts w:hint="default"/>
        <w:lang w:val="ru-RU" w:eastAsia="ru-RU" w:bidi="ru-RU"/>
      </w:rPr>
    </w:lvl>
  </w:abstractNum>
  <w:abstractNum w:abstractNumId="55" w15:restartNumberingAfterBreak="0">
    <w:nsid w:val="29F13EBD"/>
    <w:multiLevelType w:val="hybridMultilevel"/>
    <w:tmpl w:val="37621FAC"/>
    <w:lvl w:ilvl="0" w:tplc="5D10A278">
      <w:numFmt w:val="bullet"/>
      <w:lvlText w:val=""/>
      <w:lvlJc w:val="left"/>
      <w:pPr>
        <w:ind w:left="1400" w:hanging="708"/>
      </w:pPr>
      <w:rPr>
        <w:rFonts w:ascii="Wingdings" w:eastAsia="Wingdings" w:hAnsi="Wingdings" w:cs="Wingdings" w:hint="default"/>
        <w:w w:val="100"/>
        <w:sz w:val="24"/>
        <w:szCs w:val="24"/>
        <w:lang w:val="ru-RU" w:eastAsia="ru-RU" w:bidi="ru-RU"/>
      </w:rPr>
    </w:lvl>
    <w:lvl w:ilvl="1" w:tplc="826E34EC">
      <w:numFmt w:val="bullet"/>
      <w:lvlText w:val="•"/>
      <w:lvlJc w:val="left"/>
      <w:pPr>
        <w:ind w:left="2390" w:hanging="708"/>
      </w:pPr>
      <w:rPr>
        <w:rFonts w:hint="default"/>
        <w:lang w:val="ru-RU" w:eastAsia="ru-RU" w:bidi="ru-RU"/>
      </w:rPr>
    </w:lvl>
    <w:lvl w:ilvl="2" w:tplc="A1CC8B24">
      <w:numFmt w:val="bullet"/>
      <w:lvlText w:val="•"/>
      <w:lvlJc w:val="left"/>
      <w:pPr>
        <w:ind w:left="3381" w:hanging="708"/>
      </w:pPr>
      <w:rPr>
        <w:rFonts w:hint="default"/>
        <w:lang w:val="ru-RU" w:eastAsia="ru-RU" w:bidi="ru-RU"/>
      </w:rPr>
    </w:lvl>
    <w:lvl w:ilvl="3" w:tplc="515468A8">
      <w:numFmt w:val="bullet"/>
      <w:lvlText w:val="•"/>
      <w:lvlJc w:val="left"/>
      <w:pPr>
        <w:ind w:left="4372" w:hanging="708"/>
      </w:pPr>
      <w:rPr>
        <w:rFonts w:hint="default"/>
        <w:lang w:val="ru-RU" w:eastAsia="ru-RU" w:bidi="ru-RU"/>
      </w:rPr>
    </w:lvl>
    <w:lvl w:ilvl="4" w:tplc="51C69422">
      <w:numFmt w:val="bullet"/>
      <w:lvlText w:val="•"/>
      <w:lvlJc w:val="left"/>
      <w:pPr>
        <w:ind w:left="5363" w:hanging="708"/>
      </w:pPr>
      <w:rPr>
        <w:rFonts w:hint="default"/>
        <w:lang w:val="ru-RU" w:eastAsia="ru-RU" w:bidi="ru-RU"/>
      </w:rPr>
    </w:lvl>
    <w:lvl w:ilvl="5" w:tplc="4EB61B62">
      <w:numFmt w:val="bullet"/>
      <w:lvlText w:val="•"/>
      <w:lvlJc w:val="left"/>
      <w:pPr>
        <w:ind w:left="6354" w:hanging="708"/>
      </w:pPr>
      <w:rPr>
        <w:rFonts w:hint="default"/>
        <w:lang w:val="ru-RU" w:eastAsia="ru-RU" w:bidi="ru-RU"/>
      </w:rPr>
    </w:lvl>
    <w:lvl w:ilvl="6" w:tplc="E3E2FCC2">
      <w:numFmt w:val="bullet"/>
      <w:lvlText w:val="•"/>
      <w:lvlJc w:val="left"/>
      <w:pPr>
        <w:ind w:left="7344" w:hanging="708"/>
      </w:pPr>
      <w:rPr>
        <w:rFonts w:hint="default"/>
        <w:lang w:val="ru-RU" w:eastAsia="ru-RU" w:bidi="ru-RU"/>
      </w:rPr>
    </w:lvl>
    <w:lvl w:ilvl="7" w:tplc="5C9076A8">
      <w:numFmt w:val="bullet"/>
      <w:lvlText w:val="•"/>
      <w:lvlJc w:val="left"/>
      <w:pPr>
        <w:ind w:left="8335" w:hanging="708"/>
      </w:pPr>
      <w:rPr>
        <w:rFonts w:hint="default"/>
        <w:lang w:val="ru-RU" w:eastAsia="ru-RU" w:bidi="ru-RU"/>
      </w:rPr>
    </w:lvl>
    <w:lvl w:ilvl="8" w:tplc="8D58EEC4">
      <w:numFmt w:val="bullet"/>
      <w:lvlText w:val="•"/>
      <w:lvlJc w:val="left"/>
      <w:pPr>
        <w:ind w:left="9326" w:hanging="708"/>
      </w:pPr>
      <w:rPr>
        <w:rFonts w:hint="default"/>
        <w:lang w:val="ru-RU" w:eastAsia="ru-RU" w:bidi="ru-RU"/>
      </w:rPr>
    </w:lvl>
  </w:abstractNum>
  <w:abstractNum w:abstractNumId="56" w15:restartNumberingAfterBreak="0">
    <w:nsid w:val="29FF5C93"/>
    <w:multiLevelType w:val="hybridMultilevel"/>
    <w:tmpl w:val="82FC8AF2"/>
    <w:lvl w:ilvl="0" w:tplc="CF5A40CE">
      <w:numFmt w:val="bullet"/>
      <w:lvlText w:val=""/>
      <w:lvlJc w:val="left"/>
      <w:pPr>
        <w:ind w:left="427" w:hanging="285"/>
      </w:pPr>
      <w:rPr>
        <w:rFonts w:ascii="Symbol" w:eastAsia="Symbol" w:hAnsi="Symbol" w:cs="Symbol" w:hint="default"/>
        <w:w w:val="100"/>
        <w:sz w:val="24"/>
        <w:szCs w:val="24"/>
        <w:lang w:val="ru-RU" w:eastAsia="ru-RU" w:bidi="ru-RU"/>
      </w:rPr>
    </w:lvl>
    <w:lvl w:ilvl="1" w:tplc="88BE69D2">
      <w:numFmt w:val="bullet"/>
      <w:lvlText w:val="•"/>
      <w:lvlJc w:val="left"/>
      <w:pPr>
        <w:ind w:left="1114" w:hanging="285"/>
      </w:pPr>
      <w:rPr>
        <w:rFonts w:hint="default"/>
        <w:lang w:val="ru-RU" w:eastAsia="ru-RU" w:bidi="ru-RU"/>
      </w:rPr>
    </w:lvl>
    <w:lvl w:ilvl="2" w:tplc="2424DFF4">
      <w:numFmt w:val="bullet"/>
      <w:lvlText w:val="•"/>
      <w:lvlJc w:val="left"/>
      <w:pPr>
        <w:ind w:left="1809" w:hanging="285"/>
      </w:pPr>
      <w:rPr>
        <w:rFonts w:hint="default"/>
        <w:lang w:val="ru-RU" w:eastAsia="ru-RU" w:bidi="ru-RU"/>
      </w:rPr>
    </w:lvl>
    <w:lvl w:ilvl="3" w:tplc="503A199A">
      <w:numFmt w:val="bullet"/>
      <w:lvlText w:val="•"/>
      <w:lvlJc w:val="left"/>
      <w:pPr>
        <w:ind w:left="2503" w:hanging="285"/>
      </w:pPr>
      <w:rPr>
        <w:rFonts w:hint="default"/>
        <w:lang w:val="ru-RU" w:eastAsia="ru-RU" w:bidi="ru-RU"/>
      </w:rPr>
    </w:lvl>
    <w:lvl w:ilvl="4" w:tplc="8006086C">
      <w:numFmt w:val="bullet"/>
      <w:lvlText w:val="•"/>
      <w:lvlJc w:val="left"/>
      <w:pPr>
        <w:ind w:left="3198" w:hanging="285"/>
      </w:pPr>
      <w:rPr>
        <w:rFonts w:hint="default"/>
        <w:lang w:val="ru-RU" w:eastAsia="ru-RU" w:bidi="ru-RU"/>
      </w:rPr>
    </w:lvl>
    <w:lvl w:ilvl="5" w:tplc="6A6872D6">
      <w:numFmt w:val="bullet"/>
      <w:lvlText w:val="•"/>
      <w:lvlJc w:val="left"/>
      <w:pPr>
        <w:ind w:left="3892" w:hanging="285"/>
      </w:pPr>
      <w:rPr>
        <w:rFonts w:hint="default"/>
        <w:lang w:val="ru-RU" w:eastAsia="ru-RU" w:bidi="ru-RU"/>
      </w:rPr>
    </w:lvl>
    <w:lvl w:ilvl="6" w:tplc="E9AE7FFC">
      <w:numFmt w:val="bullet"/>
      <w:lvlText w:val="•"/>
      <w:lvlJc w:val="left"/>
      <w:pPr>
        <w:ind w:left="4587" w:hanging="285"/>
      </w:pPr>
      <w:rPr>
        <w:rFonts w:hint="default"/>
        <w:lang w:val="ru-RU" w:eastAsia="ru-RU" w:bidi="ru-RU"/>
      </w:rPr>
    </w:lvl>
    <w:lvl w:ilvl="7" w:tplc="57E67856">
      <w:numFmt w:val="bullet"/>
      <w:lvlText w:val="•"/>
      <w:lvlJc w:val="left"/>
      <w:pPr>
        <w:ind w:left="5281" w:hanging="285"/>
      </w:pPr>
      <w:rPr>
        <w:rFonts w:hint="default"/>
        <w:lang w:val="ru-RU" w:eastAsia="ru-RU" w:bidi="ru-RU"/>
      </w:rPr>
    </w:lvl>
    <w:lvl w:ilvl="8" w:tplc="1846B254">
      <w:numFmt w:val="bullet"/>
      <w:lvlText w:val="•"/>
      <w:lvlJc w:val="left"/>
      <w:pPr>
        <w:ind w:left="5976" w:hanging="285"/>
      </w:pPr>
      <w:rPr>
        <w:rFonts w:hint="default"/>
        <w:lang w:val="ru-RU" w:eastAsia="ru-RU" w:bidi="ru-RU"/>
      </w:rPr>
    </w:lvl>
  </w:abstractNum>
  <w:abstractNum w:abstractNumId="57" w15:restartNumberingAfterBreak="0">
    <w:nsid w:val="2B1B6A23"/>
    <w:multiLevelType w:val="hybridMultilevel"/>
    <w:tmpl w:val="303CF6AC"/>
    <w:lvl w:ilvl="0" w:tplc="BA56E7D4">
      <w:numFmt w:val="bullet"/>
      <w:lvlText w:val=""/>
      <w:lvlJc w:val="left"/>
      <w:pPr>
        <w:ind w:left="427" w:hanging="285"/>
      </w:pPr>
      <w:rPr>
        <w:rFonts w:ascii="Symbol" w:eastAsia="Symbol" w:hAnsi="Symbol" w:cs="Symbol" w:hint="default"/>
        <w:w w:val="100"/>
        <w:sz w:val="24"/>
        <w:szCs w:val="24"/>
        <w:lang w:val="ru-RU" w:eastAsia="ru-RU" w:bidi="ru-RU"/>
      </w:rPr>
    </w:lvl>
    <w:lvl w:ilvl="1" w:tplc="4C0A84B2">
      <w:numFmt w:val="bullet"/>
      <w:lvlText w:val="•"/>
      <w:lvlJc w:val="left"/>
      <w:pPr>
        <w:ind w:left="1114" w:hanging="285"/>
      </w:pPr>
      <w:rPr>
        <w:rFonts w:hint="default"/>
        <w:lang w:val="ru-RU" w:eastAsia="ru-RU" w:bidi="ru-RU"/>
      </w:rPr>
    </w:lvl>
    <w:lvl w:ilvl="2" w:tplc="10DABBEE">
      <w:numFmt w:val="bullet"/>
      <w:lvlText w:val="•"/>
      <w:lvlJc w:val="left"/>
      <w:pPr>
        <w:ind w:left="1809" w:hanging="285"/>
      </w:pPr>
      <w:rPr>
        <w:rFonts w:hint="default"/>
        <w:lang w:val="ru-RU" w:eastAsia="ru-RU" w:bidi="ru-RU"/>
      </w:rPr>
    </w:lvl>
    <w:lvl w:ilvl="3" w:tplc="53C64718">
      <w:numFmt w:val="bullet"/>
      <w:lvlText w:val="•"/>
      <w:lvlJc w:val="left"/>
      <w:pPr>
        <w:ind w:left="2503" w:hanging="285"/>
      </w:pPr>
      <w:rPr>
        <w:rFonts w:hint="default"/>
        <w:lang w:val="ru-RU" w:eastAsia="ru-RU" w:bidi="ru-RU"/>
      </w:rPr>
    </w:lvl>
    <w:lvl w:ilvl="4" w:tplc="EC202D50">
      <w:numFmt w:val="bullet"/>
      <w:lvlText w:val="•"/>
      <w:lvlJc w:val="left"/>
      <w:pPr>
        <w:ind w:left="3198" w:hanging="285"/>
      </w:pPr>
      <w:rPr>
        <w:rFonts w:hint="default"/>
        <w:lang w:val="ru-RU" w:eastAsia="ru-RU" w:bidi="ru-RU"/>
      </w:rPr>
    </w:lvl>
    <w:lvl w:ilvl="5" w:tplc="A850A1DE">
      <w:numFmt w:val="bullet"/>
      <w:lvlText w:val="•"/>
      <w:lvlJc w:val="left"/>
      <w:pPr>
        <w:ind w:left="3892" w:hanging="285"/>
      </w:pPr>
      <w:rPr>
        <w:rFonts w:hint="default"/>
        <w:lang w:val="ru-RU" w:eastAsia="ru-RU" w:bidi="ru-RU"/>
      </w:rPr>
    </w:lvl>
    <w:lvl w:ilvl="6" w:tplc="3474D75C">
      <w:numFmt w:val="bullet"/>
      <w:lvlText w:val="•"/>
      <w:lvlJc w:val="left"/>
      <w:pPr>
        <w:ind w:left="4587" w:hanging="285"/>
      </w:pPr>
      <w:rPr>
        <w:rFonts w:hint="default"/>
        <w:lang w:val="ru-RU" w:eastAsia="ru-RU" w:bidi="ru-RU"/>
      </w:rPr>
    </w:lvl>
    <w:lvl w:ilvl="7" w:tplc="93B05B4E">
      <w:numFmt w:val="bullet"/>
      <w:lvlText w:val="•"/>
      <w:lvlJc w:val="left"/>
      <w:pPr>
        <w:ind w:left="5281" w:hanging="285"/>
      </w:pPr>
      <w:rPr>
        <w:rFonts w:hint="default"/>
        <w:lang w:val="ru-RU" w:eastAsia="ru-RU" w:bidi="ru-RU"/>
      </w:rPr>
    </w:lvl>
    <w:lvl w:ilvl="8" w:tplc="315E4B82">
      <w:numFmt w:val="bullet"/>
      <w:lvlText w:val="•"/>
      <w:lvlJc w:val="left"/>
      <w:pPr>
        <w:ind w:left="5976" w:hanging="285"/>
      </w:pPr>
      <w:rPr>
        <w:rFonts w:hint="default"/>
        <w:lang w:val="ru-RU" w:eastAsia="ru-RU" w:bidi="ru-RU"/>
      </w:rPr>
    </w:lvl>
  </w:abstractNum>
  <w:abstractNum w:abstractNumId="58" w15:restartNumberingAfterBreak="0">
    <w:nsid w:val="2BCE468B"/>
    <w:multiLevelType w:val="hybridMultilevel"/>
    <w:tmpl w:val="055AA142"/>
    <w:lvl w:ilvl="0" w:tplc="FFC24428">
      <w:numFmt w:val="bullet"/>
      <w:lvlText w:val=""/>
      <w:lvlJc w:val="left"/>
      <w:pPr>
        <w:ind w:left="571" w:hanging="429"/>
      </w:pPr>
      <w:rPr>
        <w:rFonts w:ascii="Symbol" w:eastAsia="Symbol" w:hAnsi="Symbol" w:cs="Symbol" w:hint="default"/>
        <w:w w:val="100"/>
        <w:sz w:val="24"/>
        <w:szCs w:val="24"/>
        <w:lang w:val="ru-RU" w:eastAsia="ru-RU" w:bidi="ru-RU"/>
      </w:rPr>
    </w:lvl>
    <w:lvl w:ilvl="1" w:tplc="29C01F40">
      <w:numFmt w:val="bullet"/>
      <w:lvlText w:val="•"/>
      <w:lvlJc w:val="left"/>
      <w:pPr>
        <w:ind w:left="1256" w:hanging="429"/>
      </w:pPr>
      <w:rPr>
        <w:rFonts w:hint="default"/>
        <w:lang w:val="ru-RU" w:eastAsia="ru-RU" w:bidi="ru-RU"/>
      </w:rPr>
    </w:lvl>
    <w:lvl w:ilvl="2" w:tplc="39A4947E">
      <w:numFmt w:val="bullet"/>
      <w:lvlText w:val="•"/>
      <w:lvlJc w:val="left"/>
      <w:pPr>
        <w:ind w:left="1933" w:hanging="429"/>
      </w:pPr>
      <w:rPr>
        <w:rFonts w:hint="default"/>
        <w:lang w:val="ru-RU" w:eastAsia="ru-RU" w:bidi="ru-RU"/>
      </w:rPr>
    </w:lvl>
    <w:lvl w:ilvl="3" w:tplc="4DF06EA2">
      <w:numFmt w:val="bullet"/>
      <w:lvlText w:val="•"/>
      <w:lvlJc w:val="left"/>
      <w:pPr>
        <w:ind w:left="2610" w:hanging="429"/>
      </w:pPr>
      <w:rPr>
        <w:rFonts w:hint="default"/>
        <w:lang w:val="ru-RU" w:eastAsia="ru-RU" w:bidi="ru-RU"/>
      </w:rPr>
    </w:lvl>
    <w:lvl w:ilvl="4" w:tplc="95C4EEEC">
      <w:numFmt w:val="bullet"/>
      <w:lvlText w:val="•"/>
      <w:lvlJc w:val="left"/>
      <w:pPr>
        <w:ind w:left="3287" w:hanging="429"/>
      </w:pPr>
      <w:rPr>
        <w:rFonts w:hint="default"/>
        <w:lang w:val="ru-RU" w:eastAsia="ru-RU" w:bidi="ru-RU"/>
      </w:rPr>
    </w:lvl>
    <w:lvl w:ilvl="5" w:tplc="5AB2D854">
      <w:numFmt w:val="bullet"/>
      <w:lvlText w:val="•"/>
      <w:lvlJc w:val="left"/>
      <w:pPr>
        <w:ind w:left="3964" w:hanging="429"/>
      </w:pPr>
      <w:rPr>
        <w:rFonts w:hint="default"/>
        <w:lang w:val="ru-RU" w:eastAsia="ru-RU" w:bidi="ru-RU"/>
      </w:rPr>
    </w:lvl>
    <w:lvl w:ilvl="6" w:tplc="BAE21CB8">
      <w:numFmt w:val="bullet"/>
      <w:lvlText w:val="•"/>
      <w:lvlJc w:val="left"/>
      <w:pPr>
        <w:ind w:left="4641" w:hanging="429"/>
      </w:pPr>
      <w:rPr>
        <w:rFonts w:hint="default"/>
        <w:lang w:val="ru-RU" w:eastAsia="ru-RU" w:bidi="ru-RU"/>
      </w:rPr>
    </w:lvl>
    <w:lvl w:ilvl="7" w:tplc="17DE20CC">
      <w:numFmt w:val="bullet"/>
      <w:lvlText w:val="•"/>
      <w:lvlJc w:val="left"/>
      <w:pPr>
        <w:ind w:left="5318" w:hanging="429"/>
      </w:pPr>
      <w:rPr>
        <w:rFonts w:hint="default"/>
        <w:lang w:val="ru-RU" w:eastAsia="ru-RU" w:bidi="ru-RU"/>
      </w:rPr>
    </w:lvl>
    <w:lvl w:ilvl="8" w:tplc="A9746F18">
      <w:numFmt w:val="bullet"/>
      <w:lvlText w:val="•"/>
      <w:lvlJc w:val="left"/>
      <w:pPr>
        <w:ind w:left="5995" w:hanging="429"/>
      </w:pPr>
      <w:rPr>
        <w:rFonts w:hint="default"/>
        <w:lang w:val="ru-RU" w:eastAsia="ru-RU" w:bidi="ru-RU"/>
      </w:rPr>
    </w:lvl>
  </w:abstractNum>
  <w:abstractNum w:abstractNumId="59" w15:restartNumberingAfterBreak="0">
    <w:nsid w:val="2DCD5D8A"/>
    <w:multiLevelType w:val="hybridMultilevel"/>
    <w:tmpl w:val="60040476"/>
    <w:lvl w:ilvl="0" w:tplc="7DAE0278">
      <w:numFmt w:val="bullet"/>
      <w:lvlText w:val=""/>
      <w:lvlJc w:val="left"/>
      <w:pPr>
        <w:ind w:left="427" w:hanging="285"/>
      </w:pPr>
      <w:rPr>
        <w:rFonts w:ascii="Symbol" w:eastAsia="Symbol" w:hAnsi="Symbol" w:cs="Symbol" w:hint="default"/>
        <w:w w:val="100"/>
        <w:sz w:val="24"/>
        <w:szCs w:val="24"/>
        <w:lang w:val="ru-RU" w:eastAsia="ru-RU" w:bidi="ru-RU"/>
      </w:rPr>
    </w:lvl>
    <w:lvl w:ilvl="1" w:tplc="2D7EA1A2">
      <w:numFmt w:val="bullet"/>
      <w:lvlText w:val="•"/>
      <w:lvlJc w:val="left"/>
      <w:pPr>
        <w:ind w:left="1114" w:hanging="285"/>
      </w:pPr>
      <w:rPr>
        <w:rFonts w:hint="default"/>
        <w:lang w:val="ru-RU" w:eastAsia="ru-RU" w:bidi="ru-RU"/>
      </w:rPr>
    </w:lvl>
    <w:lvl w:ilvl="2" w:tplc="4B266B86">
      <w:numFmt w:val="bullet"/>
      <w:lvlText w:val="•"/>
      <w:lvlJc w:val="left"/>
      <w:pPr>
        <w:ind w:left="1809" w:hanging="285"/>
      </w:pPr>
      <w:rPr>
        <w:rFonts w:hint="default"/>
        <w:lang w:val="ru-RU" w:eastAsia="ru-RU" w:bidi="ru-RU"/>
      </w:rPr>
    </w:lvl>
    <w:lvl w:ilvl="3" w:tplc="625616FA">
      <w:numFmt w:val="bullet"/>
      <w:lvlText w:val="•"/>
      <w:lvlJc w:val="left"/>
      <w:pPr>
        <w:ind w:left="2503" w:hanging="285"/>
      </w:pPr>
      <w:rPr>
        <w:rFonts w:hint="default"/>
        <w:lang w:val="ru-RU" w:eastAsia="ru-RU" w:bidi="ru-RU"/>
      </w:rPr>
    </w:lvl>
    <w:lvl w:ilvl="4" w:tplc="C8F290CC">
      <w:numFmt w:val="bullet"/>
      <w:lvlText w:val="•"/>
      <w:lvlJc w:val="left"/>
      <w:pPr>
        <w:ind w:left="3198" w:hanging="285"/>
      </w:pPr>
      <w:rPr>
        <w:rFonts w:hint="default"/>
        <w:lang w:val="ru-RU" w:eastAsia="ru-RU" w:bidi="ru-RU"/>
      </w:rPr>
    </w:lvl>
    <w:lvl w:ilvl="5" w:tplc="815E5046">
      <w:numFmt w:val="bullet"/>
      <w:lvlText w:val="•"/>
      <w:lvlJc w:val="left"/>
      <w:pPr>
        <w:ind w:left="3892" w:hanging="285"/>
      </w:pPr>
      <w:rPr>
        <w:rFonts w:hint="default"/>
        <w:lang w:val="ru-RU" w:eastAsia="ru-RU" w:bidi="ru-RU"/>
      </w:rPr>
    </w:lvl>
    <w:lvl w:ilvl="6" w:tplc="03D2E786">
      <w:numFmt w:val="bullet"/>
      <w:lvlText w:val="•"/>
      <w:lvlJc w:val="left"/>
      <w:pPr>
        <w:ind w:left="4587" w:hanging="285"/>
      </w:pPr>
      <w:rPr>
        <w:rFonts w:hint="default"/>
        <w:lang w:val="ru-RU" w:eastAsia="ru-RU" w:bidi="ru-RU"/>
      </w:rPr>
    </w:lvl>
    <w:lvl w:ilvl="7" w:tplc="9F9C920E">
      <w:numFmt w:val="bullet"/>
      <w:lvlText w:val="•"/>
      <w:lvlJc w:val="left"/>
      <w:pPr>
        <w:ind w:left="5281" w:hanging="285"/>
      </w:pPr>
      <w:rPr>
        <w:rFonts w:hint="default"/>
        <w:lang w:val="ru-RU" w:eastAsia="ru-RU" w:bidi="ru-RU"/>
      </w:rPr>
    </w:lvl>
    <w:lvl w:ilvl="8" w:tplc="8786B5B0">
      <w:numFmt w:val="bullet"/>
      <w:lvlText w:val="•"/>
      <w:lvlJc w:val="left"/>
      <w:pPr>
        <w:ind w:left="5976" w:hanging="285"/>
      </w:pPr>
      <w:rPr>
        <w:rFonts w:hint="default"/>
        <w:lang w:val="ru-RU" w:eastAsia="ru-RU" w:bidi="ru-RU"/>
      </w:rPr>
    </w:lvl>
  </w:abstractNum>
  <w:abstractNum w:abstractNumId="60" w15:restartNumberingAfterBreak="0">
    <w:nsid w:val="31914C3F"/>
    <w:multiLevelType w:val="hybridMultilevel"/>
    <w:tmpl w:val="AF0E1B26"/>
    <w:lvl w:ilvl="0" w:tplc="DF9AA0B4">
      <w:numFmt w:val="bullet"/>
      <w:lvlText w:val=""/>
      <w:lvlJc w:val="left"/>
      <w:pPr>
        <w:ind w:left="571" w:hanging="361"/>
      </w:pPr>
      <w:rPr>
        <w:rFonts w:ascii="Symbol" w:eastAsia="Symbol" w:hAnsi="Symbol" w:cs="Symbol" w:hint="default"/>
        <w:w w:val="100"/>
        <w:sz w:val="24"/>
        <w:szCs w:val="24"/>
        <w:lang w:val="ru-RU" w:eastAsia="ru-RU" w:bidi="ru-RU"/>
      </w:rPr>
    </w:lvl>
    <w:lvl w:ilvl="1" w:tplc="8AAA077A">
      <w:numFmt w:val="bullet"/>
      <w:lvlText w:val="•"/>
      <w:lvlJc w:val="left"/>
      <w:pPr>
        <w:ind w:left="1256" w:hanging="361"/>
      </w:pPr>
      <w:rPr>
        <w:rFonts w:hint="default"/>
        <w:lang w:val="ru-RU" w:eastAsia="ru-RU" w:bidi="ru-RU"/>
      </w:rPr>
    </w:lvl>
    <w:lvl w:ilvl="2" w:tplc="1A28E842">
      <w:numFmt w:val="bullet"/>
      <w:lvlText w:val="•"/>
      <w:lvlJc w:val="left"/>
      <w:pPr>
        <w:ind w:left="1932" w:hanging="361"/>
      </w:pPr>
      <w:rPr>
        <w:rFonts w:hint="default"/>
        <w:lang w:val="ru-RU" w:eastAsia="ru-RU" w:bidi="ru-RU"/>
      </w:rPr>
    </w:lvl>
    <w:lvl w:ilvl="3" w:tplc="C62865D2">
      <w:numFmt w:val="bullet"/>
      <w:lvlText w:val="•"/>
      <w:lvlJc w:val="left"/>
      <w:pPr>
        <w:ind w:left="2608" w:hanging="361"/>
      </w:pPr>
      <w:rPr>
        <w:rFonts w:hint="default"/>
        <w:lang w:val="ru-RU" w:eastAsia="ru-RU" w:bidi="ru-RU"/>
      </w:rPr>
    </w:lvl>
    <w:lvl w:ilvl="4" w:tplc="B3E63364">
      <w:numFmt w:val="bullet"/>
      <w:lvlText w:val="•"/>
      <w:lvlJc w:val="left"/>
      <w:pPr>
        <w:ind w:left="3284" w:hanging="361"/>
      </w:pPr>
      <w:rPr>
        <w:rFonts w:hint="default"/>
        <w:lang w:val="ru-RU" w:eastAsia="ru-RU" w:bidi="ru-RU"/>
      </w:rPr>
    </w:lvl>
    <w:lvl w:ilvl="5" w:tplc="F674612E">
      <w:numFmt w:val="bullet"/>
      <w:lvlText w:val="•"/>
      <w:lvlJc w:val="left"/>
      <w:pPr>
        <w:ind w:left="3960" w:hanging="361"/>
      </w:pPr>
      <w:rPr>
        <w:rFonts w:hint="default"/>
        <w:lang w:val="ru-RU" w:eastAsia="ru-RU" w:bidi="ru-RU"/>
      </w:rPr>
    </w:lvl>
    <w:lvl w:ilvl="6" w:tplc="BE0E9966">
      <w:numFmt w:val="bullet"/>
      <w:lvlText w:val="•"/>
      <w:lvlJc w:val="left"/>
      <w:pPr>
        <w:ind w:left="4636" w:hanging="361"/>
      </w:pPr>
      <w:rPr>
        <w:rFonts w:hint="default"/>
        <w:lang w:val="ru-RU" w:eastAsia="ru-RU" w:bidi="ru-RU"/>
      </w:rPr>
    </w:lvl>
    <w:lvl w:ilvl="7" w:tplc="85847726">
      <w:numFmt w:val="bullet"/>
      <w:lvlText w:val="•"/>
      <w:lvlJc w:val="left"/>
      <w:pPr>
        <w:ind w:left="5312" w:hanging="361"/>
      </w:pPr>
      <w:rPr>
        <w:rFonts w:hint="default"/>
        <w:lang w:val="ru-RU" w:eastAsia="ru-RU" w:bidi="ru-RU"/>
      </w:rPr>
    </w:lvl>
    <w:lvl w:ilvl="8" w:tplc="5DE24502">
      <w:numFmt w:val="bullet"/>
      <w:lvlText w:val="•"/>
      <w:lvlJc w:val="left"/>
      <w:pPr>
        <w:ind w:left="5988" w:hanging="361"/>
      </w:pPr>
      <w:rPr>
        <w:rFonts w:hint="default"/>
        <w:lang w:val="ru-RU" w:eastAsia="ru-RU" w:bidi="ru-RU"/>
      </w:rPr>
    </w:lvl>
  </w:abstractNum>
  <w:abstractNum w:abstractNumId="61" w15:restartNumberingAfterBreak="0">
    <w:nsid w:val="319F6678"/>
    <w:multiLevelType w:val="hybridMultilevel"/>
    <w:tmpl w:val="AA563650"/>
    <w:lvl w:ilvl="0" w:tplc="1E14564C">
      <w:numFmt w:val="bullet"/>
      <w:lvlText w:val=""/>
      <w:lvlJc w:val="left"/>
      <w:pPr>
        <w:ind w:left="571" w:hanging="429"/>
      </w:pPr>
      <w:rPr>
        <w:rFonts w:ascii="Symbol" w:eastAsia="Symbol" w:hAnsi="Symbol" w:cs="Symbol" w:hint="default"/>
        <w:w w:val="100"/>
        <w:sz w:val="24"/>
        <w:szCs w:val="24"/>
        <w:lang w:val="ru-RU" w:eastAsia="ru-RU" w:bidi="ru-RU"/>
      </w:rPr>
    </w:lvl>
    <w:lvl w:ilvl="1" w:tplc="F392F212">
      <w:numFmt w:val="bullet"/>
      <w:lvlText w:val="•"/>
      <w:lvlJc w:val="left"/>
      <w:pPr>
        <w:ind w:left="1412" w:hanging="429"/>
      </w:pPr>
      <w:rPr>
        <w:rFonts w:hint="default"/>
        <w:lang w:val="ru-RU" w:eastAsia="ru-RU" w:bidi="ru-RU"/>
      </w:rPr>
    </w:lvl>
    <w:lvl w:ilvl="2" w:tplc="50205A1E">
      <w:numFmt w:val="bullet"/>
      <w:lvlText w:val="•"/>
      <w:lvlJc w:val="left"/>
      <w:pPr>
        <w:ind w:left="2245" w:hanging="429"/>
      </w:pPr>
      <w:rPr>
        <w:rFonts w:hint="default"/>
        <w:lang w:val="ru-RU" w:eastAsia="ru-RU" w:bidi="ru-RU"/>
      </w:rPr>
    </w:lvl>
    <w:lvl w:ilvl="3" w:tplc="B762BF36">
      <w:numFmt w:val="bullet"/>
      <w:lvlText w:val="•"/>
      <w:lvlJc w:val="left"/>
      <w:pPr>
        <w:ind w:left="3077" w:hanging="429"/>
      </w:pPr>
      <w:rPr>
        <w:rFonts w:hint="default"/>
        <w:lang w:val="ru-RU" w:eastAsia="ru-RU" w:bidi="ru-RU"/>
      </w:rPr>
    </w:lvl>
    <w:lvl w:ilvl="4" w:tplc="F19EC018">
      <w:numFmt w:val="bullet"/>
      <w:lvlText w:val="•"/>
      <w:lvlJc w:val="left"/>
      <w:pPr>
        <w:ind w:left="3910" w:hanging="429"/>
      </w:pPr>
      <w:rPr>
        <w:rFonts w:hint="default"/>
        <w:lang w:val="ru-RU" w:eastAsia="ru-RU" w:bidi="ru-RU"/>
      </w:rPr>
    </w:lvl>
    <w:lvl w:ilvl="5" w:tplc="D0587864">
      <w:numFmt w:val="bullet"/>
      <w:lvlText w:val="•"/>
      <w:lvlJc w:val="left"/>
      <w:pPr>
        <w:ind w:left="4742" w:hanging="429"/>
      </w:pPr>
      <w:rPr>
        <w:rFonts w:hint="default"/>
        <w:lang w:val="ru-RU" w:eastAsia="ru-RU" w:bidi="ru-RU"/>
      </w:rPr>
    </w:lvl>
    <w:lvl w:ilvl="6" w:tplc="2AFA0130">
      <w:numFmt w:val="bullet"/>
      <w:lvlText w:val="•"/>
      <w:lvlJc w:val="left"/>
      <w:pPr>
        <w:ind w:left="5575" w:hanging="429"/>
      </w:pPr>
      <w:rPr>
        <w:rFonts w:hint="default"/>
        <w:lang w:val="ru-RU" w:eastAsia="ru-RU" w:bidi="ru-RU"/>
      </w:rPr>
    </w:lvl>
    <w:lvl w:ilvl="7" w:tplc="F2B46BC0">
      <w:numFmt w:val="bullet"/>
      <w:lvlText w:val="•"/>
      <w:lvlJc w:val="left"/>
      <w:pPr>
        <w:ind w:left="6407" w:hanging="429"/>
      </w:pPr>
      <w:rPr>
        <w:rFonts w:hint="default"/>
        <w:lang w:val="ru-RU" w:eastAsia="ru-RU" w:bidi="ru-RU"/>
      </w:rPr>
    </w:lvl>
    <w:lvl w:ilvl="8" w:tplc="1C86B438">
      <w:numFmt w:val="bullet"/>
      <w:lvlText w:val="•"/>
      <w:lvlJc w:val="left"/>
      <w:pPr>
        <w:ind w:left="7240" w:hanging="429"/>
      </w:pPr>
      <w:rPr>
        <w:rFonts w:hint="default"/>
        <w:lang w:val="ru-RU" w:eastAsia="ru-RU" w:bidi="ru-RU"/>
      </w:rPr>
    </w:lvl>
  </w:abstractNum>
  <w:abstractNum w:abstractNumId="62" w15:restartNumberingAfterBreak="0">
    <w:nsid w:val="328009BA"/>
    <w:multiLevelType w:val="hybridMultilevel"/>
    <w:tmpl w:val="8904D15A"/>
    <w:lvl w:ilvl="0" w:tplc="EE6C6364">
      <w:numFmt w:val="bullet"/>
      <w:lvlText w:val=""/>
      <w:lvlJc w:val="left"/>
      <w:pPr>
        <w:ind w:left="571" w:hanging="429"/>
      </w:pPr>
      <w:rPr>
        <w:rFonts w:ascii="Symbol" w:eastAsia="Symbol" w:hAnsi="Symbol" w:cs="Symbol" w:hint="default"/>
        <w:w w:val="100"/>
        <w:sz w:val="24"/>
        <w:szCs w:val="24"/>
        <w:lang w:val="ru-RU" w:eastAsia="ru-RU" w:bidi="ru-RU"/>
      </w:rPr>
    </w:lvl>
    <w:lvl w:ilvl="1" w:tplc="6D585F16">
      <w:numFmt w:val="bullet"/>
      <w:lvlText w:val="•"/>
      <w:lvlJc w:val="left"/>
      <w:pPr>
        <w:ind w:left="1256" w:hanging="429"/>
      </w:pPr>
      <w:rPr>
        <w:rFonts w:hint="default"/>
        <w:lang w:val="ru-RU" w:eastAsia="ru-RU" w:bidi="ru-RU"/>
      </w:rPr>
    </w:lvl>
    <w:lvl w:ilvl="2" w:tplc="4844C7E6">
      <w:numFmt w:val="bullet"/>
      <w:lvlText w:val="•"/>
      <w:lvlJc w:val="left"/>
      <w:pPr>
        <w:ind w:left="1933" w:hanging="429"/>
      </w:pPr>
      <w:rPr>
        <w:rFonts w:hint="default"/>
        <w:lang w:val="ru-RU" w:eastAsia="ru-RU" w:bidi="ru-RU"/>
      </w:rPr>
    </w:lvl>
    <w:lvl w:ilvl="3" w:tplc="697A0CFE">
      <w:numFmt w:val="bullet"/>
      <w:lvlText w:val="•"/>
      <w:lvlJc w:val="left"/>
      <w:pPr>
        <w:ind w:left="2610" w:hanging="429"/>
      </w:pPr>
      <w:rPr>
        <w:rFonts w:hint="default"/>
        <w:lang w:val="ru-RU" w:eastAsia="ru-RU" w:bidi="ru-RU"/>
      </w:rPr>
    </w:lvl>
    <w:lvl w:ilvl="4" w:tplc="AD148AD2">
      <w:numFmt w:val="bullet"/>
      <w:lvlText w:val="•"/>
      <w:lvlJc w:val="left"/>
      <w:pPr>
        <w:ind w:left="3287" w:hanging="429"/>
      </w:pPr>
      <w:rPr>
        <w:rFonts w:hint="default"/>
        <w:lang w:val="ru-RU" w:eastAsia="ru-RU" w:bidi="ru-RU"/>
      </w:rPr>
    </w:lvl>
    <w:lvl w:ilvl="5" w:tplc="193EA850">
      <w:numFmt w:val="bullet"/>
      <w:lvlText w:val="•"/>
      <w:lvlJc w:val="left"/>
      <w:pPr>
        <w:ind w:left="3964" w:hanging="429"/>
      </w:pPr>
      <w:rPr>
        <w:rFonts w:hint="default"/>
        <w:lang w:val="ru-RU" w:eastAsia="ru-RU" w:bidi="ru-RU"/>
      </w:rPr>
    </w:lvl>
    <w:lvl w:ilvl="6" w:tplc="7778AA18">
      <w:numFmt w:val="bullet"/>
      <w:lvlText w:val="•"/>
      <w:lvlJc w:val="left"/>
      <w:pPr>
        <w:ind w:left="4641" w:hanging="429"/>
      </w:pPr>
      <w:rPr>
        <w:rFonts w:hint="default"/>
        <w:lang w:val="ru-RU" w:eastAsia="ru-RU" w:bidi="ru-RU"/>
      </w:rPr>
    </w:lvl>
    <w:lvl w:ilvl="7" w:tplc="05B8ADF6">
      <w:numFmt w:val="bullet"/>
      <w:lvlText w:val="•"/>
      <w:lvlJc w:val="left"/>
      <w:pPr>
        <w:ind w:left="5318" w:hanging="429"/>
      </w:pPr>
      <w:rPr>
        <w:rFonts w:hint="default"/>
        <w:lang w:val="ru-RU" w:eastAsia="ru-RU" w:bidi="ru-RU"/>
      </w:rPr>
    </w:lvl>
    <w:lvl w:ilvl="8" w:tplc="4072A644">
      <w:numFmt w:val="bullet"/>
      <w:lvlText w:val="•"/>
      <w:lvlJc w:val="left"/>
      <w:pPr>
        <w:ind w:left="5995" w:hanging="429"/>
      </w:pPr>
      <w:rPr>
        <w:rFonts w:hint="default"/>
        <w:lang w:val="ru-RU" w:eastAsia="ru-RU" w:bidi="ru-RU"/>
      </w:rPr>
    </w:lvl>
  </w:abstractNum>
  <w:abstractNum w:abstractNumId="63" w15:restartNumberingAfterBreak="0">
    <w:nsid w:val="334A4C54"/>
    <w:multiLevelType w:val="hybridMultilevel"/>
    <w:tmpl w:val="DFCC180A"/>
    <w:lvl w:ilvl="0" w:tplc="7FE4D1EC">
      <w:numFmt w:val="bullet"/>
      <w:lvlText w:val="-"/>
      <w:lvlJc w:val="left"/>
      <w:pPr>
        <w:ind w:left="692" w:hanging="229"/>
      </w:pPr>
      <w:rPr>
        <w:rFonts w:ascii="Times New Roman" w:eastAsia="Times New Roman" w:hAnsi="Times New Roman" w:cs="Times New Roman" w:hint="default"/>
        <w:b/>
        <w:bCs/>
        <w:i/>
        <w:spacing w:val="-30"/>
        <w:w w:val="99"/>
        <w:sz w:val="24"/>
        <w:szCs w:val="24"/>
        <w:lang w:val="ru-RU" w:eastAsia="ru-RU" w:bidi="ru-RU"/>
      </w:rPr>
    </w:lvl>
    <w:lvl w:ilvl="1" w:tplc="EBDE2414">
      <w:numFmt w:val="bullet"/>
      <w:lvlText w:val="•"/>
      <w:lvlJc w:val="left"/>
      <w:pPr>
        <w:ind w:left="1760" w:hanging="229"/>
      </w:pPr>
      <w:rPr>
        <w:rFonts w:hint="default"/>
        <w:lang w:val="ru-RU" w:eastAsia="ru-RU" w:bidi="ru-RU"/>
      </w:rPr>
    </w:lvl>
    <w:lvl w:ilvl="2" w:tplc="60C27C68">
      <w:numFmt w:val="bullet"/>
      <w:lvlText w:val="•"/>
      <w:lvlJc w:val="left"/>
      <w:pPr>
        <w:ind w:left="2821" w:hanging="229"/>
      </w:pPr>
      <w:rPr>
        <w:rFonts w:hint="default"/>
        <w:lang w:val="ru-RU" w:eastAsia="ru-RU" w:bidi="ru-RU"/>
      </w:rPr>
    </w:lvl>
    <w:lvl w:ilvl="3" w:tplc="2C0C1E48">
      <w:numFmt w:val="bullet"/>
      <w:lvlText w:val="•"/>
      <w:lvlJc w:val="left"/>
      <w:pPr>
        <w:ind w:left="3882" w:hanging="229"/>
      </w:pPr>
      <w:rPr>
        <w:rFonts w:hint="default"/>
        <w:lang w:val="ru-RU" w:eastAsia="ru-RU" w:bidi="ru-RU"/>
      </w:rPr>
    </w:lvl>
    <w:lvl w:ilvl="4" w:tplc="0C94CB22">
      <w:numFmt w:val="bullet"/>
      <w:lvlText w:val="•"/>
      <w:lvlJc w:val="left"/>
      <w:pPr>
        <w:ind w:left="4943" w:hanging="229"/>
      </w:pPr>
      <w:rPr>
        <w:rFonts w:hint="default"/>
        <w:lang w:val="ru-RU" w:eastAsia="ru-RU" w:bidi="ru-RU"/>
      </w:rPr>
    </w:lvl>
    <w:lvl w:ilvl="5" w:tplc="4ED807D8">
      <w:numFmt w:val="bullet"/>
      <w:lvlText w:val="•"/>
      <w:lvlJc w:val="left"/>
      <w:pPr>
        <w:ind w:left="6004" w:hanging="229"/>
      </w:pPr>
      <w:rPr>
        <w:rFonts w:hint="default"/>
        <w:lang w:val="ru-RU" w:eastAsia="ru-RU" w:bidi="ru-RU"/>
      </w:rPr>
    </w:lvl>
    <w:lvl w:ilvl="6" w:tplc="4F66871C">
      <w:numFmt w:val="bullet"/>
      <w:lvlText w:val="•"/>
      <w:lvlJc w:val="left"/>
      <w:pPr>
        <w:ind w:left="7064" w:hanging="229"/>
      </w:pPr>
      <w:rPr>
        <w:rFonts w:hint="default"/>
        <w:lang w:val="ru-RU" w:eastAsia="ru-RU" w:bidi="ru-RU"/>
      </w:rPr>
    </w:lvl>
    <w:lvl w:ilvl="7" w:tplc="CC22F1E8">
      <w:numFmt w:val="bullet"/>
      <w:lvlText w:val="•"/>
      <w:lvlJc w:val="left"/>
      <w:pPr>
        <w:ind w:left="8125" w:hanging="229"/>
      </w:pPr>
      <w:rPr>
        <w:rFonts w:hint="default"/>
        <w:lang w:val="ru-RU" w:eastAsia="ru-RU" w:bidi="ru-RU"/>
      </w:rPr>
    </w:lvl>
    <w:lvl w:ilvl="8" w:tplc="14ECFDF6">
      <w:numFmt w:val="bullet"/>
      <w:lvlText w:val="•"/>
      <w:lvlJc w:val="left"/>
      <w:pPr>
        <w:ind w:left="9186" w:hanging="229"/>
      </w:pPr>
      <w:rPr>
        <w:rFonts w:hint="default"/>
        <w:lang w:val="ru-RU" w:eastAsia="ru-RU" w:bidi="ru-RU"/>
      </w:rPr>
    </w:lvl>
  </w:abstractNum>
  <w:abstractNum w:abstractNumId="64" w15:restartNumberingAfterBreak="0">
    <w:nsid w:val="33515A21"/>
    <w:multiLevelType w:val="hybridMultilevel"/>
    <w:tmpl w:val="C25A8BE6"/>
    <w:lvl w:ilvl="0" w:tplc="82FC9D80">
      <w:numFmt w:val="bullet"/>
      <w:lvlText w:val=""/>
      <w:lvlJc w:val="left"/>
      <w:pPr>
        <w:ind w:left="423" w:hanging="285"/>
      </w:pPr>
      <w:rPr>
        <w:rFonts w:ascii="Symbol" w:eastAsia="Symbol" w:hAnsi="Symbol" w:cs="Symbol" w:hint="default"/>
        <w:w w:val="100"/>
        <w:sz w:val="24"/>
        <w:szCs w:val="24"/>
        <w:lang w:val="ru-RU" w:eastAsia="ru-RU" w:bidi="ru-RU"/>
      </w:rPr>
    </w:lvl>
    <w:lvl w:ilvl="1" w:tplc="AF725AE0">
      <w:numFmt w:val="bullet"/>
      <w:lvlText w:val="•"/>
      <w:lvlJc w:val="left"/>
      <w:pPr>
        <w:ind w:left="1114" w:hanging="285"/>
      </w:pPr>
      <w:rPr>
        <w:rFonts w:hint="default"/>
        <w:lang w:val="ru-RU" w:eastAsia="ru-RU" w:bidi="ru-RU"/>
      </w:rPr>
    </w:lvl>
    <w:lvl w:ilvl="2" w:tplc="B3242276">
      <w:numFmt w:val="bullet"/>
      <w:lvlText w:val="•"/>
      <w:lvlJc w:val="left"/>
      <w:pPr>
        <w:ind w:left="1808" w:hanging="285"/>
      </w:pPr>
      <w:rPr>
        <w:rFonts w:hint="default"/>
        <w:lang w:val="ru-RU" w:eastAsia="ru-RU" w:bidi="ru-RU"/>
      </w:rPr>
    </w:lvl>
    <w:lvl w:ilvl="3" w:tplc="67ACCF76">
      <w:numFmt w:val="bullet"/>
      <w:lvlText w:val="•"/>
      <w:lvlJc w:val="left"/>
      <w:pPr>
        <w:ind w:left="2503" w:hanging="285"/>
      </w:pPr>
      <w:rPr>
        <w:rFonts w:hint="default"/>
        <w:lang w:val="ru-RU" w:eastAsia="ru-RU" w:bidi="ru-RU"/>
      </w:rPr>
    </w:lvl>
    <w:lvl w:ilvl="4" w:tplc="62086B92">
      <w:numFmt w:val="bullet"/>
      <w:lvlText w:val="•"/>
      <w:lvlJc w:val="left"/>
      <w:pPr>
        <w:ind w:left="3197" w:hanging="285"/>
      </w:pPr>
      <w:rPr>
        <w:rFonts w:hint="default"/>
        <w:lang w:val="ru-RU" w:eastAsia="ru-RU" w:bidi="ru-RU"/>
      </w:rPr>
    </w:lvl>
    <w:lvl w:ilvl="5" w:tplc="2BD86800">
      <w:numFmt w:val="bullet"/>
      <w:lvlText w:val="•"/>
      <w:lvlJc w:val="left"/>
      <w:pPr>
        <w:ind w:left="3892" w:hanging="285"/>
      </w:pPr>
      <w:rPr>
        <w:rFonts w:hint="default"/>
        <w:lang w:val="ru-RU" w:eastAsia="ru-RU" w:bidi="ru-RU"/>
      </w:rPr>
    </w:lvl>
    <w:lvl w:ilvl="6" w:tplc="29920DD2">
      <w:numFmt w:val="bullet"/>
      <w:lvlText w:val="•"/>
      <w:lvlJc w:val="left"/>
      <w:pPr>
        <w:ind w:left="4586" w:hanging="285"/>
      </w:pPr>
      <w:rPr>
        <w:rFonts w:hint="default"/>
        <w:lang w:val="ru-RU" w:eastAsia="ru-RU" w:bidi="ru-RU"/>
      </w:rPr>
    </w:lvl>
    <w:lvl w:ilvl="7" w:tplc="7310A9B4">
      <w:numFmt w:val="bullet"/>
      <w:lvlText w:val="•"/>
      <w:lvlJc w:val="left"/>
      <w:pPr>
        <w:ind w:left="5280" w:hanging="285"/>
      </w:pPr>
      <w:rPr>
        <w:rFonts w:hint="default"/>
        <w:lang w:val="ru-RU" w:eastAsia="ru-RU" w:bidi="ru-RU"/>
      </w:rPr>
    </w:lvl>
    <w:lvl w:ilvl="8" w:tplc="083436F4">
      <w:numFmt w:val="bullet"/>
      <w:lvlText w:val="•"/>
      <w:lvlJc w:val="left"/>
      <w:pPr>
        <w:ind w:left="5975" w:hanging="285"/>
      </w:pPr>
      <w:rPr>
        <w:rFonts w:hint="default"/>
        <w:lang w:val="ru-RU" w:eastAsia="ru-RU" w:bidi="ru-RU"/>
      </w:rPr>
    </w:lvl>
  </w:abstractNum>
  <w:abstractNum w:abstractNumId="65" w15:restartNumberingAfterBreak="0">
    <w:nsid w:val="33852FEE"/>
    <w:multiLevelType w:val="hybridMultilevel"/>
    <w:tmpl w:val="10DC4434"/>
    <w:lvl w:ilvl="0" w:tplc="D1B830BE">
      <w:numFmt w:val="bullet"/>
      <w:lvlText w:val=""/>
      <w:lvlJc w:val="left"/>
      <w:pPr>
        <w:ind w:left="1400" w:hanging="708"/>
      </w:pPr>
      <w:rPr>
        <w:rFonts w:ascii="Symbol" w:eastAsia="Symbol" w:hAnsi="Symbol" w:cs="Symbol" w:hint="default"/>
        <w:w w:val="100"/>
        <w:sz w:val="24"/>
        <w:szCs w:val="24"/>
        <w:lang w:val="ru-RU" w:eastAsia="ru-RU" w:bidi="ru-RU"/>
      </w:rPr>
    </w:lvl>
    <w:lvl w:ilvl="1" w:tplc="3196CA8C">
      <w:numFmt w:val="bullet"/>
      <w:lvlText w:val="•"/>
      <w:lvlJc w:val="left"/>
      <w:pPr>
        <w:ind w:left="2390" w:hanging="708"/>
      </w:pPr>
      <w:rPr>
        <w:rFonts w:hint="default"/>
        <w:lang w:val="ru-RU" w:eastAsia="ru-RU" w:bidi="ru-RU"/>
      </w:rPr>
    </w:lvl>
    <w:lvl w:ilvl="2" w:tplc="DE1ED724">
      <w:numFmt w:val="bullet"/>
      <w:lvlText w:val="•"/>
      <w:lvlJc w:val="left"/>
      <w:pPr>
        <w:ind w:left="3381" w:hanging="708"/>
      </w:pPr>
      <w:rPr>
        <w:rFonts w:hint="default"/>
        <w:lang w:val="ru-RU" w:eastAsia="ru-RU" w:bidi="ru-RU"/>
      </w:rPr>
    </w:lvl>
    <w:lvl w:ilvl="3" w:tplc="0C20667C">
      <w:numFmt w:val="bullet"/>
      <w:lvlText w:val="•"/>
      <w:lvlJc w:val="left"/>
      <w:pPr>
        <w:ind w:left="4372" w:hanging="708"/>
      </w:pPr>
      <w:rPr>
        <w:rFonts w:hint="default"/>
        <w:lang w:val="ru-RU" w:eastAsia="ru-RU" w:bidi="ru-RU"/>
      </w:rPr>
    </w:lvl>
    <w:lvl w:ilvl="4" w:tplc="120A8BDA">
      <w:numFmt w:val="bullet"/>
      <w:lvlText w:val="•"/>
      <w:lvlJc w:val="left"/>
      <w:pPr>
        <w:ind w:left="5363" w:hanging="708"/>
      </w:pPr>
      <w:rPr>
        <w:rFonts w:hint="default"/>
        <w:lang w:val="ru-RU" w:eastAsia="ru-RU" w:bidi="ru-RU"/>
      </w:rPr>
    </w:lvl>
    <w:lvl w:ilvl="5" w:tplc="C624E530">
      <w:numFmt w:val="bullet"/>
      <w:lvlText w:val="•"/>
      <w:lvlJc w:val="left"/>
      <w:pPr>
        <w:ind w:left="6354" w:hanging="708"/>
      </w:pPr>
      <w:rPr>
        <w:rFonts w:hint="default"/>
        <w:lang w:val="ru-RU" w:eastAsia="ru-RU" w:bidi="ru-RU"/>
      </w:rPr>
    </w:lvl>
    <w:lvl w:ilvl="6" w:tplc="FF9219E6">
      <w:numFmt w:val="bullet"/>
      <w:lvlText w:val="•"/>
      <w:lvlJc w:val="left"/>
      <w:pPr>
        <w:ind w:left="7344" w:hanging="708"/>
      </w:pPr>
      <w:rPr>
        <w:rFonts w:hint="default"/>
        <w:lang w:val="ru-RU" w:eastAsia="ru-RU" w:bidi="ru-RU"/>
      </w:rPr>
    </w:lvl>
    <w:lvl w:ilvl="7" w:tplc="F522BEEA">
      <w:numFmt w:val="bullet"/>
      <w:lvlText w:val="•"/>
      <w:lvlJc w:val="left"/>
      <w:pPr>
        <w:ind w:left="8335" w:hanging="708"/>
      </w:pPr>
      <w:rPr>
        <w:rFonts w:hint="default"/>
        <w:lang w:val="ru-RU" w:eastAsia="ru-RU" w:bidi="ru-RU"/>
      </w:rPr>
    </w:lvl>
    <w:lvl w:ilvl="8" w:tplc="BC5215A6">
      <w:numFmt w:val="bullet"/>
      <w:lvlText w:val="•"/>
      <w:lvlJc w:val="left"/>
      <w:pPr>
        <w:ind w:left="9326" w:hanging="708"/>
      </w:pPr>
      <w:rPr>
        <w:rFonts w:hint="default"/>
        <w:lang w:val="ru-RU" w:eastAsia="ru-RU" w:bidi="ru-RU"/>
      </w:rPr>
    </w:lvl>
  </w:abstractNum>
  <w:abstractNum w:abstractNumId="66" w15:restartNumberingAfterBreak="0">
    <w:nsid w:val="33DE1A33"/>
    <w:multiLevelType w:val="hybridMultilevel"/>
    <w:tmpl w:val="B04E1808"/>
    <w:lvl w:ilvl="0" w:tplc="7236E42A">
      <w:numFmt w:val="bullet"/>
      <w:lvlText w:val="-"/>
      <w:lvlJc w:val="left"/>
      <w:pPr>
        <w:ind w:left="692" w:hanging="168"/>
      </w:pPr>
      <w:rPr>
        <w:rFonts w:ascii="Times New Roman" w:eastAsia="Times New Roman" w:hAnsi="Times New Roman" w:cs="Times New Roman" w:hint="default"/>
        <w:w w:val="99"/>
        <w:sz w:val="24"/>
        <w:szCs w:val="24"/>
        <w:lang w:val="ru-RU" w:eastAsia="ru-RU" w:bidi="ru-RU"/>
      </w:rPr>
    </w:lvl>
    <w:lvl w:ilvl="1" w:tplc="C7DE06EC">
      <w:numFmt w:val="bullet"/>
      <w:lvlText w:val="-"/>
      <w:lvlJc w:val="left"/>
      <w:pPr>
        <w:ind w:left="1540" w:hanging="140"/>
      </w:pPr>
      <w:rPr>
        <w:rFonts w:ascii="Times New Roman" w:eastAsia="Times New Roman" w:hAnsi="Times New Roman" w:cs="Times New Roman" w:hint="default"/>
        <w:i/>
        <w:spacing w:val="-7"/>
        <w:w w:val="99"/>
        <w:sz w:val="24"/>
        <w:szCs w:val="24"/>
        <w:lang w:val="ru-RU" w:eastAsia="ru-RU" w:bidi="ru-RU"/>
      </w:rPr>
    </w:lvl>
    <w:lvl w:ilvl="2" w:tplc="03BC965A">
      <w:numFmt w:val="bullet"/>
      <w:lvlText w:val="•"/>
      <w:lvlJc w:val="left"/>
      <w:pPr>
        <w:ind w:left="2625" w:hanging="140"/>
      </w:pPr>
      <w:rPr>
        <w:rFonts w:hint="default"/>
        <w:lang w:val="ru-RU" w:eastAsia="ru-RU" w:bidi="ru-RU"/>
      </w:rPr>
    </w:lvl>
    <w:lvl w:ilvl="3" w:tplc="95C06DA6">
      <w:numFmt w:val="bullet"/>
      <w:lvlText w:val="•"/>
      <w:lvlJc w:val="left"/>
      <w:pPr>
        <w:ind w:left="3710" w:hanging="140"/>
      </w:pPr>
      <w:rPr>
        <w:rFonts w:hint="default"/>
        <w:lang w:val="ru-RU" w:eastAsia="ru-RU" w:bidi="ru-RU"/>
      </w:rPr>
    </w:lvl>
    <w:lvl w:ilvl="4" w:tplc="D1D2F8FC">
      <w:numFmt w:val="bullet"/>
      <w:lvlText w:val="•"/>
      <w:lvlJc w:val="left"/>
      <w:pPr>
        <w:ind w:left="4796" w:hanging="140"/>
      </w:pPr>
      <w:rPr>
        <w:rFonts w:hint="default"/>
        <w:lang w:val="ru-RU" w:eastAsia="ru-RU" w:bidi="ru-RU"/>
      </w:rPr>
    </w:lvl>
    <w:lvl w:ilvl="5" w:tplc="71625EE4">
      <w:numFmt w:val="bullet"/>
      <w:lvlText w:val="•"/>
      <w:lvlJc w:val="left"/>
      <w:pPr>
        <w:ind w:left="5881" w:hanging="140"/>
      </w:pPr>
      <w:rPr>
        <w:rFonts w:hint="default"/>
        <w:lang w:val="ru-RU" w:eastAsia="ru-RU" w:bidi="ru-RU"/>
      </w:rPr>
    </w:lvl>
    <w:lvl w:ilvl="6" w:tplc="ED2A1F10">
      <w:numFmt w:val="bullet"/>
      <w:lvlText w:val="•"/>
      <w:lvlJc w:val="left"/>
      <w:pPr>
        <w:ind w:left="6966" w:hanging="140"/>
      </w:pPr>
      <w:rPr>
        <w:rFonts w:hint="default"/>
        <w:lang w:val="ru-RU" w:eastAsia="ru-RU" w:bidi="ru-RU"/>
      </w:rPr>
    </w:lvl>
    <w:lvl w:ilvl="7" w:tplc="2242C7D4">
      <w:numFmt w:val="bullet"/>
      <w:lvlText w:val="•"/>
      <w:lvlJc w:val="left"/>
      <w:pPr>
        <w:ind w:left="8052" w:hanging="140"/>
      </w:pPr>
      <w:rPr>
        <w:rFonts w:hint="default"/>
        <w:lang w:val="ru-RU" w:eastAsia="ru-RU" w:bidi="ru-RU"/>
      </w:rPr>
    </w:lvl>
    <w:lvl w:ilvl="8" w:tplc="8B18AEF6">
      <w:numFmt w:val="bullet"/>
      <w:lvlText w:val="•"/>
      <w:lvlJc w:val="left"/>
      <w:pPr>
        <w:ind w:left="9137" w:hanging="140"/>
      </w:pPr>
      <w:rPr>
        <w:rFonts w:hint="default"/>
        <w:lang w:val="ru-RU" w:eastAsia="ru-RU" w:bidi="ru-RU"/>
      </w:rPr>
    </w:lvl>
  </w:abstractNum>
  <w:abstractNum w:abstractNumId="67" w15:restartNumberingAfterBreak="0">
    <w:nsid w:val="34FD02CC"/>
    <w:multiLevelType w:val="hybridMultilevel"/>
    <w:tmpl w:val="EF309206"/>
    <w:lvl w:ilvl="0" w:tplc="73922C46">
      <w:start w:val="1"/>
      <w:numFmt w:val="decimal"/>
      <w:lvlText w:val="%1."/>
      <w:lvlJc w:val="left"/>
      <w:pPr>
        <w:ind w:left="692" w:hanging="709"/>
      </w:pPr>
      <w:rPr>
        <w:rFonts w:ascii="Times New Roman" w:eastAsia="Times New Roman" w:hAnsi="Times New Roman" w:cs="Times New Roman" w:hint="default"/>
        <w:spacing w:val="-24"/>
        <w:w w:val="100"/>
        <w:sz w:val="24"/>
        <w:szCs w:val="24"/>
        <w:lang w:val="ru-RU" w:eastAsia="ru-RU" w:bidi="ru-RU"/>
      </w:rPr>
    </w:lvl>
    <w:lvl w:ilvl="1" w:tplc="DC4AB006">
      <w:numFmt w:val="bullet"/>
      <w:lvlText w:val="•"/>
      <w:lvlJc w:val="left"/>
      <w:pPr>
        <w:ind w:left="1760" w:hanging="709"/>
      </w:pPr>
      <w:rPr>
        <w:rFonts w:hint="default"/>
        <w:lang w:val="ru-RU" w:eastAsia="ru-RU" w:bidi="ru-RU"/>
      </w:rPr>
    </w:lvl>
    <w:lvl w:ilvl="2" w:tplc="7C1CE5EC">
      <w:numFmt w:val="bullet"/>
      <w:lvlText w:val="•"/>
      <w:lvlJc w:val="left"/>
      <w:pPr>
        <w:ind w:left="2821" w:hanging="709"/>
      </w:pPr>
      <w:rPr>
        <w:rFonts w:hint="default"/>
        <w:lang w:val="ru-RU" w:eastAsia="ru-RU" w:bidi="ru-RU"/>
      </w:rPr>
    </w:lvl>
    <w:lvl w:ilvl="3" w:tplc="4420F4AA">
      <w:numFmt w:val="bullet"/>
      <w:lvlText w:val="•"/>
      <w:lvlJc w:val="left"/>
      <w:pPr>
        <w:ind w:left="3882" w:hanging="709"/>
      </w:pPr>
      <w:rPr>
        <w:rFonts w:hint="default"/>
        <w:lang w:val="ru-RU" w:eastAsia="ru-RU" w:bidi="ru-RU"/>
      </w:rPr>
    </w:lvl>
    <w:lvl w:ilvl="4" w:tplc="DE5E6F32">
      <w:numFmt w:val="bullet"/>
      <w:lvlText w:val="•"/>
      <w:lvlJc w:val="left"/>
      <w:pPr>
        <w:ind w:left="4943" w:hanging="709"/>
      </w:pPr>
      <w:rPr>
        <w:rFonts w:hint="default"/>
        <w:lang w:val="ru-RU" w:eastAsia="ru-RU" w:bidi="ru-RU"/>
      </w:rPr>
    </w:lvl>
    <w:lvl w:ilvl="5" w:tplc="5474452E">
      <w:numFmt w:val="bullet"/>
      <w:lvlText w:val="•"/>
      <w:lvlJc w:val="left"/>
      <w:pPr>
        <w:ind w:left="6004" w:hanging="709"/>
      </w:pPr>
      <w:rPr>
        <w:rFonts w:hint="default"/>
        <w:lang w:val="ru-RU" w:eastAsia="ru-RU" w:bidi="ru-RU"/>
      </w:rPr>
    </w:lvl>
    <w:lvl w:ilvl="6" w:tplc="6DA6D8EE">
      <w:numFmt w:val="bullet"/>
      <w:lvlText w:val="•"/>
      <w:lvlJc w:val="left"/>
      <w:pPr>
        <w:ind w:left="7064" w:hanging="709"/>
      </w:pPr>
      <w:rPr>
        <w:rFonts w:hint="default"/>
        <w:lang w:val="ru-RU" w:eastAsia="ru-RU" w:bidi="ru-RU"/>
      </w:rPr>
    </w:lvl>
    <w:lvl w:ilvl="7" w:tplc="C90AF786">
      <w:numFmt w:val="bullet"/>
      <w:lvlText w:val="•"/>
      <w:lvlJc w:val="left"/>
      <w:pPr>
        <w:ind w:left="8125" w:hanging="709"/>
      </w:pPr>
      <w:rPr>
        <w:rFonts w:hint="default"/>
        <w:lang w:val="ru-RU" w:eastAsia="ru-RU" w:bidi="ru-RU"/>
      </w:rPr>
    </w:lvl>
    <w:lvl w:ilvl="8" w:tplc="7FD6AFB2">
      <w:numFmt w:val="bullet"/>
      <w:lvlText w:val="•"/>
      <w:lvlJc w:val="left"/>
      <w:pPr>
        <w:ind w:left="9186" w:hanging="709"/>
      </w:pPr>
      <w:rPr>
        <w:rFonts w:hint="default"/>
        <w:lang w:val="ru-RU" w:eastAsia="ru-RU" w:bidi="ru-RU"/>
      </w:rPr>
    </w:lvl>
  </w:abstractNum>
  <w:abstractNum w:abstractNumId="68" w15:restartNumberingAfterBreak="0">
    <w:nsid w:val="35011D1B"/>
    <w:multiLevelType w:val="hybridMultilevel"/>
    <w:tmpl w:val="B9580DD0"/>
    <w:lvl w:ilvl="0" w:tplc="27322CF4">
      <w:numFmt w:val="bullet"/>
      <w:lvlText w:val=""/>
      <w:lvlJc w:val="left"/>
      <w:pPr>
        <w:ind w:left="458" w:hanging="360"/>
      </w:pPr>
      <w:rPr>
        <w:rFonts w:ascii="Symbol" w:eastAsia="Symbol" w:hAnsi="Symbol" w:cs="Symbol" w:hint="default"/>
        <w:w w:val="100"/>
        <w:sz w:val="24"/>
        <w:szCs w:val="24"/>
        <w:lang w:val="ru-RU" w:eastAsia="ru-RU" w:bidi="ru-RU"/>
      </w:rPr>
    </w:lvl>
    <w:lvl w:ilvl="1" w:tplc="0562FEE8">
      <w:numFmt w:val="bullet"/>
      <w:lvlText w:val="•"/>
      <w:lvlJc w:val="left"/>
      <w:pPr>
        <w:ind w:left="1150" w:hanging="360"/>
      </w:pPr>
      <w:rPr>
        <w:rFonts w:hint="default"/>
        <w:lang w:val="ru-RU" w:eastAsia="ru-RU" w:bidi="ru-RU"/>
      </w:rPr>
    </w:lvl>
    <w:lvl w:ilvl="2" w:tplc="B356807A">
      <w:numFmt w:val="bullet"/>
      <w:lvlText w:val="•"/>
      <w:lvlJc w:val="left"/>
      <w:pPr>
        <w:ind w:left="1841" w:hanging="360"/>
      </w:pPr>
      <w:rPr>
        <w:rFonts w:hint="default"/>
        <w:lang w:val="ru-RU" w:eastAsia="ru-RU" w:bidi="ru-RU"/>
      </w:rPr>
    </w:lvl>
    <w:lvl w:ilvl="3" w:tplc="5DEE1082">
      <w:numFmt w:val="bullet"/>
      <w:lvlText w:val="•"/>
      <w:lvlJc w:val="left"/>
      <w:pPr>
        <w:ind w:left="2531" w:hanging="360"/>
      </w:pPr>
      <w:rPr>
        <w:rFonts w:hint="default"/>
        <w:lang w:val="ru-RU" w:eastAsia="ru-RU" w:bidi="ru-RU"/>
      </w:rPr>
    </w:lvl>
    <w:lvl w:ilvl="4" w:tplc="C4C69504">
      <w:numFmt w:val="bullet"/>
      <w:lvlText w:val="•"/>
      <w:lvlJc w:val="left"/>
      <w:pPr>
        <w:ind w:left="3222" w:hanging="360"/>
      </w:pPr>
      <w:rPr>
        <w:rFonts w:hint="default"/>
        <w:lang w:val="ru-RU" w:eastAsia="ru-RU" w:bidi="ru-RU"/>
      </w:rPr>
    </w:lvl>
    <w:lvl w:ilvl="5" w:tplc="32D0B56E">
      <w:numFmt w:val="bullet"/>
      <w:lvlText w:val="•"/>
      <w:lvlJc w:val="left"/>
      <w:pPr>
        <w:ind w:left="3912" w:hanging="360"/>
      </w:pPr>
      <w:rPr>
        <w:rFonts w:hint="default"/>
        <w:lang w:val="ru-RU" w:eastAsia="ru-RU" w:bidi="ru-RU"/>
      </w:rPr>
    </w:lvl>
    <w:lvl w:ilvl="6" w:tplc="B6B853DE">
      <w:numFmt w:val="bullet"/>
      <w:lvlText w:val="•"/>
      <w:lvlJc w:val="left"/>
      <w:pPr>
        <w:ind w:left="4603" w:hanging="360"/>
      </w:pPr>
      <w:rPr>
        <w:rFonts w:hint="default"/>
        <w:lang w:val="ru-RU" w:eastAsia="ru-RU" w:bidi="ru-RU"/>
      </w:rPr>
    </w:lvl>
    <w:lvl w:ilvl="7" w:tplc="FB5C7CCC">
      <w:numFmt w:val="bullet"/>
      <w:lvlText w:val="•"/>
      <w:lvlJc w:val="left"/>
      <w:pPr>
        <w:ind w:left="5293" w:hanging="360"/>
      </w:pPr>
      <w:rPr>
        <w:rFonts w:hint="default"/>
        <w:lang w:val="ru-RU" w:eastAsia="ru-RU" w:bidi="ru-RU"/>
      </w:rPr>
    </w:lvl>
    <w:lvl w:ilvl="8" w:tplc="FF38CF16">
      <w:numFmt w:val="bullet"/>
      <w:lvlText w:val="•"/>
      <w:lvlJc w:val="left"/>
      <w:pPr>
        <w:ind w:left="5984" w:hanging="360"/>
      </w:pPr>
      <w:rPr>
        <w:rFonts w:hint="default"/>
        <w:lang w:val="ru-RU" w:eastAsia="ru-RU" w:bidi="ru-RU"/>
      </w:rPr>
    </w:lvl>
  </w:abstractNum>
  <w:abstractNum w:abstractNumId="69" w15:restartNumberingAfterBreak="0">
    <w:nsid w:val="35D90D8B"/>
    <w:multiLevelType w:val="hybridMultilevel"/>
    <w:tmpl w:val="816EFFE8"/>
    <w:lvl w:ilvl="0" w:tplc="FAB0C6F8">
      <w:start w:val="1"/>
      <w:numFmt w:val="decimal"/>
      <w:lvlText w:val="%1."/>
      <w:lvlJc w:val="left"/>
      <w:pPr>
        <w:ind w:left="692" w:hanging="709"/>
      </w:pPr>
      <w:rPr>
        <w:rFonts w:ascii="Times New Roman" w:eastAsia="Times New Roman" w:hAnsi="Times New Roman" w:cs="Times New Roman" w:hint="default"/>
        <w:spacing w:val="-12"/>
        <w:w w:val="100"/>
        <w:sz w:val="24"/>
        <w:szCs w:val="24"/>
        <w:lang w:val="ru-RU" w:eastAsia="ru-RU" w:bidi="ru-RU"/>
      </w:rPr>
    </w:lvl>
    <w:lvl w:ilvl="1" w:tplc="C466F70A">
      <w:numFmt w:val="bullet"/>
      <w:lvlText w:val="•"/>
      <w:lvlJc w:val="left"/>
      <w:pPr>
        <w:ind w:left="5000" w:hanging="709"/>
      </w:pPr>
      <w:rPr>
        <w:rFonts w:hint="default"/>
        <w:lang w:val="ru-RU" w:eastAsia="ru-RU" w:bidi="ru-RU"/>
      </w:rPr>
    </w:lvl>
    <w:lvl w:ilvl="2" w:tplc="F906DDE2">
      <w:numFmt w:val="bullet"/>
      <w:lvlText w:val="•"/>
      <w:lvlJc w:val="left"/>
      <w:pPr>
        <w:ind w:left="5700" w:hanging="709"/>
      </w:pPr>
      <w:rPr>
        <w:rFonts w:hint="default"/>
        <w:lang w:val="ru-RU" w:eastAsia="ru-RU" w:bidi="ru-RU"/>
      </w:rPr>
    </w:lvl>
    <w:lvl w:ilvl="3" w:tplc="DBE6B99E">
      <w:numFmt w:val="bullet"/>
      <w:lvlText w:val="•"/>
      <w:lvlJc w:val="left"/>
      <w:pPr>
        <w:ind w:left="6401" w:hanging="709"/>
      </w:pPr>
      <w:rPr>
        <w:rFonts w:hint="default"/>
        <w:lang w:val="ru-RU" w:eastAsia="ru-RU" w:bidi="ru-RU"/>
      </w:rPr>
    </w:lvl>
    <w:lvl w:ilvl="4" w:tplc="6BD075E4">
      <w:numFmt w:val="bullet"/>
      <w:lvlText w:val="•"/>
      <w:lvlJc w:val="left"/>
      <w:pPr>
        <w:ind w:left="7102" w:hanging="709"/>
      </w:pPr>
      <w:rPr>
        <w:rFonts w:hint="default"/>
        <w:lang w:val="ru-RU" w:eastAsia="ru-RU" w:bidi="ru-RU"/>
      </w:rPr>
    </w:lvl>
    <w:lvl w:ilvl="5" w:tplc="3A42690C">
      <w:numFmt w:val="bullet"/>
      <w:lvlText w:val="•"/>
      <w:lvlJc w:val="left"/>
      <w:pPr>
        <w:ind w:left="7803" w:hanging="709"/>
      </w:pPr>
      <w:rPr>
        <w:rFonts w:hint="default"/>
        <w:lang w:val="ru-RU" w:eastAsia="ru-RU" w:bidi="ru-RU"/>
      </w:rPr>
    </w:lvl>
    <w:lvl w:ilvl="6" w:tplc="586CA7AA">
      <w:numFmt w:val="bullet"/>
      <w:lvlText w:val="•"/>
      <w:lvlJc w:val="left"/>
      <w:pPr>
        <w:ind w:left="8504" w:hanging="709"/>
      </w:pPr>
      <w:rPr>
        <w:rFonts w:hint="default"/>
        <w:lang w:val="ru-RU" w:eastAsia="ru-RU" w:bidi="ru-RU"/>
      </w:rPr>
    </w:lvl>
    <w:lvl w:ilvl="7" w:tplc="C494E3D2">
      <w:numFmt w:val="bullet"/>
      <w:lvlText w:val="•"/>
      <w:lvlJc w:val="left"/>
      <w:pPr>
        <w:ind w:left="9205" w:hanging="709"/>
      </w:pPr>
      <w:rPr>
        <w:rFonts w:hint="default"/>
        <w:lang w:val="ru-RU" w:eastAsia="ru-RU" w:bidi="ru-RU"/>
      </w:rPr>
    </w:lvl>
    <w:lvl w:ilvl="8" w:tplc="AA88AF24">
      <w:numFmt w:val="bullet"/>
      <w:lvlText w:val="•"/>
      <w:lvlJc w:val="left"/>
      <w:pPr>
        <w:ind w:left="9906" w:hanging="709"/>
      </w:pPr>
      <w:rPr>
        <w:rFonts w:hint="default"/>
        <w:lang w:val="ru-RU" w:eastAsia="ru-RU" w:bidi="ru-RU"/>
      </w:rPr>
    </w:lvl>
  </w:abstractNum>
  <w:abstractNum w:abstractNumId="70" w15:restartNumberingAfterBreak="0">
    <w:nsid w:val="363843D7"/>
    <w:multiLevelType w:val="hybridMultilevel"/>
    <w:tmpl w:val="A66E5EC4"/>
    <w:lvl w:ilvl="0" w:tplc="01F08AF4">
      <w:numFmt w:val="bullet"/>
      <w:lvlText w:val=""/>
      <w:lvlJc w:val="left"/>
      <w:pPr>
        <w:ind w:left="571" w:hanging="361"/>
      </w:pPr>
      <w:rPr>
        <w:rFonts w:ascii="Symbol" w:eastAsia="Symbol" w:hAnsi="Symbol" w:cs="Symbol" w:hint="default"/>
        <w:w w:val="100"/>
        <w:sz w:val="24"/>
        <w:szCs w:val="24"/>
        <w:lang w:val="ru-RU" w:eastAsia="ru-RU" w:bidi="ru-RU"/>
      </w:rPr>
    </w:lvl>
    <w:lvl w:ilvl="1" w:tplc="3566E10C">
      <w:numFmt w:val="bullet"/>
      <w:lvlText w:val="•"/>
      <w:lvlJc w:val="left"/>
      <w:pPr>
        <w:ind w:left="1256" w:hanging="361"/>
      </w:pPr>
      <w:rPr>
        <w:rFonts w:hint="default"/>
        <w:lang w:val="ru-RU" w:eastAsia="ru-RU" w:bidi="ru-RU"/>
      </w:rPr>
    </w:lvl>
    <w:lvl w:ilvl="2" w:tplc="253CDF0C">
      <w:numFmt w:val="bullet"/>
      <w:lvlText w:val="•"/>
      <w:lvlJc w:val="left"/>
      <w:pPr>
        <w:ind w:left="1932" w:hanging="361"/>
      </w:pPr>
      <w:rPr>
        <w:rFonts w:hint="default"/>
        <w:lang w:val="ru-RU" w:eastAsia="ru-RU" w:bidi="ru-RU"/>
      </w:rPr>
    </w:lvl>
    <w:lvl w:ilvl="3" w:tplc="8CC87CB8">
      <w:numFmt w:val="bullet"/>
      <w:lvlText w:val="•"/>
      <w:lvlJc w:val="left"/>
      <w:pPr>
        <w:ind w:left="2608" w:hanging="361"/>
      </w:pPr>
      <w:rPr>
        <w:rFonts w:hint="default"/>
        <w:lang w:val="ru-RU" w:eastAsia="ru-RU" w:bidi="ru-RU"/>
      </w:rPr>
    </w:lvl>
    <w:lvl w:ilvl="4" w:tplc="31C48360">
      <w:numFmt w:val="bullet"/>
      <w:lvlText w:val="•"/>
      <w:lvlJc w:val="left"/>
      <w:pPr>
        <w:ind w:left="3284" w:hanging="361"/>
      </w:pPr>
      <w:rPr>
        <w:rFonts w:hint="default"/>
        <w:lang w:val="ru-RU" w:eastAsia="ru-RU" w:bidi="ru-RU"/>
      </w:rPr>
    </w:lvl>
    <w:lvl w:ilvl="5" w:tplc="785CC544">
      <w:numFmt w:val="bullet"/>
      <w:lvlText w:val="•"/>
      <w:lvlJc w:val="left"/>
      <w:pPr>
        <w:ind w:left="3960" w:hanging="361"/>
      </w:pPr>
      <w:rPr>
        <w:rFonts w:hint="default"/>
        <w:lang w:val="ru-RU" w:eastAsia="ru-RU" w:bidi="ru-RU"/>
      </w:rPr>
    </w:lvl>
    <w:lvl w:ilvl="6" w:tplc="737CC252">
      <w:numFmt w:val="bullet"/>
      <w:lvlText w:val="•"/>
      <w:lvlJc w:val="left"/>
      <w:pPr>
        <w:ind w:left="4636" w:hanging="361"/>
      </w:pPr>
      <w:rPr>
        <w:rFonts w:hint="default"/>
        <w:lang w:val="ru-RU" w:eastAsia="ru-RU" w:bidi="ru-RU"/>
      </w:rPr>
    </w:lvl>
    <w:lvl w:ilvl="7" w:tplc="6700E7C4">
      <w:numFmt w:val="bullet"/>
      <w:lvlText w:val="•"/>
      <w:lvlJc w:val="left"/>
      <w:pPr>
        <w:ind w:left="5312" w:hanging="361"/>
      </w:pPr>
      <w:rPr>
        <w:rFonts w:hint="default"/>
        <w:lang w:val="ru-RU" w:eastAsia="ru-RU" w:bidi="ru-RU"/>
      </w:rPr>
    </w:lvl>
    <w:lvl w:ilvl="8" w:tplc="FEB2805E">
      <w:numFmt w:val="bullet"/>
      <w:lvlText w:val="•"/>
      <w:lvlJc w:val="left"/>
      <w:pPr>
        <w:ind w:left="5988" w:hanging="361"/>
      </w:pPr>
      <w:rPr>
        <w:rFonts w:hint="default"/>
        <w:lang w:val="ru-RU" w:eastAsia="ru-RU" w:bidi="ru-RU"/>
      </w:rPr>
    </w:lvl>
  </w:abstractNum>
  <w:abstractNum w:abstractNumId="71" w15:restartNumberingAfterBreak="0">
    <w:nsid w:val="374B0096"/>
    <w:multiLevelType w:val="hybridMultilevel"/>
    <w:tmpl w:val="75BC094A"/>
    <w:lvl w:ilvl="0" w:tplc="A52E3D90">
      <w:numFmt w:val="bullet"/>
      <w:lvlText w:val=""/>
      <w:lvlJc w:val="left"/>
      <w:pPr>
        <w:ind w:left="692" w:hanging="709"/>
      </w:pPr>
      <w:rPr>
        <w:rFonts w:ascii="Symbol" w:eastAsia="Symbol" w:hAnsi="Symbol" w:cs="Symbol" w:hint="default"/>
        <w:w w:val="100"/>
        <w:sz w:val="24"/>
        <w:szCs w:val="24"/>
        <w:lang w:val="ru-RU" w:eastAsia="ru-RU" w:bidi="ru-RU"/>
      </w:rPr>
    </w:lvl>
    <w:lvl w:ilvl="1" w:tplc="2AE4E442">
      <w:numFmt w:val="bullet"/>
      <w:lvlText w:val="•"/>
      <w:lvlJc w:val="left"/>
      <w:pPr>
        <w:ind w:left="1760" w:hanging="709"/>
      </w:pPr>
      <w:rPr>
        <w:rFonts w:hint="default"/>
        <w:lang w:val="ru-RU" w:eastAsia="ru-RU" w:bidi="ru-RU"/>
      </w:rPr>
    </w:lvl>
    <w:lvl w:ilvl="2" w:tplc="68DC18C6">
      <w:numFmt w:val="bullet"/>
      <w:lvlText w:val="•"/>
      <w:lvlJc w:val="left"/>
      <w:pPr>
        <w:ind w:left="2821" w:hanging="709"/>
      </w:pPr>
      <w:rPr>
        <w:rFonts w:hint="default"/>
        <w:lang w:val="ru-RU" w:eastAsia="ru-RU" w:bidi="ru-RU"/>
      </w:rPr>
    </w:lvl>
    <w:lvl w:ilvl="3" w:tplc="C73601C4">
      <w:numFmt w:val="bullet"/>
      <w:lvlText w:val="•"/>
      <w:lvlJc w:val="left"/>
      <w:pPr>
        <w:ind w:left="3882" w:hanging="709"/>
      </w:pPr>
      <w:rPr>
        <w:rFonts w:hint="default"/>
        <w:lang w:val="ru-RU" w:eastAsia="ru-RU" w:bidi="ru-RU"/>
      </w:rPr>
    </w:lvl>
    <w:lvl w:ilvl="4" w:tplc="145A3912">
      <w:numFmt w:val="bullet"/>
      <w:lvlText w:val="•"/>
      <w:lvlJc w:val="left"/>
      <w:pPr>
        <w:ind w:left="4943" w:hanging="709"/>
      </w:pPr>
      <w:rPr>
        <w:rFonts w:hint="default"/>
        <w:lang w:val="ru-RU" w:eastAsia="ru-RU" w:bidi="ru-RU"/>
      </w:rPr>
    </w:lvl>
    <w:lvl w:ilvl="5" w:tplc="CC6273DA">
      <w:numFmt w:val="bullet"/>
      <w:lvlText w:val="•"/>
      <w:lvlJc w:val="left"/>
      <w:pPr>
        <w:ind w:left="6004" w:hanging="709"/>
      </w:pPr>
      <w:rPr>
        <w:rFonts w:hint="default"/>
        <w:lang w:val="ru-RU" w:eastAsia="ru-RU" w:bidi="ru-RU"/>
      </w:rPr>
    </w:lvl>
    <w:lvl w:ilvl="6" w:tplc="E9B2CFA0">
      <w:numFmt w:val="bullet"/>
      <w:lvlText w:val="•"/>
      <w:lvlJc w:val="left"/>
      <w:pPr>
        <w:ind w:left="7064" w:hanging="709"/>
      </w:pPr>
      <w:rPr>
        <w:rFonts w:hint="default"/>
        <w:lang w:val="ru-RU" w:eastAsia="ru-RU" w:bidi="ru-RU"/>
      </w:rPr>
    </w:lvl>
    <w:lvl w:ilvl="7" w:tplc="A1B632F4">
      <w:numFmt w:val="bullet"/>
      <w:lvlText w:val="•"/>
      <w:lvlJc w:val="left"/>
      <w:pPr>
        <w:ind w:left="8125" w:hanging="709"/>
      </w:pPr>
      <w:rPr>
        <w:rFonts w:hint="default"/>
        <w:lang w:val="ru-RU" w:eastAsia="ru-RU" w:bidi="ru-RU"/>
      </w:rPr>
    </w:lvl>
    <w:lvl w:ilvl="8" w:tplc="1B341720">
      <w:numFmt w:val="bullet"/>
      <w:lvlText w:val="•"/>
      <w:lvlJc w:val="left"/>
      <w:pPr>
        <w:ind w:left="9186" w:hanging="709"/>
      </w:pPr>
      <w:rPr>
        <w:rFonts w:hint="default"/>
        <w:lang w:val="ru-RU" w:eastAsia="ru-RU" w:bidi="ru-RU"/>
      </w:rPr>
    </w:lvl>
  </w:abstractNum>
  <w:abstractNum w:abstractNumId="72" w15:restartNumberingAfterBreak="0">
    <w:nsid w:val="380E3FDC"/>
    <w:multiLevelType w:val="hybridMultilevel"/>
    <w:tmpl w:val="3BEC2244"/>
    <w:lvl w:ilvl="0" w:tplc="0ECE4BDA">
      <w:numFmt w:val="bullet"/>
      <w:lvlText w:val=""/>
      <w:lvlJc w:val="left"/>
      <w:pPr>
        <w:ind w:left="427" w:hanging="285"/>
      </w:pPr>
      <w:rPr>
        <w:rFonts w:ascii="Symbol" w:eastAsia="Symbol" w:hAnsi="Symbol" w:cs="Symbol" w:hint="default"/>
        <w:w w:val="100"/>
        <w:sz w:val="24"/>
        <w:szCs w:val="24"/>
        <w:lang w:val="ru-RU" w:eastAsia="ru-RU" w:bidi="ru-RU"/>
      </w:rPr>
    </w:lvl>
    <w:lvl w:ilvl="1" w:tplc="3FC48E4A">
      <w:numFmt w:val="bullet"/>
      <w:lvlText w:val="•"/>
      <w:lvlJc w:val="left"/>
      <w:pPr>
        <w:ind w:left="1114" w:hanging="285"/>
      </w:pPr>
      <w:rPr>
        <w:rFonts w:hint="default"/>
        <w:lang w:val="ru-RU" w:eastAsia="ru-RU" w:bidi="ru-RU"/>
      </w:rPr>
    </w:lvl>
    <w:lvl w:ilvl="2" w:tplc="5100EAFC">
      <w:numFmt w:val="bullet"/>
      <w:lvlText w:val="•"/>
      <w:lvlJc w:val="left"/>
      <w:pPr>
        <w:ind w:left="1809" w:hanging="285"/>
      </w:pPr>
      <w:rPr>
        <w:rFonts w:hint="default"/>
        <w:lang w:val="ru-RU" w:eastAsia="ru-RU" w:bidi="ru-RU"/>
      </w:rPr>
    </w:lvl>
    <w:lvl w:ilvl="3" w:tplc="8DC416A4">
      <w:numFmt w:val="bullet"/>
      <w:lvlText w:val="•"/>
      <w:lvlJc w:val="left"/>
      <w:pPr>
        <w:ind w:left="2503" w:hanging="285"/>
      </w:pPr>
      <w:rPr>
        <w:rFonts w:hint="default"/>
        <w:lang w:val="ru-RU" w:eastAsia="ru-RU" w:bidi="ru-RU"/>
      </w:rPr>
    </w:lvl>
    <w:lvl w:ilvl="4" w:tplc="06A65430">
      <w:numFmt w:val="bullet"/>
      <w:lvlText w:val="•"/>
      <w:lvlJc w:val="left"/>
      <w:pPr>
        <w:ind w:left="3198" w:hanging="285"/>
      </w:pPr>
      <w:rPr>
        <w:rFonts w:hint="default"/>
        <w:lang w:val="ru-RU" w:eastAsia="ru-RU" w:bidi="ru-RU"/>
      </w:rPr>
    </w:lvl>
    <w:lvl w:ilvl="5" w:tplc="07349DA2">
      <w:numFmt w:val="bullet"/>
      <w:lvlText w:val="•"/>
      <w:lvlJc w:val="left"/>
      <w:pPr>
        <w:ind w:left="3892" w:hanging="285"/>
      </w:pPr>
      <w:rPr>
        <w:rFonts w:hint="default"/>
        <w:lang w:val="ru-RU" w:eastAsia="ru-RU" w:bidi="ru-RU"/>
      </w:rPr>
    </w:lvl>
    <w:lvl w:ilvl="6" w:tplc="CD6884C8">
      <w:numFmt w:val="bullet"/>
      <w:lvlText w:val="•"/>
      <w:lvlJc w:val="left"/>
      <w:pPr>
        <w:ind w:left="4587" w:hanging="285"/>
      </w:pPr>
      <w:rPr>
        <w:rFonts w:hint="default"/>
        <w:lang w:val="ru-RU" w:eastAsia="ru-RU" w:bidi="ru-RU"/>
      </w:rPr>
    </w:lvl>
    <w:lvl w:ilvl="7" w:tplc="93B298E6">
      <w:numFmt w:val="bullet"/>
      <w:lvlText w:val="•"/>
      <w:lvlJc w:val="left"/>
      <w:pPr>
        <w:ind w:left="5281" w:hanging="285"/>
      </w:pPr>
      <w:rPr>
        <w:rFonts w:hint="default"/>
        <w:lang w:val="ru-RU" w:eastAsia="ru-RU" w:bidi="ru-RU"/>
      </w:rPr>
    </w:lvl>
    <w:lvl w:ilvl="8" w:tplc="2670DA22">
      <w:numFmt w:val="bullet"/>
      <w:lvlText w:val="•"/>
      <w:lvlJc w:val="left"/>
      <w:pPr>
        <w:ind w:left="5976" w:hanging="285"/>
      </w:pPr>
      <w:rPr>
        <w:rFonts w:hint="default"/>
        <w:lang w:val="ru-RU" w:eastAsia="ru-RU" w:bidi="ru-RU"/>
      </w:rPr>
    </w:lvl>
  </w:abstractNum>
  <w:abstractNum w:abstractNumId="73" w15:restartNumberingAfterBreak="0">
    <w:nsid w:val="3876511B"/>
    <w:multiLevelType w:val="hybridMultilevel"/>
    <w:tmpl w:val="6FC41F70"/>
    <w:lvl w:ilvl="0" w:tplc="71425C7A">
      <w:numFmt w:val="bullet"/>
      <w:lvlText w:val=""/>
      <w:lvlJc w:val="left"/>
      <w:pPr>
        <w:ind w:left="571" w:hanging="429"/>
      </w:pPr>
      <w:rPr>
        <w:rFonts w:ascii="Symbol" w:eastAsia="Symbol" w:hAnsi="Symbol" w:cs="Symbol" w:hint="default"/>
        <w:w w:val="100"/>
        <w:sz w:val="24"/>
        <w:szCs w:val="24"/>
        <w:lang w:val="ru-RU" w:eastAsia="ru-RU" w:bidi="ru-RU"/>
      </w:rPr>
    </w:lvl>
    <w:lvl w:ilvl="1" w:tplc="08449C8C">
      <w:numFmt w:val="bullet"/>
      <w:lvlText w:val="•"/>
      <w:lvlJc w:val="left"/>
      <w:pPr>
        <w:ind w:left="1256" w:hanging="429"/>
      </w:pPr>
      <w:rPr>
        <w:rFonts w:hint="default"/>
        <w:lang w:val="ru-RU" w:eastAsia="ru-RU" w:bidi="ru-RU"/>
      </w:rPr>
    </w:lvl>
    <w:lvl w:ilvl="2" w:tplc="4B30E05C">
      <w:numFmt w:val="bullet"/>
      <w:lvlText w:val="•"/>
      <w:lvlJc w:val="left"/>
      <w:pPr>
        <w:ind w:left="1932" w:hanging="429"/>
      </w:pPr>
      <w:rPr>
        <w:rFonts w:hint="default"/>
        <w:lang w:val="ru-RU" w:eastAsia="ru-RU" w:bidi="ru-RU"/>
      </w:rPr>
    </w:lvl>
    <w:lvl w:ilvl="3" w:tplc="EEEA0D58">
      <w:numFmt w:val="bullet"/>
      <w:lvlText w:val="•"/>
      <w:lvlJc w:val="left"/>
      <w:pPr>
        <w:ind w:left="2608" w:hanging="429"/>
      </w:pPr>
      <w:rPr>
        <w:rFonts w:hint="default"/>
        <w:lang w:val="ru-RU" w:eastAsia="ru-RU" w:bidi="ru-RU"/>
      </w:rPr>
    </w:lvl>
    <w:lvl w:ilvl="4" w:tplc="3364EDE8">
      <w:numFmt w:val="bullet"/>
      <w:lvlText w:val="•"/>
      <w:lvlJc w:val="left"/>
      <w:pPr>
        <w:ind w:left="3284" w:hanging="429"/>
      </w:pPr>
      <w:rPr>
        <w:rFonts w:hint="default"/>
        <w:lang w:val="ru-RU" w:eastAsia="ru-RU" w:bidi="ru-RU"/>
      </w:rPr>
    </w:lvl>
    <w:lvl w:ilvl="5" w:tplc="6930C9AE">
      <w:numFmt w:val="bullet"/>
      <w:lvlText w:val="•"/>
      <w:lvlJc w:val="left"/>
      <w:pPr>
        <w:ind w:left="3960" w:hanging="429"/>
      </w:pPr>
      <w:rPr>
        <w:rFonts w:hint="default"/>
        <w:lang w:val="ru-RU" w:eastAsia="ru-RU" w:bidi="ru-RU"/>
      </w:rPr>
    </w:lvl>
    <w:lvl w:ilvl="6" w:tplc="B8447F3E">
      <w:numFmt w:val="bullet"/>
      <w:lvlText w:val="•"/>
      <w:lvlJc w:val="left"/>
      <w:pPr>
        <w:ind w:left="4636" w:hanging="429"/>
      </w:pPr>
      <w:rPr>
        <w:rFonts w:hint="default"/>
        <w:lang w:val="ru-RU" w:eastAsia="ru-RU" w:bidi="ru-RU"/>
      </w:rPr>
    </w:lvl>
    <w:lvl w:ilvl="7" w:tplc="F738D99E">
      <w:numFmt w:val="bullet"/>
      <w:lvlText w:val="•"/>
      <w:lvlJc w:val="left"/>
      <w:pPr>
        <w:ind w:left="5312" w:hanging="429"/>
      </w:pPr>
      <w:rPr>
        <w:rFonts w:hint="default"/>
        <w:lang w:val="ru-RU" w:eastAsia="ru-RU" w:bidi="ru-RU"/>
      </w:rPr>
    </w:lvl>
    <w:lvl w:ilvl="8" w:tplc="0E02E970">
      <w:numFmt w:val="bullet"/>
      <w:lvlText w:val="•"/>
      <w:lvlJc w:val="left"/>
      <w:pPr>
        <w:ind w:left="5988" w:hanging="429"/>
      </w:pPr>
      <w:rPr>
        <w:rFonts w:hint="default"/>
        <w:lang w:val="ru-RU" w:eastAsia="ru-RU" w:bidi="ru-RU"/>
      </w:rPr>
    </w:lvl>
  </w:abstractNum>
  <w:abstractNum w:abstractNumId="74" w15:restartNumberingAfterBreak="0">
    <w:nsid w:val="38E84A66"/>
    <w:multiLevelType w:val="hybridMultilevel"/>
    <w:tmpl w:val="0114D776"/>
    <w:lvl w:ilvl="0" w:tplc="4E30DC46">
      <w:numFmt w:val="bullet"/>
      <w:lvlText w:val=""/>
      <w:lvlJc w:val="left"/>
      <w:pPr>
        <w:ind w:left="1953" w:hanging="361"/>
      </w:pPr>
      <w:rPr>
        <w:rFonts w:ascii="Symbol" w:eastAsia="Symbol" w:hAnsi="Symbol" w:cs="Symbol" w:hint="default"/>
        <w:w w:val="100"/>
        <w:sz w:val="24"/>
        <w:szCs w:val="24"/>
        <w:lang w:val="ru-RU" w:eastAsia="ru-RU" w:bidi="ru-RU"/>
      </w:rPr>
    </w:lvl>
    <w:lvl w:ilvl="1" w:tplc="F9C6B83E">
      <w:numFmt w:val="bullet"/>
      <w:lvlText w:val="•"/>
      <w:lvlJc w:val="left"/>
      <w:pPr>
        <w:ind w:left="2894" w:hanging="361"/>
      </w:pPr>
      <w:rPr>
        <w:rFonts w:hint="default"/>
        <w:lang w:val="ru-RU" w:eastAsia="ru-RU" w:bidi="ru-RU"/>
      </w:rPr>
    </w:lvl>
    <w:lvl w:ilvl="2" w:tplc="983A754A">
      <w:numFmt w:val="bullet"/>
      <w:lvlText w:val="•"/>
      <w:lvlJc w:val="left"/>
      <w:pPr>
        <w:ind w:left="3829" w:hanging="361"/>
      </w:pPr>
      <w:rPr>
        <w:rFonts w:hint="default"/>
        <w:lang w:val="ru-RU" w:eastAsia="ru-RU" w:bidi="ru-RU"/>
      </w:rPr>
    </w:lvl>
    <w:lvl w:ilvl="3" w:tplc="3560EE5A">
      <w:numFmt w:val="bullet"/>
      <w:lvlText w:val="•"/>
      <w:lvlJc w:val="left"/>
      <w:pPr>
        <w:ind w:left="4764" w:hanging="361"/>
      </w:pPr>
      <w:rPr>
        <w:rFonts w:hint="default"/>
        <w:lang w:val="ru-RU" w:eastAsia="ru-RU" w:bidi="ru-RU"/>
      </w:rPr>
    </w:lvl>
    <w:lvl w:ilvl="4" w:tplc="7BD62E64">
      <w:numFmt w:val="bullet"/>
      <w:lvlText w:val="•"/>
      <w:lvlJc w:val="left"/>
      <w:pPr>
        <w:ind w:left="5699" w:hanging="361"/>
      </w:pPr>
      <w:rPr>
        <w:rFonts w:hint="default"/>
        <w:lang w:val="ru-RU" w:eastAsia="ru-RU" w:bidi="ru-RU"/>
      </w:rPr>
    </w:lvl>
    <w:lvl w:ilvl="5" w:tplc="FC527296">
      <w:numFmt w:val="bullet"/>
      <w:lvlText w:val="•"/>
      <w:lvlJc w:val="left"/>
      <w:pPr>
        <w:ind w:left="6634" w:hanging="361"/>
      </w:pPr>
      <w:rPr>
        <w:rFonts w:hint="default"/>
        <w:lang w:val="ru-RU" w:eastAsia="ru-RU" w:bidi="ru-RU"/>
      </w:rPr>
    </w:lvl>
    <w:lvl w:ilvl="6" w:tplc="444A5E52">
      <w:numFmt w:val="bullet"/>
      <w:lvlText w:val="•"/>
      <w:lvlJc w:val="left"/>
      <w:pPr>
        <w:ind w:left="7568" w:hanging="361"/>
      </w:pPr>
      <w:rPr>
        <w:rFonts w:hint="default"/>
        <w:lang w:val="ru-RU" w:eastAsia="ru-RU" w:bidi="ru-RU"/>
      </w:rPr>
    </w:lvl>
    <w:lvl w:ilvl="7" w:tplc="FC48DEFA">
      <w:numFmt w:val="bullet"/>
      <w:lvlText w:val="•"/>
      <w:lvlJc w:val="left"/>
      <w:pPr>
        <w:ind w:left="8503" w:hanging="361"/>
      </w:pPr>
      <w:rPr>
        <w:rFonts w:hint="default"/>
        <w:lang w:val="ru-RU" w:eastAsia="ru-RU" w:bidi="ru-RU"/>
      </w:rPr>
    </w:lvl>
    <w:lvl w:ilvl="8" w:tplc="D50254E0">
      <w:numFmt w:val="bullet"/>
      <w:lvlText w:val="•"/>
      <w:lvlJc w:val="left"/>
      <w:pPr>
        <w:ind w:left="9438" w:hanging="361"/>
      </w:pPr>
      <w:rPr>
        <w:rFonts w:hint="default"/>
        <w:lang w:val="ru-RU" w:eastAsia="ru-RU" w:bidi="ru-RU"/>
      </w:rPr>
    </w:lvl>
  </w:abstractNum>
  <w:abstractNum w:abstractNumId="75" w15:restartNumberingAfterBreak="0">
    <w:nsid w:val="39216EE0"/>
    <w:multiLevelType w:val="hybridMultilevel"/>
    <w:tmpl w:val="A54AB846"/>
    <w:lvl w:ilvl="0" w:tplc="F8EAF0AC">
      <w:numFmt w:val="bullet"/>
      <w:lvlText w:val=""/>
      <w:lvlJc w:val="left"/>
      <w:pPr>
        <w:ind w:left="1400" w:hanging="709"/>
      </w:pPr>
      <w:rPr>
        <w:rFonts w:hint="default"/>
        <w:w w:val="100"/>
        <w:lang w:val="ru-RU" w:eastAsia="ru-RU" w:bidi="ru-RU"/>
      </w:rPr>
    </w:lvl>
    <w:lvl w:ilvl="1" w:tplc="7D5C92D2">
      <w:numFmt w:val="bullet"/>
      <w:lvlText w:val="•"/>
      <w:lvlJc w:val="left"/>
      <w:pPr>
        <w:ind w:left="2390" w:hanging="709"/>
      </w:pPr>
      <w:rPr>
        <w:rFonts w:hint="default"/>
        <w:lang w:val="ru-RU" w:eastAsia="ru-RU" w:bidi="ru-RU"/>
      </w:rPr>
    </w:lvl>
    <w:lvl w:ilvl="2" w:tplc="E61C6CDA">
      <w:numFmt w:val="bullet"/>
      <w:lvlText w:val="•"/>
      <w:lvlJc w:val="left"/>
      <w:pPr>
        <w:ind w:left="3381" w:hanging="709"/>
      </w:pPr>
      <w:rPr>
        <w:rFonts w:hint="default"/>
        <w:lang w:val="ru-RU" w:eastAsia="ru-RU" w:bidi="ru-RU"/>
      </w:rPr>
    </w:lvl>
    <w:lvl w:ilvl="3" w:tplc="472A86FE">
      <w:numFmt w:val="bullet"/>
      <w:lvlText w:val="•"/>
      <w:lvlJc w:val="left"/>
      <w:pPr>
        <w:ind w:left="4372" w:hanging="709"/>
      </w:pPr>
      <w:rPr>
        <w:rFonts w:hint="default"/>
        <w:lang w:val="ru-RU" w:eastAsia="ru-RU" w:bidi="ru-RU"/>
      </w:rPr>
    </w:lvl>
    <w:lvl w:ilvl="4" w:tplc="62747890">
      <w:numFmt w:val="bullet"/>
      <w:lvlText w:val="•"/>
      <w:lvlJc w:val="left"/>
      <w:pPr>
        <w:ind w:left="5363" w:hanging="709"/>
      </w:pPr>
      <w:rPr>
        <w:rFonts w:hint="default"/>
        <w:lang w:val="ru-RU" w:eastAsia="ru-RU" w:bidi="ru-RU"/>
      </w:rPr>
    </w:lvl>
    <w:lvl w:ilvl="5" w:tplc="C2D605BC">
      <w:numFmt w:val="bullet"/>
      <w:lvlText w:val="•"/>
      <w:lvlJc w:val="left"/>
      <w:pPr>
        <w:ind w:left="6354" w:hanging="709"/>
      </w:pPr>
      <w:rPr>
        <w:rFonts w:hint="default"/>
        <w:lang w:val="ru-RU" w:eastAsia="ru-RU" w:bidi="ru-RU"/>
      </w:rPr>
    </w:lvl>
    <w:lvl w:ilvl="6" w:tplc="3B2EA988">
      <w:numFmt w:val="bullet"/>
      <w:lvlText w:val="•"/>
      <w:lvlJc w:val="left"/>
      <w:pPr>
        <w:ind w:left="7344" w:hanging="709"/>
      </w:pPr>
      <w:rPr>
        <w:rFonts w:hint="default"/>
        <w:lang w:val="ru-RU" w:eastAsia="ru-RU" w:bidi="ru-RU"/>
      </w:rPr>
    </w:lvl>
    <w:lvl w:ilvl="7" w:tplc="3A7E47F8">
      <w:numFmt w:val="bullet"/>
      <w:lvlText w:val="•"/>
      <w:lvlJc w:val="left"/>
      <w:pPr>
        <w:ind w:left="8335" w:hanging="709"/>
      </w:pPr>
      <w:rPr>
        <w:rFonts w:hint="default"/>
        <w:lang w:val="ru-RU" w:eastAsia="ru-RU" w:bidi="ru-RU"/>
      </w:rPr>
    </w:lvl>
    <w:lvl w:ilvl="8" w:tplc="8C287BDA">
      <w:numFmt w:val="bullet"/>
      <w:lvlText w:val="•"/>
      <w:lvlJc w:val="left"/>
      <w:pPr>
        <w:ind w:left="9326" w:hanging="709"/>
      </w:pPr>
      <w:rPr>
        <w:rFonts w:hint="default"/>
        <w:lang w:val="ru-RU" w:eastAsia="ru-RU" w:bidi="ru-RU"/>
      </w:rPr>
    </w:lvl>
  </w:abstractNum>
  <w:abstractNum w:abstractNumId="76" w15:restartNumberingAfterBreak="0">
    <w:nsid w:val="39D85A1C"/>
    <w:multiLevelType w:val="hybridMultilevel"/>
    <w:tmpl w:val="4B685794"/>
    <w:lvl w:ilvl="0" w:tplc="5D6EAC20">
      <w:numFmt w:val="bullet"/>
      <w:lvlText w:val="-"/>
      <w:lvlJc w:val="left"/>
      <w:pPr>
        <w:ind w:left="106" w:hanging="136"/>
      </w:pPr>
      <w:rPr>
        <w:rFonts w:ascii="Times New Roman" w:eastAsia="Times New Roman" w:hAnsi="Times New Roman" w:cs="Times New Roman" w:hint="default"/>
        <w:w w:val="99"/>
        <w:sz w:val="24"/>
        <w:szCs w:val="24"/>
        <w:lang w:val="ru-RU" w:eastAsia="ru-RU" w:bidi="ru-RU"/>
      </w:rPr>
    </w:lvl>
    <w:lvl w:ilvl="1" w:tplc="C596C782">
      <w:numFmt w:val="bullet"/>
      <w:lvlText w:val="•"/>
      <w:lvlJc w:val="left"/>
      <w:pPr>
        <w:ind w:left="305" w:hanging="136"/>
      </w:pPr>
      <w:rPr>
        <w:rFonts w:hint="default"/>
        <w:lang w:val="ru-RU" w:eastAsia="ru-RU" w:bidi="ru-RU"/>
      </w:rPr>
    </w:lvl>
    <w:lvl w:ilvl="2" w:tplc="70F832F6">
      <w:numFmt w:val="bullet"/>
      <w:lvlText w:val="•"/>
      <w:lvlJc w:val="left"/>
      <w:pPr>
        <w:ind w:left="511" w:hanging="136"/>
      </w:pPr>
      <w:rPr>
        <w:rFonts w:hint="default"/>
        <w:lang w:val="ru-RU" w:eastAsia="ru-RU" w:bidi="ru-RU"/>
      </w:rPr>
    </w:lvl>
    <w:lvl w:ilvl="3" w:tplc="9184216C">
      <w:numFmt w:val="bullet"/>
      <w:lvlText w:val="•"/>
      <w:lvlJc w:val="left"/>
      <w:pPr>
        <w:ind w:left="716" w:hanging="136"/>
      </w:pPr>
      <w:rPr>
        <w:rFonts w:hint="default"/>
        <w:lang w:val="ru-RU" w:eastAsia="ru-RU" w:bidi="ru-RU"/>
      </w:rPr>
    </w:lvl>
    <w:lvl w:ilvl="4" w:tplc="A10CC446">
      <w:numFmt w:val="bullet"/>
      <w:lvlText w:val="•"/>
      <w:lvlJc w:val="left"/>
      <w:pPr>
        <w:ind w:left="922" w:hanging="136"/>
      </w:pPr>
      <w:rPr>
        <w:rFonts w:hint="default"/>
        <w:lang w:val="ru-RU" w:eastAsia="ru-RU" w:bidi="ru-RU"/>
      </w:rPr>
    </w:lvl>
    <w:lvl w:ilvl="5" w:tplc="510CA30C">
      <w:numFmt w:val="bullet"/>
      <w:lvlText w:val="•"/>
      <w:lvlJc w:val="left"/>
      <w:pPr>
        <w:ind w:left="1127" w:hanging="136"/>
      </w:pPr>
      <w:rPr>
        <w:rFonts w:hint="default"/>
        <w:lang w:val="ru-RU" w:eastAsia="ru-RU" w:bidi="ru-RU"/>
      </w:rPr>
    </w:lvl>
    <w:lvl w:ilvl="6" w:tplc="75A6F832">
      <w:numFmt w:val="bullet"/>
      <w:lvlText w:val="•"/>
      <w:lvlJc w:val="left"/>
      <w:pPr>
        <w:ind w:left="1333" w:hanging="136"/>
      </w:pPr>
      <w:rPr>
        <w:rFonts w:hint="default"/>
        <w:lang w:val="ru-RU" w:eastAsia="ru-RU" w:bidi="ru-RU"/>
      </w:rPr>
    </w:lvl>
    <w:lvl w:ilvl="7" w:tplc="51F22086">
      <w:numFmt w:val="bullet"/>
      <w:lvlText w:val="•"/>
      <w:lvlJc w:val="left"/>
      <w:pPr>
        <w:ind w:left="1538" w:hanging="136"/>
      </w:pPr>
      <w:rPr>
        <w:rFonts w:hint="default"/>
        <w:lang w:val="ru-RU" w:eastAsia="ru-RU" w:bidi="ru-RU"/>
      </w:rPr>
    </w:lvl>
    <w:lvl w:ilvl="8" w:tplc="32CE8722">
      <w:numFmt w:val="bullet"/>
      <w:lvlText w:val="•"/>
      <w:lvlJc w:val="left"/>
      <w:pPr>
        <w:ind w:left="1744" w:hanging="136"/>
      </w:pPr>
      <w:rPr>
        <w:rFonts w:hint="default"/>
        <w:lang w:val="ru-RU" w:eastAsia="ru-RU" w:bidi="ru-RU"/>
      </w:rPr>
    </w:lvl>
  </w:abstractNum>
  <w:abstractNum w:abstractNumId="77" w15:restartNumberingAfterBreak="0">
    <w:nsid w:val="3A517245"/>
    <w:multiLevelType w:val="hybridMultilevel"/>
    <w:tmpl w:val="29C6F4EA"/>
    <w:lvl w:ilvl="0" w:tplc="8002622A">
      <w:numFmt w:val="bullet"/>
      <w:lvlText w:val="-"/>
      <w:lvlJc w:val="left"/>
      <w:pPr>
        <w:ind w:left="193" w:hanging="136"/>
      </w:pPr>
      <w:rPr>
        <w:rFonts w:ascii="Times New Roman" w:eastAsia="Times New Roman" w:hAnsi="Times New Roman" w:cs="Times New Roman" w:hint="default"/>
        <w:w w:val="99"/>
        <w:sz w:val="24"/>
        <w:szCs w:val="24"/>
        <w:lang w:val="ru-RU" w:eastAsia="ru-RU" w:bidi="ru-RU"/>
      </w:rPr>
    </w:lvl>
    <w:lvl w:ilvl="1" w:tplc="6FA0C7FC">
      <w:numFmt w:val="bullet"/>
      <w:lvlText w:val="•"/>
      <w:lvlJc w:val="left"/>
      <w:pPr>
        <w:ind w:left="958" w:hanging="136"/>
      </w:pPr>
      <w:rPr>
        <w:rFonts w:hint="default"/>
        <w:lang w:val="ru-RU" w:eastAsia="ru-RU" w:bidi="ru-RU"/>
      </w:rPr>
    </w:lvl>
    <w:lvl w:ilvl="2" w:tplc="BFD03FFA">
      <w:numFmt w:val="bullet"/>
      <w:lvlText w:val="•"/>
      <w:lvlJc w:val="left"/>
      <w:pPr>
        <w:ind w:left="1716" w:hanging="136"/>
      </w:pPr>
      <w:rPr>
        <w:rFonts w:hint="default"/>
        <w:lang w:val="ru-RU" w:eastAsia="ru-RU" w:bidi="ru-RU"/>
      </w:rPr>
    </w:lvl>
    <w:lvl w:ilvl="3" w:tplc="AE6E26B2">
      <w:numFmt w:val="bullet"/>
      <w:lvlText w:val="•"/>
      <w:lvlJc w:val="left"/>
      <w:pPr>
        <w:ind w:left="2474" w:hanging="136"/>
      </w:pPr>
      <w:rPr>
        <w:rFonts w:hint="default"/>
        <w:lang w:val="ru-RU" w:eastAsia="ru-RU" w:bidi="ru-RU"/>
      </w:rPr>
    </w:lvl>
    <w:lvl w:ilvl="4" w:tplc="EF729CF6">
      <w:numFmt w:val="bullet"/>
      <w:lvlText w:val="•"/>
      <w:lvlJc w:val="left"/>
      <w:pPr>
        <w:ind w:left="3232" w:hanging="136"/>
      </w:pPr>
      <w:rPr>
        <w:rFonts w:hint="default"/>
        <w:lang w:val="ru-RU" w:eastAsia="ru-RU" w:bidi="ru-RU"/>
      </w:rPr>
    </w:lvl>
    <w:lvl w:ilvl="5" w:tplc="313C196E">
      <w:numFmt w:val="bullet"/>
      <w:lvlText w:val="•"/>
      <w:lvlJc w:val="left"/>
      <w:pPr>
        <w:ind w:left="3990" w:hanging="136"/>
      </w:pPr>
      <w:rPr>
        <w:rFonts w:hint="default"/>
        <w:lang w:val="ru-RU" w:eastAsia="ru-RU" w:bidi="ru-RU"/>
      </w:rPr>
    </w:lvl>
    <w:lvl w:ilvl="6" w:tplc="D00CFEA8">
      <w:numFmt w:val="bullet"/>
      <w:lvlText w:val="•"/>
      <w:lvlJc w:val="left"/>
      <w:pPr>
        <w:ind w:left="4748" w:hanging="136"/>
      </w:pPr>
      <w:rPr>
        <w:rFonts w:hint="default"/>
        <w:lang w:val="ru-RU" w:eastAsia="ru-RU" w:bidi="ru-RU"/>
      </w:rPr>
    </w:lvl>
    <w:lvl w:ilvl="7" w:tplc="F878DAFC">
      <w:numFmt w:val="bullet"/>
      <w:lvlText w:val="•"/>
      <w:lvlJc w:val="left"/>
      <w:pPr>
        <w:ind w:left="5506" w:hanging="136"/>
      </w:pPr>
      <w:rPr>
        <w:rFonts w:hint="default"/>
        <w:lang w:val="ru-RU" w:eastAsia="ru-RU" w:bidi="ru-RU"/>
      </w:rPr>
    </w:lvl>
    <w:lvl w:ilvl="8" w:tplc="94283FC4">
      <w:numFmt w:val="bullet"/>
      <w:lvlText w:val="•"/>
      <w:lvlJc w:val="left"/>
      <w:pPr>
        <w:ind w:left="6264" w:hanging="136"/>
      </w:pPr>
      <w:rPr>
        <w:rFonts w:hint="default"/>
        <w:lang w:val="ru-RU" w:eastAsia="ru-RU" w:bidi="ru-RU"/>
      </w:rPr>
    </w:lvl>
  </w:abstractNum>
  <w:abstractNum w:abstractNumId="78" w15:restartNumberingAfterBreak="0">
    <w:nsid w:val="3AFD3097"/>
    <w:multiLevelType w:val="hybridMultilevel"/>
    <w:tmpl w:val="A6383C5A"/>
    <w:lvl w:ilvl="0" w:tplc="B932518E">
      <w:numFmt w:val="bullet"/>
      <w:lvlText w:val="-"/>
      <w:lvlJc w:val="left"/>
      <w:pPr>
        <w:ind w:left="1536" w:hanging="136"/>
      </w:pPr>
      <w:rPr>
        <w:rFonts w:ascii="Times New Roman" w:eastAsia="Times New Roman" w:hAnsi="Times New Roman" w:cs="Times New Roman" w:hint="default"/>
        <w:w w:val="99"/>
        <w:sz w:val="24"/>
        <w:szCs w:val="24"/>
        <w:lang w:val="ru-RU" w:eastAsia="ru-RU" w:bidi="ru-RU"/>
      </w:rPr>
    </w:lvl>
    <w:lvl w:ilvl="1" w:tplc="03C29824">
      <w:numFmt w:val="bullet"/>
      <w:lvlText w:val="•"/>
      <w:lvlJc w:val="left"/>
      <w:pPr>
        <w:ind w:left="2516" w:hanging="136"/>
      </w:pPr>
      <w:rPr>
        <w:rFonts w:hint="default"/>
        <w:lang w:val="ru-RU" w:eastAsia="ru-RU" w:bidi="ru-RU"/>
      </w:rPr>
    </w:lvl>
    <w:lvl w:ilvl="2" w:tplc="32CC3F5E">
      <w:numFmt w:val="bullet"/>
      <w:lvlText w:val="•"/>
      <w:lvlJc w:val="left"/>
      <w:pPr>
        <w:ind w:left="3493" w:hanging="136"/>
      </w:pPr>
      <w:rPr>
        <w:rFonts w:hint="default"/>
        <w:lang w:val="ru-RU" w:eastAsia="ru-RU" w:bidi="ru-RU"/>
      </w:rPr>
    </w:lvl>
    <w:lvl w:ilvl="3" w:tplc="732AAA92">
      <w:numFmt w:val="bullet"/>
      <w:lvlText w:val="•"/>
      <w:lvlJc w:val="left"/>
      <w:pPr>
        <w:ind w:left="4470" w:hanging="136"/>
      </w:pPr>
      <w:rPr>
        <w:rFonts w:hint="default"/>
        <w:lang w:val="ru-RU" w:eastAsia="ru-RU" w:bidi="ru-RU"/>
      </w:rPr>
    </w:lvl>
    <w:lvl w:ilvl="4" w:tplc="520E7B6E">
      <w:numFmt w:val="bullet"/>
      <w:lvlText w:val="•"/>
      <w:lvlJc w:val="left"/>
      <w:pPr>
        <w:ind w:left="5447" w:hanging="136"/>
      </w:pPr>
      <w:rPr>
        <w:rFonts w:hint="default"/>
        <w:lang w:val="ru-RU" w:eastAsia="ru-RU" w:bidi="ru-RU"/>
      </w:rPr>
    </w:lvl>
    <w:lvl w:ilvl="5" w:tplc="BB1216B2">
      <w:numFmt w:val="bullet"/>
      <w:lvlText w:val="•"/>
      <w:lvlJc w:val="left"/>
      <w:pPr>
        <w:ind w:left="6424" w:hanging="136"/>
      </w:pPr>
      <w:rPr>
        <w:rFonts w:hint="default"/>
        <w:lang w:val="ru-RU" w:eastAsia="ru-RU" w:bidi="ru-RU"/>
      </w:rPr>
    </w:lvl>
    <w:lvl w:ilvl="6" w:tplc="1A7C4B0C">
      <w:numFmt w:val="bullet"/>
      <w:lvlText w:val="•"/>
      <w:lvlJc w:val="left"/>
      <w:pPr>
        <w:ind w:left="7400" w:hanging="136"/>
      </w:pPr>
      <w:rPr>
        <w:rFonts w:hint="default"/>
        <w:lang w:val="ru-RU" w:eastAsia="ru-RU" w:bidi="ru-RU"/>
      </w:rPr>
    </w:lvl>
    <w:lvl w:ilvl="7" w:tplc="996EA422">
      <w:numFmt w:val="bullet"/>
      <w:lvlText w:val="•"/>
      <w:lvlJc w:val="left"/>
      <w:pPr>
        <w:ind w:left="8377" w:hanging="136"/>
      </w:pPr>
      <w:rPr>
        <w:rFonts w:hint="default"/>
        <w:lang w:val="ru-RU" w:eastAsia="ru-RU" w:bidi="ru-RU"/>
      </w:rPr>
    </w:lvl>
    <w:lvl w:ilvl="8" w:tplc="33EA1118">
      <w:numFmt w:val="bullet"/>
      <w:lvlText w:val="•"/>
      <w:lvlJc w:val="left"/>
      <w:pPr>
        <w:ind w:left="9354" w:hanging="136"/>
      </w:pPr>
      <w:rPr>
        <w:rFonts w:hint="default"/>
        <w:lang w:val="ru-RU" w:eastAsia="ru-RU" w:bidi="ru-RU"/>
      </w:rPr>
    </w:lvl>
  </w:abstractNum>
  <w:abstractNum w:abstractNumId="79" w15:restartNumberingAfterBreak="0">
    <w:nsid w:val="3B252A7D"/>
    <w:multiLevelType w:val="hybridMultilevel"/>
    <w:tmpl w:val="6C660220"/>
    <w:lvl w:ilvl="0" w:tplc="BCCC75D0">
      <w:numFmt w:val="bullet"/>
      <w:lvlText w:val=""/>
      <w:lvlJc w:val="left"/>
      <w:pPr>
        <w:ind w:left="443" w:hanging="284"/>
      </w:pPr>
      <w:rPr>
        <w:rFonts w:ascii="Symbol" w:eastAsia="Symbol" w:hAnsi="Symbol" w:cs="Symbol" w:hint="default"/>
        <w:w w:val="100"/>
        <w:sz w:val="24"/>
        <w:szCs w:val="24"/>
        <w:lang w:val="ru-RU" w:eastAsia="ru-RU" w:bidi="ru-RU"/>
      </w:rPr>
    </w:lvl>
    <w:lvl w:ilvl="1" w:tplc="18D062EE">
      <w:numFmt w:val="bullet"/>
      <w:lvlText w:val="•"/>
      <w:lvlJc w:val="left"/>
      <w:pPr>
        <w:ind w:left="839" w:hanging="284"/>
      </w:pPr>
      <w:rPr>
        <w:rFonts w:hint="default"/>
        <w:lang w:val="ru-RU" w:eastAsia="ru-RU" w:bidi="ru-RU"/>
      </w:rPr>
    </w:lvl>
    <w:lvl w:ilvl="2" w:tplc="9E522CCE">
      <w:numFmt w:val="bullet"/>
      <w:lvlText w:val="•"/>
      <w:lvlJc w:val="left"/>
      <w:pPr>
        <w:ind w:left="1239" w:hanging="284"/>
      </w:pPr>
      <w:rPr>
        <w:rFonts w:hint="default"/>
        <w:lang w:val="ru-RU" w:eastAsia="ru-RU" w:bidi="ru-RU"/>
      </w:rPr>
    </w:lvl>
    <w:lvl w:ilvl="3" w:tplc="250A5104">
      <w:numFmt w:val="bullet"/>
      <w:lvlText w:val="•"/>
      <w:lvlJc w:val="left"/>
      <w:pPr>
        <w:ind w:left="1638" w:hanging="284"/>
      </w:pPr>
      <w:rPr>
        <w:rFonts w:hint="default"/>
        <w:lang w:val="ru-RU" w:eastAsia="ru-RU" w:bidi="ru-RU"/>
      </w:rPr>
    </w:lvl>
    <w:lvl w:ilvl="4" w:tplc="66CE4F1A">
      <w:numFmt w:val="bullet"/>
      <w:lvlText w:val="•"/>
      <w:lvlJc w:val="left"/>
      <w:pPr>
        <w:ind w:left="2038" w:hanging="284"/>
      </w:pPr>
      <w:rPr>
        <w:rFonts w:hint="default"/>
        <w:lang w:val="ru-RU" w:eastAsia="ru-RU" w:bidi="ru-RU"/>
      </w:rPr>
    </w:lvl>
    <w:lvl w:ilvl="5" w:tplc="1FFEAE20">
      <w:numFmt w:val="bullet"/>
      <w:lvlText w:val="•"/>
      <w:lvlJc w:val="left"/>
      <w:pPr>
        <w:ind w:left="2437" w:hanging="284"/>
      </w:pPr>
      <w:rPr>
        <w:rFonts w:hint="default"/>
        <w:lang w:val="ru-RU" w:eastAsia="ru-RU" w:bidi="ru-RU"/>
      </w:rPr>
    </w:lvl>
    <w:lvl w:ilvl="6" w:tplc="B7107064">
      <w:numFmt w:val="bullet"/>
      <w:lvlText w:val="•"/>
      <w:lvlJc w:val="left"/>
      <w:pPr>
        <w:ind w:left="2837" w:hanging="284"/>
      </w:pPr>
      <w:rPr>
        <w:rFonts w:hint="default"/>
        <w:lang w:val="ru-RU" w:eastAsia="ru-RU" w:bidi="ru-RU"/>
      </w:rPr>
    </w:lvl>
    <w:lvl w:ilvl="7" w:tplc="1A3A9542">
      <w:numFmt w:val="bullet"/>
      <w:lvlText w:val="•"/>
      <w:lvlJc w:val="left"/>
      <w:pPr>
        <w:ind w:left="3236" w:hanging="284"/>
      </w:pPr>
      <w:rPr>
        <w:rFonts w:hint="default"/>
        <w:lang w:val="ru-RU" w:eastAsia="ru-RU" w:bidi="ru-RU"/>
      </w:rPr>
    </w:lvl>
    <w:lvl w:ilvl="8" w:tplc="8DBE3E4C">
      <w:numFmt w:val="bullet"/>
      <w:lvlText w:val="•"/>
      <w:lvlJc w:val="left"/>
      <w:pPr>
        <w:ind w:left="3636" w:hanging="284"/>
      </w:pPr>
      <w:rPr>
        <w:rFonts w:hint="default"/>
        <w:lang w:val="ru-RU" w:eastAsia="ru-RU" w:bidi="ru-RU"/>
      </w:rPr>
    </w:lvl>
  </w:abstractNum>
  <w:abstractNum w:abstractNumId="80" w15:restartNumberingAfterBreak="0">
    <w:nsid w:val="3BF73FF2"/>
    <w:multiLevelType w:val="hybridMultilevel"/>
    <w:tmpl w:val="EFD41748"/>
    <w:lvl w:ilvl="0" w:tplc="9E0CAE9E">
      <w:numFmt w:val="bullet"/>
      <w:lvlText w:val=""/>
      <w:lvlJc w:val="left"/>
      <w:pPr>
        <w:ind w:left="443" w:hanging="285"/>
      </w:pPr>
      <w:rPr>
        <w:rFonts w:ascii="Symbol" w:eastAsia="Symbol" w:hAnsi="Symbol" w:cs="Symbol" w:hint="default"/>
        <w:w w:val="100"/>
        <w:sz w:val="24"/>
        <w:szCs w:val="24"/>
        <w:lang w:val="ru-RU" w:eastAsia="ru-RU" w:bidi="ru-RU"/>
      </w:rPr>
    </w:lvl>
    <w:lvl w:ilvl="1" w:tplc="5316E2F8">
      <w:numFmt w:val="bullet"/>
      <w:lvlText w:val="•"/>
      <w:lvlJc w:val="left"/>
      <w:pPr>
        <w:ind w:left="1132" w:hanging="285"/>
      </w:pPr>
      <w:rPr>
        <w:rFonts w:hint="default"/>
        <w:lang w:val="ru-RU" w:eastAsia="ru-RU" w:bidi="ru-RU"/>
      </w:rPr>
    </w:lvl>
    <w:lvl w:ilvl="2" w:tplc="C6DC82D0">
      <w:numFmt w:val="bullet"/>
      <w:lvlText w:val="•"/>
      <w:lvlJc w:val="left"/>
      <w:pPr>
        <w:ind w:left="1824" w:hanging="285"/>
      </w:pPr>
      <w:rPr>
        <w:rFonts w:hint="default"/>
        <w:lang w:val="ru-RU" w:eastAsia="ru-RU" w:bidi="ru-RU"/>
      </w:rPr>
    </w:lvl>
    <w:lvl w:ilvl="3" w:tplc="DD8A9D46">
      <w:numFmt w:val="bullet"/>
      <w:lvlText w:val="•"/>
      <w:lvlJc w:val="left"/>
      <w:pPr>
        <w:ind w:left="2517" w:hanging="285"/>
      </w:pPr>
      <w:rPr>
        <w:rFonts w:hint="default"/>
        <w:lang w:val="ru-RU" w:eastAsia="ru-RU" w:bidi="ru-RU"/>
      </w:rPr>
    </w:lvl>
    <w:lvl w:ilvl="4" w:tplc="260289B6">
      <w:numFmt w:val="bullet"/>
      <w:lvlText w:val="•"/>
      <w:lvlJc w:val="left"/>
      <w:pPr>
        <w:ind w:left="3209" w:hanging="285"/>
      </w:pPr>
      <w:rPr>
        <w:rFonts w:hint="default"/>
        <w:lang w:val="ru-RU" w:eastAsia="ru-RU" w:bidi="ru-RU"/>
      </w:rPr>
    </w:lvl>
    <w:lvl w:ilvl="5" w:tplc="9B020B10">
      <w:numFmt w:val="bullet"/>
      <w:lvlText w:val="•"/>
      <w:lvlJc w:val="left"/>
      <w:pPr>
        <w:ind w:left="3902" w:hanging="285"/>
      </w:pPr>
      <w:rPr>
        <w:rFonts w:hint="default"/>
        <w:lang w:val="ru-RU" w:eastAsia="ru-RU" w:bidi="ru-RU"/>
      </w:rPr>
    </w:lvl>
    <w:lvl w:ilvl="6" w:tplc="D1764E2C">
      <w:numFmt w:val="bullet"/>
      <w:lvlText w:val="•"/>
      <w:lvlJc w:val="left"/>
      <w:pPr>
        <w:ind w:left="4594" w:hanging="285"/>
      </w:pPr>
      <w:rPr>
        <w:rFonts w:hint="default"/>
        <w:lang w:val="ru-RU" w:eastAsia="ru-RU" w:bidi="ru-RU"/>
      </w:rPr>
    </w:lvl>
    <w:lvl w:ilvl="7" w:tplc="6AA0EDDE">
      <w:numFmt w:val="bullet"/>
      <w:lvlText w:val="•"/>
      <w:lvlJc w:val="left"/>
      <w:pPr>
        <w:ind w:left="5286" w:hanging="285"/>
      </w:pPr>
      <w:rPr>
        <w:rFonts w:hint="default"/>
        <w:lang w:val="ru-RU" w:eastAsia="ru-RU" w:bidi="ru-RU"/>
      </w:rPr>
    </w:lvl>
    <w:lvl w:ilvl="8" w:tplc="E1307110">
      <w:numFmt w:val="bullet"/>
      <w:lvlText w:val="•"/>
      <w:lvlJc w:val="left"/>
      <w:pPr>
        <w:ind w:left="5979" w:hanging="285"/>
      </w:pPr>
      <w:rPr>
        <w:rFonts w:hint="default"/>
        <w:lang w:val="ru-RU" w:eastAsia="ru-RU" w:bidi="ru-RU"/>
      </w:rPr>
    </w:lvl>
  </w:abstractNum>
  <w:abstractNum w:abstractNumId="81" w15:restartNumberingAfterBreak="0">
    <w:nsid w:val="3CA12302"/>
    <w:multiLevelType w:val="hybridMultilevel"/>
    <w:tmpl w:val="705E4A8E"/>
    <w:lvl w:ilvl="0" w:tplc="7AC08F48">
      <w:numFmt w:val="bullet"/>
      <w:lvlText w:val=""/>
      <w:lvlJc w:val="left"/>
      <w:pPr>
        <w:ind w:left="571" w:hanging="429"/>
      </w:pPr>
      <w:rPr>
        <w:rFonts w:ascii="Symbol" w:eastAsia="Symbol" w:hAnsi="Symbol" w:cs="Symbol" w:hint="default"/>
        <w:w w:val="100"/>
        <w:sz w:val="24"/>
        <w:szCs w:val="24"/>
        <w:lang w:val="ru-RU" w:eastAsia="ru-RU" w:bidi="ru-RU"/>
      </w:rPr>
    </w:lvl>
    <w:lvl w:ilvl="1" w:tplc="600C3EE2">
      <w:numFmt w:val="bullet"/>
      <w:lvlText w:val="•"/>
      <w:lvlJc w:val="left"/>
      <w:pPr>
        <w:ind w:left="1256" w:hanging="429"/>
      </w:pPr>
      <w:rPr>
        <w:rFonts w:hint="default"/>
        <w:lang w:val="ru-RU" w:eastAsia="ru-RU" w:bidi="ru-RU"/>
      </w:rPr>
    </w:lvl>
    <w:lvl w:ilvl="2" w:tplc="E11464F8">
      <w:numFmt w:val="bullet"/>
      <w:lvlText w:val="•"/>
      <w:lvlJc w:val="left"/>
      <w:pPr>
        <w:ind w:left="1932" w:hanging="429"/>
      </w:pPr>
      <w:rPr>
        <w:rFonts w:hint="default"/>
        <w:lang w:val="ru-RU" w:eastAsia="ru-RU" w:bidi="ru-RU"/>
      </w:rPr>
    </w:lvl>
    <w:lvl w:ilvl="3" w:tplc="D534AE58">
      <w:numFmt w:val="bullet"/>
      <w:lvlText w:val="•"/>
      <w:lvlJc w:val="left"/>
      <w:pPr>
        <w:ind w:left="2608" w:hanging="429"/>
      </w:pPr>
      <w:rPr>
        <w:rFonts w:hint="default"/>
        <w:lang w:val="ru-RU" w:eastAsia="ru-RU" w:bidi="ru-RU"/>
      </w:rPr>
    </w:lvl>
    <w:lvl w:ilvl="4" w:tplc="DA987698">
      <w:numFmt w:val="bullet"/>
      <w:lvlText w:val="•"/>
      <w:lvlJc w:val="left"/>
      <w:pPr>
        <w:ind w:left="3284" w:hanging="429"/>
      </w:pPr>
      <w:rPr>
        <w:rFonts w:hint="default"/>
        <w:lang w:val="ru-RU" w:eastAsia="ru-RU" w:bidi="ru-RU"/>
      </w:rPr>
    </w:lvl>
    <w:lvl w:ilvl="5" w:tplc="1DFCA7BC">
      <w:numFmt w:val="bullet"/>
      <w:lvlText w:val="•"/>
      <w:lvlJc w:val="left"/>
      <w:pPr>
        <w:ind w:left="3960" w:hanging="429"/>
      </w:pPr>
      <w:rPr>
        <w:rFonts w:hint="default"/>
        <w:lang w:val="ru-RU" w:eastAsia="ru-RU" w:bidi="ru-RU"/>
      </w:rPr>
    </w:lvl>
    <w:lvl w:ilvl="6" w:tplc="75C469F0">
      <w:numFmt w:val="bullet"/>
      <w:lvlText w:val="•"/>
      <w:lvlJc w:val="left"/>
      <w:pPr>
        <w:ind w:left="4636" w:hanging="429"/>
      </w:pPr>
      <w:rPr>
        <w:rFonts w:hint="default"/>
        <w:lang w:val="ru-RU" w:eastAsia="ru-RU" w:bidi="ru-RU"/>
      </w:rPr>
    </w:lvl>
    <w:lvl w:ilvl="7" w:tplc="BE74000A">
      <w:numFmt w:val="bullet"/>
      <w:lvlText w:val="•"/>
      <w:lvlJc w:val="left"/>
      <w:pPr>
        <w:ind w:left="5312" w:hanging="429"/>
      </w:pPr>
      <w:rPr>
        <w:rFonts w:hint="default"/>
        <w:lang w:val="ru-RU" w:eastAsia="ru-RU" w:bidi="ru-RU"/>
      </w:rPr>
    </w:lvl>
    <w:lvl w:ilvl="8" w:tplc="B652FB1C">
      <w:numFmt w:val="bullet"/>
      <w:lvlText w:val="•"/>
      <w:lvlJc w:val="left"/>
      <w:pPr>
        <w:ind w:left="5988" w:hanging="429"/>
      </w:pPr>
      <w:rPr>
        <w:rFonts w:hint="default"/>
        <w:lang w:val="ru-RU" w:eastAsia="ru-RU" w:bidi="ru-RU"/>
      </w:rPr>
    </w:lvl>
  </w:abstractNum>
  <w:abstractNum w:abstractNumId="82" w15:restartNumberingAfterBreak="0">
    <w:nsid w:val="3D354C7D"/>
    <w:multiLevelType w:val="hybridMultilevel"/>
    <w:tmpl w:val="525C1F5A"/>
    <w:lvl w:ilvl="0" w:tplc="0DF02286">
      <w:start w:val="1"/>
      <w:numFmt w:val="decimal"/>
      <w:lvlText w:val="%1)"/>
      <w:lvlJc w:val="left"/>
      <w:pPr>
        <w:ind w:left="1660" w:hanging="260"/>
      </w:pPr>
      <w:rPr>
        <w:rFonts w:ascii="Times New Roman" w:eastAsia="Times New Roman" w:hAnsi="Times New Roman" w:cs="Times New Roman" w:hint="default"/>
        <w:spacing w:val="-7"/>
        <w:w w:val="100"/>
        <w:sz w:val="24"/>
        <w:szCs w:val="24"/>
        <w:lang w:val="ru-RU" w:eastAsia="ru-RU" w:bidi="ru-RU"/>
      </w:rPr>
    </w:lvl>
    <w:lvl w:ilvl="1" w:tplc="F5E2910E">
      <w:numFmt w:val="bullet"/>
      <w:lvlText w:val="•"/>
      <w:lvlJc w:val="left"/>
      <w:pPr>
        <w:ind w:left="2624" w:hanging="260"/>
      </w:pPr>
      <w:rPr>
        <w:rFonts w:hint="default"/>
        <w:lang w:val="ru-RU" w:eastAsia="ru-RU" w:bidi="ru-RU"/>
      </w:rPr>
    </w:lvl>
    <w:lvl w:ilvl="2" w:tplc="53FAF540">
      <w:numFmt w:val="bullet"/>
      <w:lvlText w:val="•"/>
      <w:lvlJc w:val="left"/>
      <w:pPr>
        <w:ind w:left="3589" w:hanging="260"/>
      </w:pPr>
      <w:rPr>
        <w:rFonts w:hint="default"/>
        <w:lang w:val="ru-RU" w:eastAsia="ru-RU" w:bidi="ru-RU"/>
      </w:rPr>
    </w:lvl>
    <w:lvl w:ilvl="3" w:tplc="3634B66E">
      <w:numFmt w:val="bullet"/>
      <w:lvlText w:val="•"/>
      <w:lvlJc w:val="left"/>
      <w:pPr>
        <w:ind w:left="4554" w:hanging="260"/>
      </w:pPr>
      <w:rPr>
        <w:rFonts w:hint="default"/>
        <w:lang w:val="ru-RU" w:eastAsia="ru-RU" w:bidi="ru-RU"/>
      </w:rPr>
    </w:lvl>
    <w:lvl w:ilvl="4" w:tplc="50F4FB5C">
      <w:numFmt w:val="bullet"/>
      <w:lvlText w:val="•"/>
      <w:lvlJc w:val="left"/>
      <w:pPr>
        <w:ind w:left="5519" w:hanging="260"/>
      </w:pPr>
      <w:rPr>
        <w:rFonts w:hint="default"/>
        <w:lang w:val="ru-RU" w:eastAsia="ru-RU" w:bidi="ru-RU"/>
      </w:rPr>
    </w:lvl>
    <w:lvl w:ilvl="5" w:tplc="B06CC49E">
      <w:numFmt w:val="bullet"/>
      <w:lvlText w:val="•"/>
      <w:lvlJc w:val="left"/>
      <w:pPr>
        <w:ind w:left="6484" w:hanging="260"/>
      </w:pPr>
      <w:rPr>
        <w:rFonts w:hint="default"/>
        <w:lang w:val="ru-RU" w:eastAsia="ru-RU" w:bidi="ru-RU"/>
      </w:rPr>
    </w:lvl>
    <w:lvl w:ilvl="6" w:tplc="6CBA811A">
      <w:numFmt w:val="bullet"/>
      <w:lvlText w:val="•"/>
      <w:lvlJc w:val="left"/>
      <w:pPr>
        <w:ind w:left="7448" w:hanging="260"/>
      </w:pPr>
      <w:rPr>
        <w:rFonts w:hint="default"/>
        <w:lang w:val="ru-RU" w:eastAsia="ru-RU" w:bidi="ru-RU"/>
      </w:rPr>
    </w:lvl>
    <w:lvl w:ilvl="7" w:tplc="5B5AF18E">
      <w:numFmt w:val="bullet"/>
      <w:lvlText w:val="•"/>
      <w:lvlJc w:val="left"/>
      <w:pPr>
        <w:ind w:left="8413" w:hanging="260"/>
      </w:pPr>
      <w:rPr>
        <w:rFonts w:hint="default"/>
        <w:lang w:val="ru-RU" w:eastAsia="ru-RU" w:bidi="ru-RU"/>
      </w:rPr>
    </w:lvl>
    <w:lvl w:ilvl="8" w:tplc="6AA24774">
      <w:numFmt w:val="bullet"/>
      <w:lvlText w:val="•"/>
      <w:lvlJc w:val="left"/>
      <w:pPr>
        <w:ind w:left="9378" w:hanging="260"/>
      </w:pPr>
      <w:rPr>
        <w:rFonts w:hint="default"/>
        <w:lang w:val="ru-RU" w:eastAsia="ru-RU" w:bidi="ru-RU"/>
      </w:rPr>
    </w:lvl>
  </w:abstractNum>
  <w:abstractNum w:abstractNumId="83" w15:restartNumberingAfterBreak="0">
    <w:nsid w:val="3D953DE4"/>
    <w:multiLevelType w:val="hybridMultilevel"/>
    <w:tmpl w:val="1A6876A0"/>
    <w:lvl w:ilvl="0" w:tplc="72B4BBE6">
      <w:numFmt w:val="bullet"/>
      <w:lvlText w:val=""/>
      <w:lvlJc w:val="left"/>
      <w:pPr>
        <w:ind w:left="458" w:hanging="360"/>
      </w:pPr>
      <w:rPr>
        <w:rFonts w:ascii="Symbol" w:eastAsia="Symbol" w:hAnsi="Symbol" w:cs="Symbol" w:hint="default"/>
        <w:w w:val="100"/>
        <w:sz w:val="24"/>
        <w:szCs w:val="24"/>
        <w:lang w:val="ru-RU" w:eastAsia="ru-RU" w:bidi="ru-RU"/>
      </w:rPr>
    </w:lvl>
    <w:lvl w:ilvl="1" w:tplc="0AFA7CC6">
      <w:numFmt w:val="bullet"/>
      <w:lvlText w:val="•"/>
      <w:lvlJc w:val="left"/>
      <w:pPr>
        <w:ind w:left="1150" w:hanging="360"/>
      </w:pPr>
      <w:rPr>
        <w:rFonts w:hint="default"/>
        <w:lang w:val="ru-RU" w:eastAsia="ru-RU" w:bidi="ru-RU"/>
      </w:rPr>
    </w:lvl>
    <w:lvl w:ilvl="2" w:tplc="4848858C">
      <w:numFmt w:val="bullet"/>
      <w:lvlText w:val="•"/>
      <w:lvlJc w:val="left"/>
      <w:pPr>
        <w:ind w:left="1841" w:hanging="360"/>
      </w:pPr>
      <w:rPr>
        <w:rFonts w:hint="default"/>
        <w:lang w:val="ru-RU" w:eastAsia="ru-RU" w:bidi="ru-RU"/>
      </w:rPr>
    </w:lvl>
    <w:lvl w:ilvl="3" w:tplc="CA2C86A4">
      <w:numFmt w:val="bullet"/>
      <w:lvlText w:val="•"/>
      <w:lvlJc w:val="left"/>
      <w:pPr>
        <w:ind w:left="2531" w:hanging="360"/>
      </w:pPr>
      <w:rPr>
        <w:rFonts w:hint="default"/>
        <w:lang w:val="ru-RU" w:eastAsia="ru-RU" w:bidi="ru-RU"/>
      </w:rPr>
    </w:lvl>
    <w:lvl w:ilvl="4" w:tplc="D1205258">
      <w:numFmt w:val="bullet"/>
      <w:lvlText w:val="•"/>
      <w:lvlJc w:val="left"/>
      <w:pPr>
        <w:ind w:left="3222" w:hanging="360"/>
      </w:pPr>
      <w:rPr>
        <w:rFonts w:hint="default"/>
        <w:lang w:val="ru-RU" w:eastAsia="ru-RU" w:bidi="ru-RU"/>
      </w:rPr>
    </w:lvl>
    <w:lvl w:ilvl="5" w:tplc="82A6B71E">
      <w:numFmt w:val="bullet"/>
      <w:lvlText w:val="•"/>
      <w:lvlJc w:val="left"/>
      <w:pPr>
        <w:ind w:left="3912" w:hanging="360"/>
      </w:pPr>
      <w:rPr>
        <w:rFonts w:hint="default"/>
        <w:lang w:val="ru-RU" w:eastAsia="ru-RU" w:bidi="ru-RU"/>
      </w:rPr>
    </w:lvl>
    <w:lvl w:ilvl="6" w:tplc="75908F80">
      <w:numFmt w:val="bullet"/>
      <w:lvlText w:val="•"/>
      <w:lvlJc w:val="left"/>
      <w:pPr>
        <w:ind w:left="4603" w:hanging="360"/>
      </w:pPr>
      <w:rPr>
        <w:rFonts w:hint="default"/>
        <w:lang w:val="ru-RU" w:eastAsia="ru-RU" w:bidi="ru-RU"/>
      </w:rPr>
    </w:lvl>
    <w:lvl w:ilvl="7" w:tplc="A002FDB6">
      <w:numFmt w:val="bullet"/>
      <w:lvlText w:val="•"/>
      <w:lvlJc w:val="left"/>
      <w:pPr>
        <w:ind w:left="5293" w:hanging="360"/>
      </w:pPr>
      <w:rPr>
        <w:rFonts w:hint="default"/>
        <w:lang w:val="ru-RU" w:eastAsia="ru-RU" w:bidi="ru-RU"/>
      </w:rPr>
    </w:lvl>
    <w:lvl w:ilvl="8" w:tplc="F8686DD4">
      <w:numFmt w:val="bullet"/>
      <w:lvlText w:val="•"/>
      <w:lvlJc w:val="left"/>
      <w:pPr>
        <w:ind w:left="5984" w:hanging="360"/>
      </w:pPr>
      <w:rPr>
        <w:rFonts w:hint="default"/>
        <w:lang w:val="ru-RU" w:eastAsia="ru-RU" w:bidi="ru-RU"/>
      </w:rPr>
    </w:lvl>
  </w:abstractNum>
  <w:abstractNum w:abstractNumId="84" w15:restartNumberingAfterBreak="0">
    <w:nsid w:val="3E632F06"/>
    <w:multiLevelType w:val="hybridMultilevel"/>
    <w:tmpl w:val="4B60FED4"/>
    <w:lvl w:ilvl="0" w:tplc="D22802FE">
      <w:start w:val="1"/>
      <w:numFmt w:val="decimal"/>
      <w:lvlText w:val="%1."/>
      <w:lvlJc w:val="left"/>
      <w:pPr>
        <w:ind w:left="692" w:hanging="709"/>
      </w:pPr>
      <w:rPr>
        <w:rFonts w:ascii="Times New Roman" w:eastAsia="Times New Roman" w:hAnsi="Times New Roman" w:cs="Times New Roman" w:hint="default"/>
        <w:spacing w:val="-13"/>
        <w:w w:val="100"/>
        <w:sz w:val="24"/>
        <w:szCs w:val="24"/>
        <w:lang w:val="ru-RU" w:eastAsia="ru-RU" w:bidi="ru-RU"/>
      </w:rPr>
    </w:lvl>
    <w:lvl w:ilvl="1" w:tplc="45FAF642">
      <w:start w:val="8"/>
      <w:numFmt w:val="decimal"/>
      <w:lvlText w:val="%2."/>
      <w:lvlJc w:val="left"/>
      <w:pPr>
        <w:ind w:left="2497" w:hanging="240"/>
        <w:jc w:val="right"/>
      </w:pPr>
      <w:rPr>
        <w:rFonts w:ascii="Times New Roman" w:eastAsia="Times New Roman" w:hAnsi="Times New Roman" w:cs="Times New Roman" w:hint="default"/>
        <w:b/>
        <w:bCs/>
        <w:i/>
        <w:spacing w:val="-12"/>
        <w:w w:val="100"/>
        <w:sz w:val="24"/>
        <w:szCs w:val="24"/>
        <w:lang w:val="ru-RU" w:eastAsia="ru-RU" w:bidi="ru-RU"/>
      </w:rPr>
    </w:lvl>
    <w:lvl w:ilvl="2" w:tplc="F126C412">
      <w:start w:val="1"/>
      <w:numFmt w:val="decimal"/>
      <w:lvlText w:val="%3."/>
      <w:lvlJc w:val="left"/>
      <w:pPr>
        <w:ind w:left="4993" w:hanging="240"/>
      </w:pPr>
      <w:rPr>
        <w:rFonts w:ascii="Times New Roman" w:eastAsia="Times New Roman" w:hAnsi="Times New Roman" w:cs="Times New Roman" w:hint="default"/>
        <w:b/>
        <w:bCs/>
        <w:i/>
        <w:spacing w:val="-6"/>
        <w:w w:val="100"/>
        <w:sz w:val="24"/>
        <w:szCs w:val="24"/>
        <w:lang w:val="ru-RU" w:eastAsia="ru-RU" w:bidi="ru-RU"/>
      </w:rPr>
    </w:lvl>
    <w:lvl w:ilvl="3" w:tplc="7E146796">
      <w:numFmt w:val="bullet"/>
      <w:lvlText w:val="•"/>
      <w:lvlJc w:val="left"/>
      <w:pPr>
        <w:ind w:left="5788" w:hanging="240"/>
      </w:pPr>
      <w:rPr>
        <w:rFonts w:hint="default"/>
        <w:lang w:val="ru-RU" w:eastAsia="ru-RU" w:bidi="ru-RU"/>
      </w:rPr>
    </w:lvl>
    <w:lvl w:ilvl="4" w:tplc="46EC3D5E">
      <w:numFmt w:val="bullet"/>
      <w:lvlText w:val="•"/>
      <w:lvlJc w:val="left"/>
      <w:pPr>
        <w:ind w:left="6577" w:hanging="240"/>
      </w:pPr>
      <w:rPr>
        <w:rFonts w:hint="default"/>
        <w:lang w:val="ru-RU" w:eastAsia="ru-RU" w:bidi="ru-RU"/>
      </w:rPr>
    </w:lvl>
    <w:lvl w:ilvl="5" w:tplc="A76418EE">
      <w:numFmt w:val="bullet"/>
      <w:lvlText w:val="•"/>
      <w:lvlJc w:val="left"/>
      <w:pPr>
        <w:ind w:left="7365" w:hanging="240"/>
      </w:pPr>
      <w:rPr>
        <w:rFonts w:hint="default"/>
        <w:lang w:val="ru-RU" w:eastAsia="ru-RU" w:bidi="ru-RU"/>
      </w:rPr>
    </w:lvl>
    <w:lvl w:ilvl="6" w:tplc="B25E4132">
      <w:numFmt w:val="bullet"/>
      <w:lvlText w:val="•"/>
      <w:lvlJc w:val="left"/>
      <w:pPr>
        <w:ind w:left="8154" w:hanging="240"/>
      </w:pPr>
      <w:rPr>
        <w:rFonts w:hint="default"/>
        <w:lang w:val="ru-RU" w:eastAsia="ru-RU" w:bidi="ru-RU"/>
      </w:rPr>
    </w:lvl>
    <w:lvl w:ilvl="7" w:tplc="AE6CE1D8">
      <w:numFmt w:val="bullet"/>
      <w:lvlText w:val="•"/>
      <w:lvlJc w:val="left"/>
      <w:pPr>
        <w:ind w:left="8942" w:hanging="240"/>
      </w:pPr>
      <w:rPr>
        <w:rFonts w:hint="default"/>
        <w:lang w:val="ru-RU" w:eastAsia="ru-RU" w:bidi="ru-RU"/>
      </w:rPr>
    </w:lvl>
    <w:lvl w:ilvl="8" w:tplc="B21EA882">
      <w:numFmt w:val="bullet"/>
      <w:lvlText w:val="•"/>
      <w:lvlJc w:val="left"/>
      <w:pPr>
        <w:ind w:left="9731" w:hanging="240"/>
      </w:pPr>
      <w:rPr>
        <w:rFonts w:hint="default"/>
        <w:lang w:val="ru-RU" w:eastAsia="ru-RU" w:bidi="ru-RU"/>
      </w:rPr>
    </w:lvl>
  </w:abstractNum>
  <w:abstractNum w:abstractNumId="85" w15:restartNumberingAfterBreak="0">
    <w:nsid w:val="3E852259"/>
    <w:multiLevelType w:val="hybridMultilevel"/>
    <w:tmpl w:val="E3DC2C9A"/>
    <w:lvl w:ilvl="0" w:tplc="717AD554">
      <w:start w:val="1"/>
      <w:numFmt w:val="decimal"/>
      <w:lvlText w:val="%1)"/>
      <w:lvlJc w:val="left"/>
      <w:pPr>
        <w:ind w:left="692" w:hanging="268"/>
      </w:pPr>
      <w:rPr>
        <w:rFonts w:ascii="Times New Roman" w:eastAsia="Times New Roman" w:hAnsi="Times New Roman" w:cs="Times New Roman" w:hint="default"/>
        <w:w w:val="100"/>
        <w:sz w:val="24"/>
        <w:szCs w:val="24"/>
        <w:lang w:val="ru-RU" w:eastAsia="ru-RU" w:bidi="ru-RU"/>
      </w:rPr>
    </w:lvl>
    <w:lvl w:ilvl="1" w:tplc="72127B78">
      <w:numFmt w:val="bullet"/>
      <w:lvlText w:val="•"/>
      <w:lvlJc w:val="left"/>
      <w:pPr>
        <w:ind w:left="1760" w:hanging="268"/>
      </w:pPr>
      <w:rPr>
        <w:rFonts w:hint="default"/>
        <w:lang w:val="ru-RU" w:eastAsia="ru-RU" w:bidi="ru-RU"/>
      </w:rPr>
    </w:lvl>
    <w:lvl w:ilvl="2" w:tplc="2F345A96">
      <w:numFmt w:val="bullet"/>
      <w:lvlText w:val="•"/>
      <w:lvlJc w:val="left"/>
      <w:pPr>
        <w:ind w:left="2821" w:hanging="268"/>
      </w:pPr>
      <w:rPr>
        <w:rFonts w:hint="default"/>
        <w:lang w:val="ru-RU" w:eastAsia="ru-RU" w:bidi="ru-RU"/>
      </w:rPr>
    </w:lvl>
    <w:lvl w:ilvl="3" w:tplc="9BF6B722">
      <w:numFmt w:val="bullet"/>
      <w:lvlText w:val="•"/>
      <w:lvlJc w:val="left"/>
      <w:pPr>
        <w:ind w:left="3882" w:hanging="268"/>
      </w:pPr>
      <w:rPr>
        <w:rFonts w:hint="default"/>
        <w:lang w:val="ru-RU" w:eastAsia="ru-RU" w:bidi="ru-RU"/>
      </w:rPr>
    </w:lvl>
    <w:lvl w:ilvl="4" w:tplc="010C7C4E">
      <w:numFmt w:val="bullet"/>
      <w:lvlText w:val="•"/>
      <w:lvlJc w:val="left"/>
      <w:pPr>
        <w:ind w:left="4943" w:hanging="268"/>
      </w:pPr>
      <w:rPr>
        <w:rFonts w:hint="default"/>
        <w:lang w:val="ru-RU" w:eastAsia="ru-RU" w:bidi="ru-RU"/>
      </w:rPr>
    </w:lvl>
    <w:lvl w:ilvl="5" w:tplc="1B32B8AC">
      <w:numFmt w:val="bullet"/>
      <w:lvlText w:val="•"/>
      <w:lvlJc w:val="left"/>
      <w:pPr>
        <w:ind w:left="6004" w:hanging="268"/>
      </w:pPr>
      <w:rPr>
        <w:rFonts w:hint="default"/>
        <w:lang w:val="ru-RU" w:eastAsia="ru-RU" w:bidi="ru-RU"/>
      </w:rPr>
    </w:lvl>
    <w:lvl w:ilvl="6" w:tplc="42F2D214">
      <w:numFmt w:val="bullet"/>
      <w:lvlText w:val="•"/>
      <w:lvlJc w:val="left"/>
      <w:pPr>
        <w:ind w:left="7064" w:hanging="268"/>
      </w:pPr>
      <w:rPr>
        <w:rFonts w:hint="default"/>
        <w:lang w:val="ru-RU" w:eastAsia="ru-RU" w:bidi="ru-RU"/>
      </w:rPr>
    </w:lvl>
    <w:lvl w:ilvl="7" w:tplc="02B40A14">
      <w:numFmt w:val="bullet"/>
      <w:lvlText w:val="•"/>
      <w:lvlJc w:val="left"/>
      <w:pPr>
        <w:ind w:left="8125" w:hanging="268"/>
      </w:pPr>
      <w:rPr>
        <w:rFonts w:hint="default"/>
        <w:lang w:val="ru-RU" w:eastAsia="ru-RU" w:bidi="ru-RU"/>
      </w:rPr>
    </w:lvl>
    <w:lvl w:ilvl="8" w:tplc="0160F926">
      <w:numFmt w:val="bullet"/>
      <w:lvlText w:val="•"/>
      <w:lvlJc w:val="left"/>
      <w:pPr>
        <w:ind w:left="9186" w:hanging="268"/>
      </w:pPr>
      <w:rPr>
        <w:rFonts w:hint="default"/>
        <w:lang w:val="ru-RU" w:eastAsia="ru-RU" w:bidi="ru-RU"/>
      </w:rPr>
    </w:lvl>
  </w:abstractNum>
  <w:abstractNum w:abstractNumId="86" w15:restartNumberingAfterBreak="0">
    <w:nsid w:val="3F586230"/>
    <w:multiLevelType w:val="hybridMultilevel"/>
    <w:tmpl w:val="474C86C0"/>
    <w:lvl w:ilvl="0" w:tplc="E84065B6">
      <w:numFmt w:val="bullet"/>
      <w:lvlText w:val=""/>
      <w:lvlJc w:val="left"/>
      <w:pPr>
        <w:ind w:left="571" w:hanging="361"/>
      </w:pPr>
      <w:rPr>
        <w:rFonts w:ascii="Symbol" w:eastAsia="Symbol" w:hAnsi="Symbol" w:cs="Symbol" w:hint="default"/>
        <w:w w:val="100"/>
        <w:sz w:val="24"/>
        <w:szCs w:val="24"/>
        <w:lang w:val="ru-RU" w:eastAsia="ru-RU" w:bidi="ru-RU"/>
      </w:rPr>
    </w:lvl>
    <w:lvl w:ilvl="1" w:tplc="72AE1058">
      <w:numFmt w:val="bullet"/>
      <w:lvlText w:val="•"/>
      <w:lvlJc w:val="left"/>
      <w:pPr>
        <w:ind w:left="1256" w:hanging="361"/>
      </w:pPr>
      <w:rPr>
        <w:rFonts w:hint="default"/>
        <w:lang w:val="ru-RU" w:eastAsia="ru-RU" w:bidi="ru-RU"/>
      </w:rPr>
    </w:lvl>
    <w:lvl w:ilvl="2" w:tplc="7E9EDF78">
      <w:numFmt w:val="bullet"/>
      <w:lvlText w:val="•"/>
      <w:lvlJc w:val="left"/>
      <w:pPr>
        <w:ind w:left="1932" w:hanging="361"/>
      </w:pPr>
      <w:rPr>
        <w:rFonts w:hint="default"/>
        <w:lang w:val="ru-RU" w:eastAsia="ru-RU" w:bidi="ru-RU"/>
      </w:rPr>
    </w:lvl>
    <w:lvl w:ilvl="3" w:tplc="BF42C594">
      <w:numFmt w:val="bullet"/>
      <w:lvlText w:val="•"/>
      <w:lvlJc w:val="left"/>
      <w:pPr>
        <w:ind w:left="2608" w:hanging="361"/>
      </w:pPr>
      <w:rPr>
        <w:rFonts w:hint="default"/>
        <w:lang w:val="ru-RU" w:eastAsia="ru-RU" w:bidi="ru-RU"/>
      </w:rPr>
    </w:lvl>
    <w:lvl w:ilvl="4" w:tplc="6658C66C">
      <w:numFmt w:val="bullet"/>
      <w:lvlText w:val="•"/>
      <w:lvlJc w:val="left"/>
      <w:pPr>
        <w:ind w:left="3284" w:hanging="361"/>
      </w:pPr>
      <w:rPr>
        <w:rFonts w:hint="default"/>
        <w:lang w:val="ru-RU" w:eastAsia="ru-RU" w:bidi="ru-RU"/>
      </w:rPr>
    </w:lvl>
    <w:lvl w:ilvl="5" w:tplc="CA7ED722">
      <w:numFmt w:val="bullet"/>
      <w:lvlText w:val="•"/>
      <w:lvlJc w:val="left"/>
      <w:pPr>
        <w:ind w:left="3960" w:hanging="361"/>
      </w:pPr>
      <w:rPr>
        <w:rFonts w:hint="default"/>
        <w:lang w:val="ru-RU" w:eastAsia="ru-RU" w:bidi="ru-RU"/>
      </w:rPr>
    </w:lvl>
    <w:lvl w:ilvl="6" w:tplc="CA10495C">
      <w:numFmt w:val="bullet"/>
      <w:lvlText w:val="•"/>
      <w:lvlJc w:val="left"/>
      <w:pPr>
        <w:ind w:left="4636" w:hanging="361"/>
      </w:pPr>
      <w:rPr>
        <w:rFonts w:hint="default"/>
        <w:lang w:val="ru-RU" w:eastAsia="ru-RU" w:bidi="ru-RU"/>
      </w:rPr>
    </w:lvl>
    <w:lvl w:ilvl="7" w:tplc="B50C16A8">
      <w:numFmt w:val="bullet"/>
      <w:lvlText w:val="•"/>
      <w:lvlJc w:val="left"/>
      <w:pPr>
        <w:ind w:left="5312" w:hanging="361"/>
      </w:pPr>
      <w:rPr>
        <w:rFonts w:hint="default"/>
        <w:lang w:val="ru-RU" w:eastAsia="ru-RU" w:bidi="ru-RU"/>
      </w:rPr>
    </w:lvl>
    <w:lvl w:ilvl="8" w:tplc="978C8026">
      <w:numFmt w:val="bullet"/>
      <w:lvlText w:val="•"/>
      <w:lvlJc w:val="left"/>
      <w:pPr>
        <w:ind w:left="5988" w:hanging="361"/>
      </w:pPr>
      <w:rPr>
        <w:rFonts w:hint="default"/>
        <w:lang w:val="ru-RU" w:eastAsia="ru-RU" w:bidi="ru-RU"/>
      </w:rPr>
    </w:lvl>
  </w:abstractNum>
  <w:abstractNum w:abstractNumId="87" w15:restartNumberingAfterBreak="0">
    <w:nsid w:val="3F8F2095"/>
    <w:multiLevelType w:val="hybridMultilevel"/>
    <w:tmpl w:val="753A9ADC"/>
    <w:lvl w:ilvl="0" w:tplc="6394B7BA">
      <w:start w:val="1"/>
      <w:numFmt w:val="decimal"/>
      <w:lvlText w:val="%1."/>
      <w:lvlJc w:val="left"/>
      <w:pPr>
        <w:ind w:left="1400" w:hanging="564"/>
      </w:pPr>
      <w:rPr>
        <w:rFonts w:ascii="Times New Roman" w:eastAsia="Times New Roman" w:hAnsi="Times New Roman" w:cs="Times New Roman" w:hint="default"/>
        <w:spacing w:val="-27"/>
        <w:w w:val="100"/>
        <w:sz w:val="24"/>
        <w:szCs w:val="24"/>
        <w:lang w:val="ru-RU" w:eastAsia="ru-RU" w:bidi="ru-RU"/>
      </w:rPr>
    </w:lvl>
    <w:lvl w:ilvl="1" w:tplc="F7A6309C">
      <w:numFmt w:val="bullet"/>
      <w:lvlText w:val="•"/>
      <w:lvlJc w:val="left"/>
      <w:pPr>
        <w:ind w:left="2390" w:hanging="564"/>
      </w:pPr>
      <w:rPr>
        <w:rFonts w:hint="default"/>
        <w:lang w:val="ru-RU" w:eastAsia="ru-RU" w:bidi="ru-RU"/>
      </w:rPr>
    </w:lvl>
    <w:lvl w:ilvl="2" w:tplc="23B08EE4">
      <w:numFmt w:val="bullet"/>
      <w:lvlText w:val="•"/>
      <w:lvlJc w:val="left"/>
      <w:pPr>
        <w:ind w:left="3381" w:hanging="564"/>
      </w:pPr>
      <w:rPr>
        <w:rFonts w:hint="default"/>
        <w:lang w:val="ru-RU" w:eastAsia="ru-RU" w:bidi="ru-RU"/>
      </w:rPr>
    </w:lvl>
    <w:lvl w:ilvl="3" w:tplc="54BC1D1A">
      <w:numFmt w:val="bullet"/>
      <w:lvlText w:val="•"/>
      <w:lvlJc w:val="left"/>
      <w:pPr>
        <w:ind w:left="4372" w:hanging="564"/>
      </w:pPr>
      <w:rPr>
        <w:rFonts w:hint="default"/>
        <w:lang w:val="ru-RU" w:eastAsia="ru-RU" w:bidi="ru-RU"/>
      </w:rPr>
    </w:lvl>
    <w:lvl w:ilvl="4" w:tplc="F96C59A0">
      <w:numFmt w:val="bullet"/>
      <w:lvlText w:val="•"/>
      <w:lvlJc w:val="left"/>
      <w:pPr>
        <w:ind w:left="5363" w:hanging="564"/>
      </w:pPr>
      <w:rPr>
        <w:rFonts w:hint="default"/>
        <w:lang w:val="ru-RU" w:eastAsia="ru-RU" w:bidi="ru-RU"/>
      </w:rPr>
    </w:lvl>
    <w:lvl w:ilvl="5" w:tplc="D4B83154">
      <w:numFmt w:val="bullet"/>
      <w:lvlText w:val="•"/>
      <w:lvlJc w:val="left"/>
      <w:pPr>
        <w:ind w:left="6354" w:hanging="564"/>
      </w:pPr>
      <w:rPr>
        <w:rFonts w:hint="default"/>
        <w:lang w:val="ru-RU" w:eastAsia="ru-RU" w:bidi="ru-RU"/>
      </w:rPr>
    </w:lvl>
    <w:lvl w:ilvl="6" w:tplc="B4A492A4">
      <w:numFmt w:val="bullet"/>
      <w:lvlText w:val="•"/>
      <w:lvlJc w:val="left"/>
      <w:pPr>
        <w:ind w:left="7344" w:hanging="564"/>
      </w:pPr>
      <w:rPr>
        <w:rFonts w:hint="default"/>
        <w:lang w:val="ru-RU" w:eastAsia="ru-RU" w:bidi="ru-RU"/>
      </w:rPr>
    </w:lvl>
    <w:lvl w:ilvl="7" w:tplc="16B8E8DE">
      <w:numFmt w:val="bullet"/>
      <w:lvlText w:val="•"/>
      <w:lvlJc w:val="left"/>
      <w:pPr>
        <w:ind w:left="8335" w:hanging="564"/>
      </w:pPr>
      <w:rPr>
        <w:rFonts w:hint="default"/>
        <w:lang w:val="ru-RU" w:eastAsia="ru-RU" w:bidi="ru-RU"/>
      </w:rPr>
    </w:lvl>
    <w:lvl w:ilvl="8" w:tplc="3C421E4C">
      <w:numFmt w:val="bullet"/>
      <w:lvlText w:val="•"/>
      <w:lvlJc w:val="left"/>
      <w:pPr>
        <w:ind w:left="9326" w:hanging="564"/>
      </w:pPr>
      <w:rPr>
        <w:rFonts w:hint="default"/>
        <w:lang w:val="ru-RU" w:eastAsia="ru-RU" w:bidi="ru-RU"/>
      </w:rPr>
    </w:lvl>
  </w:abstractNum>
  <w:abstractNum w:abstractNumId="88" w15:restartNumberingAfterBreak="0">
    <w:nsid w:val="3FA56A63"/>
    <w:multiLevelType w:val="multilevel"/>
    <w:tmpl w:val="2DAA18AE"/>
    <w:lvl w:ilvl="0">
      <w:start w:val="1"/>
      <w:numFmt w:val="decimal"/>
      <w:lvlText w:val="%1"/>
      <w:lvlJc w:val="left"/>
      <w:pPr>
        <w:ind w:left="1388" w:hanging="696"/>
      </w:pPr>
      <w:rPr>
        <w:rFonts w:hint="default"/>
        <w:lang w:val="ru-RU" w:eastAsia="ru-RU" w:bidi="ru-RU"/>
      </w:rPr>
    </w:lvl>
    <w:lvl w:ilvl="1">
      <w:start w:val="4"/>
      <w:numFmt w:val="decimal"/>
      <w:lvlText w:val="%1.%2"/>
      <w:lvlJc w:val="left"/>
      <w:pPr>
        <w:ind w:left="1388" w:hanging="696"/>
      </w:pPr>
      <w:rPr>
        <w:rFonts w:hint="default"/>
        <w:lang w:val="ru-RU" w:eastAsia="ru-RU" w:bidi="ru-RU"/>
      </w:rPr>
    </w:lvl>
    <w:lvl w:ilvl="2">
      <w:start w:val="1"/>
      <w:numFmt w:val="decimal"/>
      <w:lvlText w:val="%1.%2.%3."/>
      <w:lvlJc w:val="left"/>
      <w:pPr>
        <w:ind w:left="1388" w:hanging="696"/>
      </w:pPr>
      <w:rPr>
        <w:rFonts w:ascii="Cambria" w:eastAsia="Cambria" w:hAnsi="Cambria" w:cs="Cambria" w:hint="default"/>
        <w:b/>
        <w:bCs/>
        <w:spacing w:val="-3"/>
        <w:w w:val="100"/>
        <w:sz w:val="26"/>
        <w:szCs w:val="26"/>
        <w:lang w:val="ru-RU" w:eastAsia="ru-RU" w:bidi="ru-RU"/>
      </w:rPr>
    </w:lvl>
    <w:lvl w:ilvl="3">
      <w:start w:val="1"/>
      <w:numFmt w:val="decimal"/>
      <w:lvlText w:val="%4."/>
      <w:lvlJc w:val="left"/>
      <w:pPr>
        <w:ind w:left="1640" w:hanging="240"/>
      </w:pPr>
      <w:rPr>
        <w:rFonts w:ascii="Times New Roman" w:eastAsia="Times New Roman" w:hAnsi="Times New Roman" w:cs="Times New Roman" w:hint="default"/>
        <w:spacing w:val="-8"/>
        <w:w w:val="100"/>
        <w:sz w:val="24"/>
        <w:szCs w:val="24"/>
        <w:lang w:val="ru-RU" w:eastAsia="ru-RU" w:bidi="ru-RU"/>
      </w:rPr>
    </w:lvl>
    <w:lvl w:ilvl="4">
      <w:numFmt w:val="bullet"/>
      <w:lvlText w:val="•"/>
      <w:lvlJc w:val="left"/>
      <w:pPr>
        <w:ind w:left="4862" w:hanging="240"/>
      </w:pPr>
      <w:rPr>
        <w:rFonts w:hint="default"/>
        <w:lang w:val="ru-RU" w:eastAsia="ru-RU" w:bidi="ru-RU"/>
      </w:rPr>
    </w:lvl>
    <w:lvl w:ilvl="5">
      <w:numFmt w:val="bullet"/>
      <w:lvlText w:val="•"/>
      <w:lvlJc w:val="left"/>
      <w:pPr>
        <w:ind w:left="5936" w:hanging="240"/>
      </w:pPr>
      <w:rPr>
        <w:rFonts w:hint="default"/>
        <w:lang w:val="ru-RU" w:eastAsia="ru-RU" w:bidi="ru-RU"/>
      </w:rPr>
    </w:lvl>
    <w:lvl w:ilvl="6">
      <w:numFmt w:val="bullet"/>
      <w:lvlText w:val="•"/>
      <w:lvlJc w:val="left"/>
      <w:pPr>
        <w:ind w:left="7011" w:hanging="240"/>
      </w:pPr>
      <w:rPr>
        <w:rFonts w:hint="default"/>
        <w:lang w:val="ru-RU" w:eastAsia="ru-RU" w:bidi="ru-RU"/>
      </w:rPr>
    </w:lvl>
    <w:lvl w:ilvl="7">
      <w:numFmt w:val="bullet"/>
      <w:lvlText w:val="•"/>
      <w:lvlJc w:val="left"/>
      <w:pPr>
        <w:ind w:left="8085" w:hanging="240"/>
      </w:pPr>
      <w:rPr>
        <w:rFonts w:hint="default"/>
        <w:lang w:val="ru-RU" w:eastAsia="ru-RU" w:bidi="ru-RU"/>
      </w:rPr>
    </w:lvl>
    <w:lvl w:ilvl="8">
      <w:numFmt w:val="bullet"/>
      <w:lvlText w:val="•"/>
      <w:lvlJc w:val="left"/>
      <w:pPr>
        <w:ind w:left="9159" w:hanging="240"/>
      </w:pPr>
      <w:rPr>
        <w:rFonts w:hint="default"/>
        <w:lang w:val="ru-RU" w:eastAsia="ru-RU" w:bidi="ru-RU"/>
      </w:rPr>
    </w:lvl>
  </w:abstractNum>
  <w:abstractNum w:abstractNumId="89" w15:restartNumberingAfterBreak="0">
    <w:nsid w:val="40791EAD"/>
    <w:multiLevelType w:val="hybridMultilevel"/>
    <w:tmpl w:val="36A84B2E"/>
    <w:lvl w:ilvl="0" w:tplc="A642D434">
      <w:start w:val="1"/>
      <w:numFmt w:val="decimal"/>
      <w:lvlText w:val="%1."/>
      <w:lvlJc w:val="left"/>
      <w:pPr>
        <w:ind w:left="1400" w:hanging="564"/>
      </w:pPr>
      <w:rPr>
        <w:rFonts w:hint="default"/>
        <w:spacing w:val="-11"/>
        <w:w w:val="100"/>
        <w:lang w:val="ru-RU" w:eastAsia="ru-RU" w:bidi="ru-RU"/>
      </w:rPr>
    </w:lvl>
    <w:lvl w:ilvl="1" w:tplc="7390BF76">
      <w:numFmt w:val="bullet"/>
      <w:lvlText w:val="•"/>
      <w:lvlJc w:val="left"/>
      <w:pPr>
        <w:ind w:left="2390" w:hanging="564"/>
      </w:pPr>
      <w:rPr>
        <w:rFonts w:hint="default"/>
        <w:lang w:val="ru-RU" w:eastAsia="ru-RU" w:bidi="ru-RU"/>
      </w:rPr>
    </w:lvl>
    <w:lvl w:ilvl="2" w:tplc="B6740B7A">
      <w:numFmt w:val="bullet"/>
      <w:lvlText w:val="•"/>
      <w:lvlJc w:val="left"/>
      <w:pPr>
        <w:ind w:left="3381" w:hanging="564"/>
      </w:pPr>
      <w:rPr>
        <w:rFonts w:hint="default"/>
        <w:lang w:val="ru-RU" w:eastAsia="ru-RU" w:bidi="ru-RU"/>
      </w:rPr>
    </w:lvl>
    <w:lvl w:ilvl="3" w:tplc="94063FD4">
      <w:numFmt w:val="bullet"/>
      <w:lvlText w:val="•"/>
      <w:lvlJc w:val="left"/>
      <w:pPr>
        <w:ind w:left="4372" w:hanging="564"/>
      </w:pPr>
      <w:rPr>
        <w:rFonts w:hint="default"/>
        <w:lang w:val="ru-RU" w:eastAsia="ru-RU" w:bidi="ru-RU"/>
      </w:rPr>
    </w:lvl>
    <w:lvl w:ilvl="4" w:tplc="071621B2">
      <w:numFmt w:val="bullet"/>
      <w:lvlText w:val="•"/>
      <w:lvlJc w:val="left"/>
      <w:pPr>
        <w:ind w:left="5363" w:hanging="564"/>
      </w:pPr>
      <w:rPr>
        <w:rFonts w:hint="default"/>
        <w:lang w:val="ru-RU" w:eastAsia="ru-RU" w:bidi="ru-RU"/>
      </w:rPr>
    </w:lvl>
    <w:lvl w:ilvl="5" w:tplc="EBA6CD4E">
      <w:numFmt w:val="bullet"/>
      <w:lvlText w:val="•"/>
      <w:lvlJc w:val="left"/>
      <w:pPr>
        <w:ind w:left="6354" w:hanging="564"/>
      </w:pPr>
      <w:rPr>
        <w:rFonts w:hint="default"/>
        <w:lang w:val="ru-RU" w:eastAsia="ru-RU" w:bidi="ru-RU"/>
      </w:rPr>
    </w:lvl>
    <w:lvl w:ilvl="6" w:tplc="C0FC1932">
      <w:numFmt w:val="bullet"/>
      <w:lvlText w:val="•"/>
      <w:lvlJc w:val="left"/>
      <w:pPr>
        <w:ind w:left="7344" w:hanging="564"/>
      </w:pPr>
      <w:rPr>
        <w:rFonts w:hint="default"/>
        <w:lang w:val="ru-RU" w:eastAsia="ru-RU" w:bidi="ru-RU"/>
      </w:rPr>
    </w:lvl>
    <w:lvl w:ilvl="7" w:tplc="D786D86A">
      <w:numFmt w:val="bullet"/>
      <w:lvlText w:val="•"/>
      <w:lvlJc w:val="left"/>
      <w:pPr>
        <w:ind w:left="8335" w:hanging="564"/>
      </w:pPr>
      <w:rPr>
        <w:rFonts w:hint="default"/>
        <w:lang w:val="ru-RU" w:eastAsia="ru-RU" w:bidi="ru-RU"/>
      </w:rPr>
    </w:lvl>
    <w:lvl w:ilvl="8" w:tplc="F79A82FC">
      <w:numFmt w:val="bullet"/>
      <w:lvlText w:val="•"/>
      <w:lvlJc w:val="left"/>
      <w:pPr>
        <w:ind w:left="9326" w:hanging="564"/>
      </w:pPr>
      <w:rPr>
        <w:rFonts w:hint="default"/>
        <w:lang w:val="ru-RU" w:eastAsia="ru-RU" w:bidi="ru-RU"/>
      </w:rPr>
    </w:lvl>
  </w:abstractNum>
  <w:abstractNum w:abstractNumId="90" w15:restartNumberingAfterBreak="0">
    <w:nsid w:val="40ED06E5"/>
    <w:multiLevelType w:val="hybridMultilevel"/>
    <w:tmpl w:val="5F26B000"/>
    <w:lvl w:ilvl="0" w:tplc="87C4D704">
      <w:numFmt w:val="bullet"/>
      <w:lvlText w:val=""/>
      <w:lvlJc w:val="left"/>
      <w:pPr>
        <w:ind w:left="427" w:hanging="285"/>
      </w:pPr>
      <w:rPr>
        <w:rFonts w:ascii="Symbol" w:eastAsia="Symbol" w:hAnsi="Symbol" w:cs="Symbol" w:hint="default"/>
        <w:w w:val="100"/>
        <w:sz w:val="24"/>
        <w:szCs w:val="24"/>
        <w:lang w:val="ru-RU" w:eastAsia="ru-RU" w:bidi="ru-RU"/>
      </w:rPr>
    </w:lvl>
    <w:lvl w:ilvl="1" w:tplc="51523262">
      <w:numFmt w:val="bullet"/>
      <w:lvlText w:val="•"/>
      <w:lvlJc w:val="left"/>
      <w:pPr>
        <w:ind w:left="1114" w:hanging="285"/>
      </w:pPr>
      <w:rPr>
        <w:rFonts w:hint="default"/>
        <w:lang w:val="ru-RU" w:eastAsia="ru-RU" w:bidi="ru-RU"/>
      </w:rPr>
    </w:lvl>
    <w:lvl w:ilvl="2" w:tplc="440879A0">
      <w:numFmt w:val="bullet"/>
      <w:lvlText w:val="•"/>
      <w:lvlJc w:val="left"/>
      <w:pPr>
        <w:ind w:left="1809" w:hanging="285"/>
      </w:pPr>
      <w:rPr>
        <w:rFonts w:hint="default"/>
        <w:lang w:val="ru-RU" w:eastAsia="ru-RU" w:bidi="ru-RU"/>
      </w:rPr>
    </w:lvl>
    <w:lvl w:ilvl="3" w:tplc="6D2A4618">
      <w:numFmt w:val="bullet"/>
      <w:lvlText w:val="•"/>
      <w:lvlJc w:val="left"/>
      <w:pPr>
        <w:ind w:left="2503" w:hanging="285"/>
      </w:pPr>
      <w:rPr>
        <w:rFonts w:hint="default"/>
        <w:lang w:val="ru-RU" w:eastAsia="ru-RU" w:bidi="ru-RU"/>
      </w:rPr>
    </w:lvl>
    <w:lvl w:ilvl="4" w:tplc="662E53D2">
      <w:numFmt w:val="bullet"/>
      <w:lvlText w:val="•"/>
      <w:lvlJc w:val="left"/>
      <w:pPr>
        <w:ind w:left="3198" w:hanging="285"/>
      </w:pPr>
      <w:rPr>
        <w:rFonts w:hint="default"/>
        <w:lang w:val="ru-RU" w:eastAsia="ru-RU" w:bidi="ru-RU"/>
      </w:rPr>
    </w:lvl>
    <w:lvl w:ilvl="5" w:tplc="16B0AA42">
      <w:numFmt w:val="bullet"/>
      <w:lvlText w:val="•"/>
      <w:lvlJc w:val="left"/>
      <w:pPr>
        <w:ind w:left="3892" w:hanging="285"/>
      </w:pPr>
      <w:rPr>
        <w:rFonts w:hint="default"/>
        <w:lang w:val="ru-RU" w:eastAsia="ru-RU" w:bidi="ru-RU"/>
      </w:rPr>
    </w:lvl>
    <w:lvl w:ilvl="6" w:tplc="584A7216">
      <w:numFmt w:val="bullet"/>
      <w:lvlText w:val="•"/>
      <w:lvlJc w:val="left"/>
      <w:pPr>
        <w:ind w:left="4587" w:hanging="285"/>
      </w:pPr>
      <w:rPr>
        <w:rFonts w:hint="default"/>
        <w:lang w:val="ru-RU" w:eastAsia="ru-RU" w:bidi="ru-RU"/>
      </w:rPr>
    </w:lvl>
    <w:lvl w:ilvl="7" w:tplc="424CCD72">
      <w:numFmt w:val="bullet"/>
      <w:lvlText w:val="•"/>
      <w:lvlJc w:val="left"/>
      <w:pPr>
        <w:ind w:left="5281" w:hanging="285"/>
      </w:pPr>
      <w:rPr>
        <w:rFonts w:hint="default"/>
        <w:lang w:val="ru-RU" w:eastAsia="ru-RU" w:bidi="ru-RU"/>
      </w:rPr>
    </w:lvl>
    <w:lvl w:ilvl="8" w:tplc="3BF0DB44">
      <w:numFmt w:val="bullet"/>
      <w:lvlText w:val="•"/>
      <w:lvlJc w:val="left"/>
      <w:pPr>
        <w:ind w:left="5976" w:hanging="285"/>
      </w:pPr>
      <w:rPr>
        <w:rFonts w:hint="default"/>
        <w:lang w:val="ru-RU" w:eastAsia="ru-RU" w:bidi="ru-RU"/>
      </w:rPr>
    </w:lvl>
  </w:abstractNum>
  <w:abstractNum w:abstractNumId="91" w15:restartNumberingAfterBreak="0">
    <w:nsid w:val="422F50EB"/>
    <w:multiLevelType w:val="hybridMultilevel"/>
    <w:tmpl w:val="2002550A"/>
    <w:lvl w:ilvl="0" w:tplc="E110B66A">
      <w:numFmt w:val="bullet"/>
      <w:lvlText w:val=""/>
      <w:lvlJc w:val="left"/>
      <w:pPr>
        <w:ind w:left="571" w:hanging="429"/>
      </w:pPr>
      <w:rPr>
        <w:rFonts w:ascii="Symbol" w:eastAsia="Symbol" w:hAnsi="Symbol" w:cs="Symbol" w:hint="default"/>
        <w:w w:val="100"/>
        <w:sz w:val="24"/>
        <w:szCs w:val="24"/>
        <w:lang w:val="ru-RU" w:eastAsia="ru-RU" w:bidi="ru-RU"/>
      </w:rPr>
    </w:lvl>
    <w:lvl w:ilvl="1" w:tplc="97A87538">
      <w:numFmt w:val="bullet"/>
      <w:lvlText w:val="•"/>
      <w:lvlJc w:val="left"/>
      <w:pPr>
        <w:ind w:left="1256" w:hanging="429"/>
      </w:pPr>
      <w:rPr>
        <w:rFonts w:hint="default"/>
        <w:lang w:val="ru-RU" w:eastAsia="ru-RU" w:bidi="ru-RU"/>
      </w:rPr>
    </w:lvl>
    <w:lvl w:ilvl="2" w:tplc="4664DC2A">
      <w:numFmt w:val="bullet"/>
      <w:lvlText w:val="•"/>
      <w:lvlJc w:val="left"/>
      <w:pPr>
        <w:ind w:left="1933" w:hanging="429"/>
      </w:pPr>
      <w:rPr>
        <w:rFonts w:hint="default"/>
        <w:lang w:val="ru-RU" w:eastAsia="ru-RU" w:bidi="ru-RU"/>
      </w:rPr>
    </w:lvl>
    <w:lvl w:ilvl="3" w:tplc="F1840252">
      <w:numFmt w:val="bullet"/>
      <w:lvlText w:val="•"/>
      <w:lvlJc w:val="left"/>
      <w:pPr>
        <w:ind w:left="2610" w:hanging="429"/>
      </w:pPr>
      <w:rPr>
        <w:rFonts w:hint="default"/>
        <w:lang w:val="ru-RU" w:eastAsia="ru-RU" w:bidi="ru-RU"/>
      </w:rPr>
    </w:lvl>
    <w:lvl w:ilvl="4" w:tplc="8618E4B8">
      <w:numFmt w:val="bullet"/>
      <w:lvlText w:val="•"/>
      <w:lvlJc w:val="left"/>
      <w:pPr>
        <w:ind w:left="3287" w:hanging="429"/>
      </w:pPr>
      <w:rPr>
        <w:rFonts w:hint="default"/>
        <w:lang w:val="ru-RU" w:eastAsia="ru-RU" w:bidi="ru-RU"/>
      </w:rPr>
    </w:lvl>
    <w:lvl w:ilvl="5" w:tplc="E34EDEF0">
      <w:numFmt w:val="bullet"/>
      <w:lvlText w:val="•"/>
      <w:lvlJc w:val="left"/>
      <w:pPr>
        <w:ind w:left="3964" w:hanging="429"/>
      </w:pPr>
      <w:rPr>
        <w:rFonts w:hint="default"/>
        <w:lang w:val="ru-RU" w:eastAsia="ru-RU" w:bidi="ru-RU"/>
      </w:rPr>
    </w:lvl>
    <w:lvl w:ilvl="6" w:tplc="20E2C8DA">
      <w:numFmt w:val="bullet"/>
      <w:lvlText w:val="•"/>
      <w:lvlJc w:val="left"/>
      <w:pPr>
        <w:ind w:left="4641" w:hanging="429"/>
      </w:pPr>
      <w:rPr>
        <w:rFonts w:hint="default"/>
        <w:lang w:val="ru-RU" w:eastAsia="ru-RU" w:bidi="ru-RU"/>
      </w:rPr>
    </w:lvl>
    <w:lvl w:ilvl="7" w:tplc="0136D97C">
      <w:numFmt w:val="bullet"/>
      <w:lvlText w:val="•"/>
      <w:lvlJc w:val="left"/>
      <w:pPr>
        <w:ind w:left="5318" w:hanging="429"/>
      </w:pPr>
      <w:rPr>
        <w:rFonts w:hint="default"/>
        <w:lang w:val="ru-RU" w:eastAsia="ru-RU" w:bidi="ru-RU"/>
      </w:rPr>
    </w:lvl>
    <w:lvl w:ilvl="8" w:tplc="0A4C6EE0">
      <w:numFmt w:val="bullet"/>
      <w:lvlText w:val="•"/>
      <w:lvlJc w:val="left"/>
      <w:pPr>
        <w:ind w:left="5995" w:hanging="429"/>
      </w:pPr>
      <w:rPr>
        <w:rFonts w:hint="default"/>
        <w:lang w:val="ru-RU" w:eastAsia="ru-RU" w:bidi="ru-RU"/>
      </w:rPr>
    </w:lvl>
  </w:abstractNum>
  <w:abstractNum w:abstractNumId="92" w15:restartNumberingAfterBreak="0">
    <w:nsid w:val="42B859CA"/>
    <w:multiLevelType w:val="hybridMultilevel"/>
    <w:tmpl w:val="DC80AA3C"/>
    <w:lvl w:ilvl="0" w:tplc="389C29B4">
      <w:start w:val="1"/>
      <w:numFmt w:val="decimal"/>
      <w:lvlText w:val="%1)"/>
      <w:lvlJc w:val="left"/>
      <w:pPr>
        <w:ind w:left="692" w:hanging="260"/>
      </w:pPr>
      <w:rPr>
        <w:rFonts w:ascii="Times New Roman" w:eastAsia="Times New Roman" w:hAnsi="Times New Roman" w:cs="Times New Roman" w:hint="default"/>
        <w:w w:val="99"/>
        <w:sz w:val="24"/>
        <w:szCs w:val="24"/>
        <w:lang w:val="ru-RU" w:eastAsia="ru-RU" w:bidi="ru-RU"/>
      </w:rPr>
    </w:lvl>
    <w:lvl w:ilvl="1" w:tplc="3BDCD062">
      <w:numFmt w:val="bullet"/>
      <w:lvlText w:val="•"/>
      <w:lvlJc w:val="left"/>
      <w:pPr>
        <w:ind w:left="1760" w:hanging="260"/>
      </w:pPr>
      <w:rPr>
        <w:rFonts w:hint="default"/>
        <w:lang w:val="ru-RU" w:eastAsia="ru-RU" w:bidi="ru-RU"/>
      </w:rPr>
    </w:lvl>
    <w:lvl w:ilvl="2" w:tplc="E2684D64">
      <w:numFmt w:val="bullet"/>
      <w:lvlText w:val="•"/>
      <w:lvlJc w:val="left"/>
      <w:pPr>
        <w:ind w:left="2821" w:hanging="260"/>
      </w:pPr>
      <w:rPr>
        <w:rFonts w:hint="default"/>
        <w:lang w:val="ru-RU" w:eastAsia="ru-RU" w:bidi="ru-RU"/>
      </w:rPr>
    </w:lvl>
    <w:lvl w:ilvl="3" w:tplc="67B05ADE">
      <w:numFmt w:val="bullet"/>
      <w:lvlText w:val="•"/>
      <w:lvlJc w:val="left"/>
      <w:pPr>
        <w:ind w:left="3882" w:hanging="260"/>
      </w:pPr>
      <w:rPr>
        <w:rFonts w:hint="default"/>
        <w:lang w:val="ru-RU" w:eastAsia="ru-RU" w:bidi="ru-RU"/>
      </w:rPr>
    </w:lvl>
    <w:lvl w:ilvl="4" w:tplc="525CE806">
      <w:numFmt w:val="bullet"/>
      <w:lvlText w:val="•"/>
      <w:lvlJc w:val="left"/>
      <w:pPr>
        <w:ind w:left="4943" w:hanging="260"/>
      </w:pPr>
      <w:rPr>
        <w:rFonts w:hint="default"/>
        <w:lang w:val="ru-RU" w:eastAsia="ru-RU" w:bidi="ru-RU"/>
      </w:rPr>
    </w:lvl>
    <w:lvl w:ilvl="5" w:tplc="C30ADEDA">
      <w:numFmt w:val="bullet"/>
      <w:lvlText w:val="•"/>
      <w:lvlJc w:val="left"/>
      <w:pPr>
        <w:ind w:left="6004" w:hanging="260"/>
      </w:pPr>
      <w:rPr>
        <w:rFonts w:hint="default"/>
        <w:lang w:val="ru-RU" w:eastAsia="ru-RU" w:bidi="ru-RU"/>
      </w:rPr>
    </w:lvl>
    <w:lvl w:ilvl="6" w:tplc="E0F232F4">
      <w:numFmt w:val="bullet"/>
      <w:lvlText w:val="•"/>
      <w:lvlJc w:val="left"/>
      <w:pPr>
        <w:ind w:left="7064" w:hanging="260"/>
      </w:pPr>
      <w:rPr>
        <w:rFonts w:hint="default"/>
        <w:lang w:val="ru-RU" w:eastAsia="ru-RU" w:bidi="ru-RU"/>
      </w:rPr>
    </w:lvl>
    <w:lvl w:ilvl="7" w:tplc="38F8CBF6">
      <w:numFmt w:val="bullet"/>
      <w:lvlText w:val="•"/>
      <w:lvlJc w:val="left"/>
      <w:pPr>
        <w:ind w:left="8125" w:hanging="260"/>
      </w:pPr>
      <w:rPr>
        <w:rFonts w:hint="default"/>
        <w:lang w:val="ru-RU" w:eastAsia="ru-RU" w:bidi="ru-RU"/>
      </w:rPr>
    </w:lvl>
    <w:lvl w:ilvl="8" w:tplc="13062AFA">
      <w:numFmt w:val="bullet"/>
      <w:lvlText w:val="•"/>
      <w:lvlJc w:val="left"/>
      <w:pPr>
        <w:ind w:left="9186" w:hanging="260"/>
      </w:pPr>
      <w:rPr>
        <w:rFonts w:hint="default"/>
        <w:lang w:val="ru-RU" w:eastAsia="ru-RU" w:bidi="ru-RU"/>
      </w:rPr>
    </w:lvl>
  </w:abstractNum>
  <w:abstractNum w:abstractNumId="93" w15:restartNumberingAfterBreak="0">
    <w:nsid w:val="43EF66A6"/>
    <w:multiLevelType w:val="multilevel"/>
    <w:tmpl w:val="1F66F596"/>
    <w:lvl w:ilvl="0">
      <w:start w:val="2"/>
      <w:numFmt w:val="decimal"/>
      <w:lvlText w:val="%1"/>
      <w:lvlJc w:val="left"/>
      <w:pPr>
        <w:ind w:left="692" w:hanging="884"/>
      </w:pPr>
      <w:rPr>
        <w:rFonts w:hint="default"/>
        <w:lang w:val="ru-RU" w:eastAsia="ru-RU" w:bidi="ru-RU"/>
      </w:rPr>
    </w:lvl>
    <w:lvl w:ilvl="1">
      <w:start w:val="5"/>
      <w:numFmt w:val="decimal"/>
      <w:lvlText w:val="%1.%2"/>
      <w:lvlJc w:val="left"/>
      <w:pPr>
        <w:ind w:left="692" w:hanging="884"/>
      </w:pPr>
      <w:rPr>
        <w:rFonts w:hint="default"/>
        <w:lang w:val="ru-RU" w:eastAsia="ru-RU" w:bidi="ru-RU"/>
      </w:rPr>
    </w:lvl>
    <w:lvl w:ilvl="2">
      <w:start w:val="1"/>
      <w:numFmt w:val="decimal"/>
      <w:lvlText w:val="%1.%2.%3."/>
      <w:lvlJc w:val="left"/>
      <w:pPr>
        <w:ind w:left="692" w:hanging="884"/>
      </w:pPr>
      <w:rPr>
        <w:rFonts w:ascii="Cambria" w:eastAsia="Cambria" w:hAnsi="Cambria" w:cs="Cambria" w:hint="default"/>
        <w:b/>
        <w:bCs/>
        <w:spacing w:val="-10"/>
        <w:w w:val="100"/>
        <w:sz w:val="26"/>
        <w:szCs w:val="26"/>
        <w:lang w:val="ru-RU" w:eastAsia="ru-RU" w:bidi="ru-RU"/>
      </w:rPr>
    </w:lvl>
    <w:lvl w:ilvl="3">
      <w:numFmt w:val="bullet"/>
      <w:lvlText w:val=""/>
      <w:lvlJc w:val="left"/>
      <w:pPr>
        <w:ind w:left="1412" w:hanging="360"/>
      </w:pPr>
      <w:rPr>
        <w:rFonts w:hint="default"/>
        <w:w w:val="100"/>
        <w:lang w:val="ru-RU" w:eastAsia="ru-RU" w:bidi="ru-RU"/>
      </w:rPr>
    </w:lvl>
    <w:lvl w:ilvl="4">
      <w:numFmt w:val="bullet"/>
      <w:lvlText w:val="•"/>
      <w:lvlJc w:val="left"/>
      <w:pPr>
        <w:ind w:left="4417" w:hanging="360"/>
      </w:pPr>
      <w:rPr>
        <w:rFonts w:hint="default"/>
        <w:lang w:val="ru-RU" w:eastAsia="ru-RU" w:bidi="ru-RU"/>
      </w:rPr>
    </w:lvl>
    <w:lvl w:ilvl="5">
      <w:numFmt w:val="bullet"/>
      <w:lvlText w:val="•"/>
      <w:lvlJc w:val="left"/>
      <w:pPr>
        <w:ind w:left="5565" w:hanging="360"/>
      </w:pPr>
      <w:rPr>
        <w:rFonts w:hint="default"/>
        <w:lang w:val="ru-RU" w:eastAsia="ru-RU" w:bidi="ru-RU"/>
      </w:rPr>
    </w:lvl>
    <w:lvl w:ilvl="6">
      <w:numFmt w:val="bullet"/>
      <w:lvlText w:val="•"/>
      <w:lvlJc w:val="left"/>
      <w:pPr>
        <w:ind w:left="6714" w:hanging="360"/>
      </w:pPr>
      <w:rPr>
        <w:rFonts w:hint="default"/>
        <w:lang w:val="ru-RU" w:eastAsia="ru-RU" w:bidi="ru-RU"/>
      </w:rPr>
    </w:lvl>
    <w:lvl w:ilvl="7">
      <w:numFmt w:val="bullet"/>
      <w:lvlText w:val="•"/>
      <w:lvlJc w:val="left"/>
      <w:pPr>
        <w:ind w:left="7862" w:hanging="360"/>
      </w:pPr>
      <w:rPr>
        <w:rFonts w:hint="default"/>
        <w:lang w:val="ru-RU" w:eastAsia="ru-RU" w:bidi="ru-RU"/>
      </w:rPr>
    </w:lvl>
    <w:lvl w:ilvl="8">
      <w:numFmt w:val="bullet"/>
      <w:lvlText w:val="•"/>
      <w:lvlJc w:val="left"/>
      <w:pPr>
        <w:ind w:left="9011" w:hanging="360"/>
      </w:pPr>
      <w:rPr>
        <w:rFonts w:hint="default"/>
        <w:lang w:val="ru-RU" w:eastAsia="ru-RU" w:bidi="ru-RU"/>
      </w:rPr>
    </w:lvl>
  </w:abstractNum>
  <w:abstractNum w:abstractNumId="94" w15:restartNumberingAfterBreak="0">
    <w:nsid w:val="441A6920"/>
    <w:multiLevelType w:val="hybridMultilevel"/>
    <w:tmpl w:val="73CE1B16"/>
    <w:lvl w:ilvl="0" w:tplc="78804034">
      <w:start w:val="1"/>
      <w:numFmt w:val="decimal"/>
      <w:lvlText w:val="%1."/>
      <w:lvlJc w:val="left"/>
      <w:pPr>
        <w:ind w:left="692" w:hanging="264"/>
      </w:pPr>
      <w:rPr>
        <w:rFonts w:ascii="Times New Roman" w:eastAsia="Times New Roman" w:hAnsi="Times New Roman" w:cs="Times New Roman" w:hint="default"/>
        <w:w w:val="100"/>
        <w:sz w:val="24"/>
        <w:szCs w:val="24"/>
        <w:lang w:val="ru-RU" w:eastAsia="ru-RU" w:bidi="ru-RU"/>
      </w:rPr>
    </w:lvl>
    <w:lvl w:ilvl="1" w:tplc="7486984A">
      <w:numFmt w:val="bullet"/>
      <w:lvlText w:val="•"/>
      <w:lvlJc w:val="left"/>
      <w:pPr>
        <w:ind w:left="1760" w:hanging="264"/>
      </w:pPr>
      <w:rPr>
        <w:rFonts w:hint="default"/>
        <w:lang w:val="ru-RU" w:eastAsia="ru-RU" w:bidi="ru-RU"/>
      </w:rPr>
    </w:lvl>
    <w:lvl w:ilvl="2" w:tplc="E5F2FEE6">
      <w:numFmt w:val="bullet"/>
      <w:lvlText w:val="•"/>
      <w:lvlJc w:val="left"/>
      <w:pPr>
        <w:ind w:left="2821" w:hanging="264"/>
      </w:pPr>
      <w:rPr>
        <w:rFonts w:hint="default"/>
        <w:lang w:val="ru-RU" w:eastAsia="ru-RU" w:bidi="ru-RU"/>
      </w:rPr>
    </w:lvl>
    <w:lvl w:ilvl="3" w:tplc="5EE6121E">
      <w:numFmt w:val="bullet"/>
      <w:lvlText w:val="•"/>
      <w:lvlJc w:val="left"/>
      <w:pPr>
        <w:ind w:left="3882" w:hanging="264"/>
      </w:pPr>
      <w:rPr>
        <w:rFonts w:hint="default"/>
        <w:lang w:val="ru-RU" w:eastAsia="ru-RU" w:bidi="ru-RU"/>
      </w:rPr>
    </w:lvl>
    <w:lvl w:ilvl="4" w:tplc="8970F240">
      <w:numFmt w:val="bullet"/>
      <w:lvlText w:val="•"/>
      <w:lvlJc w:val="left"/>
      <w:pPr>
        <w:ind w:left="4943" w:hanging="264"/>
      </w:pPr>
      <w:rPr>
        <w:rFonts w:hint="default"/>
        <w:lang w:val="ru-RU" w:eastAsia="ru-RU" w:bidi="ru-RU"/>
      </w:rPr>
    </w:lvl>
    <w:lvl w:ilvl="5" w:tplc="49D25F68">
      <w:numFmt w:val="bullet"/>
      <w:lvlText w:val="•"/>
      <w:lvlJc w:val="left"/>
      <w:pPr>
        <w:ind w:left="6004" w:hanging="264"/>
      </w:pPr>
      <w:rPr>
        <w:rFonts w:hint="default"/>
        <w:lang w:val="ru-RU" w:eastAsia="ru-RU" w:bidi="ru-RU"/>
      </w:rPr>
    </w:lvl>
    <w:lvl w:ilvl="6" w:tplc="9E78E962">
      <w:numFmt w:val="bullet"/>
      <w:lvlText w:val="•"/>
      <w:lvlJc w:val="left"/>
      <w:pPr>
        <w:ind w:left="7064" w:hanging="264"/>
      </w:pPr>
      <w:rPr>
        <w:rFonts w:hint="default"/>
        <w:lang w:val="ru-RU" w:eastAsia="ru-RU" w:bidi="ru-RU"/>
      </w:rPr>
    </w:lvl>
    <w:lvl w:ilvl="7" w:tplc="E5ACB864">
      <w:numFmt w:val="bullet"/>
      <w:lvlText w:val="•"/>
      <w:lvlJc w:val="left"/>
      <w:pPr>
        <w:ind w:left="8125" w:hanging="264"/>
      </w:pPr>
      <w:rPr>
        <w:rFonts w:hint="default"/>
        <w:lang w:val="ru-RU" w:eastAsia="ru-RU" w:bidi="ru-RU"/>
      </w:rPr>
    </w:lvl>
    <w:lvl w:ilvl="8" w:tplc="4DA04384">
      <w:numFmt w:val="bullet"/>
      <w:lvlText w:val="•"/>
      <w:lvlJc w:val="left"/>
      <w:pPr>
        <w:ind w:left="9186" w:hanging="264"/>
      </w:pPr>
      <w:rPr>
        <w:rFonts w:hint="default"/>
        <w:lang w:val="ru-RU" w:eastAsia="ru-RU" w:bidi="ru-RU"/>
      </w:rPr>
    </w:lvl>
  </w:abstractNum>
  <w:abstractNum w:abstractNumId="95" w15:restartNumberingAfterBreak="0">
    <w:nsid w:val="443F7A57"/>
    <w:multiLevelType w:val="hybridMultilevel"/>
    <w:tmpl w:val="7182FA64"/>
    <w:lvl w:ilvl="0" w:tplc="90162048">
      <w:numFmt w:val="bullet"/>
      <w:lvlText w:val=""/>
      <w:lvlJc w:val="left"/>
      <w:pPr>
        <w:ind w:left="571" w:hanging="429"/>
      </w:pPr>
      <w:rPr>
        <w:rFonts w:ascii="Symbol" w:eastAsia="Symbol" w:hAnsi="Symbol" w:cs="Symbol" w:hint="default"/>
        <w:w w:val="100"/>
        <w:sz w:val="24"/>
        <w:szCs w:val="24"/>
        <w:lang w:val="ru-RU" w:eastAsia="ru-RU" w:bidi="ru-RU"/>
      </w:rPr>
    </w:lvl>
    <w:lvl w:ilvl="1" w:tplc="CD4EC61A">
      <w:numFmt w:val="bullet"/>
      <w:lvlText w:val="•"/>
      <w:lvlJc w:val="left"/>
      <w:pPr>
        <w:ind w:left="1256" w:hanging="429"/>
      </w:pPr>
      <w:rPr>
        <w:rFonts w:hint="default"/>
        <w:lang w:val="ru-RU" w:eastAsia="ru-RU" w:bidi="ru-RU"/>
      </w:rPr>
    </w:lvl>
    <w:lvl w:ilvl="2" w:tplc="704A5CA8">
      <w:numFmt w:val="bullet"/>
      <w:lvlText w:val="•"/>
      <w:lvlJc w:val="left"/>
      <w:pPr>
        <w:ind w:left="1933" w:hanging="429"/>
      </w:pPr>
      <w:rPr>
        <w:rFonts w:hint="default"/>
        <w:lang w:val="ru-RU" w:eastAsia="ru-RU" w:bidi="ru-RU"/>
      </w:rPr>
    </w:lvl>
    <w:lvl w:ilvl="3" w:tplc="0A4C74BA">
      <w:numFmt w:val="bullet"/>
      <w:lvlText w:val="•"/>
      <w:lvlJc w:val="left"/>
      <w:pPr>
        <w:ind w:left="2610" w:hanging="429"/>
      </w:pPr>
      <w:rPr>
        <w:rFonts w:hint="default"/>
        <w:lang w:val="ru-RU" w:eastAsia="ru-RU" w:bidi="ru-RU"/>
      </w:rPr>
    </w:lvl>
    <w:lvl w:ilvl="4" w:tplc="85D265E2">
      <w:numFmt w:val="bullet"/>
      <w:lvlText w:val="•"/>
      <w:lvlJc w:val="left"/>
      <w:pPr>
        <w:ind w:left="3287" w:hanging="429"/>
      </w:pPr>
      <w:rPr>
        <w:rFonts w:hint="default"/>
        <w:lang w:val="ru-RU" w:eastAsia="ru-RU" w:bidi="ru-RU"/>
      </w:rPr>
    </w:lvl>
    <w:lvl w:ilvl="5" w:tplc="E4564030">
      <w:numFmt w:val="bullet"/>
      <w:lvlText w:val="•"/>
      <w:lvlJc w:val="left"/>
      <w:pPr>
        <w:ind w:left="3964" w:hanging="429"/>
      </w:pPr>
      <w:rPr>
        <w:rFonts w:hint="default"/>
        <w:lang w:val="ru-RU" w:eastAsia="ru-RU" w:bidi="ru-RU"/>
      </w:rPr>
    </w:lvl>
    <w:lvl w:ilvl="6" w:tplc="E398C578">
      <w:numFmt w:val="bullet"/>
      <w:lvlText w:val="•"/>
      <w:lvlJc w:val="left"/>
      <w:pPr>
        <w:ind w:left="4641" w:hanging="429"/>
      </w:pPr>
      <w:rPr>
        <w:rFonts w:hint="default"/>
        <w:lang w:val="ru-RU" w:eastAsia="ru-RU" w:bidi="ru-RU"/>
      </w:rPr>
    </w:lvl>
    <w:lvl w:ilvl="7" w:tplc="00F06104">
      <w:numFmt w:val="bullet"/>
      <w:lvlText w:val="•"/>
      <w:lvlJc w:val="left"/>
      <w:pPr>
        <w:ind w:left="5318" w:hanging="429"/>
      </w:pPr>
      <w:rPr>
        <w:rFonts w:hint="default"/>
        <w:lang w:val="ru-RU" w:eastAsia="ru-RU" w:bidi="ru-RU"/>
      </w:rPr>
    </w:lvl>
    <w:lvl w:ilvl="8" w:tplc="5502C704">
      <w:numFmt w:val="bullet"/>
      <w:lvlText w:val="•"/>
      <w:lvlJc w:val="left"/>
      <w:pPr>
        <w:ind w:left="5995" w:hanging="429"/>
      </w:pPr>
      <w:rPr>
        <w:rFonts w:hint="default"/>
        <w:lang w:val="ru-RU" w:eastAsia="ru-RU" w:bidi="ru-RU"/>
      </w:rPr>
    </w:lvl>
  </w:abstractNum>
  <w:abstractNum w:abstractNumId="96" w15:restartNumberingAfterBreak="0">
    <w:nsid w:val="44547DEB"/>
    <w:multiLevelType w:val="hybridMultilevel"/>
    <w:tmpl w:val="C8EED348"/>
    <w:lvl w:ilvl="0" w:tplc="2F5C695C">
      <w:numFmt w:val="bullet"/>
      <w:lvlText w:val=""/>
      <w:lvlJc w:val="left"/>
      <w:pPr>
        <w:ind w:left="571" w:hanging="429"/>
      </w:pPr>
      <w:rPr>
        <w:rFonts w:ascii="Symbol" w:eastAsia="Symbol" w:hAnsi="Symbol" w:cs="Symbol" w:hint="default"/>
        <w:w w:val="100"/>
        <w:sz w:val="24"/>
        <w:szCs w:val="24"/>
        <w:lang w:val="ru-RU" w:eastAsia="ru-RU" w:bidi="ru-RU"/>
      </w:rPr>
    </w:lvl>
    <w:lvl w:ilvl="1" w:tplc="5BC28BEC">
      <w:numFmt w:val="bullet"/>
      <w:lvlText w:val="•"/>
      <w:lvlJc w:val="left"/>
      <w:pPr>
        <w:ind w:left="1256" w:hanging="429"/>
      </w:pPr>
      <w:rPr>
        <w:rFonts w:hint="default"/>
        <w:lang w:val="ru-RU" w:eastAsia="ru-RU" w:bidi="ru-RU"/>
      </w:rPr>
    </w:lvl>
    <w:lvl w:ilvl="2" w:tplc="6158FD72">
      <w:numFmt w:val="bullet"/>
      <w:lvlText w:val="•"/>
      <w:lvlJc w:val="left"/>
      <w:pPr>
        <w:ind w:left="1933" w:hanging="429"/>
      </w:pPr>
      <w:rPr>
        <w:rFonts w:hint="default"/>
        <w:lang w:val="ru-RU" w:eastAsia="ru-RU" w:bidi="ru-RU"/>
      </w:rPr>
    </w:lvl>
    <w:lvl w:ilvl="3" w:tplc="8EDE8516">
      <w:numFmt w:val="bullet"/>
      <w:lvlText w:val="•"/>
      <w:lvlJc w:val="left"/>
      <w:pPr>
        <w:ind w:left="2610" w:hanging="429"/>
      </w:pPr>
      <w:rPr>
        <w:rFonts w:hint="default"/>
        <w:lang w:val="ru-RU" w:eastAsia="ru-RU" w:bidi="ru-RU"/>
      </w:rPr>
    </w:lvl>
    <w:lvl w:ilvl="4" w:tplc="0B7AA77A">
      <w:numFmt w:val="bullet"/>
      <w:lvlText w:val="•"/>
      <w:lvlJc w:val="left"/>
      <w:pPr>
        <w:ind w:left="3287" w:hanging="429"/>
      </w:pPr>
      <w:rPr>
        <w:rFonts w:hint="default"/>
        <w:lang w:val="ru-RU" w:eastAsia="ru-RU" w:bidi="ru-RU"/>
      </w:rPr>
    </w:lvl>
    <w:lvl w:ilvl="5" w:tplc="65889384">
      <w:numFmt w:val="bullet"/>
      <w:lvlText w:val="•"/>
      <w:lvlJc w:val="left"/>
      <w:pPr>
        <w:ind w:left="3964" w:hanging="429"/>
      </w:pPr>
      <w:rPr>
        <w:rFonts w:hint="default"/>
        <w:lang w:val="ru-RU" w:eastAsia="ru-RU" w:bidi="ru-RU"/>
      </w:rPr>
    </w:lvl>
    <w:lvl w:ilvl="6" w:tplc="D78CAC54">
      <w:numFmt w:val="bullet"/>
      <w:lvlText w:val="•"/>
      <w:lvlJc w:val="left"/>
      <w:pPr>
        <w:ind w:left="4641" w:hanging="429"/>
      </w:pPr>
      <w:rPr>
        <w:rFonts w:hint="default"/>
        <w:lang w:val="ru-RU" w:eastAsia="ru-RU" w:bidi="ru-RU"/>
      </w:rPr>
    </w:lvl>
    <w:lvl w:ilvl="7" w:tplc="9DAAF60C">
      <w:numFmt w:val="bullet"/>
      <w:lvlText w:val="•"/>
      <w:lvlJc w:val="left"/>
      <w:pPr>
        <w:ind w:left="5318" w:hanging="429"/>
      </w:pPr>
      <w:rPr>
        <w:rFonts w:hint="default"/>
        <w:lang w:val="ru-RU" w:eastAsia="ru-RU" w:bidi="ru-RU"/>
      </w:rPr>
    </w:lvl>
    <w:lvl w:ilvl="8" w:tplc="EAA45C36">
      <w:numFmt w:val="bullet"/>
      <w:lvlText w:val="•"/>
      <w:lvlJc w:val="left"/>
      <w:pPr>
        <w:ind w:left="5995" w:hanging="429"/>
      </w:pPr>
      <w:rPr>
        <w:rFonts w:hint="default"/>
        <w:lang w:val="ru-RU" w:eastAsia="ru-RU" w:bidi="ru-RU"/>
      </w:rPr>
    </w:lvl>
  </w:abstractNum>
  <w:abstractNum w:abstractNumId="97" w15:restartNumberingAfterBreak="0">
    <w:nsid w:val="44B17F39"/>
    <w:multiLevelType w:val="hybridMultilevel"/>
    <w:tmpl w:val="1DE68438"/>
    <w:lvl w:ilvl="0" w:tplc="BB3A1D0E">
      <w:start w:val="1"/>
      <w:numFmt w:val="decimal"/>
      <w:lvlText w:val="%1."/>
      <w:lvlJc w:val="left"/>
      <w:pPr>
        <w:ind w:left="692" w:hanging="709"/>
      </w:pPr>
      <w:rPr>
        <w:rFonts w:ascii="Times New Roman" w:eastAsia="Times New Roman" w:hAnsi="Times New Roman" w:cs="Times New Roman" w:hint="default"/>
        <w:spacing w:val="-17"/>
        <w:w w:val="8"/>
        <w:sz w:val="24"/>
        <w:szCs w:val="24"/>
        <w:lang w:val="ru-RU" w:eastAsia="ru-RU" w:bidi="ru-RU"/>
      </w:rPr>
    </w:lvl>
    <w:lvl w:ilvl="1" w:tplc="EA74E6AC">
      <w:numFmt w:val="bullet"/>
      <w:lvlText w:val="•"/>
      <w:lvlJc w:val="left"/>
      <w:pPr>
        <w:ind w:left="3720" w:hanging="709"/>
      </w:pPr>
      <w:rPr>
        <w:rFonts w:hint="default"/>
        <w:lang w:val="ru-RU" w:eastAsia="ru-RU" w:bidi="ru-RU"/>
      </w:rPr>
    </w:lvl>
    <w:lvl w:ilvl="2" w:tplc="1BB0868C">
      <w:numFmt w:val="bullet"/>
      <w:lvlText w:val="•"/>
      <w:lvlJc w:val="left"/>
      <w:pPr>
        <w:ind w:left="4563" w:hanging="709"/>
      </w:pPr>
      <w:rPr>
        <w:rFonts w:hint="default"/>
        <w:lang w:val="ru-RU" w:eastAsia="ru-RU" w:bidi="ru-RU"/>
      </w:rPr>
    </w:lvl>
    <w:lvl w:ilvl="3" w:tplc="27B6DB90">
      <w:numFmt w:val="bullet"/>
      <w:lvlText w:val="•"/>
      <w:lvlJc w:val="left"/>
      <w:pPr>
        <w:ind w:left="5406" w:hanging="709"/>
      </w:pPr>
      <w:rPr>
        <w:rFonts w:hint="default"/>
        <w:lang w:val="ru-RU" w:eastAsia="ru-RU" w:bidi="ru-RU"/>
      </w:rPr>
    </w:lvl>
    <w:lvl w:ilvl="4" w:tplc="AD2E31F0">
      <w:numFmt w:val="bullet"/>
      <w:lvlText w:val="•"/>
      <w:lvlJc w:val="left"/>
      <w:pPr>
        <w:ind w:left="6249" w:hanging="709"/>
      </w:pPr>
      <w:rPr>
        <w:rFonts w:hint="default"/>
        <w:lang w:val="ru-RU" w:eastAsia="ru-RU" w:bidi="ru-RU"/>
      </w:rPr>
    </w:lvl>
    <w:lvl w:ilvl="5" w:tplc="4496A402">
      <w:numFmt w:val="bullet"/>
      <w:lvlText w:val="•"/>
      <w:lvlJc w:val="left"/>
      <w:pPr>
        <w:ind w:left="7092" w:hanging="709"/>
      </w:pPr>
      <w:rPr>
        <w:rFonts w:hint="default"/>
        <w:lang w:val="ru-RU" w:eastAsia="ru-RU" w:bidi="ru-RU"/>
      </w:rPr>
    </w:lvl>
    <w:lvl w:ilvl="6" w:tplc="9140B06C">
      <w:numFmt w:val="bullet"/>
      <w:lvlText w:val="•"/>
      <w:lvlJc w:val="left"/>
      <w:pPr>
        <w:ind w:left="7935" w:hanging="709"/>
      </w:pPr>
      <w:rPr>
        <w:rFonts w:hint="default"/>
        <w:lang w:val="ru-RU" w:eastAsia="ru-RU" w:bidi="ru-RU"/>
      </w:rPr>
    </w:lvl>
    <w:lvl w:ilvl="7" w:tplc="C2A4937C">
      <w:numFmt w:val="bullet"/>
      <w:lvlText w:val="•"/>
      <w:lvlJc w:val="left"/>
      <w:pPr>
        <w:ind w:left="8778" w:hanging="709"/>
      </w:pPr>
      <w:rPr>
        <w:rFonts w:hint="default"/>
        <w:lang w:val="ru-RU" w:eastAsia="ru-RU" w:bidi="ru-RU"/>
      </w:rPr>
    </w:lvl>
    <w:lvl w:ilvl="8" w:tplc="A872AC76">
      <w:numFmt w:val="bullet"/>
      <w:lvlText w:val="•"/>
      <w:lvlJc w:val="left"/>
      <w:pPr>
        <w:ind w:left="9621" w:hanging="709"/>
      </w:pPr>
      <w:rPr>
        <w:rFonts w:hint="default"/>
        <w:lang w:val="ru-RU" w:eastAsia="ru-RU" w:bidi="ru-RU"/>
      </w:rPr>
    </w:lvl>
  </w:abstractNum>
  <w:abstractNum w:abstractNumId="98" w15:restartNumberingAfterBreak="0">
    <w:nsid w:val="45324039"/>
    <w:multiLevelType w:val="hybridMultilevel"/>
    <w:tmpl w:val="264469A4"/>
    <w:lvl w:ilvl="0" w:tplc="29307412">
      <w:start w:val="1"/>
      <w:numFmt w:val="decimal"/>
      <w:lvlText w:val="%1."/>
      <w:lvlJc w:val="left"/>
      <w:pPr>
        <w:ind w:left="692" w:hanging="721"/>
      </w:pPr>
      <w:rPr>
        <w:rFonts w:ascii="Times New Roman" w:eastAsia="Times New Roman" w:hAnsi="Times New Roman" w:cs="Times New Roman" w:hint="default"/>
        <w:spacing w:val="-28"/>
        <w:w w:val="100"/>
        <w:sz w:val="24"/>
        <w:szCs w:val="24"/>
        <w:lang w:val="ru-RU" w:eastAsia="ru-RU" w:bidi="ru-RU"/>
      </w:rPr>
    </w:lvl>
    <w:lvl w:ilvl="1" w:tplc="58F0840A">
      <w:numFmt w:val="bullet"/>
      <w:lvlText w:val="•"/>
      <w:lvlJc w:val="left"/>
      <w:pPr>
        <w:ind w:left="4880" w:hanging="721"/>
      </w:pPr>
      <w:rPr>
        <w:rFonts w:hint="default"/>
        <w:lang w:val="ru-RU" w:eastAsia="ru-RU" w:bidi="ru-RU"/>
      </w:rPr>
    </w:lvl>
    <w:lvl w:ilvl="2" w:tplc="15FCE21A">
      <w:numFmt w:val="bullet"/>
      <w:lvlText w:val="•"/>
      <w:lvlJc w:val="left"/>
      <w:pPr>
        <w:ind w:left="5594" w:hanging="721"/>
      </w:pPr>
      <w:rPr>
        <w:rFonts w:hint="default"/>
        <w:lang w:val="ru-RU" w:eastAsia="ru-RU" w:bidi="ru-RU"/>
      </w:rPr>
    </w:lvl>
    <w:lvl w:ilvl="3" w:tplc="9E36E7E4">
      <w:numFmt w:val="bullet"/>
      <w:lvlText w:val="•"/>
      <w:lvlJc w:val="left"/>
      <w:pPr>
        <w:ind w:left="6308" w:hanging="721"/>
      </w:pPr>
      <w:rPr>
        <w:rFonts w:hint="default"/>
        <w:lang w:val="ru-RU" w:eastAsia="ru-RU" w:bidi="ru-RU"/>
      </w:rPr>
    </w:lvl>
    <w:lvl w:ilvl="4" w:tplc="D47E82FC">
      <w:numFmt w:val="bullet"/>
      <w:lvlText w:val="•"/>
      <w:lvlJc w:val="left"/>
      <w:pPr>
        <w:ind w:left="7022" w:hanging="721"/>
      </w:pPr>
      <w:rPr>
        <w:rFonts w:hint="default"/>
        <w:lang w:val="ru-RU" w:eastAsia="ru-RU" w:bidi="ru-RU"/>
      </w:rPr>
    </w:lvl>
    <w:lvl w:ilvl="5" w:tplc="5B9A818A">
      <w:numFmt w:val="bullet"/>
      <w:lvlText w:val="•"/>
      <w:lvlJc w:val="left"/>
      <w:pPr>
        <w:ind w:left="7736" w:hanging="721"/>
      </w:pPr>
      <w:rPr>
        <w:rFonts w:hint="default"/>
        <w:lang w:val="ru-RU" w:eastAsia="ru-RU" w:bidi="ru-RU"/>
      </w:rPr>
    </w:lvl>
    <w:lvl w:ilvl="6" w:tplc="149E3344">
      <w:numFmt w:val="bullet"/>
      <w:lvlText w:val="•"/>
      <w:lvlJc w:val="left"/>
      <w:pPr>
        <w:ind w:left="8451" w:hanging="721"/>
      </w:pPr>
      <w:rPr>
        <w:rFonts w:hint="default"/>
        <w:lang w:val="ru-RU" w:eastAsia="ru-RU" w:bidi="ru-RU"/>
      </w:rPr>
    </w:lvl>
    <w:lvl w:ilvl="7" w:tplc="21984E9E">
      <w:numFmt w:val="bullet"/>
      <w:lvlText w:val="•"/>
      <w:lvlJc w:val="left"/>
      <w:pPr>
        <w:ind w:left="9165" w:hanging="721"/>
      </w:pPr>
      <w:rPr>
        <w:rFonts w:hint="default"/>
        <w:lang w:val="ru-RU" w:eastAsia="ru-RU" w:bidi="ru-RU"/>
      </w:rPr>
    </w:lvl>
    <w:lvl w:ilvl="8" w:tplc="70A010D0">
      <w:numFmt w:val="bullet"/>
      <w:lvlText w:val="•"/>
      <w:lvlJc w:val="left"/>
      <w:pPr>
        <w:ind w:left="9879" w:hanging="721"/>
      </w:pPr>
      <w:rPr>
        <w:rFonts w:hint="default"/>
        <w:lang w:val="ru-RU" w:eastAsia="ru-RU" w:bidi="ru-RU"/>
      </w:rPr>
    </w:lvl>
  </w:abstractNum>
  <w:abstractNum w:abstractNumId="99" w15:restartNumberingAfterBreak="0">
    <w:nsid w:val="4556476D"/>
    <w:multiLevelType w:val="multilevel"/>
    <w:tmpl w:val="30024C58"/>
    <w:lvl w:ilvl="0">
      <w:start w:val="2"/>
      <w:numFmt w:val="decimal"/>
      <w:lvlText w:val="%1"/>
      <w:lvlJc w:val="left"/>
      <w:pPr>
        <w:ind w:left="692" w:hanging="481"/>
      </w:pPr>
      <w:rPr>
        <w:rFonts w:hint="default"/>
        <w:lang w:val="ru-RU" w:eastAsia="ru-RU" w:bidi="ru-RU"/>
      </w:rPr>
    </w:lvl>
    <w:lvl w:ilvl="1">
      <w:start w:val="1"/>
      <w:numFmt w:val="decimal"/>
      <w:lvlText w:val="%1.%2."/>
      <w:lvlJc w:val="left"/>
      <w:pPr>
        <w:ind w:left="692" w:hanging="481"/>
      </w:pPr>
      <w:rPr>
        <w:rFonts w:ascii="Cambria" w:eastAsia="Cambria" w:hAnsi="Cambria" w:cs="Cambria" w:hint="default"/>
        <w:b/>
        <w:bCs/>
        <w:spacing w:val="-3"/>
        <w:w w:val="100"/>
        <w:sz w:val="26"/>
        <w:szCs w:val="26"/>
        <w:lang w:val="ru-RU" w:eastAsia="ru-RU" w:bidi="ru-RU"/>
      </w:rPr>
    </w:lvl>
    <w:lvl w:ilvl="2">
      <w:numFmt w:val="bullet"/>
      <w:lvlText w:val=""/>
      <w:lvlJc w:val="left"/>
      <w:pPr>
        <w:ind w:left="1412" w:hanging="360"/>
      </w:pPr>
      <w:rPr>
        <w:rFonts w:hint="default"/>
        <w:w w:val="100"/>
        <w:lang w:val="ru-RU" w:eastAsia="ru-RU" w:bidi="ru-RU"/>
      </w:rPr>
    </w:lvl>
    <w:lvl w:ilvl="3">
      <w:numFmt w:val="bullet"/>
      <w:lvlText w:val="•"/>
      <w:lvlJc w:val="left"/>
      <w:pPr>
        <w:ind w:left="3617" w:hanging="360"/>
      </w:pPr>
      <w:rPr>
        <w:rFonts w:hint="default"/>
        <w:lang w:val="ru-RU" w:eastAsia="ru-RU" w:bidi="ru-RU"/>
      </w:rPr>
    </w:lvl>
    <w:lvl w:ilvl="4">
      <w:numFmt w:val="bullet"/>
      <w:lvlText w:val="•"/>
      <w:lvlJc w:val="left"/>
      <w:pPr>
        <w:ind w:left="4716" w:hanging="360"/>
      </w:pPr>
      <w:rPr>
        <w:rFonts w:hint="default"/>
        <w:lang w:val="ru-RU" w:eastAsia="ru-RU" w:bidi="ru-RU"/>
      </w:rPr>
    </w:lvl>
    <w:lvl w:ilvl="5">
      <w:numFmt w:val="bullet"/>
      <w:lvlText w:val="•"/>
      <w:lvlJc w:val="left"/>
      <w:pPr>
        <w:ind w:left="5814" w:hanging="360"/>
      </w:pPr>
      <w:rPr>
        <w:rFonts w:hint="default"/>
        <w:lang w:val="ru-RU" w:eastAsia="ru-RU" w:bidi="ru-RU"/>
      </w:rPr>
    </w:lvl>
    <w:lvl w:ilvl="6">
      <w:numFmt w:val="bullet"/>
      <w:lvlText w:val="•"/>
      <w:lvlJc w:val="left"/>
      <w:pPr>
        <w:ind w:left="6913" w:hanging="360"/>
      </w:pPr>
      <w:rPr>
        <w:rFonts w:hint="default"/>
        <w:lang w:val="ru-RU" w:eastAsia="ru-RU" w:bidi="ru-RU"/>
      </w:rPr>
    </w:lvl>
    <w:lvl w:ilvl="7">
      <w:numFmt w:val="bullet"/>
      <w:lvlText w:val="•"/>
      <w:lvlJc w:val="left"/>
      <w:pPr>
        <w:ind w:left="8012" w:hanging="360"/>
      </w:pPr>
      <w:rPr>
        <w:rFonts w:hint="default"/>
        <w:lang w:val="ru-RU" w:eastAsia="ru-RU" w:bidi="ru-RU"/>
      </w:rPr>
    </w:lvl>
    <w:lvl w:ilvl="8">
      <w:numFmt w:val="bullet"/>
      <w:lvlText w:val="•"/>
      <w:lvlJc w:val="left"/>
      <w:pPr>
        <w:ind w:left="9110" w:hanging="360"/>
      </w:pPr>
      <w:rPr>
        <w:rFonts w:hint="default"/>
        <w:lang w:val="ru-RU" w:eastAsia="ru-RU" w:bidi="ru-RU"/>
      </w:rPr>
    </w:lvl>
  </w:abstractNum>
  <w:abstractNum w:abstractNumId="100" w15:restartNumberingAfterBreak="0">
    <w:nsid w:val="462712F0"/>
    <w:multiLevelType w:val="hybridMultilevel"/>
    <w:tmpl w:val="4B7434A4"/>
    <w:lvl w:ilvl="0" w:tplc="094ABA7C">
      <w:numFmt w:val="bullet"/>
      <w:lvlText w:val="-"/>
      <w:lvlJc w:val="left"/>
      <w:pPr>
        <w:ind w:left="107" w:hanging="136"/>
      </w:pPr>
      <w:rPr>
        <w:rFonts w:ascii="Times New Roman" w:eastAsia="Times New Roman" w:hAnsi="Times New Roman" w:cs="Times New Roman" w:hint="default"/>
        <w:w w:val="99"/>
        <w:sz w:val="24"/>
        <w:szCs w:val="24"/>
        <w:lang w:val="ru-RU" w:eastAsia="ru-RU" w:bidi="ru-RU"/>
      </w:rPr>
    </w:lvl>
    <w:lvl w:ilvl="1" w:tplc="D47C3824">
      <w:numFmt w:val="bullet"/>
      <w:lvlText w:val="•"/>
      <w:lvlJc w:val="left"/>
      <w:pPr>
        <w:ind w:left="351" w:hanging="136"/>
      </w:pPr>
      <w:rPr>
        <w:rFonts w:hint="default"/>
        <w:lang w:val="ru-RU" w:eastAsia="ru-RU" w:bidi="ru-RU"/>
      </w:rPr>
    </w:lvl>
    <w:lvl w:ilvl="2" w:tplc="0A02340A">
      <w:numFmt w:val="bullet"/>
      <w:lvlText w:val="•"/>
      <w:lvlJc w:val="left"/>
      <w:pPr>
        <w:ind w:left="603" w:hanging="136"/>
      </w:pPr>
      <w:rPr>
        <w:rFonts w:hint="default"/>
        <w:lang w:val="ru-RU" w:eastAsia="ru-RU" w:bidi="ru-RU"/>
      </w:rPr>
    </w:lvl>
    <w:lvl w:ilvl="3" w:tplc="AFC6C9BC">
      <w:numFmt w:val="bullet"/>
      <w:lvlText w:val="•"/>
      <w:lvlJc w:val="left"/>
      <w:pPr>
        <w:ind w:left="854" w:hanging="136"/>
      </w:pPr>
      <w:rPr>
        <w:rFonts w:hint="default"/>
        <w:lang w:val="ru-RU" w:eastAsia="ru-RU" w:bidi="ru-RU"/>
      </w:rPr>
    </w:lvl>
    <w:lvl w:ilvl="4" w:tplc="A4BC55AA">
      <w:numFmt w:val="bullet"/>
      <w:lvlText w:val="•"/>
      <w:lvlJc w:val="left"/>
      <w:pPr>
        <w:ind w:left="1106" w:hanging="136"/>
      </w:pPr>
      <w:rPr>
        <w:rFonts w:hint="default"/>
        <w:lang w:val="ru-RU" w:eastAsia="ru-RU" w:bidi="ru-RU"/>
      </w:rPr>
    </w:lvl>
    <w:lvl w:ilvl="5" w:tplc="BB7AAFF2">
      <w:numFmt w:val="bullet"/>
      <w:lvlText w:val="•"/>
      <w:lvlJc w:val="left"/>
      <w:pPr>
        <w:ind w:left="1357" w:hanging="136"/>
      </w:pPr>
      <w:rPr>
        <w:rFonts w:hint="default"/>
        <w:lang w:val="ru-RU" w:eastAsia="ru-RU" w:bidi="ru-RU"/>
      </w:rPr>
    </w:lvl>
    <w:lvl w:ilvl="6" w:tplc="7B3E7EE0">
      <w:numFmt w:val="bullet"/>
      <w:lvlText w:val="•"/>
      <w:lvlJc w:val="left"/>
      <w:pPr>
        <w:ind w:left="1609" w:hanging="136"/>
      </w:pPr>
      <w:rPr>
        <w:rFonts w:hint="default"/>
        <w:lang w:val="ru-RU" w:eastAsia="ru-RU" w:bidi="ru-RU"/>
      </w:rPr>
    </w:lvl>
    <w:lvl w:ilvl="7" w:tplc="E4B48262">
      <w:numFmt w:val="bullet"/>
      <w:lvlText w:val="•"/>
      <w:lvlJc w:val="left"/>
      <w:pPr>
        <w:ind w:left="1860" w:hanging="136"/>
      </w:pPr>
      <w:rPr>
        <w:rFonts w:hint="default"/>
        <w:lang w:val="ru-RU" w:eastAsia="ru-RU" w:bidi="ru-RU"/>
      </w:rPr>
    </w:lvl>
    <w:lvl w:ilvl="8" w:tplc="77964D0A">
      <w:numFmt w:val="bullet"/>
      <w:lvlText w:val="•"/>
      <w:lvlJc w:val="left"/>
      <w:pPr>
        <w:ind w:left="2112" w:hanging="136"/>
      </w:pPr>
      <w:rPr>
        <w:rFonts w:hint="default"/>
        <w:lang w:val="ru-RU" w:eastAsia="ru-RU" w:bidi="ru-RU"/>
      </w:rPr>
    </w:lvl>
  </w:abstractNum>
  <w:abstractNum w:abstractNumId="101" w15:restartNumberingAfterBreak="0">
    <w:nsid w:val="46851DBB"/>
    <w:multiLevelType w:val="hybridMultilevel"/>
    <w:tmpl w:val="9B9C58F0"/>
    <w:lvl w:ilvl="0" w:tplc="605E5D1C">
      <w:numFmt w:val="bullet"/>
      <w:lvlText w:val=""/>
      <w:lvlJc w:val="left"/>
      <w:pPr>
        <w:ind w:left="427" w:hanging="285"/>
      </w:pPr>
      <w:rPr>
        <w:rFonts w:ascii="Symbol" w:eastAsia="Symbol" w:hAnsi="Symbol" w:cs="Symbol" w:hint="default"/>
        <w:w w:val="100"/>
        <w:sz w:val="24"/>
        <w:szCs w:val="24"/>
        <w:lang w:val="ru-RU" w:eastAsia="ru-RU" w:bidi="ru-RU"/>
      </w:rPr>
    </w:lvl>
    <w:lvl w:ilvl="1" w:tplc="50E49958">
      <w:numFmt w:val="bullet"/>
      <w:lvlText w:val="•"/>
      <w:lvlJc w:val="left"/>
      <w:pPr>
        <w:ind w:left="1114" w:hanging="285"/>
      </w:pPr>
      <w:rPr>
        <w:rFonts w:hint="default"/>
        <w:lang w:val="ru-RU" w:eastAsia="ru-RU" w:bidi="ru-RU"/>
      </w:rPr>
    </w:lvl>
    <w:lvl w:ilvl="2" w:tplc="59185786">
      <w:numFmt w:val="bullet"/>
      <w:lvlText w:val="•"/>
      <w:lvlJc w:val="left"/>
      <w:pPr>
        <w:ind w:left="1809" w:hanging="285"/>
      </w:pPr>
      <w:rPr>
        <w:rFonts w:hint="default"/>
        <w:lang w:val="ru-RU" w:eastAsia="ru-RU" w:bidi="ru-RU"/>
      </w:rPr>
    </w:lvl>
    <w:lvl w:ilvl="3" w:tplc="09EC0BB0">
      <w:numFmt w:val="bullet"/>
      <w:lvlText w:val="•"/>
      <w:lvlJc w:val="left"/>
      <w:pPr>
        <w:ind w:left="2503" w:hanging="285"/>
      </w:pPr>
      <w:rPr>
        <w:rFonts w:hint="default"/>
        <w:lang w:val="ru-RU" w:eastAsia="ru-RU" w:bidi="ru-RU"/>
      </w:rPr>
    </w:lvl>
    <w:lvl w:ilvl="4" w:tplc="9FBEC7EE">
      <w:numFmt w:val="bullet"/>
      <w:lvlText w:val="•"/>
      <w:lvlJc w:val="left"/>
      <w:pPr>
        <w:ind w:left="3198" w:hanging="285"/>
      </w:pPr>
      <w:rPr>
        <w:rFonts w:hint="default"/>
        <w:lang w:val="ru-RU" w:eastAsia="ru-RU" w:bidi="ru-RU"/>
      </w:rPr>
    </w:lvl>
    <w:lvl w:ilvl="5" w:tplc="73FADD92">
      <w:numFmt w:val="bullet"/>
      <w:lvlText w:val="•"/>
      <w:lvlJc w:val="left"/>
      <w:pPr>
        <w:ind w:left="3892" w:hanging="285"/>
      </w:pPr>
      <w:rPr>
        <w:rFonts w:hint="default"/>
        <w:lang w:val="ru-RU" w:eastAsia="ru-RU" w:bidi="ru-RU"/>
      </w:rPr>
    </w:lvl>
    <w:lvl w:ilvl="6" w:tplc="DBB2BA8C">
      <w:numFmt w:val="bullet"/>
      <w:lvlText w:val="•"/>
      <w:lvlJc w:val="left"/>
      <w:pPr>
        <w:ind w:left="4587" w:hanging="285"/>
      </w:pPr>
      <w:rPr>
        <w:rFonts w:hint="default"/>
        <w:lang w:val="ru-RU" w:eastAsia="ru-RU" w:bidi="ru-RU"/>
      </w:rPr>
    </w:lvl>
    <w:lvl w:ilvl="7" w:tplc="FB50D32A">
      <w:numFmt w:val="bullet"/>
      <w:lvlText w:val="•"/>
      <w:lvlJc w:val="left"/>
      <w:pPr>
        <w:ind w:left="5281" w:hanging="285"/>
      </w:pPr>
      <w:rPr>
        <w:rFonts w:hint="default"/>
        <w:lang w:val="ru-RU" w:eastAsia="ru-RU" w:bidi="ru-RU"/>
      </w:rPr>
    </w:lvl>
    <w:lvl w:ilvl="8" w:tplc="98DEF8A6">
      <w:numFmt w:val="bullet"/>
      <w:lvlText w:val="•"/>
      <w:lvlJc w:val="left"/>
      <w:pPr>
        <w:ind w:left="5976" w:hanging="285"/>
      </w:pPr>
      <w:rPr>
        <w:rFonts w:hint="default"/>
        <w:lang w:val="ru-RU" w:eastAsia="ru-RU" w:bidi="ru-RU"/>
      </w:rPr>
    </w:lvl>
  </w:abstractNum>
  <w:abstractNum w:abstractNumId="102" w15:restartNumberingAfterBreak="0">
    <w:nsid w:val="47455A89"/>
    <w:multiLevelType w:val="hybridMultilevel"/>
    <w:tmpl w:val="E1448E7E"/>
    <w:lvl w:ilvl="0" w:tplc="0DDC0E4A">
      <w:start w:val="1"/>
      <w:numFmt w:val="decimal"/>
      <w:lvlText w:val="%1."/>
      <w:lvlJc w:val="left"/>
      <w:pPr>
        <w:ind w:left="1412" w:hanging="576"/>
      </w:pPr>
      <w:rPr>
        <w:rFonts w:ascii="Times New Roman" w:eastAsia="Times New Roman" w:hAnsi="Times New Roman" w:cs="Times New Roman" w:hint="default"/>
        <w:spacing w:val="-24"/>
        <w:w w:val="100"/>
        <w:sz w:val="24"/>
        <w:szCs w:val="24"/>
        <w:lang w:val="ru-RU" w:eastAsia="ru-RU" w:bidi="ru-RU"/>
      </w:rPr>
    </w:lvl>
    <w:lvl w:ilvl="1" w:tplc="A81A9CCA">
      <w:numFmt w:val="bullet"/>
      <w:lvlText w:val="•"/>
      <w:lvlJc w:val="left"/>
      <w:pPr>
        <w:ind w:left="2408" w:hanging="576"/>
      </w:pPr>
      <w:rPr>
        <w:rFonts w:hint="default"/>
        <w:lang w:val="ru-RU" w:eastAsia="ru-RU" w:bidi="ru-RU"/>
      </w:rPr>
    </w:lvl>
    <w:lvl w:ilvl="2" w:tplc="9AECF2BE">
      <w:numFmt w:val="bullet"/>
      <w:lvlText w:val="•"/>
      <w:lvlJc w:val="left"/>
      <w:pPr>
        <w:ind w:left="3397" w:hanging="576"/>
      </w:pPr>
      <w:rPr>
        <w:rFonts w:hint="default"/>
        <w:lang w:val="ru-RU" w:eastAsia="ru-RU" w:bidi="ru-RU"/>
      </w:rPr>
    </w:lvl>
    <w:lvl w:ilvl="3" w:tplc="EDFA2250">
      <w:numFmt w:val="bullet"/>
      <w:lvlText w:val="•"/>
      <w:lvlJc w:val="left"/>
      <w:pPr>
        <w:ind w:left="4386" w:hanging="576"/>
      </w:pPr>
      <w:rPr>
        <w:rFonts w:hint="default"/>
        <w:lang w:val="ru-RU" w:eastAsia="ru-RU" w:bidi="ru-RU"/>
      </w:rPr>
    </w:lvl>
    <w:lvl w:ilvl="4" w:tplc="B37C4F3A">
      <w:numFmt w:val="bullet"/>
      <w:lvlText w:val="•"/>
      <w:lvlJc w:val="left"/>
      <w:pPr>
        <w:ind w:left="5375" w:hanging="576"/>
      </w:pPr>
      <w:rPr>
        <w:rFonts w:hint="default"/>
        <w:lang w:val="ru-RU" w:eastAsia="ru-RU" w:bidi="ru-RU"/>
      </w:rPr>
    </w:lvl>
    <w:lvl w:ilvl="5" w:tplc="D6EE1FE8">
      <w:numFmt w:val="bullet"/>
      <w:lvlText w:val="•"/>
      <w:lvlJc w:val="left"/>
      <w:pPr>
        <w:ind w:left="6364" w:hanging="576"/>
      </w:pPr>
      <w:rPr>
        <w:rFonts w:hint="default"/>
        <w:lang w:val="ru-RU" w:eastAsia="ru-RU" w:bidi="ru-RU"/>
      </w:rPr>
    </w:lvl>
    <w:lvl w:ilvl="6" w:tplc="5B1EFCCC">
      <w:numFmt w:val="bullet"/>
      <w:lvlText w:val="•"/>
      <w:lvlJc w:val="left"/>
      <w:pPr>
        <w:ind w:left="7352" w:hanging="576"/>
      </w:pPr>
      <w:rPr>
        <w:rFonts w:hint="default"/>
        <w:lang w:val="ru-RU" w:eastAsia="ru-RU" w:bidi="ru-RU"/>
      </w:rPr>
    </w:lvl>
    <w:lvl w:ilvl="7" w:tplc="D6622F98">
      <w:numFmt w:val="bullet"/>
      <w:lvlText w:val="•"/>
      <w:lvlJc w:val="left"/>
      <w:pPr>
        <w:ind w:left="8341" w:hanging="576"/>
      </w:pPr>
      <w:rPr>
        <w:rFonts w:hint="default"/>
        <w:lang w:val="ru-RU" w:eastAsia="ru-RU" w:bidi="ru-RU"/>
      </w:rPr>
    </w:lvl>
    <w:lvl w:ilvl="8" w:tplc="6B04E078">
      <w:numFmt w:val="bullet"/>
      <w:lvlText w:val="•"/>
      <w:lvlJc w:val="left"/>
      <w:pPr>
        <w:ind w:left="9330" w:hanging="576"/>
      </w:pPr>
      <w:rPr>
        <w:rFonts w:hint="default"/>
        <w:lang w:val="ru-RU" w:eastAsia="ru-RU" w:bidi="ru-RU"/>
      </w:rPr>
    </w:lvl>
  </w:abstractNum>
  <w:abstractNum w:abstractNumId="103" w15:restartNumberingAfterBreak="0">
    <w:nsid w:val="497563E3"/>
    <w:multiLevelType w:val="hybridMultilevel"/>
    <w:tmpl w:val="755CBB08"/>
    <w:lvl w:ilvl="0" w:tplc="9D960B94">
      <w:numFmt w:val="bullet"/>
      <w:lvlText w:val=""/>
      <w:lvlJc w:val="left"/>
      <w:pPr>
        <w:ind w:left="571" w:hanging="361"/>
      </w:pPr>
      <w:rPr>
        <w:rFonts w:ascii="Symbol" w:eastAsia="Symbol" w:hAnsi="Symbol" w:cs="Symbol" w:hint="default"/>
        <w:w w:val="100"/>
        <w:sz w:val="24"/>
        <w:szCs w:val="24"/>
        <w:lang w:val="ru-RU" w:eastAsia="ru-RU" w:bidi="ru-RU"/>
      </w:rPr>
    </w:lvl>
    <w:lvl w:ilvl="1" w:tplc="96FA58A0">
      <w:numFmt w:val="bullet"/>
      <w:lvlText w:val="•"/>
      <w:lvlJc w:val="left"/>
      <w:pPr>
        <w:ind w:left="1256" w:hanging="361"/>
      </w:pPr>
      <w:rPr>
        <w:rFonts w:hint="default"/>
        <w:lang w:val="ru-RU" w:eastAsia="ru-RU" w:bidi="ru-RU"/>
      </w:rPr>
    </w:lvl>
    <w:lvl w:ilvl="2" w:tplc="5406F136">
      <w:numFmt w:val="bullet"/>
      <w:lvlText w:val="•"/>
      <w:lvlJc w:val="left"/>
      <w:pPr>
        <w:ind w:left="1932" w:hanging="361"/>
      </w:pPr>
      <w:rPr>
        <w:rFonts w:hint="default"/>
        <w:lang w:val="ru-RU" w:eastAsia="ru-RU" w:bidi="ru-RU"/>
      </w:rPr>
    </w:lvl>
    <w:lvl w:ilvl="3" w:tplc="267A7864">
      <w:numFmt w:val="bullet"/>
      <w:lvlText w:val="•"/>
      <w:lvlJc w:val="left"/>
      <w:pPr>
        <w:ind w:left="2608" w:hanging="361"/>
      </w:pPr>
      <w:rPr>
        <w:rFonts w:hint="default"/>
        <w:lang w:val="ru-RU" w:eastAsia="ru-RU" w:bidi="ru-RU"/>
      </w:rPr>
    </w:lvl>
    <w:lvl w:ilvl="4" w:tplc="F27AF34A">
      <w:numFmt w:val="bullet"/>
      <w:lvlText w:val="•"/>
      <w:lvlJc w:val="left"/>
      <w:pPr>
        <w:ind w:left="3284" w:hanging="361"/>
      </w:pPr>
      <w:rPr>
        <w:rFonts w:hint="default"/>
        <w:lang w:val="ru-RU" w:eastAsia="ru-RU" w:bidi="ru-RU"/>
      </w:rPr>
    </w:lvl>
    <w:lvl w:ilvl="5" w:tplc="137AACA4">
      <w:numFmt w:val="bullet"/>
      <w:lvlText w:val="•"/>
      <w:lvlJc w:val="left"/>
      <w:pPr>
        <w:ind w:left="3960" w:hanging="361"/>
      </w:pPr>
      <w:rPr>
        <w:rFonts w:hint="default"/>
        <w:lang w:val="ru-RU" w:eastAsia="ru-RU" w:bidi="ru-RU"/>
      </w:rPr>
    </w:lvl>
    <w:lvl w:ilvl="6" w:tplc="7EB687C4">
      <w:numFmt w:val="bullet"/>
      <w:lvlText w:val="•"/>
      <w:lvlJc w:val="left"/>
      <w:pPr>
        <w:ind w:left="4636" w:hanging="361"/>
      </w:pPr>
      <w:rPr>
        <w:rFonts w:hint="default"/>
        <w:lang w:val="ru-RU" w:eastAsia="ru-RU" w:bidi="ru-RU"/>
      </w:rPr>
    </w:lvl>
    <w:lvl w:ilvl="7" w:tplc="D2BE52B8">
      <w:numFmt w:val="bullet"/>
      <w:lvlText w:val="•"/>
      <w:lvlJc w:val="left"/>
      <w:pPr>
        <w:ind w:left="5312" w:hanging="361"/>
      </w:pPr>
      <w:rPr>
        <w:rFonts w:hint="default"/>
        <w:lang w:val="ru-RU" w:eastAsia="ru-RU" w:bidi="ru-RU"/>
      </w:rPr>
    </w:lvl>
    <w:lvl w:ilvl="8" w:tplc="C862D64E">
      <w:numFmt w:val="bullet"/>
      <w:lvlText w:val="•"/>
      <w:lvlJc w:val="left"/>
      <w:pPr>
        <w:ind w:left="5988" w:hanging="361"/>
      </w:pPr>
      <w:rPr>
        <w:rFonts w:hint="default"/>
        <w:lang w:val="ru-RU" w:eastAsia="ru-RU" w:bidi="ru-RU"/>
      </w:rPr>
    </w:lvl>
  </w:abstractNum>
  <w:abstractNum w:abstractNumId="104" w15:restartNumberingAfterBreak="0">
    <w:nsid w:val="49CD74F3"/>
    <w:multiLevelType w:val="multilevel"/>
    <w:tmpl w:val="50425BEA"/>
    <w:lvl w:ilvl="0">
      <w:start w:val="2"/>
      <w:numFmt w:val="decimal"/>
      <w:lvlText w:val="%1"/>
      <w:lvlJc w:val="left"/>
      <w:pPr>
        <w:ind w:left="692" w:hanging="420"/>
      </w:pPr>
      <w:rPr>
        <w:rFonts w:hint="default"/>
        <w:lang w:val="ru-RU" w:eastAsia="ru-RU" w:bidi="ru-RU"/>
      </w:rPr>
    </w:lvl>
    <w:lvl w:ilvl="1">
      <w:start w:val="1"/>
      <w:numFmt w:val="decimal"/>
      <w:lvlText w:val="%1.%2."/>
      <w:lvlJc w:val="left"/>
      <w:pPr>
        <w:ind w:left="692" w:hanging="420"/>
      </w:pPr>
      <w:rPr>
        <w:rFonts w:ascii="Times New Roman" w:eastAsia="Times New Roman" w:hAnsi="Times New Roman" w:cs="Times New Roman" w:hint="default"/>
        <w:spacing w:val="-8"/>
        <w:w w:val="100"/>
        <w:sz w:val="24"/>
        <w:szCs w:val="24"/>
        <w:lang w:val="ru-RU" w:eastAsia="ru-RU" w:bidi="ru-RU"/>
      </w:rPr>
    </w:lvl>
    <w:lvl w:ilvl="2">
      <w:start w:val="1"/>
      <w:numFmt w:val="decimal"/>
      <w:lvlText w:val="%1.%2.%3."/>
      <w:lvlJc w:val="left"/>
      <w:pPr>
        <w:ind w:left="2144" w:hanging="600"/>
      </w:pPr>
      <w:rPr>
        <w:rFonts w:ascii="Times New Roman" w:eastAsia="Times New Roman" w:hAnsi="Times New Roman" w:cs="Times New Roman" w:hint="default"/>
        <w:spacing w:val="-5"/>
        <w:w w:val="100"/>
        <w:sz w:val="24"/>
        <w:szCs w:val="24"/>
        <w:lang w:val="ru-RU" w:eastAsia="ru-RU" w:bidi="ru-RU"/>
      </w:rPr>
    </w:lvl>
    <w:lvl w:ilvl="3">
      <w:numFmt w:val="bullet"/>
      <w:lvlText w:val="•"/>
      <w:lvlJc w:val="left"/>
      <w:pPr>
        <w:ind w:left="4177" w:hanging="600"/>
      </w:pPr>
      <w:rPr>
        <w:rFonts w:hint="default"/>
        <w:lang w:val="ru-RU" w:eastAsia="ru-RU" w:bidi="ru-RU"/>
      </w:rPr>
    </w:lvl>
    <w:lvl w:ilvl="4">
      <w:numFmt w:val="bullet"/>
      <w:lvlText w:val="•"/>
      <w:lvlJc w:val="left"/>
      <w:pPr>
        <w:ind w:left="5196" w:hanging="600"/>
      </w:pPr>
      <w:rPr>
        <w:rFonts w:hint="default"/>
        <w:lang w:val="ru-RU" w:eastAsia="ru-RU" w:bidi="ru-RU"/>
      </w:rPr>
    </w:lvl>
    <w:lvl w:ilvl="5">
      <w:numFmt w:val="bullet"/>
      <w:lvlText w:val="•"/>
      <w:lvlJc w:val="left"/>
      <w:pPr>
        <w:ind w:left="6214" w:hanging="600"/>
      </w:pPr>
      <w:rPr>
        <w:rFonts w:hint="default"/>
        <w:lang w:val="ru-RU" w:eastAsia="ru-RU" w:bidi="ru-RU"/>
      </w:rPr>
    </w:lvl>
    <w:lvl w:ilvl="6">
      <w:numFmt w:val="bullet"/>
      <w:lvlText w:val="•"/>
      <w:lvlJc w:val="left"/>
      <w:pPr>
        <w:ind w:left="7233" w:hanging="600"/>
      </w:pPr>
      <w:rPr>
        <w:rFonts w:hint="default"/>
        <w:lang w:val="ru-RU" w:eastAsia="ru-RU" w:bidi="ru-RU"/>
      </w:rPr>
    </w:lvl>
    <w:lvl w:ilvl="7">
      <w:numFmt w:val="bullet"/>
      <w:lvlText w:val="•"/>
      <w:lvlJc w:val="left"/>
      <w:pPr>
        <w:ind w:left="8252" w:hanging="600"/>
      </w:pPr>
      <w:rPr>
        <w:rFonts w:hint="default"/>
        <w:lang w:val="ru-RU" w:eastAsia="ru-RU" w:bidi="ru-RU"/>
      </w:rPr>
    </w:lvl>
    <w:lvl w:ilvl="8">
      <w:numFmt w:val="bullet"/>
      <w:lvlText w:val="•"/>
      <w:lvlJc w:val="left"/>
      <w:pPr>
        <w:ind w:left="9270" w:hanging="600"/>
      </w:pPr>
      <w:rPr>
        <w:rFonts w:hint="default"/>
        <w:lang w:val="ru-RU" w:eastAsia="ru-RU" w:bidi="ru-RU"/>
      </w:rPr>
    </w:lvl>
  </w:abstractNum>
  <w:abstractNum w:abstractNumId="105" w15:restartNumberingAfterBreak="0">
    <w:nsid w:val="49CD7EA1"/>
    <w:multiLevelType w:val="hybridMultilevel"/>
    <w:tmpl w:val="79787C40"/>
    <w:lvl w:ilvl="0" w:tplc="190A0886">
      <w:start w:val="1"/>
      <w:numFmt w:val="decimal"/>
      <w:lvlText w:val="%1."/>
      <w:lvlJc w:val="left"/>
      <w:pPr>
        <w:ind w:left="2109" w:hanging="721"/>
      </w:pPr>
      <w:rPr>
        <w:rFonts w:ascii="Times New Roman" w:eastAsia="Times New Roman" w:hAnsi="Times New Roman" w:cs="Times New Roman" w:hint="default"/>
        <w:spacing w:val="-13"/>
        <w:w w:val="100"/>
        <w:sz w:val="24"/>
        <w:szCs w:val="24"/>
        <w:lang w:val="ru-RU" w:eastAsia="ru-RU" w:bidi="ru-RU"/>
      </w:rPr>
    </w:lvl>
    <w:lvl w:ilvl="1" w:tplc="5BC0349A">
      <w:numFmt w:val="bullet"/>
      <w:lvlText w:val="•"/>
      <w:lvlJc w:val="left"/>
      <w:pPr>
        <w:ind w:left="3680" w:hanging="721"/>
      </w:pPr>
      <w:rPr>
        <w:rFonts w:hint="default"/>
        <w:lang w:val="ru-RU" w:eastAsia="ru-RU" w:bidi="ru-RU"/>
      </w:rPr>
    </w:lvl>
    <w:lvl w:ilvl="2" w:tplc="75548A3E">
      <w:numFmt w:val="bullet"/>
      <w:lvlText w:val="•"/>
      <w:lvlJc w:val="left"/>
      <w:pPr>
        <w:ind w:left="4527" w:hanging="721"/>
      </w:pPr>
      <w:rPr>
        <w:rFonts w:hint="default"/>
        <w:lang w:val="ru-RU" w:eastAsia="ru-RU" w:bidi="ru-RU"/>
      </w:rPr>
    </w:lvl>
    <w:lvl w:ilvl="3" w:tplc="0D782322">
      <w:numFmt w:val="bullet"/>
      <w:lvlText w:val="•"/>
      <w:lvlJc w:val="left"/>
      <w:pPr>
        <w:ind w:left="5375" w:hanging="721"/>
      </w:pPr>
      <w:rPr>
        <w:rFonts w:hint="default"/>
        <w:lang w:val="ru-RU" w:eastAsia="ru-RU" w:bidi="ru-RU"/>
      </w:rPr>
    </w:lvl>
    <w:lvl w:ilvl="4" w:tplc="2C4AA120">
      <w:numFmt w:val="bullet"/>
      <w:lvlText w:val="•"/>
      <w:lvlJc w:val="left"/>
      <w:pPr>
        <w:ind w:left="6222" w:hanging="721"/>
      </w:pPr>
      <w:rPr>
        <w:rFonts w:hint="default"/>
        <w:lang w:val="ru-RU" w:eastAsia="ru-RU" w:bidi="ru-RU"/>
      </w:rPr>
    </w:lvl>
    <w:lvl w:ilvl="5" w:tplc="E4EE1EC8">
      <w:numFmt w:val="bullet"/>
      <w:lvlText w:val="•"/>
      <w:lvlJc w:val="left"/>
      <w:pPr>
        <w:ind w:left="7070" w:hanging="721"/>
      </w:pPr>
      <w:rPr>
        <w:rFonts w:hint="default"/>
        <w:lang w:val="ru-RU" w:eastAsia="ru-RU" w:bidi="ru-RU"/>
      </w:rPr>
    </w:lvl>
    <w:lvl w:ilvl="6" w:tplc="1E8E77AA">
      <w:numFmt w:val="bullet"/>
      <w:lvlText w:val="•"/>
      <w:lvlJc w:val="left"/>
      <w:pPr>
        <w:ind w:left="7917" w:hanging="721"/>
      </w:pPr>
      <w:rPr>
        <w:rFonts w:hint="default"/>
        <w:lang w:val="ru-RU" w:eastAsia="ru-RU" w:bidi="ru-RU"/>
      </w:rPr>
    </w:lvl>
    <w:lvl w:ilvl="7" w:tplc="2592B21A">
      <w:numFmt w:val="bullet"/>
      <w:lvlText w:val="•"/>
      <w:lvlJc w:val="left"/>
      <w:pPr>
        <w:ind w:left="8765" w:hanging="721"/>
      </w:pPr>
      <w:rPr>
        <w:rFonts w:hint="default"/>
        <w:lang w:val="ru-RU" w:eastAsia="ru-RU" w:bidi="ru-RU"/>
      </w:rPr>
    </w:lvl>
    <w:lvl w:ilvl="8" w:tplc="3D880AC2">
      <w:numFmt w:val="bullet"/>
      <w:lvlText w:val="•"/>
      <w:lvlJc w:val="left"/>
      <w:pPr>
        <w:ind w:left="9612" w:hanging="721"/>
      </w:pPr>
      <w:rPr>
        <w:rFonts w:hint="default"/>
        <w:lang w:val="ru-RU" w:eastAsia="ru-RU" w:bidi="ru-RU"/>
      </w:rPr>
    </w:lvl>
  </w:abstractNum>
  <w:abstractNum w:abstractNumId="106" w15:restartNumberingAfterBreak="0">
    <w:nsid w:val="4A4A4591"/>
    <w:multiLevelType w:val="hybridMultilevel"/>
    <w:tmpl w:val="3FB432CE"/>
    <w:lvl w:ilvl="0" w:tplc="86502766">
      <w:numFmt w:val="bullet"/>
      <w:lvlText w:val=""/>
      <w:lvlJc w:val="left"/>
      <w:pPr>
        <w:ind w:left="692" w:hanging="709"/>
      </w:pPr>
      <w:rPr>
        <w:rFonts w:ascii="Symbol" w:eastAsia="Symbol" w:hAnsi="Symbol" w:cs="Symbol" w:hint="default"/>
        <w:b/>
        <w:bCs/>
        <w:w w:val="99"/>
        <w:sz w:val="24"/>
        <w:szCs w:val="24"/>
        <w:lang w:val="ru-RU" w:eastAsia="ru-RU" w:bidi="ru-RU"/>
      </w:rPr>
    </w:lvl>
    <w:lvl w:ilvl="1" w:tplc="FDBE0444">
      <w:numFmt w:val="bullet"/>
      <w:lvlText w:val="•"/>
      <w:lvlJc w:val="left"/>
      <w:pPr>
        <w:ind w:left="1760" w:hanging="709"/>
      </w:pPr>
      <w:rPr>
        <w:rFonts w:hint="default"/>
        <w:lang w:val="ru-RU" w:eastAsia="ru-RU" w:bidi="ru-RU"/>
      </w:rPr>
    </w:lvl>
    <w:lvl w:ilvl="2" w:tplc="EE76ACFA">
      <w:numFmt w:val="bullet"/>
      <w:lvlText w:val="•"/>
      <w:lvlJc w:val="left"/>
      <w:pPr>
        <w:ind w:left="2821" w:hanging="709"/>
      </w:pPr>
      <w:rPr>
        <w:rFonts w:hint="default"/>
        <w:lang w:val="ru-RU" w:eastAsia="ru-RU" w:bidi="ru-RU"/>
      </w:rPr>
    </w:lvl>
    <w:lvl w:ilvl="3" w:tplc="823464EE">
      <w:numFmt w:val="bullet"/>
      <w:lvlText w:val="•"/>
      <w:lvlJc w:val="left"/>
      <w:pPr>
        <w:ind w:left="3882" w:hanging="709"/>
      </w:pPr>
      <w:rPr>
        <w:rFonts w:hint="default"/>
        <w:lang w:val="ru-RU" w:eastAsia="ru-RU" w:bidi="ru-RU"/>
      </w:rPr>
    </w:lvl>
    <w:lvl w:ilvl="4" w:tplc="9410BBB6">
      <w:numFmt w:val="bullet"/>
      <w:lvlText w:val="•"/>
      <w:lvlJc w:val="left"/>
      <w:pPr>
        <w:ind w:left="4943" w:hanging="709"/>
      </w:pPr>
      <w:rPr>
        <w:rFonts w:hint="default"/>
        <w:lang w:val="ru-RU" w:eastAsia="ru-RU" w:bidi="ru-RU"/>
      </w:rPr>
    </w:lvl>
    <w:lvl w:ilvl="5" w:tplc="B67AF0CC">
      <w:numFmt w:val="bullet"/>
      <w:lvlText w:val="•"/>
      <w:lvlJc w:val="left"/>
      <w:pPr>
        <w:ind w:left="6004" w:hanging="709"/>
      </w:pPr>
      <w:rPr>
        <w:rFonts w:hint="default"/>
        <w:lang w:val="ru-RU" w:eastAsia="ru-RU" w:bidi="ru-RU"/>
      </w:rPr>
    </w:lvl>
    <w:lvl w:ilvl="6" w:tplc="413CFE98">
      <w:numFmt w:val="bullet"/>
      <w:lvlText w:val="•"/>
      <w:lvlJc w:val="left"/>
      <w:pPr>
        <w:ind w:left="7064" w:hanging="709"/>
      </w:pPr>
      <w:rPr>
        <w:rFonts w:hint="default"/>
        <w:lang w:val="ru-RU" w:eastAsia="ru-RU" w:bidi="ru-RU"/>
      </w:rPr>
    </w:lvl>
    <w:lvl w:ilvl="7" w:tplc="9FE8182C">
      <w:numFmt w:val="bullet"/>
      <w:lvlText w:val="•"/>
      <w:lvlJc w:val="left"/>
      <w:pPr>
        <w:ind w:left="8125" w:hanging="709"/>
      </w:pPr>
      <w:rPr>
        <w:rFonts w:hint="default"/>
        <w:lang w:val="ru-RU" w:eastAsia="ru-RU" w:bidi="ru-RU"/>
      </w:rPr>
    </w:lvl>
    <w:lvl w:ilvl="8" w:tplc="A6BADD68">
      <w:numFmt w:val="bullet"/>
      <w:lvlText w:val="•"/>
      <w:lvlJc w:val="left"/>
      <w:pPr>
        <w:ind w:left="9186" w:hanging="709"/>
      </w:pPr>
      <w:rPr>
        <w:rFonts w:hint="default"/>
        <w:lang w:val="ru-RU" w:eastAsia="ru-RU" w:bidi="ru-RU"/>
      </w:rPr>
    </w:lvl>
  </w:abstractNum>
  <w:abstractNum w:abstractNumId="107" w15:restartNumberingAfterBreak="0">
    <w:nsid w:val="4BE72F64"/>
    <w:multiLevelType w:val="hybridMultilevel"/>
    <w:tmpl w:val="B008D6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15:restartNumberingAfterBreak="0">
    <w:nsid w:val="4C3D08F5"/>
    <w:multiLevelType w:val="hybridMultilevel"/>
    <w:tmpl w:val="9A760674"/>
    <w:lvl w:ilvl="0" w:tplc="DA14CC66">
      <w:numFmt w:val="bullet"/>
      <w:lvlText w:val=""/>
      <w:lvlJc w:val="left"/>
      <w:pPr>
        <w:ind w:left="443" w:hanging="285"/>
      </w:pPr>
      <w:rPr>
        <w:rFonts w:ascii="Symbol" w:eastAsia="Symbol" w:hAnsi="Symbol" w:cs="Symbol" w:hint="default"/>
        <w:w w:val="100"/>
        <w:sz w:val="24"/>
        <w:szCs w:val="24"/>
        <w:lang w:val="ru-RU" w:eastAsia="ru-RU" w:bidi="ru-RU"/>
      </w:rPr>
    </w:lvl>
    <w:lvl w:ilvl="1" w:tplc="078E177A">
      <w:numFmt w:val="bullet"/>
      <w:lvlText w:val="•"/>
      <w:lvlJc w:val="left"/>
      <w:pPr>
        <w:ind w:left="1132" w:hanging="285"/>
      </w:pPr>
      <w:rPr>
        <w:rFonts w:hint="default"/>
        <w:lang w:val="ru-RU" w:eastAsia="ru-RU" w:bidi="ru-RU"/>
      </w:rPr>
    </w:lvl>
    <w:lvl w:ilvl="2" w:tplc="1A429CF8">
      <w:numFmt w:val="bullet"/>
      <w:lvlText w:val="•"/>
      <w:lvlJc w:val="left"/>
      <w:pPr>
        <w:ind w:left="1824" w:hanging="285"/>
      </w:pPr>
      <w:rPr>
        <w:rFonts w:hint="default"/>
        <w:lang w:val="ru-RU" w:eastAsia="ru-RU" w:bidi="ru-RU"/>
      </w:rPr>
    </w:lvl>
    <w:lvl w:ilvl="3" w:tplc="41B8AD6E">
      <w:numFmt w:val="bullet"/>
      <w:lvlText w:val="•"/>
      <w:lvlJc w:val="left"/>
      <w:pPr>
        <w:ind w:left="2517" w:hanging="285"/>
      </w:pPr>
      <w:rPr>
        <w:rFonts w:hint="default"/>
        <w:lang w:val="ru-RU" w:eastAsia="ru-RU" w:bidi="ru-RU"/>
      </w:rPr>
    </w:lvl>
    <w:lvl w:ilvl="4" w:tplc="FB2085DC">
      <w:numFmt w:val="bullet"/>
      <w:lvlText w:val="•"/>
      <w:lvlJc w:val="left"/>
      <w:pPr>
        <w:ind w:left="3209" w:hanging="285"/>
      </w:pPr>
      <w:rPr>
        <w:rFonts w:hint="default"/>
        <w:lang w:val="ru-RU" w:eastAsia="ru-RU" w:bidi="ru-RU"/>
      </w:rPr>
    </w:lvl>
    <w:lvl w:ilvl="5" w:tplc="CD56F682">
      <w:numFmt w:val="bullet"/>
      <w:lvlText w:val="•"/>
      <w:lvlJc w:val="left"/>
      <w:pPr>
        <w:ind w:left="3902" w:hanging="285"/>
      </w:pPr>
      <w:rPr>
        <w:rFonts w:hint="default"/>
        <w:lang w:val="ru-RU" w:eastAsia="ru-RU" w:bidi="ru-RU"/>
      </w:rPr>
    </w:lvl>
    <w:lvl w:ilvl="6" w:tplc="810E87BE">
      <w:numFmt w:val="bullet"/>
      <w:lvlText w:val="•"/>
      <w:lvlJc w:val="left"/>
      <w:pPr>
        <w:ind w:left="4594" w:hanging="285"/>
      </w:pPr>
      <w:rPr>
        <w:rFonts w:hint="default"/>
        <w:lang w:val="ru-RU" w:eastAsia="ru-RU" w:bidi="ru-RU"/>
      </w:rPr>
    </w:lvl>
    <w:lvl w:ilvl="7" w:tplc="2C680950">
      <w:numFmt w:val="bullet"/>
      <w:lvlText w:val="•"/>
      <w:lvlJc w:val="left"/>
      <w:pPr>
        <w:ind w:left="5286" w:hanging="285"/>
      </w:pPr>
      <w:rPr>
        <w:rFonts w:hint="default"/>
        <w:lang w:val="ru-RU" w:eastAsia="ru-RU" w:bidi="ru-RU"/>
      </w:rPr>
    </w:lvl>
    <w:lvl w:ilvl="8" w:tplc="AA8647CA">
      <w:numFmt w:val="bullet"/>
      <w:lvlText w:val="•"/>
      <w:lvlJc w:val="left"/>
      <w:pPr>
        <w:ind w:left="5979" w:hanging="285"/>
      </w:pPr>
      <w:rPr>
        <w:rFonts w:hint="default"/>
        <w:lang w:val="ru-RU" w:eastAsia="ru-RU" w:bidi="ru-RU"/>
      </w:rPr>
    </w:lvl>
  </w:abstractNum>
  <w:abstractNum w:abstractNumId="109" w15:restartNumberingAfterBreak="0">
    <w:nsid w:val="4CF16F54"/>
    <w:multiLevelType w:val="hybridMultilevel"/>
    <w:tmpl w:val="51BCF36C"/>
    <w:lvl w:ilvl="0" w:tplc="1FA20932">
      <w:numFmt w:val="bullet"/>
      <w:lvlText w:val=""/>
      <w:lvlJc w:val="left"/>
      <w:pPr>
        <w:ind w:left="1772" w:hanging="360"/>
      </w:pPr>
      <w:rPr>
        <w:rFonts w:ascii="Symbol" w:eastAsia="Symbol" w:hAnsi="Symbol" w:cs="Symbol" w:hint="default"/>
        <w:w w:val="100"/>
        <w:sz w:val="24"/>
        <w:szCs w:val="24"/>
        <w:lang w:val="ru-RU" w:eastAsia="ru-RU" w:bidi="ru-RU"/>
      </w:rPr>
    </w:lvl>
    <w:lvl w:ilvl="1" w:tplc="3A9E3D5A">
      <w:numFmt w:val="bullet"/>
      <w:lvlText w:val="•"/>
      <w:lvlJc w:val="left"/>
      <w:pPr>
        <w:ind w:left="2732" w:hanging="360"/>
      </w:pPr>
      <w:rPr>
        <w:rFonts w:hint="default"/>
        <w:lang w:val="ru-RU" w:eastAsia="ru-RU" w:bidi="ru-RU"/>
      </w:rPr>
    </w:lvl>
    <w:lvl w:ilvl="2" w:tplc="0F4051B8">
      <w:numFmt w:val="bullet"/>
      <w:lvlText w:val="•"/>
      <w:lvlJc w:val="left"/>
      <w:pPr>
        <w:ind w:left="3685" w:hanging="360"/>
      </w:pPr>
      <w:rPr>
        <w:rFonts w:hint="default"/>
        <w:lang w:val="ru-RU" w:eastAsia="ru-RU" w:bidi="ru-RU"/>
      </w:rPr>
    </w:lvl>
    <w:lvl w:ilvl="3" w:tplc="9162EC52">
      <w:numFmt w:val="bullet"/>
      <w:lvlText w:val="•"/>
      <w:lvlJc w:val="left"/>
      <w:pPr>
        <w:ind w:left="4638" w:hanging="360"/>
      </w:pPr>
      <w:rPr>
        <w:rFonts w:hint="default"/>
        <w:lang w:val="ru-RU" w:eastAsia="ru-RU" w:bidi="ru-RU"/>
      </w:rPr>
    </w:lvl>
    <w:lvl w:ilvl="4" w:tplc="BC34A028">
      <w:numFmt w:val="bullet"/>
      <w:lvlText w:val="•"/>
      <w:lvlJc w:val="left"/>
      <w:pPr>
        <w:ind w:left="5591" w:hanging="360"/>
      </w:pPr>
      <w:rPr>
        <w:rFonts w:hint="default"/>
        <w:lang w:val="ru-RU" w:eastAsia="ru-RU" w:bidi="ru-RU"/>
      </w:rPr>
    </w:lvl>
    <w:lvl w:ilvl="5" w:tplc="975E6BA2">
      <w:numFmt w:val="bullet"/>
      <w:lvlText w:val="•"/>
      <w:lvlJc w:val="left"/>
      <w:pPr>
        <w:ind w:left="6544" w:hanging="360"/>
      </w:pPr>
      <w:rPr>
        <w:rFonts w:hint="default"/>
        <w:lang w:val="ru-RU" w:eastAsia="ru-RU" w:bidi="ru-RU"/>
      </w:rPr>
    </w:lvl>
    <w:lvl w:ilvl="6" w:tplc="BBA67E16">
      <w:numFmt w:val="bullet"/>
      <w:lvlText w:val="•"/>
      <w:lvlJc w:val="left"/>
      <w:pPr>
        <w:ind w:left="7496" w:hanging="360"/>
      </w:pPr>
      <w:rPr>
        <w:rFonts w:hint="default"/>
        <w:lang w:val="ru-RU" w:eastAsia="ru-RU" w:bidi="ru-RU"/>
      </w:rPr>
    </w:lvl>
    <w:lvl w:ilvl="7" w:tplc="72C8CEAC">
      <w:numFmt w:val="bullet"/>
      <w:lvlText w:val="•"/>
      <w:lvlJc w:val="left"/>
      <w:pPr>
        <w:ind w:left="8449" w:hanging="360"/>
      </w:pPr>
      <w:rPr>
        <w:rFonts w:hint="default"/>
        <w:lang w:val="ru-RU" w:eastAsia="ru-RU" w:bidi="ru-RU"/>
      </w:rPr>
    </w:lvl>
    <w:lvl w:ilvl="8" w:tplc="53F8C910">
      <w:numFmt w:val="bullet"/>
      <w:lvlText w:val="•"/>
      <w:lvlJc w:val="left"/>
      <w:pPr>
        <w:ind w:left="9402" w:hanging="360"/>
      </w:pPr>
      <w:rPr>
        <w:rFonts w:hint="default"/>
        <w:lang w:val="ru-RU" w:eastAsia="ru-RU" w:bidi="ru-RU"/>
      </w:rPr>
    </w:lvl>
  </w:abstractNum>
  <w:abstractNum w:abstractNumId="110" w15:restartNumberingAfterBreak="0">
    <w:nsid w:val="4D2E18BB"/>
    <w:multiLevelType w:val="hybridMultilevel"/>
    <w:tmpl w:val="E34ECD3A"/>
    <w:lvl w:ilvl="0" w:tplc="D80CBF76">
      <w:numFmt w:val="bullet"/>
      <w:lvlText w:val=""/>
      <w:lvlJc w:val="left"/>
      <w:pPr>
        <w:ind w:left="563" w:hanging="425"/>
      </w:pPr>
      <w:rPr>
        <w:rFonts w:ascii="Symbol" w:eastAsia="Symbol" w:hAnsi="Symbol" w:cs="Symbol" w:hint="default"/>
        <w:w w:val="100"/>
        <w:sz w:val="24"/>
        <w:szCs w:val="24"/>
        <w:lang w:val="ru-RU" w:eastAsia="ru-RU" w:bidi="ru-RU"/>
      </w:rPr>
    </w:lvl>
    <w:lvl w:ilvl="1" w:tplc="9F4EF8A4">
      <w:numFmt w:val="bullet"/>
      <w:lvlText w:val="•"/>
      <w:lvlJc w:val="left"/>
      <w:pPr>
        <w:ind w:left="1394" w:hanging="425"/>
      </w:pPr>
      <w:rPr>
        <w:rFonts w:hint="default"/>
        <w:lang w:val="ru-RU" w:eastAsia="ru-RU" w:bidi="ru-RU"/>
      </w:rPr>
    </w:lvl>
    <w:lvl w:ilvl="2" w:tplc="4F562312">
      <w:numFmt w:val="bullet"/>
      <w:lvlText w:val="•"/>
      <w:lvlJc w:val="left"/>
      <w:pPr>
        <w:ind w:left="2229" w:hanging="425"/>
      </w:pPr>
      <w:rPr>
        <w:rFonts w:hint="default"/>
        <w:lang w:val="ru-RU" w:eastAsia="ru-RU" w:bidi="ru-RU"/>
      </w:rPr>
    </w:lvl>
    <w:lvl w:ilvl="3" w:tplc="E03877F4">
      <w:numFmt w:val="bullet"/>
      <w:lvlText w:val="•"/>
      <w:lvlJc w:val="left"/>
      <w:pPr>
        <w:ind w:left="3063" w:hanging="425"/>
      </w:pPr>
      <w:rPr>
        <w:rFonts w:hint="default"/>
        <w:lang w:val="ru-RU" w:eastAsia="ru-RU" w:bidi="ru-RU"/>
      </w:rPr>
    </w:lvl>
    <w:lvl w:ilvl="4" w:tplc="5524D244">
      <w:numFmt w:val="bullet"/>
      <w:lvlText w:val="•"/>
      <w:lvlJc w:val="left"/>
      <w:pPr>
        <w:ind w:left="3898" w:hanging="425"/>
      </w:pPr>
      <w:rPr>
        <w:rFonts w:hint="default"/>
        <w:lang w:val="ru-RU" w:eastAsia="ru-RU" w:bidi="ru-RU"/>
      </w:rPr>
    </w:lvl>
    <w:lvl w:ilvl="5" w:tplc="31667A62">
      <w:numFmt w:val="bullet"/>
      <w:lvlText w:val="•"/>
      <w:lvlJc w:val="left"/>
      <w:pPr>
        <w:ind w:left="4732" w:hanging="425"/>
      </w:pPr>
      <w:rPr>
        <w:rFonts w:hint="default"/>
        <w:lang w:val="ru-RU" w:eastAsia="ru-RU" w:bidi="ru-RU"/>
      </w:rPr>
    </w:lvl>
    <w:lvl w:ilvl="6" w:tplc="A62C5892">
      <w:numFmt w:val="bullet"/>
      <w:lvlText w:val="•"/>
      <w:lvlJc w:val="left"/>
      <w:pPr>
        <w:ind w:left="5567" w:hanging="425"/>
      </w:pPr>
      <w:rPr>
        <w:rFonts w:hint="default"/>
        <w:lang w:val="ru-RU" w:eastAsia="ru-RU" w:bidi="ru-RU"/>
      </w:rPr>
    </w:lvl>
    <w:lvl w:ilvl="7" w:tplc="698A59AC">
      <w:numFmt w:val="bullet"/>
      <w:lvlText w:val="•"/>
      <w:lvlJc w:val="left"/>
      <w:pPr>
        <w:ind w:left="6401" w:hanging="425"/>
      </w:pPr>
      <w:rPr>
        <w:rFonts w:hint="default"/>
        <w:lang w:val="ru-RU" w:eastAsia="ru-RU" w:bidi="ru-RU"/>
      </w:rPr>
    </w:lvl>
    <w:lvl w:ilvl="8" w:tplc="7CAAEF54">
      <w:numFmt w:val="bullet"/>
      <w:lvlText w:val="•"/>
      <w:lvlJc w:val="left"/>
      <w:pPr>
        <w:ind w:left="7236" w:hanging="425"/>
      </w:pPr>
      <w:rPr>
        <w:rFonts w:hint="default"/>
        <w:lang w:val="ru-RU" w:eastAsia="ru-RU" w:bidi="ru-RU"/>
      </w:rPr>
    </w:lvl>
  </w:abstractNum>
  <w:abstractNum w:abstractNumId="111" w15:restartNumberingAfterBreak="0">
    <w:nsid w:val="4D434C4C"/>
    <w:multiLevelType w:val="hybridMultilevel"/>
    <w:tmpl w:val="AB0453AE"/>
    <w:lvl w:ilvl="0" w:tplc="C43256EC">
      <w:start w:val="2"/>
      <w:numFmt w:val="decimal"/>
      <w:lvlText w:val="%1)"/>
      <w:lvlJc w:val="left"/>
      <w:pPr>
        <w:ind w:left="1660" w:hanging="260"/>
      </w:pPr>
      <w:rPr>
        <w:rFonts w:ascii="Times New Roman" w:eastAsia="Times New Roman" w:hAnsi="Times New Roman" w:cs="Times New Roman" w:hint="default"/>
        <w:b/>
        <w:bCs/>
        <w:i/>
        <w:spacing w:val="-8"/>
        <w:w w:val="100"/>
        <w:sz w:val="24"/>
        <w:szCs w:val="24"/>
        <w:lang w:val="ru-RU" w:eastAsia="ru-RU" w:bidi="ru-RU"/>
      </w:rPr>
    </w:lvl>
    <w:lvl w:ilvl="1" w:tplc="0A5EF56A">
      <w:numFmt w:val="bullet"/>
      <w:lvlText w:val="•"/>
      <w:lvlJc w:val="left"/>
      <w:pPr>
        <w:ind w:left="2624" w:hanging="260"/>
      </w:pPr>
      <w:rPr>
        <w:rFonts w:hint="default"/>
        <w:lang w:val="ru-RU" w:eastAsia="ru-RU" w:bidi="ru-RU"/>
      </w:rPr>
    </w:lvl>
    <w:lvl w:ilvl="2" w:tplc="8E909980">
      <w:numFmt w:val="bullet"/>
      <w:lvlText w:val="•"/>
      <w:lvlJc w:val="left"/>
      <w:pPr>
        <w:ind w:left="3589" w:hanging="260"/>
      </w:pPr>
      <w:rPr>
        <w:rFonts w:hint="default"/>
        <w:lang w:val="ru-RU" w:eastAsia="ru-RU" w:bidi="ru-RU"/>
      </w:rPr>
    </w:lvl>
    <w:lvl w:ilvl="3" w:tplc="5DAAA04C">
      <w:numFmt w:val="bullet"/>
      <w:lvlText w:val="•"/>
      <w:lvlJc w:val="left"/>
      <w:pPr>
        <w:ind w:left="4554" w:hanging="260"/>
      </w:pPr>
      <w:rPr>
        <w:rFonts w:hint="default"/>
        <w:lang w:val="ru-RU" w:eastAsia="ru-RU" w:bidi="ru-RU"/>
      </w:rPr>
    </w:lvl>
    <w:lvl w:ilvl="4" w:tplc="F74813BE">
      <w:numFmt w:val="bullet"/>
      <w:lvlText w:val="•"/>
      <w:lvlJc w:val="left"/>
      <w:pPr>
        <w:ind w:left="5519" w:hanging="260"/>
      </w:pPr>
      <w:rPr>
        <w:rFonts w:hint="default"/>
        <w:lang w:val="ru-RU" w:eastAsia="ru-RU" w:bidi="ru-RU"/>
      </w:rPr>
    </w:lvl>
    <w:lvl w:ilvl="5" w:tplc="B6FA048C">
      <w:numFmt w:val="bullet"/>
      <w:lvlText w:val="•"/>
      <w:lvlJc w:val="left"/>
      <w:pPr>
        <w:ind w:left="6484" w:hanging="260"/>
      </w:pPr>
      <w:rPr>
        <w:rFonts w:hint="default"/>
        <w:lang w:val="ru-RU" w:eastAsia="ru-RU" w:bidi="ru-RU"/>
      </w:rPr>
    </w:lvl>
    <w:lvl w:ilvl="6" w:tplc="CBCAA7A4">
      <w:numFmt w:val="bullet"/>
      <w:lvlText w:val="•"/>
      <w:lvlJc w:val="left"/>
      <w:pPr>
        <w:ind w:left="7448" w:hanging="260"/>
      </w:pPr>
      <w:rPr>
        <w:rFonts w:hint="default"/>
        <w:lang w:val="ru-RU" w:eastAsia="ru-RU" w:bidi="ru-RU"/>
      </w:rPr>
    </w:lvl>
    <w:lvl w:ilvl="7" w:tplc="AB30E60A">
      <w:numFmt w:val="bullet"/>
      <w:lvlText w:val="•"/>
      <w:lvlJc w:val="left"/>
      <w:pPr>
        <w:ind w:left="8413" w:hanging="260"/>
      </w:pPr>
      <w:rPr>
        <w:rFonts w:hint="default"/>
        <w:lang w:val="ru-RU" w:eastAsia="ru-RU" w:bidi="ru-RU"/>
      </w:rPr>
    </w:lvl>
    <w:lvl w:ilvl="8" w:tplc="A90235EA">
      <w:numFmt w:val="bullet"/>
      <w:lvlText w:val="•"/>
      <w:lvlJc w:val="left"/>
      <w:pPr>
        <w:ind w:left="9378" w:hanging="260"/>
      </w:pPr>
      <w:rPr>
        <w:rFonts w:hint="default"/>
        <w:lang w:val="ru-RU" w:eastAsia="ru-RU" w:bidi="ru-RU"/>
      </w:rPr>
    </w:lvl>
  </w:abstractNum>
  <w:abstractNum w:abstractNumId="112" w15:restartNumberingAfterBreak="0">
    <w:nsid w:val="4DF1594B"/>
    <w:multiLevelType w:val="hybridMultilevel"/>
    <w:tmpl w:val="AFB0749E"/>
    <w:lvl w:ilvl="0" w:tplc="3730B9B6">
      <w:numFmt w:val="bullet"/>
      <w:lvlText w:val=""/>
      <w:lvlJc w:val="left"/>
      <w:pPr>
        <w:ind w:left="571" w:hanging="361"/>
      </w:pPr>
      <w:rPr>
        <w:rFonts w:ascii="Symbol" w:eastAsia="Symbol" w:hAnsi="Symbol" w:cs="Symbol" w:hint="default"/>
        <w:w w:val="100"/>
        <w:sz w:val="24"/>
        <w:szCs w:val="24"/>
        <w:lang w:val="ru-RU" w:eastAsia="ru-RU" w:bidi="ru-RU"/>
      </w:rPr>
    </w:lvl>
    <w:lvl w:ilvl="1" w:tplc="0B785B08">
      <w:numFmt w:val="bullet"/>
      <w:lvlText w:val="•"/>
      <w:lvlJc w:val="left"/>
      <w:pPr>
        <w:ind w:left="1256" w:hanging="361"/>
      </w:pPr>
      <w:rPr>
        <w:rFonts w:hint="default"/>
        <w:lang w:val="ru-RU" w:eastAsia="ru-RU" w:bidi="ru-RU"/>
      </w:rPr>
    </w:lvl>
    <w:lvl w:ilvl="2" w:tplc="AEAA5FCE">
      <w:numFmt w:val="bullet"/>
      <w:lvlText w:val="•"/>
      <w:lvlJc w:val="left"/>
      <w:pPr>
        <w:ind w:left="1932" w:hanging="361"/>
      </w:pPr>
      <w:rPr>
        <w:rFonts w:hint="default"/>
        <w:lang w:val="ru-RU" w:eastAsia="ru-RU" w:bidi="ru-RU"/>
      </w:rPr>
    </w:lvl>
    <w:lvl w:ilvl="3" w:tplc="FC26E10A">
      <w:numFmt w:val="bullet"/>
      <w:lvlText w:val="•"/>
      <w:lvlJc w:val="left"/>
      <w:pPr>
        <w:ind w:left="2608" w:hanging="361"/>
      </w:pPr>
      <w:rPr>
        <w:rFonts w:hint="default"/>
        <w:lang w:val="ru-RU" w:eastAsia="ru-RU" w:bidi="ru-RU"/>
      </w:rPr>
    </w:lvl>
    <w:lvl w:ilvl="4" w:tplc="C480F62E">
      <w:numFmt w:val="bullet"/>
      <w:lvlText w:val="•"/>
      <w:lvlJc w:val="left"/>
      <w:pPr>
        <w:ind w:left="3284" w:hanging="361"/>
      </w:pPr>
      <w:rPr>
        <w:rFonts w:hint="default"/>
        <w:lang w:val="ru-RU" w:eastAsia="ru-RU" w:bidi="ru-RU"/>
      </w:rPr>
    </w:lvl>
    <w:lvl w:ilvl="5" w:tplc="D8049436">
      <w:numFmt w:val="bullet"/>
      <w:lvlText w:val="•"/>
      <w:lvlJc w:val="left"/>
      <w:pPr>
        <w:ind w:left="3960" w:hanging="361"/>
      </w:pPr>
      <w:rPr>
        <w:rFonts w:hint="default"/>
        <w:lang w:val="ru-RU" w:eastAsia="ru-RU" w:bidi="ru-RU"/>
      </w:rPr>
    </w:lvl>
    <w:lvl w:ilvl="6" w:tplc="611E5A68">
      <w:numFmt w:val="bullet"/>
      <w:lvlText w:val="•"/>
      <w:lvlJc w:val="left"/>
      <w:pPr>
        <w:ind w:left="4636" w:hanging="361"/>
      </w:pPr>
      <w:rPr>
        <w:rFonts w:hint="default"/>
        <w:lang w:val="ru-RU" w:eastAsia="ru-RU" w:bidi="ru-RU"/>
      </w:rPr>
    </w:lvl>
    <w:lvl w:ilvl="7" w:tplc="A23AF850">
      <w:numFmt w:val="bullet"/>
      <w:lvlText w:val="•"/>
      <w:lvlJc w:val="left"/>
      <w:pPr>
        <w:ind w:left="5312" w:hanging="361"/>
      </w:pPr>
      <w:rPr>
        <w:rFonts w:hint="default"/>
        <w:lang w:val="ru-RU" w:eastAsia="ru-RU" w:bidi="ru-RU"/>
      </w:rPr>
    </w:lvl>
    <w:lvl w:ilvl="8" w:tplc="AE4ADDBC">
      <w:numFmt w:val="bullet"/>
      <w:lvlText w:val="•"/>
      <w:lvlJc w:val="left"/>
      <w:pPr>
        <w:ind w:left="5988" w:hanging="361"/>
      </w:pPr>
      <w:rPr>
        <w:rFonts w:hint="default"/>
        <w:lang w:val="ru-RU" w:eastAsia="ru-RU" w:bidi="ru-RU"/>
      </w:rPr>
    </w:lvl>
  </w:abstractNum>
  <w:abstractNum w:abstractNumId="113" w15:restartNumberingAfterBreak="0">
    <w:nsid w:val="4F2218C7"/>
    <w:multiLevelType w:val="multilevel"/>
    <w:tmpl w:val="84902D2A"/>
    <w:lvl w:ilvl="0">
      <w:start w:val="1"/>
      <w:numFmt w:val="decimal"/>
      <w:lvlText w:val="%1"/>
      <w:lvlJc w:val="left"/>
      <w:pPr>
        <w:ind w:left="1480" w:hanging="788"/>
      </w:pPr>
      <w:rPr>
        <w:rFonts w:hint="default"/>
        <w:lang w:val="ru-RU" w:eastAsia="ru-RU" w:bidi="ru-RU"/>
      </w:rPr>
    </w:lvl>
    <w:lvl w:ilvl="1">
      <w:start w:val="10"/>
      <w:numFmt w:val="decimal"/>
      <w:lvlText w:val="%1.%2"/>
      <w:lvlJc w:val="left"/>
      <w:pPr>
        <w:ind w:left="1480" w:hanging="788"/>
      </w:pPr>
      <w:rPr>
        <w:rFonts w:hint="default"/>
        <w:lang w:val="ru-RU" w:eastAsia="ru-RU" w:bidi="ru-RU"/>
      </w:rPr>
    </w:lvl>
    <w:lvl w:ilvl="2">
      <w:start w:val="4"/>
      <w:numFmt w:val="decimal"/>
      <w:lvlText w:val="%1.%2.%3"/>
      <w:lvlJc w:val="left"/>
      <w:pPr>
        <w:ind w:left="1480" w:hanging="788"/>
      </w:pPr>
      <w:rPr>
        <w:rFonts w:ascii="Cambria" w:eastAsia="Cambria" w:hAnsi="Cambria" w:cs="Cambria" w:hint="default"/>
        <w:b/>
        <w:bCs/>
        <w:spacing w:val="-2"/>
        <w:w w:val="100"/>
        <w:sz w:val="26"/>
        <w:szCs w:val="26"/>
        <w:lang w:val="ru-RU" w:eastAsia="ru-RU" w:bidi="ru-RU"/>
      </w:rPr>
    </w:lvl>
    <w:lvl w:ilvl="3">
      <w:numFmt w:val="bullet"/>
      <w:lvlText w:val=""/>
      <w:lvlJc w:val="left"/>
      <w:pPr>
        <w:ind w:left="692" w:hanging="709"/>
      </w:pPr>
      <w:rPr>
        <w:rFonts w:ascii="Symbol" w:eastAsia="Symbol" w:hAnsi="Symbol" w:cs="Symbol" w:hint="default"/>
        <w:w w:val="100"/>
        <w:sz w:val="24"/>
        <w:szCs w:val="24"/>
        <w:lang w:val="ru-RU" w:eastAsia="ru-RU" w:bidi="ru-RU"/>
      </w:rPr>
    </w:lvl>
    <w:lvl w:ilvl="4">
      <w:numFmt w:val="bullet"/>
      <w:lvlText w:val="•"/>
      <w:lvlJc w:val="left"/>
      <w:pPr>
        <w:ind w:left="4756" w:hanging="709"/>
      </w:pPr>
      <w:rPr>
        <w:rFonts w:hint="default"/>
        <w:lang w:val="ru-RU" w:eastAsia="ru-RU" w:bidi="ru-RU"/>
      </w:rPr>
    </w:lvl>
    <w:lvl w:ilvl="5">
      <w:numFmt w:val="bullet"/>
      <w:lvlText w:val="•"/>
      <w:lvlJc w:val="left"/>
      <w:pPr>
        <w:ind w:left="5848" w:hanging="709"/>
      </w:pPr>
      <w:rPr>
        <w:rFonts w:hint="default"/>
        <w:lang w:val="ru-RU" w:eastAsia="ru-RU" w:bidi="ru-RU"/>
      </w:rPr>
    </w:lvl>
    <w:lvl w:ilvl="6">
      <w:numFmt w:val="bullet"/>
      <w:lvlText w:val="•"/>
      <w:lvlJc w:val="left"/>
      <w:pPr>
        <w:ind w:left="6940" w:hanging="709"/>
      </w:pPr>
      <w:rPr>
        <w:rFonts w:hint="default"/>
        <w:lang w:val="ru-RU" w:eastAsia="ru-RU" w:bidi="ru-RU"/>
      </w:rPr>
    </w:lvl>
    <w:lvl w:ilvl="7">
      <w:numFmt w:val="bullet"/>
      <w:lvlText w:val="•"/>
      <w:lvlJc w:val="left"/>
      <w:pPr>
        <w:ind w:left="8032" w:hanging="709"/>
      </w:pPr>
      <w:rPr>
        <w:rFonts w:hint="default"/>
        <w:lang w:val="ru-RU" w:eastAsia="ru-RU" w:bidi="ru-RU"/>
      </w:rPr>
    </w:lvl>
    <w:lvl w:ilvl="8">
      <w:numFmt w:val="bullet"/>
      <w:lvlText w:val="•"/>
      <w:lvlJc w:val="left"/>
      <w:pPr>
        <w:ind w:left="9124" w:hanging="709"/>
      </w:pPr>
      <w:rPr>
        <w:rFonts w:hint="default"/>
        <w:lang w:val="ru-RU" w:eastAsia="ru-RU" w:bidi="ru-RU"/>
      </w:rPr>
    </w:lvl>
  </w:abstractNum>
  <w:abstractNum w:abstractNumId="114" w15:restartNumberingAfterBreak="0">
    <w:nsid w:val="4F3E3B8C"/>
    <w:multiLevelType w:val="hybridMultilevel"/>
    <w:tmpl w:val="2724EF7C"/>
    <w:lvl w:ilvl="0" w:tplc="04190001">
      <w:start w:val="1"/>
      <w:numFmt w:val="bullet"/>
      <w:lvlText w:val=""/>
      <w:lvlJc w:val="left"/>
      <w:pPr>
        <w:ind w:left="692" w:hanging="709"/>
      </w:pPr>
      <w:rPr>
        <w:rFonts w:ascii="Symbol" w:hAnsi="Symbol" w:hint="default"/>
        <w:w w:val="100"/>
        <w:lang w:val="ru-RU" w:eastAsia="ru-RU" w:bidi="ru-RU"/>
      </w:rPr>
    </w:lvl>
    <w:lvl w:ilvl="1" w:tplc="EEB2B0FA">
      <w:numFmt w:val="bullet"/>
      <w:lvlText w:val="•"/>
      <w:lvlJc w:val="left"/>
      <w:pPr>
        <w:ind w:left="1760" w:hanging="709"/>
      </w:pPr>
      <w:rPr>
        <w:rFonts w:hint="default"/>
        <w:lang w:val="ru-RU" w:eastAsia="ru-RU" w:bidi="ru-RU"/>
      </w:rPr>
    </w:lvl>
    <w:lvl w:ilvl="2" w:tplc="E8E8C414">
      <w:numFmt w:val="bullet"/>
      <w:lvlText w:val="•"/>
      <w:lvlJc w:val="left"/>
      <w:pPr>
        <w:ind w:left="2821" w:hanging="709"/>
      </w:pPr>
      <w:rPr>
        <w:rFonts w:hint="default"/>
        <w:lang w:val="ru-RU" w:eastAsia="ru-RU" w:bidi="ru-RU"/>
      </w:rPr>
    </w:lvl>
    <w:lvl w:ilvl="3" w:tplc="C2B8B47E">
      <w:numFmt w:val="bullet"/>
      <w:lvlText w:val="•"/>
      <w:lvlJc w:val="left"/>
      <w:pPr>
        <w:ind w:left="3882" w:hanging="709"/>
      </w:pPr>
      <w:rPr>
        <w:rFonts w:hint="default"/>
        <w:lang w:val="ru-RU" w:eastAsia="ru-RU" w:bidi="ru-RU"/>
      </w:rPr>
    </w:lvl>
    <w:lvl w:ilvl="4" w:tplc="BD1683B0">
      <w:numFmt w:val="bullet"/>
      <w:lvlText w:val="•"/>
      <w:lvlJc w:val="left"/>
      <w:pPr>
        <w:ind w:left="4943" w:hanging="709"/>
      </w:pPr>
      <w:rPr>
        <w:rFonts w:hint="default"/>
        <w:lang w:val="ru-RU" w:eastAsia="ru-RU" w:bidi="ru-RU"/>
      </w:rPr>
    </w:lvl>
    <w:lvl w:ilvl="5" w:tplc="9F1C5BFA">
      <w:numFmt w:val="bullet"/>
      <w:lvlText w:val="•"/>
      <w:lvlJc w:val="left"/>
      <w:pPr>
        <w:ind w:left="6004" w:hanging="709"/>
      </w:pPr>
      <w:rPr>
        <w:rFonts w:hint="default"/>
        <w:lang w:val="ru-RU" w:eastAsia="ru-RU" w:bidi="ru-RU"/>
      </w:rPr>
    </w:lvl>
    <w:lvl w:ilvl="6" w:tplc="F6303E28">
      <w:numFmt w:val="bullet"/>
      <w:lvlText w:val="•"/>
      <w:lvlJc w:val="left"/>
      <w:pPr>
        <w:ind w:left="7064" w:hanging="709"/>
      </w:pPr>
      <w:rPr>
        <w:rFonts w:hint="default"/>
        <w:lang w:val="ru-RU" w:eastAsia="ru-RU" w:bidi="ru-RU"/>
      </w:rPr>
    </w:lvl>
    <w:lvl w:ilvl="7" w:tplc="EE84F4DA">
      <w:numFmt w:val="bullet"/>
      <w:lvlText w:val="•"/>
      <w:lvlJc w:val="left"/>
      <w:pPr>
        <w:ind w:left="8125" w:hanging="709"/>
      </w:pPr>
      <w:rPr>
        <w:rFonts w:hint="default"/>
        <w:lang w:val="ru-RU" w:eastAsia="ru-RU" w:bidi="ru-RU"/>
      </w:rPr>
    </w:lvl>
    <w:lvl w:ilvl="8" w:tplc="EF34282A">
      <w:numFmt w:val="bullet"/>
      <w:lvlText w:val="•"/>
      <w:lvlJc w:val="left"/>
      <w:pPr>
        <w:ind w:left="9186" w:hanging="709"/>
      </w:pPr>
      <w:rPr>
        <w:rFonts w:hint="default"/>
        <w:lang w:val="ru-RU" w:eastAsia="ru-RU" w:bidi="ru-RU"/>
      </w:rPr>
    </w:lvl>
  </w:abstractNum>
  <w:abstractNum w:abstractNumId="115" w15:restartNumberingAfterBreak="0">
    <w:nsid w:val="4F7F0ABF"/>
    <w:multiLevelType w:val="hybridMultilevel"/>
    <w:tmpl w:val="E65C0FC2"/>
    <w:lvl w:ilvl="0" w:tplc="DD34C7CE">
      <w:start w:val="1"/>
      <w:numFmt w:val="decimal"/>
      <w:lvlText w:val="%1."/>
      <w:lvlJc w:val="left"/>
      <w:pPr>
        <w:ind w:left="692" w:hanging="320"/>
      </w:pPr>
      <w:rPr>
        <w:rFonts w:ascii="Times New Roman" w:eastAsia="Times New Roman" w:hAnsi="Times New Roman" w:cs="Times New Roman" w:hint="default"/>
        <w:spacing w:val="-17"/>
        <w:w w:val="100"/>
        <w:sz w:val="24"/>
        <w:szCs w:val="24"/>
        <w:lang w:val="ru-RU" w:eastAsia="ru-RU" w:bidi="ru-RU"/>
      </w:rPr>
    </w:lvl>
    <w:lvl w:ilvl="1" w:tplc="B43A9144">
      <w:numFmt w:val="bullet"/>
      <w:lvlText w:val="•"/>
      <w:lvlJc w:val="left"/>
      <w:pPr>
        <w:ind w:left="1760" w:hanging="320"/>
      </w:pPr>
      <w:rPr>
        <w:rFonts w:hint="default"/>
        <w:lang w:val="ru-RU" w:eastAsia="ru-RU" w:bidi="ru-RU"/>
      </w:rPr>
    </w:lvl>
    <w:lvl w:ilvl="2" w:tplc="4F12D710">
      <w:numFmt w:val="bullet"/>
      <w:lvlText w:val="•"/>
      <w:lvlJc w:val="left"/>
      <w:pPr>
        <w:ind w:left="2821" w:hanging="320"/>
      </w:pPr>
      <w:rPr>
        <w:rFonts w:hint="default"/>
        <w:lang w:val="ru-RU" w:eastAsia="ru-RU" w:bidi="ru-RU"/>
      </w:rPr>
    </w:lvl>
    <w:lvl w:ilvl="3" w:tplc="0D444FBE">
      <w:numFmt w:val="bullet"/>
      <w:lvlText w:val="•"/>
      <w:lvlJc w:val="left"/>
      <w:pPr>
        <w:ind w:left="3882" w:hanging="320"/>
      </w:pPr>
      <w:rPr>
        <w:rFonts w:hint="default"/>
        <w:lang w:val="ru-RU" w:eastAsia="ru-RU" w:bidi="ru-RU"/>
      </w:rPr>
    </w:lvl>
    <w:lvl w:ilvl="4" w:tplc="B7282226">
      <w:numFmt w:val="bullet"/>
      <w:lvlText w:val="•"/>
      <w:lvlJc w:val="left"/>
      <w:pPr>
        <w:ind w:left="4943" w:hanging="320"/>
      </w:pPr>
      <w:rPr>
        <w:rFonts w:hint="default"/>
        <w:lang w:val="ru-RU" w:eastAsia="ru-RU" w:bidi="ru-RU"/>
      </w:rPr>
    </w:lvl>
    <w:lvl w:ilvl="5" w:tplc="62CC874E">
      <w:numFmt w:val="bullet"/>
      <w:lvlText w:val="•"/>
      <w:lvlJc w:val="left"/>
      <w:pPr>
        <w:ind w:left="6004" w:hanging="320"/>
      </w:pPr>
      <w:rPr>
        <w:rFonts w:hint="default"/>
        <w:lang w:val="ru-RU" w:eastAsia="ru-RU" w:bidi="ru-RU"/>
      </w:rPr>
    </w:lvl>
    <w:lvl w:ilvl="6" w:tplc="4E80E076">
      <w:numFmt w:val="bullet"/>
      <w:lvlText w:val="•"/>
      <w:lvlJc w:val="left"/>
      <w:pPr>
        <w:ind w:left="7064" w:hanging="320"/>
      </w:pPr>
      <w:rPr>
        <w:rFonts w:hint="default"/>
        <w:lang w:val="ru-RU" w:eastAsia="ru-RU" w:bidi="ru-RU"/>
      </w:rPr>
    </w:lvl>
    <w:lvl w:ilvl="7" w:tplc="AAFE4CFE">
      <w:numFmt w:val="bullet"/>
      <w:lvlText w:val="•"/>
      <w:lvlJc w:val="left"/>
      <w:pPr>
        <w:ind w:left="8125" w:hanging="320"/>
      </w:pPr>
      <w:rPr>
        <w:rFonts w:hint="default"/>
        <w:lang w:val="ru-RU" w:eastAsia="ru-RU" w:bidi="ru-RU"/>
      </w:rPr>
    </w:lvl>
    <w:lvl w:ilvl="8" w:tplc="15E2DE6A">
      <w:numFmt w:val="bullet"/>
      <w:lvlText w:val="•"/>
      <w:lvlJc w:val="left"/>
      <w:pPr>
        <w:ind w:left="9186" w:hanging="320"/>
      </w:pPr>
      <w:rPr>
        <w:rFonts w:hint="default"/>
        <w:lang w:val="ru-RU" w:eastAsia="ru-RU" w:bidi="ru-RU"/>
      </w:rPr>
    </w:lvl>
  </w:abstractNum>
  <w:abstractNum w:abstractNumId="116" w15:restartNumberingAfterBreak="0">
    <w:nsid w:val="4F970E58"/>
    <w:multiLevelType w:val="hybridMultilevel"/>
    <w:tmpl w:val="EA403A98"/>
    <w:lvl w:ilvl="0" w:tplc="3F74CB38">
      <w:numFmt w:val="bullet"/>
      <w:lvlText w:val=""/>
      <w:lvlJc w:val="left"/>
      <w:pPr>
        <w:ind w:left="1412" w:hanging="708"/>
      </w:pPr>
      <w:rPr>
        <w:rFonts w:hint="default"/>
        <w:w w:val="100"/>
        <w:lang w:val="ru-RU" w:eastAsia="ru-RU" w:bidi="ru-RU"/>
      </w:rPr>
    </w:lvl>
    <w:lvl w:ilvl="1" w:tplc="DC5C3A72">
      <w:numFmt w:val="bullet"/>
      <w:lvlText w:val="•"/>
      <w:lvlJc w:val="left"/>
      <w:pPr>
        <w:ind w:left="2408" w:hanging="708"/>
      </w:pPr>
      <w:rPr>
        <w:rFonts w:hint="default"/>
        <w:lang w:val="ru-RU" w:eastAsia="ru-RU" w:bidi="ru-RU"/>
      </w:rPr>
    </w:lvl>
    <w:lvl w:ilvl="2" w:tplc="9D7C3778">
      <w:numFmt w:val="bullet"/>
      <w:lvlText w:val="•"/>
      <w:lvlJc w:val="left"/>
      <w:pPr>
        <w:ind w:left="3397" w:hanging="708"/>
      </w:pPr>
      <w:rPr>
        <w:rFonts w:hint="default"/>
        <w:lang w:val="ru-RU" w:eastAsia="ru-RU" w:bidi="ru-RU"/>
      </w:rPr>
    </w:lvl>
    <w:lvl w:ilvl="3" w:tplc="73F4DEC6">
      <w:numFmt w:val="bullet"/>
      <w:lvlText w:val="•"/>
      <w:lvlJc w:val="left"/>
      <w:pPr>
        <w:ind w:left="4386" w:hanging="708"/>
      </w:pPr>
      <w:rPr>
        <w:rFonts w:hint="default"/>
        <w:lang w:val="ru-RU" w:eastAsia="ru-RU" w:bidi="ru-RU"/>
      </w:rPr>
    </w:lvl>
    <w:lvl w:ilvl="4" w:tplc="0D421D4A">
      <w:numFmt w:val="bullet"/>
      <w:lvlText w:val="•"/>
      <w:lvlJc w:val="left"/>
      <w:pPr>
        <w:ind w:left="5375" w:hanging="708"/>
      </w:pPr>
      <w:rPr>
        <w:rFonts w:hint="default"/>
        <w:lang w:val="ru-RU" w:eastAsia="ru-RU" w:bidi="ru-RU"/>
      </w:rPr>
    </w:lvl>
    <w:lvl w:ilvl="5" w:tplc="2632AEAC">
      <w:numFmt w:val="bullet"/>
      <w:lvlText w:val="•"/>
      <w:lvlJc w:val="left"/>
      <w:pPr>
        <w:ind w:left="6364" w:hanging="708"/>
      </w:pPr>
      <w:rPr>
        <w:rFonts w:hint="default"/>
        <w:lang w:val="ru-RU" w:eastAsia="ru-RU" w:bidi="ru-RU"/>
      </w:rPr>
    </w:lvl>
    <w:lvl w:ilvl="6" w:tplc="A16E93B4">
      <w:numFmt w:val="bullet"/>
      <w:lvlText w:val="•"/>
      <w:lvlJc w:val="left"/>
      <w:pPr>
        <w:ind w:left="7352" w:hanging="708"/>
      </w:pPr>
      <w:rPr>
        <w:rFonts w:hint="default"/>
        <w:lang w:val="ru-RU" w:eastAsia="ru-RU" w:bidi="ru-RU"/>
      </w:rPr>
    </w:lvl>
    <w:lvl w:ilvl="7" w:tplc="FA647EB4">
      <w:numFmt w:val="bullet"/>
      <w:lvlText w:val="•"/>
      <w:lvlJc w:val="left"/>
      <w:pPr>
        <w:ind w:left="8341" w:hanging="708"/>
      </w:pPr>
      <w:rPr>
        <w:rFonts w:hint="default"/>
        <w:lang w:val="ru-RU" w:eastAsia="ru-RU" w:bidi="ru-RU"/>
      </w:rPr>
    </w:lvl>
    <w:lvl w:ilvl="8" w:tplc="2A0C9B02">
      <w:numFmt w:val="bullet"/>
      <w:lvlText w:val="•"/>
      <w:lvlJc w:val="left"/>
      <w:pPr>
        <w:ind w:left="9330" w:hanging="708"/>
      </w:pPr>
      <w:rPr>
        <w:rFonts w:hint="default"/>
        <w:lang w:val="ru-RU" w:eastAsia="ru-RU" w:bidi="ru-RU"/>
      </w:rPr>
    </w:lvl>
  </w:abstractNum>
  <w:abstractNum w:abstractNumId="117" w15:restartNumberingAfterBreak="0">
    <w:nsid w:val="500A56D7"/>
    <w:multiLevelType w:val="multilevel"/>
    <w:tmpl w:val="256886E8"/>
    <w:lvl w:ilvl="0">
      <w:start w:val="3"/>
      <w:numFmt w:val="decimal"/>
      <w:lvlText w:val="%1"/>
      <w:lvlJc w:val="left"/>
      <w:pPr>
        <w:ind w:left="692" w:hanging="420"/>
      </w:pPr>
      <w:rPr>
        <w:rFonts w:hint="default"/>
        <w:lang w:val="ru-RU" w:eastAsia="ru-RU" w:bidi="ru-RU"/>
      </w:rPr>
    </w:lvl>
    <w:lvl w:ilvl="1">
      <w:start w:val="1"/>
      <w:numFmt w:val="decimal"/>
      <w:lvlText w:val="%1.%2."/>
      <w:lvlJc w:val="left"/>
      <w:pPr>
        <w:ind w:left="692" w:hanging="420"/>
      </w:pPr>
      <w:rPr>
        <w:rFonts w:ascii="Times New Roman" w:eastAsia="Times New Roman" w:hAnsi="Times New Roman" w:cs="Times New Roman" w:hint="default"/>
        <w:b/>
        <w:bCs/>
        <w:spacing w:val="-8"/>
        <w:w w:val="100"/>
        <w:sz w:val="24"/>
        <w:szCs w:val="24"/>
        <w:lang w:val="ru-RU" w:eastAsia="ru-RU" w:bidi="ru-RU"/>
      </w:rPr>
    </w:lvl>
    <w:lvl w:ilvl="2">
      <w:start w:val="1"/>
      <w:numFmt w:val="decimal"/>
      <w:lvlText w:val="%1.%2.%3."/>
      <w:lvlJc w:val="left"/>
      <w:pPr>
        <w:ind w:left="692" w:hanging="672"/>
      </w:pPr>
      <w:rPr>
        <w:rFonts w:ascii="Times New Roman" w:eastAsia="Times New Roman" w:hAnsi="Times New Roman" w:cs="Times New Roman" w:hint="default"/>
        <w:b/>
        <w:bCs/>
        <w:spacing w:val="-10"/>
        <w:w w:val="100"/>
        <w:sz w:val="24"/>
        <w:szCs w:val="24"/>
        <w:lang w:val="ru-RU" w:eastAsia="ru-RU" w:bidi="ru-RU"/>
      </w:rPr>
    </w:lvl>
    <w:lvl w:ilvl="3">
      <w:numFmt w:val="bullet"/>
      <w:lvlText w:val="•"/>
      <w:lvlJc w:val="left"/>
      <w:pPr>
        <w:ind w:left="3882" w:hanging="672"/>
      </w:pPr>
      <w:rPr>
        <w:rFonts w:hint="default"/>
        <w:lang w:val="ru-RU" w:eastAsia="ru-RU" w:bidi="ru-RU"/>
      </w:rPr>
    </w:lvl>
    <w:lvl w:ilvl="4">
      <w:numFmt w:val="bullet"/>
      <w:lvlText w:val="•"/>
      <w:lvlJc w:val="left"/>
      <w:pPr>
        <w:ind w:left="4943" w:hanging="672"/>
      </w:pPr>
      <w:rPr>
        <w:rFonts w:hint="default"/>
        <w:lang w:val="ru-RU" w:eastAsia="ru-RU" w:bidi="ru-RU"/>
      </w:rPr>
    </w:lvl>
    <w:lvl w:ilvl="5">
      <w:numFmt w:val="bullet"/>
      <w:lvlText w:val="•"/>
      <w:lvlJc w:val="left"/>
      <w:pPr>
        <w:ind w:left="6004" w:hanging="672"/>
      </w:pPr>
      <w:rPr>
        <w:rFonts w:hint="default"/>
        <w:lang w:val="ru-RU" w:eastAsia="ru-RU" w:bidi="ru-RU"/>
      </w:rPr>
    </w:lvl>
    <w:lvl w:ilvl="6">
      <w:numFmt w:val="bullet"/>
      <w:lvlText w:val="•"/>
      <w:lvlJc w:val="left"/>
      <w:pPr>
        <w:ind w:left="7064" w:hanging="672"/>
      </w:pPr>
      <w:rPr>
        <w:rFonts w:hint="default"/>
        <w:lang w:val="ru-RU" w:eastAsia="ru-RU" w:bidi="ru-RU"/>
      </w:rPr>
    </w:lvl>
    <w:lvl w:ilvl="7">
      <w:numFmt w:val="bullet"/>
      <w:lvlText w:val="•"/>
      <w:lvlJc w:val="left"/>
      <w:pPr>
        <w:ind w:left="8125" w:hanging="672"/>
      </w:pPr>
      <w:rPr>
        <w:rFonts w:hint="default"/>
        <w:lang w:val="ru-RU" w:eastAsia="ru-RU" w:bidi="ru-RU"/>
      </w:rPr>
    </w:lvl>
    <w:lvl w:ilvl="8">
      <w:numFmt w:val="bullet"/>
      <w:lvlText w:val="•"/>
      <w:lvlJc w:val="left"/>
      <w:pPr>
        <w:ind w:left="9186" w:hanging="672"/>
      </w:pPr>
      <w:rPr>
        <w:rFonts w:hint="default"/>
        <w:lang w:val="ru-RU" w:eastAsia="ru-RU" w:bidi="ru-RU"/>
      </w:rPr>
    </w:lvl>
  </w:abstractNum>
  <w:abstractNum w:abstractNumId="118" w15:restartNumberingAfterBreak="0">
    <w:nsid w:val="500B6BE9"/>
    <w:multiLevelType w:val="hybridMultilevel"/>
    <w:tmpl w:val="4B8CAAA6"/>
    <w:lvl w:ilvl="0" w:tplc="520C0222">
      <w:numFmt w:val="bullet"/>
      <w:lvlText w:val=""/>
      <w:lvlJc w:val="left"/>
      <w:pPr>
        <w:ind w:left="427" w:hanging="285"/>
      </w:pPr>
      <w:rPr>
        <w:rFonts w:ascii="Symbol" w:eastAsia="Symbol" w:hAnsi="Symbol" w:cs="Symbol" w:hint="default"/>
        <w:w w:val="100"/>
        <w:sz w:val="24"/>
        <w:szCs w:val="24"/>
        <w:lang w:val="ru-RU" w:eastAsia="ru-RU" w:bidi="ru-RU"/>
      </w:rPr>
    </w:lvl>
    <w:lvl w:ilvl="1" w:tplc="448C2BC8">
      <w:numFmt w:val="bullet"/>
      <w:lvlText w:val="•"/>
      <w:lvlJc w:val="left"/>
      <w:pPr>
        <w:ind w:left="1114" w:hanging="285"/>
      </w:pPr>
      <w:rPr>
        <w:rFonts w:hint="default"/>
        <w:lang w:val="ru-RU" w:eastAsia="ru-RU" w:bidi="ru-RU"/>
      </w:rPr>
    </w:lvl>
    <w:lvl w:ilvl="2" w:tplc="F71469A0">
      <w:numFmt w:val="bullet"/>
      <w:lvlText w:val="•"/>
      <w:lvlJc w:val="left"/>
      <w:pPr>
        <w:ind w:left="1809" w:hanging="285"/>
      </w:pPr>
      <w:rPr>
        <w:rFonts w:hint="default"/>
        <w:lang w:val="ru-RU" w:eastAsia="ru-RU" w:bidi="ru-RU"/>
      </w:rPr>
    </w:lvl>
    <w:lvl w:ilvl="3" w:tplc="A47E1C98">
      <w:numFmt w:val="bullet"/>
      <w:lvlText w:val="•"/>
      <w:lvlJc w:val="left"/>
      <w:pPr>
        <w:ind w:left="2503" w:hanging="285"/>
      </w:pPr>
      <w:rPr>
        <w:rFonts w:hint="default"/>
        <w:lang w:val="ru-RU" w:eastAsia="ru-RU" w:bidi="ru-RU"/>
      </w:rPr>
    </w:lvl>
    <w:lvl w:ilvl="4" w:tplc="598CD218">
      <w:numFmt w:val="bullet"/>
      <w:lvlText w:val="•"/>
      <w:lvlJc w:val="left"/>
      <w:pPr>
        <w:ind w:left="3198" w:hanging="285"/>
      </w:pPr>
      <w:rPr>
        <w:rFonts w:hint="default"/>
        <w:lang w:val="ru-RU" w:eastAsia="ru-RU" w:bidi="ru-RU"/>
      </w:rPr>
    </w:lvl>
    <w:lvl w:ilvl="5" w:tplc="921CBA00">
      <w:numFmt w:val="bullet"/>
      <w:lvlText w:val="•"/>
      <w:lvlJc w:val="left"/>
      <w:pPr>
        <w:ind w:left="3892" w:hanging="285"/>
      </w:pPr>
      <w:rPr>
        <w:rFonts w:hint="default"/>
        <w:lang w:val="ru-RU" w:eastAsia="ru-RU" w:bidi="ru-RU"/>
      </w:rPr>
    </w:lvl>
    <w:lvl w:ilvl="6" w:tplc="0ED6739A">
      <w:numFmt w:val="bullet"/>
      <w:lvlText w:val="•"/>
      <w:lvlJc w:val="left"/>
      <w:pPr>
        <w:ind w:left="4587" w:hanging="285"/>
      </w:pPr>
      <w:rPr>
        <w:rFonts w:hint="default"/>
        <w:lang w:val="ru-RU" w:eastAsia="ru-RU" w:bidi="ru-RU"/>
      </w:rPr>
    </w:lvl>
    <w:lvl w:ilvl="7" w:tplc="47A62394">
      <w:numFmt w:val="bullet"/>
      <w:lvlText w:val="•"/>
      <w:lvlJc w:val="left"/>
      <w:pPr>
        <w:ind w:left="5281" w:hanging="285"/>
      </w:pPr>
      <w:rPr>
        <w:rFonts w:hint="default"/>
        <w:lang w:val="ru-RU" w:eastAsia="ru-RU" w:bidi="ru-RU"/>
      </w:rPr>
    </w:lvl>
    <w:lvl w:ilvl="8" w:tplc="4C32729E">
      <w:numFmt w:val="bullet"/>
      <w:lvlText w:val="•"/>
      <w:lvlJc w:val="left"/>
      <w:pPr>
        <w:ind w:left="5976" w:hanging="285"/>
      </w:pPr>
      <w:rPr>
        <w:rFonts w:hint="default"/>
        <w:lang w:val="ru-RU" w:eastAsia="ru-RU" w:bidi="ru-RU"/>
      </w:rPr>
    </w:lvl>
  </w:abstractNum>
  <w:abstractNum w:abstractNumId="119" w15:restartNumberingAfterBreak="0">
    <w:nsid w:val="504D5A04"/>
    <w:multiLevelType w:val="multilevel"/>
    <w:tmpl w:val="14AC836A"/>
    <w:lvl w:ilvl="0">
      <w:start w:val="1"/>
      <w:numFmt w:val="decimal"/>
      <w:lvlText w:val="%1."/>
      <w:lvlJc w:val="left"/>
      <w:pPr>
        <w:ind w:left="1640" w:hanging="240"/>
      </w:pPr>
      <w:rPr>
        <w:rFonts w:ascii="Times New Roman" w:eastAsia="Times New Roman" w:hAnsi="Times New Roman" w:cs="Times New Roman" w:hint="default"/>
        <w:w w:val="100"/>
        <w:sz w:val="24"/>
        <w:szCs w:val="24"/>
        <w:lang w:val="ru-RU" w:eastAsia="ru-RU" w:bidi="ru-RU"/>
      </w:rPr>
    </w:lvl>
    <w:lvl w:ilvl="1">
      <w:start w:val="1"/>
      <w:numFmt w:val="decimal"/>
      <w:lvlText w:val="%1.%2."/>
      <w:lvlJc w:val="left"/>
      <w:pPr>
        <w:ind w:left="692" w:hanging="628"/>
      </w:pPr>
      <w:rPr>
        <w:rFonts w:ascii="Times New Roman" w:eastAsia="Times New Roman" w:hAnsi="Times New Roman" w:cs="Times New Roman" w:hint="default"/>
        <w:spacing w:val="-20"/>
        <w:w w:val="100"/>
        <w:sz w:val="24"/>
        <w:szCs w:val="24"/>
        <w:lang w:val="ru-RU" w:eastAsia="ru-RU" w:bidi="ru-RU"/>
      </w:rPr>
    </w:lvl>
    <w:lvl w:ilvl="2">
      <w:numFmt w:val="bullet"/>
      <w:lvlText w:val="•"/>
      <w:lvlJc w:val="left"/>
      <w:pPr>
        <w:ind w:left="1820" w:hanging="628"/>
      </w:pPr>
      <w:rPr>
        <w:rFonts w:hint="default"/>
        <w:lang w:val="ru-RU" w:eastAsia="ru-RU" w:bidi="ru-RU"/>
      </w:rPr>
    </w:lvl>
    <w:lvl w:ilvl="3">
      <w:numFmt w:val="bullet"/>
      <w:lvlText w:val="•"/>
      <w:lvlJc w:val="left"/>
      <w:pPr>
        <w:ind w:left="1840" w:hanging="628"/>
      </w:pPr>
      <w:rPr>
        <w:rFonts w:hint="default"/>
        <w:lang w:val="ru-RU" w:eastAsia="ru-RU" w:bidi="ru-RU"/>
      </w:rPr>
    </w:lvl>
    <w:lvl w:ilvl="4">
      <w:numFmt w:val="bullet"/>
      <w:lvlText w:val="•"/>
      <w:lvlJc w:val="left"/>
      <w:pPr>
        <w:ind w:left="3192" w:hanging="628"/>
      </w:pPr>
      <w:rPr>
        <w:rFonts w:hint="default"/>
        <w:lang w:val="ru-RU" w:eastAsia="ru-RU" w:bidi="ru-RU"/>
      </w:rPr>
    </w:lvl>
    <w:lvl w:ilvl="5">
      <w:numFmt w:val="bullet"/>
      <w:lvlText w:val="•"/>
      <w:lvlJc w:val="left"/>
      <w:pPr>
        <w:ind w:left="4545" w:hanging="628"/>
      </w:pPr>
      <w:rPr>
        <w:rFonts w:hint="default"/>
        <w:lang w:val="ru-RU" w:eastAsia="ru-RU" w:bidi="ru-RU"/>
      </w:rPr>
    </w:lvl>
    <w:lvl w:ilvl="6">
      <w:numFmt w:val="bullet"/>
      <w:lvlText w:val="•"/>
      <w:lvlJc w:val="left"/>
      <w:pPr>
        <w:ind w:left="5897" w:hanging="628"/>
      </w:pPr>
      <w:rPr>
        <w:rFonts w:hint="default"/>
        <w:lang w:val="ru-RU" w:eastAsia="ru-RU" w:bidi="ru-RU"/>
      </w:rPr>
    </w:lvl>
    <w:lvl w:ilvl="7">
      <w:numFmt w:val="bullet"/>
      <w:lvlText w:val="•"/>
      <w:lvlJc w:val="left"/>
      <w:pPr>
        <w:ind w:left="7250" w:hanging="628"/>
      </w:pPr>
      <w:rPr>
        <w:rFonts w:hint="default"/>
        <w:lang w:val="ru-RU" w:eastAsia="ru-RU" w:bidi="ru-RU"/>
      </w:rPr>
    </w:lvl>
    <w:lvl w:ilvl="8">
      <w:numFmt w:val="bullet"/>
      <w:lvlText w:val="•"/>
      <w:lvlJc w:val="left"/>
      <w:pPr>
        <w:ind w:left="8602" w:hanging="628"/>
      </w:pPr>
      <w:rPr>
        <w:rFonts w:hint="default"/>
        <w:lang w:val="ru-RU" w:eastAsia="ru-RU" w:bidi="ru-RU"/>
      </w:rPr>
    </w:lvl>
  </w:abstractNum>
  <w:abstractNum w:abstractNumId="120" w15:restartNumberingAfterBreak="0">
    <w:nsid w:val="508F5214"/>
    <w:multiLevelType w:val="multilevel"/>
    <w:tmpl w:val="0CB26D2A"/>
    <w:lvl w:ilvl="0">
      <w:start w:val="2"/>
      <w:numFmt w:val="decimal"/>
      <w:lvlText w:val="%1"/>
      <w:lvlJc w:val="left"/>
      <w:pPr>
        <w:ind w:left="1392" w:hanging="700"/>
      </w:pPr>
      <w:rPr>
        <w:rFonts w:hint="default"/>
        <w:lang w:val="ru-RU" w:eastAsia="ru-RU" w:bidi="ru-RU"/>
      </w:rPr>
    </w:lvl>
    <w:lvl w:ilvl="1">
      <w:start w:val="2"/>
      <w:numFmt w:val="decimal"/>
      <w:lvlText w:val="%1.%2"/>
      <w:lvlJc w:val="left"/>
      <w:pPr>
        <w:ind w:left="1392" w:hanging="700"/>
      </w:pPr>
      <w:rPr>
        <w:rFonts w:hint="default"/>
        <w:lang w:val="ru-RU" w:eastAsia="ru-RU" w:bidi="ru-RU"/>
      </w:rPr>
    </w:lvl>
    <w:lvl w:ilvl="2">
      <w:start w:val="1"/>
      <w:numFmt w:val="decimal"/>
      <w:lvlText w:val="%1.%2.%3."/>
      <w:lvlJc w:val="left"/>
      <w:pPr>
        <w:ind w:left="1392" w:hanging="700"/>
      </w:pPr>
      <w:rPr>
        <w:rFonts w:ascii="Cambria" w:eastAsia="Cambria" w:hAnsi="Cambria" w:cs="Cambria" w:hint="default"/>
        <w:b/>
        <w:bCs/>
        <w:spacing w:val="-3"/>
        <w:w w:val="100"/>
        <w:sz w:val="26"/>
        <w:szCs w:val="26"/>
        <w:lang w:val="ru-RU" w:eastAsia="ru-RU" w:bidi="ru-RU"/>
      </w:rPr>
    </w:lvl>
    <w:lvl w:ilvl="3">
      <w:start w:val="1"/>
      <w:numFmt w:val="decimal"/>
      <w:lvlText w:val="%4)"/>
      <w:lvlJc w:val="left"/>
      <w:pPr>
        <w:ind w:left="1660" w:hanging="260"/>
      </w:pPr>
      <w:rPr>
        <w:rFonts w:ascii="Times New Roman" w:eastAsia="Times New Roman" w:hAnsi="Times New Roman" w:cs="Times New Roman" w:hint="default"/>
        <w:spacing w:val="-12"/>
        <w:w w:val="100"/>
        <w:sz w:val="24"/>
        <w:szCs w:val="24"/>
        <w:lang w:val="ru-RU" w:eastAsia="ru-RU" w:bidi="ru-RU"/>
      </w:rPr>
    </w:lvl>
    <w:lvl w:ilvl="4">
      <w:numFmt w:val="bullet"/>
      <w:lvlText w:val="•"/>
      <w:lvlJc w:val="left"/>
      <w:pPr>
        <w:ind w:left="4876" w:hanging="260"/>
      </w:pPr>
      <w:rPr>
        <w:rFonts w:hint="default"/>
        <w:lang w:val="ru-RU" w:eastAsia="ru-RU" w:bidi="ru-RU"/>
      </w:rPr>
    </w:lvl>
    <w:lvl w:ilvl="5">
      <w:numFmt w:val="bullet"/>
      <w:lvlText w:val="•"/>
      <w:lvlJc w:val="left"/>
      <w:pPr>
        <w:ind w:left="5948" w:hanging="260"/>
      </w:pPr>
      <w:rPr>
        <w:rFonts w:hint="default"/>
        <w:lang w:val="ru-RU" w:eastAsia="ru-RU" w:bidi="ru-RU"/>
      </w:rPr>
    </w:lvl>
    <w:lvl w:ilvl="6">
      <w:numFmt w:val="bullet"/>
      <w:lvlText w:val="•"/>
      <w:lvlJc w:val="left"/>
      <w:pPr>
        <w:ind w:left="7020" w:hanging="260"/>
      </w:pPr>
      <w:rPr>
        <w:rFonts w:hint="default"/>
        <w:lang w:val="ru-RU" w:eastAsia="ru-RU" w:bidi="ru-RU"/>
      </w:rPr>
    </w:lvl>
    <w:lvl w:ilvl="7">
      <w:numFmt w:val="bullet"/>
      <w:lvlText w:val="•"/>
      <w:lvlJc w:val="left"/>
      <w:pPr>
        <w:ind w:left="8092" w:hanging="260"/>
      </w:pPr>
      <w:rPr>
        <w:rFonts w:hint="default"/>
        <w:lang w:val="ru-RU" w:eastAsia="ru-RU" w:bidi="ru-RU"/>
      </w:rPr>
    </w:lvl>
    <w:lvl w:ilvl="8">
      <w:numFmt w:val="bullet"/>
      <w:lvlText w:val="•"/>
      <w:lvlJc w:val="left"/>
      <w:pPr>
        <w:ind w:left="9164" w:hanging="260"/>
      </w:pPr>
      <w:rPr>
        <w:rFonts w:hint="default"/>
        <w:lang w:val="ru-RU" w:eastAsia="ru-RU" w:bidi="ru-RU"/>
      </w:rPr>
    </w:lvl>
  </w:abstractNum>
  <w:abstractNum w:abstractNumId="121" w15:restartNumberingAfterBreak="0">
    <w:nsid w:val="50BC0379"/>
    <w:multiLevelType w:val="hybridMultilevel"/>
    <w:tmpl w:val="D6787402"/>
    <w:lvl w:ilvl="0" w:tplc="CCAA1CD0">
      <w:numFmt w:val="bullet"/>
      <w:lvlText w:val=""/>
      <w:lvlJc w:val="left"/>
      <w:pPr>
        <w:ind w:left="423" w:hanging="285"/>
      </w:pPr>
      <w:rPr>
        <w:rFonts w:ascii="Symbol" w:eastAsia="Symbol" w:hAnsi="Symbol" w:cs="Symbol" w:hint="default"/>
        <w:w w:val="100"/>
        <w:sz w:val="24"/>
        <w:szCs w:val="24"/>
        <w:lang w:val="ru-RU" w:eastAsia="ru-RU" w:bidi="ru-RU"/>
      </w:rPr>
    </w:lvl>
    <w:lvl w:ilvl="1" w:tplc="DDF0BCC0">
      <w:numFmt w:val="bullet"/>
      <w:lvlText w:val="•"/>
      <w:lvlJc w:val="left"/>
      <w:pPr>
        <w:ind w:left="1114" w:hanging="285"/>
      </w:pPr>
      <w:rPr>
        <w:rFonts w:hint="default"/>
        <w:lang w:val="ru-RU" w:eastAsia="ru-RU" w:bidi="ru-RU"/>
      </w:rPr>
    </w:lvl>
    <w:lvl w:ilvl="2" w:tplc="B53C439C">
      <w:numFmt w:val="bullet"/>
      <w:lvlText w:val="•"/>
      <w:lvlJc w:val="left"/>
      <w:pPr>
        <w:ind w:left="1808" w:hanging="285"/>
      </w:pPr>
      <w:rPr>
        <w:rFonts w:hint="default"/>
        <w:lang w:val="ru-RU" w:eastAsia="ru-RU" w:bidi="ru-RU"/>
      </w:rPr>
    </w:lvl>
    <w:lvl w:ilvl="3" w:tplc="22149B84">
      <w:numFmt w:val="bullet"/>
      <w:lvlText w:val="•"/>
      <w:lvlJc w:val="left"/>
      <w:pPr>
        <w:ind w:left="2503" w:hanging="285"/>
      </w:pPr>
      <w:rPr>
        <w:rFonts w:hint="default"/>
        <w:lang w:val="ru-RU" w:eastAsia="ru-RU" w:bidi="ru-RU"/>
      </w:rPr>
    </w:lvl>
    <w:lvl w:ilvl="4" w:tplc="9DAC3F3E">
      <w:numFmt w:val="bullet"/>
      <w:lvlText w:val="•"/>
      <w:lvlJc w:val="left"/>
      <w:pPr>
        <w:ind w:left="3197" w:hanging="285"/>
      </w:pPr>
      <w:rPr>
        <w:rFonts w:hint="default"/>
        <w:lang w:val="ru-RU" w:eastAsia="ru-RU" w:bidi="ru-RU"/>
      </w:rPr>
    </w:lvl>
    <w:lvl w:ilvl="5" w:tplc="9EB4E710">
      <w:numFmt w:val="bullet"/>
      <w:lvlText w:val="•"/>
      <w:lvlJc w:val="left"/>
      <w:pPr>
        <w:ind w:left="3892" w:hanging="285"/>
      </w:pPr>
      <w:rPr>
        <w:rFonts w:hint="default"/>
        <w:lang w:val="ru-RU" w:eastAsia="ru-RU" w:bidi="ru-RU"/>
      </w:rPr>
    </w:lvl>
    <w:lvl w:ilvl="6" w:tplc="FDEA8BB0">
      <w:numFmt w:val="bullet"/>
      <w:lvlText w:val="•"/>
      <w:lvlJc w:val="left"/>
      <w:pPr>
        <w:ind w:left="4586" w:hanging="285"/>
      </w:pPr>
      <w:rPr>
        <w:rFonts w:hint="default"/>
        <w:lang w:val="ru-RU" w:eastAsia="ru-RU" w:bidi="ru-RU"/>
      </w:rPr>
    </w:lvl>
    <w:lvl w:ilvl="7" w:tplc="4A282DBC">
      <w:numFmt w:val="bullet"/>
      <w:lvlText w:val="•"/>
      <w:lvlJc w:val="left"/>
      <w:pPr>
        <w:ind w:left="5280" w:hanging="285"/>
      </w:pPr>
      <w:rPr>
        <w:rFonts w:hint="default"/>
        <w:lang w:val="ru-RU" w:eastAsia="ru-RU" w:bidi="ru-RU"/>
      </w:rPr>
    </w:lvl>
    <w:lvl w:ilvl="8" w:tplc="E5AA2F06">
      <w:numFmt w:val="bullet"/>
      <w:lvlText w:val="•"/>
      <w:lvlJc w:val="left"/>
      <w:pPr>
        <w:ind w:left="5975" w:hanging="285"/>
      </w:pPr>
      <w:rPr>
        <w:rFonts w:hint="default"/>
        <w:lang w:val="ru-RU" w:eastAsia="ru-RU" w:bidi="ru-RU"/>
      </w:rPr>
    </w:lvl>
  </w:abstractNum>
  <w:abstractNum w:abstractNumId="122" w15:restartNumberingAfterBreak="0">
    <w:nsid w:val="51BC5EEF"/>
    <w:multiLevelType w:val="hybridMultilevel"/>
    <w:tmpl w:val="87506A0E"/>
    <w:lvl w:ilvl="0" w:tplc="2AA68EC4">
      <w:start w:val="1"/>
      <w:numFmt w:val="decimal"/>
      <w:lvlText w:val="%1."/>
      <w:lvlJc w:val="left"/>
      <w:pPr>
        <w:ind w:left="1640" w:hanging="240"/>
      </w:pPr>
      <w:rPr>
        <w:rFonts w:ascii="Times New Roman" w:eastAsia="Times New Roman" w:hAnsi="Times New Roman" w:cs="Times New Roman" w:hint="default"/>
        <w:spacing w:val="-15"/>
        <w:w w:val="100"/>
        <w:sz w:val="24"/>
        <w:szCs w:val="24"/>
        <w:lang w:val="ru-RU" w:eastAsia="ru-RU" w:bidi="ru-RU"/>
      </w:rPr>
    </w:lvl>
    <w:lvl w:ilvl="1" w:tplc="96222B24">
      <w:numFmt w:val="bullet"/>
      <w:lvlText w:val="•"/>
      <w:lvlJc w:val="left"/>
      <w:pPr>
        <w:ind w:left="2606" w:hanging="240"/>
      </w:pPr>
      <w:rPr>
        <w:rFonts w:hint="default"/>
        <w:lang w:val="ru-RU" w:eastAsia="ru-RU" w:bidi="ru-RU"/>
      </w:rPr>
    </w:lvl>
    <w:lvl w:ilvl="2" w:tplc="54DC0E0A">
      <w:numFmt w:val="bullet"/>
      <w:lvlText w:val="•"/>
      <w:lvlJc w:val="left"/>
      <w:pPr>
        <w:ind w:left="3573" w:hanging="240"/>
      </w:pPr>
      <w:rPr>
        <w:rFonts w:hint="default"/>
        <w:lang w:val="ru-RU" w:eastAsia="ru-RU" w:bidi="ru-RU"/>
      </w:rPr>
    </w:lvl>
    <w:lvl w:ilvl="3" w:tplc="D6C4CD6A">
      <w:numFmt w:val="bullet"/>
      <w:lvlText w:val="•"/>
      <w:lvlJc w:val="left"/>
      <w:pPr>
        <w:ind w:left="4540" w:hanging="240"/>
      </w:pPr>
      <w:rPr>
        <w:rFonts w:hint="default"/>
        <w:lang w:val="ru-RU" w:eastAsia="ru-RU" w:bidi="ru-RU"/>
      </w:rPr>
    </w:lvl>
    <w:lvl w:ilvl="4" w:tplc="FBE40FB2">
      <w:numFmt w:val="bullet"/>
      <w:lvlText w:val="•"/>
      <w:lvlJc w:val="left"/>
      <w:pPr>
        <w:ind w:left="5507" w:hanging="240"/>
      </w:pPr>
      <w:rPr>
        <w:rFonts w:hint="default"/>
        <w:lang w:val="ru-RU" w:eastAsia="ru-RU" w:bidi="ru-RU"/>
      </w:rPr>
    </w:lvl>
    <w:lvl w:ilvl="5" w:tplc="7FD699F2">
      <w:numFmt w:val="bullet"/>
      <w:lvlText w:val="•"/>
      <w:lvlJc w:val="left"/>
      <w:pPr>
        <w:ind w:left="6474" w:hanging="240"/>
      </w:pPr>
      <w:rPr>
        <w:rFonts w:hint="default"/>
        <w:lang w:val="ru-RU" w:eastAsia="ru-RU" w:bidi="ru-RU"/>
      </w:rPr>
    </w:lvl>
    <w:lvl w:ilvl="6" w:tplc="60FAF5E2">
      <w:numFmt w:val="bullet"/>
      <w:lvlText w:val="•"/>
      <w:lvlJc w:val="left"/>
      <w:pPr>
        <w:ind w:left="7440" w:hanging="240"/>
      </w:pPr>
      <w:rPr>
        <w:rFonts w:hint="default"/>
        <w:lang w:val="ru-RU" w:eastAsia="ru-RU" w:bidi="ru-RU"/>
      </w:rPr>
    </w:lvl>
    <w:lvl w:ilvl="7" w:tplc="8EC6EB8E">
      <w:numFmt w:val="bullet"/>
      <w:lvlText w:val="•"/>
      <w:lvlJc w:val="left"/>
      <w:pPr>
        <w:ind w:left="8407" w:hanging="240"/>
      </w:pPr>
      <w:rPr>
        <w:rFonts w:hint="default"/>
        <w:lang w:val="ru-RU" w:eastAsia="ru-RU" w:bidi="ru-RU"/>
      </w:rPr>
    </w:lvl>
    <w:lvl w:ilvl="8" w:tplc="408243C4">
      <w:numFmt w:val="bullet"/>
      <w:lvlText w:val="•"/>
      <w:lvlJc w:val="left"/>
      <w:pPr>
        <w:ind w:left="9374" w:hanging="240"/>
      </w:pPr>
      <w:rPr>
        <w:rFonts w:hint="default"/>
        <w:lang w:val="ru-RU" w:eastAsia="ru-RU" w:bidi="ru-RU"/>
      </w:rPr>
    </w:lvl>
  </w:abstractNum>
  <w:abstractNum w:abstractNumId="123" w15:restartNumberingAfterBreak="0">
    <w:nsid w:val="53134C84"/>
    <w:multiLevelType w:val="hybridMultilevel"/>
    <w:tmpl w:val="7228FA68"/>
    <w:lvl w:ilvl="0" w:tplc="31A2686A">
      <w:numFmt w:val="bullet"/>
      <w:lvlText w:val=""/>
      <w:lvlJc w:val="left"/>
      <w:pPr>
        <w:ind w:left="427" w:hanging="285"/>
      </w:pPr>
      <w:rPr>
        <w:rFonts w:ascii="Symbol" w:eastAsia="Symbol" w:hAnsi="Symbol" w:cs="Symbol" w:hint="default"/>
        <w:w w:val="100"/>
        <w:sz w:val="24"/>
        <w:szCs w:val="24"/>
        <w:lang w:val="ru-RU" w:eastAsia="ru-RU" w:bidi="ru-RU"/>
      </w:rPr>
    </w:lvl>
    <w:lvl w:ilvl="1" w:tplc="4C5A77B6">
      <w:numFmt w:val="bullet"/>
      <w:lvlText w:val="•"/>
      <w:lvlJc w:val="left"/>
      <w:pPr>
        <w:ind w:left="1114" w:hanging="285"/>
      </w:pPr>
      <w:rPr>
        <w:rFonts w:hint="default"/>
        <w:lang w:val="ru-RU" w:eastAsia="ru-RU" w:bidi="ru-RU"/>
      </w:rPr>
    </w:lvl>
    <w:lvl w:ilvl="2" w:tplc="0CD6C27A">
      <w:numFmt w:val="bullet"/>
      <w:lvlText w:val="•"/>
      <w:lvlJc w:val="left"/>
      <w:pPr>
        <w:ind w:left="1809" w:hanging="285"/>
      </w:pPr>
      <w:rPr>
        <w:rFonts w:hint="default"/>
        <w:lang w:val="ru-RU" w:eastAsia="ru-RU" w:bidi="ru-RU"/>
      </w:rPr>
    </w:lvl>
    <w:lvl w:ilvl="3" w:tplc="4E0A36A2">
      <w:numFmt w:val="bullet"/>
      <w:lvlText w:val="•"/>
      <w:lvlJc w:val="left"/>
      <w:pPr>
        <w:ind w:left="2503" w:hanging="285"/>
      </w:pPr>
      <w:rPr>
        <w:rFonts w:hint="default"/>
        <w:lang w:val="ru-RU" w:eastAsia="ru-RU" w:bidi="ru-RU"/>
      </w:rPr>
    </w:lvl>
    <w:lvl w:ilvl="4" w:tplc="483A2E2C">
      <w:numFmt w:val="bullet"/>
      <w:lvlText w:val="•"/>
      <w:lvlJc w:val="left"/>
      <w:pPr>
        <w:ind w:left="3198" w:hanging="285"/>
      </w:pPr>
      <w:rPr>
        <w:rFonts w:hint="default"/>
        <w:lang w:val="ru-RU" w:eastAsia="ru-RU" w:bidi="ru-RU"/>
      </w:rPr>
    </w:lvl>
    <w:lvl w:ilvl="5" w:tplc="B5C48F84">
      <w:numFmt w:val="bullet"/>
      <w:lvlText w:val="•"/>
      <w:lvlJc w:val="left"/>
      <w:pPr>
        <w:ind w:left="3892" w:hanging="285"/>
      </w:pPr>
      <w:rPr>
        <w:rFonts w:hint="default"/>
        <w:lang w:val="ru-RU" w:eastAsia="ru-RU" w:bidi="ru-RU"/>
      </w:rPr>
    </w:lvl>
    <w:lvl w:ilvl="6" w:tplc="585C23A8">
      <w:numFmt w:val="bullet"/>
      <w:lvlText w:val="•"/>
      <w:lvlJc w:val="left"/>
      <w:pPr>
        <w:ind w:left="4587" w:hanging="285"/>
      </w:pPr>
      <w:rPr>
        <w:rFonts w:hint="default"/>
        <w:lang w:val="ru-RU" w:eastAsia="ru-RU" w:bidi="ru-RU"/>
      </w:rPr>
    </w:lvl>
    <w:lvl w:ilvl="7" w:tplc="2654CF9E">
      <w:numFmt w:val="bullet"/>
      <w:lvlText w:val="•"/>
      <w:lvlJc w:val="left"/>
      <w:pPr>
        <w:ind w:left="5281" w:hanging="285"/>
      </w:pPr>
      <w:rPr>
        <w:rFonts w:hint="default"/>
        <w:lang w:val="ru-RU" w:eastAsia="ru-RU" w:bidi="ru-RU"/>
      </w:rPr>
    </w:lvl>
    <w:lvl w:ilvl="8" w:tplc="77B0F942">
      <w:numFmt w:val="bullet"/>
      <w:lvlText w:val="•"/>
      <w:lvlJc w:val="left"/>
      <w:pPr>
        <w:ind w:left="5976" w:hanging="285"/>
      </w:pPr>
      <w:rPr>
        <w:rFonts w:hint="default"/>
        <w:lang w:val="ru-RU" w:eastAsia="ru-RU" w:bidi="ru-RU"/>
      </w:rPr>
    </w:lvl>
  </w:abstractNum>
  <w:abstractNum w:abstractNumId="124" w15:restartNumberingAfterBreak="0">
    <w:nsid w:val="56222943"/>
    <w:multiLevelType w:val="multilevel"/>
    <w:tmpl w:val="772C496E"/>
    <w:lvl w:ilvl="0">
      <w:start w:val="1"/>
      <w:numFmt w:val="decimal"/>
      <w:lvlText w:val="%1"/>
      <w:lvlJc w:val="left"/>
      <w:pPr>
        <w:ind w:left="1176" w:hanging="484"/>
      </w:pPr>
      <w:rPr>
        <w:rFonts w:hint="default"/>
        <w:lang w:val="ru-RU" w:eastAsia="ru-RU" w:bidi="ru-RU"/>
      </w:rPr>
    </w:lvl>
    <w:lvl w:ilvl="1">
      <w:start w:val="1"/>
      <w:numFmt w:val="decimal"/>
      <w:lvlText w:val="%1.%2."/>
      <w:lvlJc w:val="left"/>
      <w:pPr>
        <w:ind w:left="1176" w:hanging="484"/>
      </w:pPr>
      <w:rPr>
        <w:rFonts w:ascii="Cambria" w:eastAsia="Cambria" w:hAnsi="Cambria" w:cs="Cambria" w:hint="default"/>
        <w:b/>
        <w:bCs/>
        <w:spacing w:val="-3"/>
        <w:w w:val="100"/>
        <w:sz w:val="26"/>
        <w:szCs w:val="26"/>
        <w:lang w:val="ru-RU" w:eastAsia="ru-RU" w:bidi="ru-RU"/>
      </w:rPr>
    </w:lvl>
    <w:lvl w:ilvl="2">
      <w:numFmt w:val="bullet"/>
      <w:lvlText w:val=""/>
      <w:lvlJc w:val="left"/>
      <w:pPr>
        <w:ind w:left="2121" w:hanging="361"/>
      </w:pPr>
      <w:rPr>
        <w:rFonts w:ascii="Symbol" w:eastAsia="Symbol" w:hAnsi="Symbol" w:cs="Symbol" w:hint="default"/>
        <w:w w:val="100"/>
        <w:sz w:val="24"/>
        <w:szCs w:val="24"/>
        <w:lang w:val="ru-RU" w:eastAsia="ru-RU" w:bidi="ru-RU"/>
      </w:rPr>
    </w:lvl>
    <w:lvl w:ilvl="3">
      <w:numFmt w:val="bullet"/>
      <w:lvlText w:val="•"/>
      <w:lvlJc w:val="left"/>
      <w:pPr>
        <w:ind w:left="3268" w:hanging="361"/>
      </w:pPr>
      <w:rPr>
        <w:rFonts w:hint="default"/>
        <w:lang w:val="ru-RU" w:eastAsia="ru-RU" w:bidi="ru-RU"/>
      </w:rPr>
    </w:lvl>
    <w:lvl w:ilvl="4">
      <w:numFmt w:val="bullet"/>
      <w:lvlText w:val="•"/>
      <w:lvlJc w:val="left"/>
      <w:pPr>
        <w:ind w:left="4417" w:hanging="361"/>
      </w:pPr>
      <w:rPr>
        <w:rFonts w:hint="default"/>
        <w:lang w:val="ru-RU" w:eastAsia="ru-RU" w:bidi="ru-RU"/>
      </w:rPr>
    </w:lvl>
    <w:lvl w:ilvl="5">
      <w:numFmt w:val="bullet"/>
      <w:lvlText w:val="•"/>
      <w:lvlJc w:val="left"/>
      <w:pPr>
        <w:ind w:left="5565" w:hanging="361"/>
      </w:pPr>
      <w:rPr>
        <w:rFonts w:hint="default"/>
        <w:lang w:val="ru-RU" w:eastAsia="ru-RU" w:bidi="ru-RU"/>
      </w:rPr>
    </w:lvl>
    <w:lvl w:ilvl="6">
      <w:numFmt w:val="bullet"/>
      <w:lvlText w:val="•"/>
      <w:lvlJc w:val="left"/>
      <w:pPr>
        <w:ind w:left="6714" w:hanging="361"/>
      </w:pPr>
      <w:rPr>
        <w:rFonts w:hint="default"/>
        <w:lang w:val="ru-RU" w:eastAsia="ru-RU" w:bidi="ru-RU"/>
      </w:rPr>
    </w:lvl>
    <w:lvl w:ilvl="7">
      <w:numFmt w:val="bullet"/>
      <w:lvlText w:val="•"/>
      <w:lvlJc w:val="left"/>
      <w:pPr>
        <w:ind w:left="7862" w:hanging="361"/>
      </w:pPr>
      <w:rPr>
        <w:rFonts w:hint="default"/>
        <w:lang w:val="ru-RU" w:eastAsia="ru-RU" w:bidi="ru-RU"/>
      </w:rPr>
    </w:lvl>
    <w:lvl w:ilvl="8">
      <w:numFmt w:val="bullet"/>
      <w:lvlText w:val="•"/>
      <w:lvlJc w:val="left"/>
      <w:pPr>
        <w:ind w:left="9011" w:hanging="361"/>
      </w:pPr>
      <w:rPr>
        <w:rFonts w:hint="default"/>
        <w:lang w:val="ru-RU" w:eastAsia="ru-RU" w:bidi="ru-RU"/>
      </w:rPr>
    </w:lvl>
  </w:abstractNum>
  <w:abstractNum w:abstractNumId="125" w15:restartNumberingAfterBreak="0">
    <w:nsid w:val="56234B9C"/>
    <w:multiLevelType w:val="hybridMultilevel"/>
    <w:tmpl w:val="AE6E3850"/>
    <w:lvl w:ilvl="0" w:tplc="BCDA75E2">
      <w:numFmt w:val="bullet"/>
      <w:lvlText w:val=""/>
      <w:lvlJc w:val="left"/>
      <w:pPr>
        <w:ind w:left="427" w:hanging="285"/>
      </w:pPr>
      <w:rPr>
        <w:rFonts w:ascii="Symbol" w:eastAsia="Symbol" w:hAnsi="Symbol" w:cs="Symbol" w:hint="default"/>
        <w:w w:val="100"/>
        <w:sz w:val="24"/>
        <w:szCs w:val="24"/>
        <w:lang w:val="ru-RU" w:eastAsia="ru-RU" w:bidi="ru-RU"/>
      </w:rPr>
    </w:lvl>
    <w:lvl w:ilvl="1" w:tplc="C70C920C">
      <w:numFmt w:val="bullet"/>
      <w:lvlText w:val="•"/>
      <w:lvlJc w:val="left"/>
      <w:pPr>
        <w:ind w:left="1114" w:hanging="285"/>
      </w:pPr>
      <w:rPr>
        <w:rFonts w:hint="default"/>
        <w:lang w:val="ru-RU" w:eastAsia="ru-RU" w:bidi="ru-RU"/>
      </w:rPr>
    </w:lvl>
    <w:lvl w:ilvl="2" w:tplc="56DCA97E">
      <w:numFmt w:val="bullet"/>
      <w:lvlText w:val="•"/>
      <w:lvlJc w:val="left"/>
      <w:pPr>
        <w:ind w:left="1809" w:hanging="285"/>
      </w:pPr>
      <w:rPr>
        <w:rFonts w:hint="default"/>
        <w:lang w:val="ru-RU" w:eastAsia="ru-RU" w:bidi="ru-RU"/>
      </w:rPr>
    </w:lvl>
    <w:lvl w:ilvl="3" w:tplc="CF769E20">
      <w:numFmt w:val="bullet"/>
      <w:lvlText w:val="•"/>
      <w:lvlJc w:val="left"/>
      <w:pPr>
        <w:ind w:left="2503" w:hanging="285"/>
      </w:pPr>
      <w:rPr>
        <w:rFonts w:hint="default"/>
        <w:lang w:val="ru-RU" w:eastAsia="ru-RU" w:bidi="ru-RU"/>
      </w:rPr>
    </w:lvl>
    <w:lvl w:ilvl="4" w:tplc="CF2A1D68">
      <w:numFmt w:val="bullet"/>
      <w:lvlText w:val="•"/>
      <w:lvlJc w:val="left"/>
      <w:pPr>
        <w:ind w:left="3198" w:hanging="285"/>
      </w:pPr>
      <w:rPr>
        <w:rFonts w:hint="default"/>
        <w:lang w:val="ru-RU" w:eastAsia="ru-RU" w:bidi="ru-RU"/>
      </w:rPr>
    </w:lvl>
    <w:lvl w:ilvl="5" w:tplc="A71AF8CE">
      <w:numFmt w:val="bullet"/>
      <w:lvlText w:val="•"/>
      <w:lvlJc w:val="left"/>
      <w:pPr>
        <w:ind w:left="3892" w:hanging="285"/>
      </w:pPr>
      <w:rPr>
        <w:rFonts w:hint="default"/>
        <w:lang w:val="ru-RU" w:eastAsia="ru-RU" w:bidi="ru-RU"/>
      </w:rPr>
    </w:lvl>
    <w:lvl w:ilvl="6" w:tplc="BB6E10A6">
      <w:numFmt w:val="bullet"/>
      <w:lvlText w:val="•"/>
      <w:lvlJc w:val="left"/>
      <w:pPr>
        <w:ind w:left="4587" w:hanging="285"/>
      </w:pPr>
      <w:rPr>
        <w:rFonts w:hint="default"/>
        <w:lang w:val="ru-RU" w:eastAsia="ru-RU" w:bidi="ru-RU"/>
      </w:rPr>
    </w:lvl>
    <w:lvl w:ilvl="7" w:tplc="F3C6BC66">
      <w:numFmt w:val="bullet"/>
      <w:lvlText w:val="•"/>
      <w:lvlJc w:val="left"/>
      <w:pPr>
        <w:ind w:left="5281" w:hanging="285"/>
      </w:pPr>
      <w:rPr>
        <w:rFonts w:hint="default"/>
        <w:lang w:val="ru-RU" w:eastAsia="ru-RU" w:bidi="ru-RU"/>
      </w:rPr>
    </w:lvl>
    <w:lvl w:ilvl="8" w:tplc="044AF12C">
      <w:numFmt w:val="bullet"/>
      <w:lvlText w:val="•"/>
      <w:lvlJc w:val="left"/>
      <w:pPr>
        <w:ind w:left="5976" w:hanging="285"/>
      </w:pPr>
      <w:rPr>
        <w:rFonts w:hint="default"/>
        <w:lang w:val="ru-RU" w:eastAsia="ru-RU" w:bidi="ru-RU"/>
      </w:rPr>
    </w:lvl>
  </w:abstractNum>
  <w:abstractNum w:abstractNumId="126" w15:restartNumberingAfterBreak="0">
    <w:nsid w:val="59653ED9"/>
    <w:multiLevelType w:val="hybridMultilevel"/>
    <w:tmpl w:val="76BEE7DE"/>
    <w:lvl w:ilvl="0" w:tplc="C55AB8E8">
      <w:numFmt w:val="bullet"/>
      <w:lvlText w:val=""/>
      <w:lvlJc w:val="left"/>
      <w:pPr>
        <w:ind w:left="423" w:hanging="285"/>
      </w:pPr>
      <w:rPr>
        <w:rFonts w:ascii="Symbol" w:eastAsia="Symbol" w:hAnsi="Symbol" w:cs="Symbol" w:hint="default"/>
        <w:w w:val="100"/>
        <w:sz w:val="24"/>
        <w:szCs w:val="24"/>
        <w:lang w:val="ru-RU" w:eastAsia="ru-RU" w:bidi="ru-RU"/>
      </w:rPr>
    </w:lvl>
    <w:lvl w:ilvl="1" w:tplc="26B69A76">
      <w:numFmt w:val="bullet"/>
      <w:lvlText w:val="•"/>
      <w:lvlJc w:val="left"/>
      <w:pPr>
        <w:ind w:left="1114" w:hanging="285"/>
      </w:pPr>
      <w:rPr>
        <w:rFonts w:hint="default"/>
        <w:lang w:val="ru-RU" w:eastAsia="ru-RU" w:bidi="ru-RU"/>
      </w:rPr>
    </w:lvl>
    <w:lvl w:ilvl="2" w:tplc="26B2F39C">
      <w:numFmt w:val="bullet"/>
      <w:lvlText w:val="•"/>
      <w:lvlJc w:val="left"/>
      <w:pPr>
        <w:ind w:left="1808" w:hanging="285"/>
      </w:pPr>
      <w:rPr>
        <w:rFonts w:hint="default"/>
        <w:lang w:val="ru-RU" w:eastAsia="ru-RU" w:bidi="ru-RU"/>
      </w:rPr>
    </w:lvl>
    <w:lvl w:ilvl="3" w:tplc="6056244A">
      <w:numFmt w:val="bullet"/>
      <w:lvlText w:val="•"/>
      <w:lvlJc w:val="left"/>
      <w:pPr>
        <w:ind w:left="2503" w:hanging="285"/>
      </w:pPr>
      <w:rPr>
        <w:rFonts w:hint="default"/>
        <w:lang w:val="ru-RU" w:eastAsia="ru-RU" w:bidi="ru-RU"/>
      </w:rPr>
    </w:lvl>
    <w:lvl w:ilvl="4" w:tplc="A8FC5D78">
      <w:numFmt w:val="bullet"/>
      <w:lvlText w:val="•"/>
      <w:lvlJc w:val="left"/>
      <w:pPr>
        <w:ind w:left="3197" w:hanging="285"/>
      </w:pPr>
      <w:rPr>
        <w:rFonts w:hint="default"/>
        <w:lang w:val="ru-RU" w:eastAsia="ru-RU" w:bidi="ru-RU"/>
      </w:rPr>
    </w:lvl>
    <w:lvl w:ilvl="5" w:tplc="19567EF0">
      <w:numFmt w:val="bullet"/>
      <w:lvlText w:val="•"/>
      <w:lvlJc w:val="left"/>
      <w:pPr>
        <w:ind w:left="3892" w:hanging="285"/>
      </w:pPr>
      <w:rPr>
        <w:rFonts w:hint="default"/>
        <w:lang w:val="ru-RU" w:eastAsia="ru-RU" w:bidi="ru-RU"/>
      </w:rPr>
    </w:lvl>
    <w:lvl w:ilvl="6" w:tplc="324A9024">
      <w:numFmt w:val="bullet"/>
      <w:lvlText w:val="•"/>
      <w:lvlJc w:val="left"/>
      <w:pPr>
        <w:ind w:left="4586" w:hanging="285"/>
      </w:pPr>
      <w:rPr>
        <w:rFonts w:hint="default"/>
        <w:lang w:val="ru-RU" w:eastAsia="ru-RU" w:bidi="ru-RU"/>
      </w:rPr>
    </w:lvl>
    <w:lvl w:ilvl="7" w:tplc="24623C88">
      <w:numFmt w:val="bullet"/>
      <w:lvlText w:val="•"/>
      <w:lvlJc w:val="left"/>
      <w:pPr>
        <w:ind w:left="5280" w:hanging="285"/>
      </w:pPr>
      <w:rPr>
        <w:rFonts w:hint="default"/>
        <w:lang w:val="ru-RU" w:eastAsia="ru-RU" w:bidi="ru-RU"/>
      </w:rPr>
    </w:lvl>
    <w:lvl w:ilvl="8" w:tplc="76702B46">
      <w:numFmt w:val="bullet"/>
      <w:lvlText w:val="•"/>
      <w:lvlJc w:val="left"/>
      <w:pPr>
        <w:ind w:left="5975" w:hanging="285"/>
      </w:pPr>
      <w:rPr>
        <w:rFonts w:hint="default"/>
        <w:lang w:val="ru-RU" w:eastAsia="ru-RU" w:bidi="ru-RU"/>
      </w:rPr>
    </w:lvl>
  </w:abstractNum>
  <w:abstractNum w:abstractNumId="127" w15:restartNumberingAfterBreak="0">
    <w:nsid w:val="59EC0C5B"/>
    <w:multiLevelType w:val="multilevel"/>
    <w:tmpl w:val="812AC9A2"/>
    <w:lvl w:ilvl="0">
      <w:start w:val="2"/>
      <w:numFmt w:val="decimal"/>
      <w:lvlText w:val="%1"/>
      <w:lvlJc w:val="left"/>
      <w:pPr>
        <w:ind w:left="1388" w:hanging="696"/>
      </w:pPr>
      <w:rPr>
        <w:rFonts w:hint="default"/>
        <w:lang w:val="ru-RU" w:eastAsia="ru-RU" w:bidi="ru-RU"/>
      </w:rPr>
    </w:lvl>
    <w:lvl w:ilvl="1">
      <w:start w:val="7"/>
      <w:numFmt w:val="decimal"/>
      <w:lvlText w:val="%1.%2"/>
      <w:lvlJc w:val="left"/>
      <w:pPr>
        <w:ind w:left="1388" w:hanging="696"/>
      </w:pPr>
      <w:rPr>
        <w:rFonts w:hint="default"/>
        <w:lang w:val="ru-RU" w:eastAsia="ru-RU" w:bidi="ru-RU"/>
      </w:rPr>
    </w:lvl>
    <w:lvl w:ilvl="2">
      <w:start w:val="1"/>
      <w:numFmt w:val="decimal"/>
      <w:lvlText w:val="%1.%2.%3."/>
      <w:lvlJc w:val="left"/>
      <w:pPr>
        <w:ind w:left="1388" w:hanging="696"/>
      </w:pPr>
      <w:rPr>
        <w:rFonts w:ascii="Cambria" w:eastAsia="Cambria" w:hAnsi="Cambria" w:cs="Cambria" w:hint="default"/>
        <w:b/>
        <w:bCs/>
        <w:spacing w:val="-2"/>
        <w:w w:val="100"/>
        <w:sz w:val="26"/>
        <w:szCs w:val="26"/>
        <w:lang w:val="ru-RU" w:eastAsia="ru-RU" w:bidi="ru-RU"/>
      </w:rPr>
    </w:lvl>
    <w:lvl w:ilvl="3">
      <w:start w:val="1"/>
      <w:numFmt w:val="decimal"/>
      <w:lvlText w:val="%4)"/>
      <w:lvlJc w:val="left"/>
      <w:pPr>
        <w:ind w:left="692" w:hanging="324"/>
      </w:pPr>
      <w:rPr>
        <w:rFonts w:ascii="Times New Roman" w:eastAsia="Times New Roman" w:hAnsi="Times New Roman" w:cs="Times New Roman" w:hint="default"/>
        <w:spacing w:val="-13"/>
        <w:w w:val="100"/>
        <w:sz w:val="24"/>
        <w:szCs w:val="24"/>
        <w:lang w:val="ru-RU" w:eastAsia="ru-RU" w:bidi="ru-RU"/>
      </w:rPr>
    </w:lvl>
    <w:lvl w:ilvl="4">
      <w:numFmt w:val="bullet"/>
      <w:lvlText w:val="•"/>
      <w:lvlJc w:val="left"/>
      <w:pPr>
        <w:ind w:left="4689" w:hanging="324"/>
      </w:pPr>
      <w:rPr>
        <w:rFonts w:hint="default"/>
        <w:lang w:val="ru-RU" w:eastAsia="ru-RU" w:bidi="ru-RU"/>
      </w:rPr>
    </w:lvl>
    <w:lvl w:ilvl="5">
      <w:numFmt w:val="bullet"/>
      <w:lvlText w:val="•"/>
      <w:lvlJc w:val="left"/>
      <w:pPr>
        <w:ind w:left="5792" w:hanging="324"/>
      </w:pPr>
      <w:rPr>
        <w:rFonts w:hint="default"/>
        <w:lang w:val="ru-RU" w:eastAsia="ru-RU" w:bidi="ru-RU"/>
      </w:rPr>
    </w:lvl>
    <w:lvl w:ilvl="6">
      <w:numFmt w:val="bullet"/>
      <w:lvlText w:val="•"/>
      <w:lvlJc w:val="left"/>
      <w:pPr>
        <w:ind w:left="6895" w:hanging="324"/>
      </w:pPr>
      <w:rPr>
        <w:rFonts w:hint="default"/>
        <w:lang w:val="ru-RU" w:eastAsia="ru-RU" w:bidi="ru-RU"/>
      </w:rPr>
    </w:lvl>
    <w:lvl w:ilvl="7">
      <w:numFmt w:val="bullet"/>
      <w:lvlText w:val="•"/>
      <w:lvlJc w:val="left"/>
      <w:pPr>
        <w:ind w:left="7998" w:hanging="324"/>
      </w:pPr>
      <w:rPr>
        <w:rFonts w:hint="default"/>
        <w:lang w:val="ru-RU" w:eastAsia="ru-RU" w:bidi="ru-RU"/>
      </w:rPr>
    </w:lvl>
    <w:lvl w:ilvl="8">
      <w:numFmt w:val="bullet"/>
      <w:lvlText w:val="•"/>
      <w:lvlJc w:val="left"/>
      <w:pPr>
        <w:ind w:left="9101" w:hanging="324"/>
      </w:pPr>
      <w:rPr>
        <w:rFonts w:hint="default"/>
        <w:lang w:val="ru-RU" w:eastAsia="ru-RU" w:bidi="ru-RU"/>
      </w:rPr>
    </w:lvl>
  </w:abstractNum>
  <w:abstractNum w:abstractNumId="128" w15:restartNumberingAfterBreak="0">
    <w:nsid w:val="5A844A14"/>
    <w:multiLevelType w:val="hybridMultilevel"/>
    <w:tmpl w:val="36FCD02C"/>
    <w:lvl w:ilvl="0" w:tplc="A4DE4D9C">
      <w:numFmt w:val="bullet"/>
      <w:lvlText w:val=""/>
      <w:lvlJc w:val="left"/>
      <w:pPr>
        <w:ind w:left="458" w:hanging="360"/>
      </w:pPr>
      <w:rPr>
        <w:rFonts w:ascii="Symbol" w:eastAsia="Symbol" w:hAnsi="Symbol" w:cs="Symbol" w:hint="default"/>
        <w:w w:val="100"/>
        <w:sz w:val="24"/>
        <w:szCs w:val="24"/>
        <w:lang w:val="ru-RU" w:eastAsia="ru-RU" w:bidi="ru-RU"/>
      </w:rPr>
    </w:lvl>
    <w:lvl w:ilvl="1" w:tplc="EA624E98">
      <w:numFmt w:val="bullet"/>
      <w:lvlText w:val="•"/>
      <w:lvlJc w:val="left"/>
      <w:pPr>
        <w:ind w:left="1150" w:hanging="360"/>
      </w:pPr>
      <w:rPr>
        <w:rFonts w:hint="default"/>
        <w:lang w:val="ru-RU" w:eastAsia="ru-RU" w:bidi="ru-RU"/>
      </w:rPr>
    </w:lvl>
    <w:lvl w:ilvl="2" w:tplc="7630ACBA">
      <w:numFmt w:val="bullet"/>
      <w:lvlText w:val="•"/>
      <w:lvlJc w:val="left"/>
      <w:pPr>
        <w:ind w:left="1841" w:hanging="360"/>
      </w:pPr>
      <w:rPr>
        <w:rFonts w:hint="default"/>
        <w:lang w:val="ru-RU" w:eastAsia="ru-RU" w:bidi="ru-RU"/>
      </w:rPr>
    </w:lvl>
    <w:lvl w:ilvl="3" w:tplc="EBC45558">
      <w:numFmt w:val="bullet"/>
      <w:lvlText w:val="•"/>
      <w:lvlJc w:val="left"/>
      <w:pPr>
        <w:ind w:left="2531" w:hanging="360"/>
      </w:pPr>
      <w:rPr>
        <w:rFonts w:hint="default"/>
        <w:lang w:val="ru-RU" w:eastAsia="ru-RU" w:bidi="ru-RU"/>
      </w:rPr>
    </w:lvl>
    <w:lvl w:ilvl="4" w:tplc="93EE7B0A">
      <w:numFmt w:val="bullet"/>
      <w:lvlText w:val="•"/>
      <w:lvlJc w:val="left"/>
      <w:pPr>
        <w:ind w:left="3222" w:hanging="360"/>
      </w:pPr>
      <w:rPr>
        <w:rFonts w:hint="default"/>
        <w:lang w:val="ru-RU" w:eastAsia="ru-RU" w:bidi="ru-RU"/>
      </w:rPr>
    </w:lvl>
    <w:lvl w:ilvl="5" w:tplc="93C0B702">
      <w:numFmt w:val="bullet"/>
      <w:lvlText w:val="•"/>
      <w:lvlJc w:val="left"/>
      <w:pPr>
        <w:ind w:left="3912" w:hanging="360"/>
      </w:pPr>
      <w:rPr>
        <w:rFonts w:hint="default"/>
        <w:lang w:val="ru-RU" w:eastAsia="ru-RU" w:bidi="ru-RU"/>
      </w:rPr>
    </w:lvl>
    <w:lvl w:ilvl="6" w:tplc="452AB5C4">
      <w:numFmt w:val="bullet"/>
      <w:lvlText w:val="•"/>
      <w:lvlJc w:val="left"/>
      <w:pPr>
        <w:ind w:left="4603" w:hanging="360"/>
      </w:pPr>
      <w:rPr>
        <w:rFonts w:hint="default"/>
        <w:lang w:val="ru-RU" w:eastAsia="ru-RU" w:bidi="ru-RU"/>
      </w:rPr>
    </w:lvl>
    <w:lvl w:ilvl="7" w:tplc="9014BD2A">
      <w:numFmt w:val="bullet"/>
      <w:lvlText w:val="•"/>
      <w:lvlJc w:val="left"/>
      <w:pPr>
        <w:ind w:left="5293" w:hanging="360"/>
      </w:pPr>
      <w:rPr>
        <w:rFonts w:hint="default"/>
        <w:lang w:val="ru-RU" w:eastAsia="ru-RU" w:bidi="ru-RU"/>
      </w:rPr>
    </w:lvl>
    <w:lvl w:ilvl="8" w:tplc="93A00F00">
      <w:numFmt w:val="bullet"/>
      <w:lvlText w:val="•"/>
      <w:lvlJc w:val="left"/>
      <w:pPr>
        <w:ind w:left="5984" w:hanging="360"/>
      </w:pPr>
      <w:rPr>
        <w:rFonts w:hint="default"/>
        <w:lang w:val="ru-RU" w:eastAsia="ru-RU" w:bidi="ru-RU"/>
      </w:rPr>
    </w:lvl>
  </w:abstractNum>
  <w:abstractNum w:abstractNumId="129" w15:restartNumberingAfterBreak="0">
    <w:nsid w:val="5AB405AA"/>
    <w:multiLevelType w:val="hybridMultilevel"/>
    <w:tmpl w:val="0C6C07FA"/>
    <w:lvl w:ilvl="0" w:tplc="5FA0017A">
      <w:start w:val="1"/>
      <w:numFmt w:val="decimal"/>
      <w:lvlText w:val="%1."/>
      <w:lvlJc w:val="left"/>
      <w:pPr>
        <w:ind w:left="692" w:hanging="240"/>
      </w:pPr>
      <w:rPr>
        <w:rFonts w:ascii="Times New Roman" w:eastAsia="Times New Roman" w:hAnsi="Times New Roman" w:cs="Times New Roman" w:hint="default"/>
        <w:spacing w:val="-15"/>
        <w:w w:val="100"/>
        <w:sz w:val="24"/>
        <w:szCs w:val="24"/>
        <w:lang w:val="ru-RU" w:eastAsia="ru-RU" w:bidi="ru-RU"/>
      </w:rPr>
    </w:lvl>
    <w:lvl w:ilvl="1" w:tplc="129C37F6">
      <w:numFmt w:val="bullet"/>
      <w:lvlText w:val="•"/>
      <w:lvlJc w:val="left"/>
      <w:pPr>
        <w:ind w:left="1760" w:hanging="240"/>
      </w:pPr>
      <w:rPr>
        <w:rFonts w:hint="default"/>
        <w:lang w:val="ru-RU" w:eastAsia="ru-RU" w:bidi="ru-RU"/>
      </w:rPr>
    </w:lvl>
    <w:lvl w:ilvl="2" w:tplc="4AB69B78">
      <w:numFmt w:val="bullet"/>
      <w:lvlText w:val="•"/>
      <w:lvlJc w:val="left"/>
      <w:pPr>
        <w:ind w:left="2821" w:hanging="240"/>
      </w:pPr>
      <w:rPr>
        <w:rFonts w:hint="default"/>
        <w:lang w:val="ru-RU" w:eastAsia="ru-RU" w:bidi="ru-RU"/>
      </w:rPr>
    </w:lvl>
    <w:lvl w:ilvl="3" w:tplc="E250CDBE">
      <w:numFmt w:val="bullet"/>
      <w:lvlText w:val="•"/>
      <w:lvlJc w:val="left"/>
      <w:pPr>
        <w:ind w:left="3882" w:hanging="240"/>
      </w:pPr>
      <w:rPr>
        <w:rFonts w:hint="default"/>
        <w:lang w:val="ru-RU" w:eastAsia="ru-RU" w:bidi="ru-RU"/>
      </w:rPr>
    </w:lvl>
    <w:lvl w:ilvl="4" w:tplc="690C5538">
      <w:numFmt w:val="bullet"/>
      <w:lvlText w:val="•"/>
      <w:lvlJc w:val="left"/>
      <w:pPr>
        <w:ind w:left="4943" w:hanging="240"/>
      </w:pPr>
      <w:rPr>
        <w:rFonts w:hint="default"/>
        <w:lang w:val="ru-RU" w:eastAsia="ru-RU" w:bidi="ru-RU"/>
      </w:rPr>
    </w:lvl>
    <w:lvl w:ilvl="5" w:tplc="A69653F6">
      <w:numFmt w:val="bullet"/>
      <w:lvlText w:val="•"/>
      <w:lvlJc w:val="left"/>
      <w:pPr>
        <w:ind w:left="6004" w:hanging="240"/>
      </w:pPr>
      <w:rPr>
        <w:rFonts w:hint="default"/>
        <w:lang w:val="ru-RU" w:eastAsia="ru-RU" w:bidi="ru-RU"/>
      </w:rPr>
    </w:lvl>
    <w:lvl w:ilvl="6" w:tplc="608A1ECE">
      <w:numFmt w:val="bullet"/>
      <w:lvlText w:val="•"/>
      <w:lvlJc w:val="left"/>
      <w:pPr>
        <w:ind w:left="7064" w:hanging="240"/>
      </w:pPr>
      <w:rPr>
        <w:rFonts w:hint="default"/>
        <w:lang w:val="ru-RU" w:eastAsia="ru-RU" w:bidi="ru-RU"/>
      </w:rPr>
    </w:lvl>
    <w:lvl w:ilvl="7" w:tplc="11F8C730">
      <w:numFmt w:val="bullet"/>
      <w:lvlText w:val="•"/>
      <w:lvlJc w:val="left"/>
      <w:pPr>
        <w:ind w:left="8125" w:hanging="240"/>
      </w:pPr>
      <w:rPr>
        <w:rFonts w:hint="default"/>
        <w:lang w:val="ru-RU" w:eastAsia="ru-RU" w:bidi="ru-RU"/>
      </w:rPr>
    </w:lvl>
    <w:lvl w:ilvl="8" w:tplc="181E77B4">
      <w:numFmt w:val="bullet"/>
      <w:lvlText w:val="•"/>
      <w:lvlJc w:val="left"/>
      <w:pPr>
        <w:ind w:left="9186" w:hanging="240"/>
      </w:pPr>
      <w:rPr>
        <w:rFonts w:hint="default"/>
        <w:lang w:val="ru-RU" w:eastAsia="ru-RU" w:bidi="ru-RU"/>
      </w:rPr>
    </w:lvl>
  </w:abstractNum>
  <w:abstractNum w:abstractNumId="130" w15:restartNumberingAfterBreak="0">
    <w:nsid w:val="5ADF5BCA"/>
    <w:multiLevelType w:val="hybridMultilevel"/>
    <w:tmpl w:val="292CCEF0"/>
    <w:lvl w:ilvl="0" w:tplc="79CC0226">
      <w:numFmt w:val="bullet"/>
      <w:lvlText w:val="–"/>
      <w:lvlJc w:val="left"/>
      <w:pPr>
        <w:ind w:left="692" w:hanging="180"/>
      </w:pPr>
      <w:rPr>
        <w:rFonts w:ascii="Times New Roman" w:eastAsia="Times New Roman" w:hAnsi="Times New Roman" w:cs="Times New Roman" w:hint="default"/>
        <w:w w:val="100"/>
        <w:sz w:val="24"/>
        <w:szCs w:val="24"/>
        <w:lang w:val="ru-RU" w:eastAsia="ru-RU" w:bidi="ru-RU"/>
      </w:rPr>
    </w:lvl>
    <w:lvl w:ilvl="1" w:tplc="D6C4A8EA">
      <w:numFmt w:val="bullet"/>
      <w:lvlText w:val="•"/>
      <w:lvlJc w:val="left"/>
      <w:pPr>
        <w:ind w:left="1760" w:hanging="180"/>
      </w:pPr>
      <w:rPr>
        <w:rFonts w:hint="default"/>
        <w:lang w:val="ru-RU" w:eastAsia="ru-RU" w:bidi="ru-RU"/>
      </w:rPr>
    </w:lvl>
    <w:lvl w:ilvl="2" w:tplc="CA0E028C">
      <w:numFmt w:val="bullet"/>
      <w:lvlText w:val="•"/>
      <w:lvlJc w:val="left"/>
      <w:pPr>
        <w:ind w:left="2821" w:hanging="180"/>
      </w:pPr>
      <w:rPr>
        <w:rFonts w:hint="default"/>
        <w:lang w:val="ru-RU" w:eastAsia="ru-RU" w:bidi="ru-RU"/>
      </w:rPr>
    </w:lvl>
    <w:lvl w:ilvl="3" w:tplc="018A7810">
      <w:numFmt w:val="bullet"/>
      <w:lvlText w:val="•"/>
      <w:lvlJc w:val="left"/>
      <w:pPr>
        <w:ind w:left="3882" w:hanging="180"/>
      </w:pPr>
      <w:rPr>
        <w:rFonts w:hint="default"/>
        <w:lang w:val="ru-RU" w:eastAsia="ru-RU" w:bidi="ru-RU"/>
      </w:rPr>
    </w:lvl>
    <w:lvl w:ilvl="4" w:tplc="5A8046E6">
      <w:numFmt w:val="bullet"/>
      <w:lvlText w:val="•"/>
      <w:lvlJc w:val="left"/>
      <w:pPr>
        <w:ind w:left="4943" w:hanging="180"/>
      </w:pPr>
      <w:rPr>
        <w:rFonts w:hint="default"/>
        <w:lang w:val="ru-RU" w:eastAsia="ru-RU" w:bidi="ru-RU"/>
      </w:rPr>
    </w:lvl>
    <w:lvl w:ilvl="5" w:tplc="6CD6DEA4">
      <w:numFmt w:val="bullet"/>
      <w:lvlText w:val="•"/>
      <w:lvlJc w:val="left"/>
      <w:pPr>
        <w:ind w:left="6004" w:hanging="180"/>
      </w:pPr>
      <w:rPr>
        <w:rFonts w:hint="default"/>
        <w:lang w:val="ru-RU" w:eastAsia="ru-RU" w:bidi="ru-RU"/>
      </w:rPr>
    </w:lvl>
    <w:lvl w:ilvl="6" w:tplc="B308AFB0">
      <w:numFmt w:val="bullet"/>
      <w:lvlText w:val="•"/>
      <w:lvlJc w:val="left"/>
      <w:pPr>
        <w:ind w:left="7064" w:hanging="180"/>
      </w:pPr>
      <w:rPr>
        <w:rFonts w:hint="default"/>
        <w:lang w:val="ru-RU" w:eastAsia="ru-RU" w:bidi="ru-RU"/>
      </w:rPr>
    </w:lvl>
    <w:lvl w:ilvl="7" w:tplc="88E8A500">
      <w:numFmt w:val="bullet"/>
      <w:lvlText w:val="•"/>
      <w:lvlJc w:val="left"/>
      <w:pPr>
        <w:ind w:left="8125" w:hanging="180"/>
      </w:pPr>
      <w:rPr>
        <w:rFonts w:hint="default"/>
        <w:lang w:val="ru-RU" w:eastAsia="ru-RU" w:bidi="ru-RU"/>
      </w:rPr>
    </w:lvl>
    <w:lvl w:ilvl="8" w:tplc="77B4B640">
      <w:numFmt w:val="bullet"/>
      <w:lvlText w:val="•"/>
      <w:lvlJc w:val="left"/>
      <w:pPr>
        <w:ind w:left="9186" w:hanging="180"/>
      </w:pPr>
      <w:rPr>
        <w:rFonts w:hint="default"/>
        <w:lang w:val="ru-RU" w:eastAsia="ru-RU" w:bidi="ru-RU"/>
      </w:rPr>
    </w:lvl>
  </w:abstractNum>
  <w:abstractNum w:abstractNumId="131" w15:restartNumberingAfterBreak="0">
    <w:nsid w:val="5D234F4D"/>
    <w:multiLevelType w:val="hybridMultilevel"/>
    <w:tmpl w:val="2C3089B6"/>
    <w:lvl w:ilvl="0" w:tplc="92CE7096">
      <w:numFmt w:val="bullet"/>
      <w:lvlText w:val="-"/>
      <w:lvlJc w:val="left"/>
      <w:pPr>
        <w:ind w:left="692" w:hanging="204"/>
      </w:pPr>
      <w:rPr>
        <w:rFonts w:ascii="Times New Roman" w:eastAsia="Times New Roman" w:hAnsi="Times New Roman" w:cs="Times New Roman" w:hint="default"/>
        <w:spacing w:val="-8"/>
        <w:w w:val="99"/>
        <w:sz w:val="24"/>
        <w:szCs w:val="24"/>
        <w:lang w:val="ru-RU" w:eastAsia="ru-RU" w:bidi="ru-RU"/>
      </w:rPr>
    </w:lvl>
    <w:lvl w:ilvl="1" w:tplc="C6C62B1A">
      <w:numFmt w:val="bullet"/>
      <w:lvlText w:val="•"/>
      <w:lvlJc w:val="left"/>
      <w:pPr>
        <w:ind w:left="1760" w:hanging="204"/>
      </w:pPr>
      <w:rPr>
        <w:rFonts w:hint="default"/>
        <w:lang w:val="ru-RU" w:eastAsia="ru-RU" w:bidi="ru-RU"/>
      </w:rPr>
    </w:lvl>
    <w:lvl w:ilvl="2" w:tplc="127ED81C">
      <w:numFmt w:val="bullet"/>
      <w:lvlText w:val="•"/>
      <w:lvlJc w:val="left"/>
      <w:pPr>
        <w:ind w:left="2821" w:hanging="204"/>
      </w:pPr>
      <w:rPr>
        <w:rFonts w:hint="default"/>
        <w:lang w:val="ru-RU" w:eastAsia="ru-RU" w:bidi="ru-RU"/>
      </w:rPr>
    </w:lvl>
    <w:lvl w:ilvl="3" w:tplc="5276F6AA">
      <w:numFmt w:val="bullet"/>
      <w:lvlText w:val="•"/>
      <w:lvlJc w:val="left"/>
      <w:pPr>
        <w:ind w:left="3882" w:hanging="204"/>
      </w:pPr>
      <w:rPr>
        <w:rFonts w:hint="default"/>
        <w:lang w:val="ru-RU" w:eastAsia="ru-RU" w:bidi="ru-RU"/>
      </w:rPr>
    </w:lvl>
    <w:lvl w:ilvl="4" w:tplc="6C06815C">
      <w:numFmt w:val="bullet"/>
      <w:lvlText w:val="•"/>
      <w:lvlJc w:val="left"/>
      <w:pPr>
        <w:ind w:left="4943" w:hanging="204"/>
      </w:pPr>
      <w:rPr>
        <w:rFonts w:hint="default"/>
        <w:lang w:val="ru-RU" w:eastAsia="ru-RU" w:bidi="ru-RU"/>
      </w:rPr>
    </w:lvl>
    <w:lvl w:ilvl="5" w:tplc="475E5E48">
      <w:numFmt w:val="bullet"/>
      <w:lvlText w:val="•"/>
      <w:lvlJc w:val="left"/>
      <w:pPr>
        <w:ind w:left="6004" w:hanging="204"/>
      </w:pPr>
      <w:rPr>
        <w:rFonts w:hint="default"/>
        <w:lang w:val="ru-RU" w:eastAsia="ru-RU" w:bidi="ru-RU"/>
      </w:rPr>
    </w:lvl>
    <w:lvl w:ilvl="6" w:tplc="6D723226">
      <w:numFmt w:val="bullet"/>
      <w:lvlText w:val="•"/>
      <w:lvlJc w:val="left"/>
      <w:pPr>
        <w:ind w:left="7064" w:hanging="204"/>
      </w:pPr>
      <w:rPr>
        <w:rFonts w:hint="default"/>
        <w:lang w:val="ru-RU" w:eastAsia="ru-RU" w:bidi="ru-RU"/>
      </w:rPr>
    </w:lvl>
    <w:lvl w:ilvl="7" w:tplc="5C7A4800">
      <w:numFmt w:val="bullet"/>
      <w:lvlText w:val="•"/>
      <w:lvlJc w:val="left"/>
      <w:pPr>
        <w:ind w:left="8125" w:hanging="204"/>
      </w:pPr>
      <w:rPr>
        <w:rFonts w:hint="default"/>
        <w:lang w:val="ru-RU" w:eastAsia="ru-RU" w:bidi="ru-RU"/>
      </w:rPr>
    </w:lvl>
    <w:lvl w:ilvl="8" w:tplc="AB625D1C">
      <w:numFmt w:val="bullet"/>
      <w:lvlText w:val="•"/>
      <w:lvlJc w:val="left"/>
      <w:pPr>
        <w:ind w:left="9186" w:hanging="204"/>
      </w:pPr>
      <w:rPr>
        <w:rFonts w:hint="default"/>
        <w:lang w:val="ru-RU" w:eastAsia="ru-RU" w:bidi="ru-RU"/>
      </w:rPr>
    </w:lvl>
  </w:abstractNum>
  <w:abstractNum w:abstractNumId="132" w15:restartNumberingAfterBreak="0">
    <w:nsid w:val="5DA95AA7"/>
    <w:multiLevelType w:val="hybridMultilevel"/>
    <w:tmpl w:val="F9361936"/>
    <w:lvl w:ilvl="0" w:tplc="B3344602">
      <w:numFmt w:val="bullet"/>
      <w:lvlText w:val="-"/>
      <w:lvlJc w:val="left"/>
      <w:pPr>
        <w:ind w:left="193" w:hanging="136"/>
      </w:pPr>
      <w:rPr>
        <w:rFonts w:ascii="Times New Roman" w:eastAsia="Times New Roman" w:hAnsi="Times New Roman" w:cs="Times New Roman" w:hint="default"/>
        <w:w w:val="99"/>
        <w:sz w:val="24"/>
        <w:szCs w:val="24"/>
        <w:lang w:val="ru-RU" w:eastAsia="ru-RU" w:bidi="ru-RU"/>
      </w:rPr>
    </w:lvl>
    <w:lvl w:ilvl="1" w:tplc="3E9E92B4">
      <w:numFmt w:val="bullet"/>
      <w:lvlText w:val="•"/>
      <w:lvlJc w:val="left"/>
      <w:pPr>
        <w:ind w:left="958" w:hanging="136"/>
      </w:pPr>
      <w:rPr>
        <w:rFonts w:hint="default"/>
        <w:lang w:val="ru-RU" w:eastAsia="ru-RU" w:bidi="ru-RU"/>
      </w:rPr>
    </w:lvl>
    <w:lvl w:ilvl="2" w:tplc="6F3CCA5E">
      <w:numFmt w:val="bullet"/>
      <w:lvlText w:val="•"/>
      <w:lvlJc w:val="left"/>
      <w:pPr>
        <w:ind w:left="1716" w:hanging="136"/>
      </w:pPr>
      <w:rPr>
        <w:rFonts w:hint="default"/>
        <w:lang w:val="ru-RU" w:eastAsia="ru-RU" w:bidi="ru-RU"/>
      </w:rPr>
    </w:lvl>
    <w:lvl w:ilvl="3" w:tplc="1F461CDE">
      <w:numFmt w:val="bullet"/>
      <w:lvlText w:val="•"/>
      <w:lvlJc w:val="left"/>
      <w:pPr>
        <w:ind w:left="2474" w:hanging="136"/>
      </w:pPr>
      <w:rPr>
        <w:rFonts w:hint="default"/>
        <w:lang w:val="ru-RU" w:eastAsia="ru-RU" w:bidi="ru-RU"/>
      </w:rPr>
    </w:lvl>
    <w:lvl w:ilvl="4" w:tplc="F5789332">
      <w:numFmt w:val="bullet"/>
      <w:lvlText w:val="•"/>
      <w:lvlJc w:val="left"/>
      <w:pPr>
        <w:ind w:left="3232" w:hanging="136"/>
      </w:pPr>
      <w:rPr>
        <w:rFonts w:hint="default"/>
        <w:lang w:val="ru-RU" w:eastAsia="ru-RU" w:bidi="ru-RU"/>
      </w:rPr>
    </w:lvl>
    <w:lvl w:ilvl="5" w:tplc="80002780">
      <w:numFmt w:val="bullet"/>
      <w:lvlText w:val="•"/>
      <w:lvlJc w:val="left"/>
      <w:pPr>
        <w:ind w:left="3990" w:hanging="136"/>
      </w:pPr>
      <w:rPr>
        <w:rFonts w:hint="default"/>
        <w:lang w:val="ru-RU" w:eastAsia="ru-RU" w:bidi="ru-RU"/>
      </w:rPr>
    </w:lvl>
    <w:lvl w:ilvl="6" w:tplc="BBF648E2">
      <w:numFmt w:val="bullet"/>
      <w:lvlText w:val="•"/>
      <w:lvlJc w:val="left"/>
      <w:pPr>
        <w:ind w:left="4748" w:hanging="136"/>
      </w:pPr>
      <w:rPr>
        <w:rFonts w:hint="default"/>
        <w:lang w:val="ru-RU" w:eastAsia="ru-RU" w:bidi="ru-RU"/>
      </w:rPr>
    </w:lvl>
    <w:lvl w:ilvl="7" w:tplc="8EDAD5DE">
      <w:numFmt w:val="bullet"/>
      <w:lvlText w:val="•"/>
      <w:lvlJc w:val="left"/>
      <w:pPr>
        <w:ind w:left="5506" w:hanging="136"/>
      </w:pPr>
      <w:rPr>
        <w:rFonts w:hint="default"/>
        <w:lang w:val="ru-RU" w:eastAsia="ru-RU" w:bidi="ru-RU"/>
      </w:rPr>
    </w:lvl>
    <w:lvl w:ilvl="8" w:tplc="365852D2">
      <w:numFmt w:val="bullet"/>
      <w:lvlText w:val="•"/>
      <w:lvlJc w:val="left"/>
      <w:pPr>
        <w:ind w:left="6264" w:hanging="136"/>
      </w:pPr>
      <w:rPr>
        <w:rFonts w:hint="default"/>
        <w:lang w:val="ru-RU" w:eastAsia="ru-RU" w:bidi="ru-RU"/>
      </w:rPr>
    </w:lvl>
  </w:abstractNum>
  <w:abstractNum w:abstractNumId="133" w15:restartNumberingAfterBreak="0">
    <w:nsid w:val="5DC51138"/>
    <w:multiLevelType w:val="hybridMultilevel"/>
    <w:tmpl w:val="A5D6A17C"/>
    <w:lvl w:ilvl="0" w:tplc="A7829E68">
      <w:numFmt w:val="bullet"/>
      <w:lvlText w:val=""/>
      <w:lvlJc w:val="left"/>
      <w:pPr>
        <w:ind w:left="427" w:hanging="285"/>
      </w:pPr>
      <w:rPr>
        <w:rFonts w:ascii="Symbol" w:eastAsia="Symbol" w:hAnsi="Symbol" w:cs="Symbol" w:hint="default"/>
        <w:w w:val="100"/>
        <w:sz w:val="24"/>
        <w:szCs w:val="24"/>
        <w:lang w:val="ru-RU" w:eastAsia="ru-RU" w:bidi="ru-RU"/>
      </w:rPr>
    </w:lvl>
    <w:lvl w:ilvl="1" w:tplc="88606686">
      <w:numFmt w:val="bullet"/>
      <w:lvlText w:val="•"/>
      <w:lvlJc w:val="left"/>
      <w:pPr>
        <w:ind w:left="1114" w:hanging="285"/>
      </w:pPr>
      <w:rPr>
        <w:rFonts w:hint="default"/>
        <w:lang w:val="ru-RU" w:eastAsia="ru-RU" w:bidi="ru-RU"/>
      </w:rPr>
    </w:lvl>
    <w:lvl w:ilvl="2" w:tplc="ABF6891E">
      <w:numFmt w:val="bullet"/>
      <w:lvlText w:val="•"/>
      <w:lvlJc w:val="left"/>
      <w:pPr>
        <w:ind w:left="1809" w:hanging="285"/>
      </w:pPr>
      <w:rPr>
        <w:rFonts w:hint="default"/>
        <w:lang w:val="ru-RU" w:eastAsia="ru-RU" w:bidi="ru-RU"/>
      </w:rPr>
    </w:lvl>
    <w:lvl w:ilvl="3" w:tplc="C60EB13E">
      <w:numFmt w:val="bullet"/>
      <w:lvlText w:val="•"/>
      <w:lvlJc w:val="left"/>
      <w:pPr>
        <w:ind w:left="2503" w:hanging="285"/>
      </w:pPr>
      <w:rPr>
        <w:rFonts w:hint="default"/>
        <w:lang w:val="ru-RU" w:eastAsia="ru-RU" w:bidi="ru-RU"/>
      </w:rPr>
    </w:lvl>
    <w:lvl w:ilvl="4" w:tplc="28BE4C6E">
      <w:numFmt w:val="bullet"/>
      <w:lvlText w:val="•"/>
      <w:lvlJc w:val="left"/>
      <w:pPr>
        <w:ind w:left="3198" w:hanging="285"/>
      </w:pPr>
      <w:rPr>
        <w:rFonts w:hint="default"/>
        <w:lang w:val="ru-RU" w:eastAsia="ru-RU" w:bidi="ru-RU"/>
      </w:rPr>
    </w:lvl>
    <w:lvl w:ilvl="5" w:tplc="68ECC2F6">
      <w:numFmt w:val="bullet"/>
      <w:lvlText w:val="•"/>
      <w:lvlJc w:val="left"/>
      <w:pPr>
        <w:ind w:left="3892" w:hanging="285"/>
      </w:pPr>
      <w:rPr>
        <w:rFonts w:hint="default"/>
        <w:lang w:val="ru-RU" w:eastAsia="ru-RU" w:bidi="ru-RU"/>
      </w:rPr>
    </w:lvl>
    <w:lvl w:ilvl="6" w:tplc="05FE485A">
      <w:numFmt w:val="bullet"/>
      <w:lvlText w:val="•"/>
      <w:lvlJc w:val="left"/>
      <w:pPr>
        <w:ind w:left="4587" w:hanging="285"/>
      </w:pPr>
      <w:rPr>
        <w:rFonts w:hint="default"/>
        <w:lang w:val="ru-RU" w:eastAsia="ru-RU" w:bidi="ru-RU"/>
      </w:rPr>
    </w:lvl>
    <w:lvl w:ilvl="7" w:tplc="076407D8">
      <w:numFmt w:val="bullet"/>
      <w:lvlText w:val="•"/>
      <w:lvlJc w:val="left"/>
      <w:pPr>
        <w:ind w:left="5281" w:hanging="285"/>
      </w:pPr>
      <w:rPr>
        <w:rFonts w:hint="default"/>
        <w:lang w:val="ru-RU" w:eastAsia="ru-RU" w:bidi="ru-RU"/>
      </w:rPr>
    </w:lvl>
    <w:lvl w:ilvl="8" w:tplc="5CBE71EA">
      <w:numFmt w:val="bullet"/>
      <w:lvlText w:val="•"/>
      <w:lvlJc w:val="left"/>
      <w:pPr>
        <w:ind w:left="5976" w:hanging="285"/>
      </w:pPr>
      <w:rPr>
        <w:rFonts w:hint="default"/>
        <w:lang w:val="ru-RU" w:eastAsia="ru-RU" w:bidi="ru-RU"/>
      </w:rPr>
    </w:lvl>
  </w:abstractNum>
  <w:abstractNum w:abstractNumId="134" w15:restartNumberingAfterBreak="0">
    <w:nsid w:val="5DED07F1"/>
    <w:multiLevelType w:val="hybridMultilevel"/>
    <w:tmpl w:val="BCA0FB94"/>
    <w:lvl w:ilvl="0" w:tplc="10D62788">
      <w:numFmt w:val="bullet"/>
      <w:lvlText w:val="-"/>
      <w:lvlJc w:val="left"/>
      <w:pPr>
        <w:ind w:left="1536" w:hanging="136"/>
      </w:pPr>
      <w:rPr>
        <w:rFonts w:ascii="Times New Roman" w:eastAsia="Times New Roman" w:hAnsi="Times New Roman" w:cs="Times New Roman" w:hint="default"/>
        <w:w w:val="99"/>
        <w:sz w:val="24"/>
        <w:szCs w:val="24"/>
        <w:lang w:val="ru-RU" w:eastAsia="ru-RU" w:bidi="ru-RU"/>
      </w:rPr>
    </w:lvl>
    <w:lvl w:ilvl="1" w:tplc="DA6AD2E2">
      <w:numFmt w:val="bullet"/>
      <w:lvlText w:val="•"/>
      <w:lvlJc w:val="left"/>
      <w:pPr>
        <w:ind w:left="2516" w:hanging="136"/>
      </w:pPr>
      <w:rPr>
        <w:rFonts w:hint="default"/>
        <w:lang w:val="ru-RU" w:eastAsia="ru-RU" w:bidi="ru-RU"/>
      </w:rPr>
    </w:lvl>
    <w:lvl w:ilvl="2" w:tplc="B4A0FE4C">
      <w:numFmt w:val="bullet"/>
      <w:lvlText w:val="•"/>
      <w:lvlJc w:val="left"/>
      <w:pPr>
        <w:ind w:left="3493" w:hanging="136"/>
      </w:pPr>
      <w:rPr>
        <w:rFonts w:hint="default"/>
        <w:lang w:val="ru-RU" w:eastAsia="ru-RU" w:bidi="ru-RU"/>
      </w:rPr>
    </w:lvl>
    <w:lvl w:ilvl="3" w:tplc="2DB25A14">
      <w:numFmt w:val="bullet"/>
      <w:lvlText w:val="•"/>
      <w:lvlJc w:val="left"/>
      <w:pPr>
        <w:ind w:left="4470" w:hanging="136"/>
      </w:pPr>
      <w:rPr>
        <w:rFonts w:hint="default"/>
        <w:lang w:val="ru-RU" w:eastAsia="ru-RU" w:bidi="ru-RU"/>
      </w:rPr>
    </w:lvl>
    <w:lvl w:ilvl="4" w:tplc="11403866">
      <w:numFmt w:val="bullet"/>
      <w:lvlText w:val="•"/>
      <w:lvlJc w:val="left"/>
      <w:pPr>
        <w:ind w:left="5447" w:hanging="136"/>
      </w:pPr>
      <w:rPr>
        <w:rFonts w:hint="default"/>
        <w:lang w:val="ru-RU" w:eastAsia="ru-RU" w:bidi="ru-RU"/>
      </w:rPr>
    </w:lvl>
    <w:lvl w:ilvl="5" w:tplc="1316755C">
      <w:numFmt w:val="bullet"/>
      <w:lvlText w:val="•"/>
      <w:lvlJc w:val="left"/>
      <w:pPr>
        <w:ind w:left="6424" w:hanging="136"/>
      </w:pPr>
      <w:rPr>
        <w:rFonts w:hint="default"/>
        <w:lang w:val="ru-RU" w:eastAsia="ru-RU" w:bidi="ru-RU"/>
      </w:rPr>
    </w:lvl>
    <w:lvl w:ilvl="6" w:tplc="AEB02CD4">
      <w:numFmt w:val="bullet"/>
      <w:lvlText w:val="•"/>
      <w:lvlJc w:val="left"/>
      <w:pPr>
        <w:ind w:left="7400" w:hanging="136"/>
      </w:pPr>
      <w:rPr>
        <w:rFonts w:hint="default"/>
        <w:lang w:val="ru-RU" w:eastAsia="ru-RU" w:bidi="ru-RU"/>
      </w:rPr>
    </w:lvl>
    <w:lvl w:ilvl="7" w:tplc="294EE86C">
      <w:numFmt w:val="bullet"/>
      <w:lvlText w:val="•"/>
      <w:lvlJc w:val="left"/>
      <w:pPr>
        <w:ind w:left="8377" w:hanging="136"/>
      </w:pPr>
      <w:rPr>
        <w:rFonts w:hint="default"/>
        <w:lang w:val="ru-RU" w:eastAsia="ru-RU" w:bidi="ru-RU"/>
      </w:rPr>
    </w:lvl>
    <w:lvl w:ilvl="8" w:tplc="FD426C5A">
      <w:numFmt w:val="bullet"/>
      <w:lvlText w:val="•"/>
      <w:lvlJc w:val="left"/>
      <w:pPr>
        <w:ind w:left="9354" w:hanging="136"/>
      </w:pPr>
      <w:rPr>
        <w:rFonts w:hint="default"/>
        <w:lang w:val="ru-RU" w:eastAsia="ru-RU" w:bidi="ru-RU"/>
      </w:rPr>
    </w:lvl>
  </w:abstractNum>
  <w:abstractNum w:abstractNumId="135" w15:restartNumberingAfterBreak="0">
    <w:nsid w:val="5E134EBE"/>
    <w:multiLevelType w:val="hybridMultilevel"/>
    <w:tmpl w:val="23A25852"/>
    <w:lvl w:ilvl="0" w:tplc="BC6C02E2">
      <w:start w:val="1"/>
      <w:numFmt w:val="decimal"/>
      <w:lvlText w:val="%1)"/>
      <w:lvlJc w:val="left"/>
      <w:pPr>
        <w:ind w:left="692" w:hanging="288"/>
      </w:pPr>
      <w:rPr>
        <w:rFonts w:ascii="Times New Roman" w:eastAsia="Times New Roman" w:hAnsi="Times New Roman" w:cs="Times New Roman" w:hint="default"/>
        <w:w w:val="100"/>
        <w:sz w:val="24"/>
        <w:szCs w:val="24"/>
        <w:lang w:val="ru-RU" w:eastAsia="ru-RU" w:bidi="ru-RU"/>
      </w:rPr>
    </w:lvl>
    <w:lvl w:ilvl="1" w:tplc="F2728A8C">
      <w:numFmt w:val="bullet"/>
      <w:lvlText w:val="•"/>
      <w:lvlJc w:val="left"/>
      <w:pPr>
        <w:ind w:left="1760" w:hanging="288"/>
      </w:pPr>
      <w:rPr>
        <w:rFonts w:hint="default"/>
        <w:lang w:val="ru-RU" w:eastAsia="ru-RU" w:bidi="ru-RU"/>
      </w:rPr>
    </w:lvl>
    <w:lvl w:ilvl="2" w:tplc="87565DA6">
      <w:numFmt w:val="bullet"/>
      <w:lvlText w:val="•"/>
      <w:lvlJc w:val="left"/>
      <w:pPr>
        <w:ind w:left="2821" w:hanging="288"/>
      </w:pPr>
      <w:rPr>
        <w:rFonts w:hint="default"/>
        <w:lang w:val="ru-RU" w:eastAsia="ru-RU" w:bidi="ru-RU"/>
      </w:rPr>
    </w:lvl>
    <w:lvl w:ilvl="3" w:tplc="05DAD49C">
      <w:numFmt w:val="bullet"/>
      <w:lvlText w:val="•"/>
      <w:lvlJc w:val="left"/>
      <w:pPr>
        <w:ind w:left="3882" w:hanging="288"/>
      </w:pPr>
      <w:rPr>
        <w:rFonts w:hint="default"/>
        <w:lang w:val="ru-RU" w:eastAsia="ru-RU" w:bidi="ru-RU"/>
      </w:rPr>
    </w:lvl>
    <w:lvl w:ilvl="4" w:tplc="F8349106">
      <w:numFmt w:val="bullet"/>
      <w:lvlText w:val="•"/>
      <w:lvlJc w:val="left"/>
      <w:pPr>
        <w:ind w:left="4943" w:hanging="288"/>
      </w:pPr>
      <w:rPr>
        <w:rFonts w:hint="default"/>
        <w:lang w:val="ru-RU" w:eastAsia="ru-RU" w:bidi="ru-RU"/>
      </w:rPr>
    </w:lvl>
    <w:lvl w:ilvl="5" w:tplc="F55A217A">
      <w:numFmt w:val="bullet"/>
      <w:lvlText w:val="•"/>
      <w:lvlJc w:val="left"/>
      <w:pPr>
        <w:ind w:left="6004" w:hanging="288"/>
      </w:pPr>
      <w:rPr>
        <w:rFonts w:hint="default"/>
        <w:lang w:val="ru-RU" w:eastAsia="ru-RU" w:bidi="ru-RU"/>
      </w:rPr>
    </w:lvl>
    <w:lvl w:ilvl="6" w:tplc="92E4B4BE">
      <w:numFmt w:val="bullet"/>
      <w:lvlText w:val="•"/>
      <w:lvlJc w:val="left"/>
      <w:pPr>
        <w:ind w:left="7064" w:hanging="288"/>
      </w:pPr>
      <w:rPr>
        <w:rFonts w:hint="default"/>
        <w:lang w:val="ru-RU" w:eastAsia="ru-RU" w:bidi="ru-RU"/>
      </w:rPr>
    </w:lvl>
    <w:lvl w:ilvl="7" w:tplc="64A0E054">
      <w:numFmt w:val="bullet"/>
      <w:lvlText w:val="•"/>
      <w:lvlJc w:val="left"/>
      <w:pPr>
        <w:ind w:left="8125" w:hanging="288"/>
      </w:pPr>
      <w:rPr>
        <w:rFonts w:hint="default"/>
        <w:lang w:val="ru-RU" w:eastAsia="ru-RU" w:bidi="ru-RU"/>
      </w:rPr>
    </w:lvl>
    <w:lvl w:ilvl="8" w:tplc="AFA02592">
      <w:numFmt w:val="bullet"/>
      <w:lvlText w:val="•"/>
      <w:lvlJc w:val="left"/>
      <w:pPr>
        <w:ind w:left="9186" w:hanging="288"/>
      </w:pPr>
      <w:rPr>
        <w:rFonts w:hint="default"/>
        <w:lang w:val="ru-RU" w:eastAsia="ru-RU" w:bidi="ru-RU"/>
      </w:rPr>
    </w:lvl>
  </w:abstractNum>
  <w:abstractNum w:abstractNumId="136" w15:restartNumberingAfterBreak="0">
    <w:nsid w:val="5E5B2186"/>
    <w:multiLevelType w:val="hybridMultilevel"/>
    <w:tmpl w:val="B986D46E"/>
    <w:lvl w:ilvl="0" w:tplc="15968F54">
      <w:start w:val="1"/>
      <w:numFmt w:val="decimal"/>
      <w:lvlText w:val="%1)"/>
      <w:lvlJc w:val="left"/>
      <w:pPr>
        <w:ind w:left="1660" w:hanging="260"/>
      </w:pPr>
      <w:rPr>
        <w:rFonts w:ascii="Times New Roman" w:eastAsia="Times New Roman" w:hAnsi="Times New Roman" w:cs="Times New Roman" w:hint="default"/>
        <w:i/>
        <w:spacing w:val="-9"/>
        <w:w w:val="100"/>
        <w:sz w:val="24"/>
        <w:szCs w:val="24"/>
        <w:lang w:val="ru-RU" w:eastAsia="ru-RU" w:bidi="ru-RU"/>
      </w:rPr>
    </w:lvl>
    <w:lvl w:ilvl="1" w:tplc="EDFA1304">
      <w:numFmt w:val="bullet"/>
      <w:lvlText w:val="•"/>
      <w:lvlJc w:val="left"/>
      <w:pPr>
        <w:ind w:left="2624" w:hanging="260"/>
      </w:pPr>
      <w:rPr>
        <w:rFonts w:hint="default"/>
        <w:lang w:val="ru-RU" w:eastAsia="ru-RU" w:bidi="ru-RU"/>
      </w:rPr>
    </w:lvl>
    <w:lvl w:ilvl="2" w:tplc="EC0C2144">
      <w:numFmt w:val="bullet"/>
      <w:lvlText w:val="•"/>
      <w:lvlJc w:val="left"/>
      <w:pPr>
        <w:ind w:left="3589" w:hanging="260"/>
      </w:pPr>
      <w:rPr>
        <w:rFonts w:hint="default"/>
        <w:lang w:val="ru-RU" w:eastAsia="ru-RU" w:bidi="ru-RU"/>
      </w:rPr>
    </w:lvl>
    <w:lvl w:ilvl="3" w:tplc="B088EF0A">
      <w:numFmt w:val="bullet"/>
      <w:lvlText w:val="•"/>
      <w:lvlJc w:val="left"/>
      <w:pPr>
        <w:ind w:left="4554" w:hanging="260"/>
      </w:pPr>
      <w:rPr>
        <w:rFonts w:hint="default"/>
        <w:lang w:val="ru-RU" w:eastAsia="ru-RU" w:bidi="ru-RU"/>
      </w:rPr>
    </w:lvl>
    <w:lvl w:ilvl="4" w:tplc="EB385052">
      <w:numFmt w:val="bullet"/>
      <w:lvlText w:val="•"/>
      <w:lvlJc w:val="left"/>
      <w:pPr>
        <w:ind w:left="5519" w:hanging="260"/>
      </w:pPr>
      <w:rPr>
        <w:rFonts w:hint="default"/>
        <w:lang w:val="ru-RU" w:eastAsia="ru-RU" w:bidi="ru-RU"/>
      </w:rPr>
    </w:lvl>
    <w:lvl w:ilvl="5" w:tplc="B728F594">
      <w:numFmt w:val="bullet"/>
      <w:lvlText w:val="•"/>
      <w:lvlJc w:val="left"/>
      <w:pPr>
        <w:ind w:left="6484" w:hanging="260"/>
      </w:pPr>
      <w:rPr>
        <w:rFonts w:hint="default"/>
        <w:lang w:val="ru-RU" w:eastAsia="ru-RU" w:bidi="ru-RU"/>
      </w:rPr>
    </w:lvl>
    <w:lvl w:ilvl="6" w:tplc="F9724B52">
      <w:numFmt w:val="bullet"/>
      <w:lvlText w:val="•"/>
      <w:lvlJc w:val="left"/>
      <w:pPr>
        <w:ind w:left="7448" w:hanging="260"/>
      </w:pPr>
      <w:rPr>
        <w:rFonts w:hint="default"/>
        <w:lang w:val="ru-RU" w:eastAsia="ru-RU" w:bidi="ru-RU"/>
      </w:rPr>
    </w:lvl>
    <w:lvl w:ilvl="7" w:tplc="0C8215A4">
      <w:numFmt w:val="bullet"/>
      <w:lvlText w:val="•"/>
      <w:lvlJc w:val="left"/>
      <w:pPr>
        <w:ind w:left="8413" w:hanging="260"/>
      </w:pPr>
      <w:rPr>
        <w:rFonts w:hint="default"/>
        <w:lang w:val="ru-RU" w:eastAsia="ru-RU" w:bidi="ru-RU"/>
      </w:rPr>
    </w:lvl>
    <w:lvl w:ilvl="8" w:tplc="7722D610">
      <w:numFmt w:val="bullet"/>
      <w:lvlText w:val="•"/>
      <w:lvlJc w:val="left"/>
      <w:pPr>
        <w:ind w:left="9378" w:hanging="260"/>
      </w:pPr>
      <w:rPr>
        <w:rFonts w:hint="default"/>
        <w:lang w:val="ru-RU" w:eastAsia="ru-RU" w:bidi="ru-RU"/>
      </w:rPr>
    </w:lvl>
  </w:abstractNum>
  <w:abstractNum w:abstractNumId="137" w15:restartNumberingAfterBreak="0">
    <w:nsid w:val="60A14937"/>
    <w:multiLevelType w:val="multilevel"/>
    <w:tmpl w:val="F5B60C74"/>
    <w:lvl w:ilvl="0">
      <w:start w:val="1"/>
      <w:numFmt w:val="decimal"/>
      <w:lvlText w:val="%1"/>
      <w:lvlJc w:val="left"/>
      <w:pPr>
        <w:ind w:left="1176" w:hanging="484"/>
      </w:pPr>
      <w:rPr>
        <w:rFonts w:hint="default"/>
        <w:lang w:val="ru-RU" w:eastAsia="ru-RU" w:bidi="ru-RU"/>
      </w:rPr>
    </w:lvl>
    <w:lvl w:ilvl="1">
      <w:start w:val="6"/>
      <w:numFmt w:val="decimal"/>
      <w:lvlText w:val="%1.%2."/>
      <w:lvlJc w:val="left"/>
      <w:pPr>
        <w:ind w:left="1176" w:hanging="484"/>
      </w:pPr>
      <w:rPr>
        <w:rFonts w:ascii="Cambria" w:eastAsia="Cambria" w:hAnsi="Cambria" w:cs="Cambria" w:hint="default"/>
        <w:b/>
        <w:bCs/>
        <w:spacing w:val="-3"/>
        <w:w w:val="100"/>
        <w:sz w:val="26"/>
        <w:szCs w:val="26"/>
        <w:lang w:val="ru-RU" w:eastAsia="ru-RU" w:bidi="ru-RU"/>
      </w:rPr>
    </w:lvl>
    <w:lvl w:ilvl="2">
      <w:start w:val="1"/>
      <w:numFmt w:val="decimal"/>
      <w:lvlText w:val="%3)"/>
      <w:lvlJc w:val="left"/>
      <w:pPr>
        <w:ind w:left="2369" w:hanging="260"/>
      </w:pPr>
      <w:rPr>
        <w:rFonts w:ascii="Times New Roman" w:eastAsia="Times New Roman" w:hAnsi="Times New Roman" w:cs="Times New Roman" w:hint="default"/>
        <w:spacing w:val="-13"/>
        <w:w w:val="99"/>
        <w:sz w:val="24"/>
        <w:szCs w:val="24"/>
        <w:lang w:val="ru-RU" w:eastAsia="ru-RU" w:bidi="ru-RU"/>
      </w:rPr>
    </w:lvl>
    <w:lvl w:ilvl="3">
      <w:numFmt w:val="bullet"/>
      <w:lvlText w:val="•"/>
      <w:lvlJc w:val="left"/>
      <w:pPr>
        <w:ind w:left="4348" w:hanging="260"/>
      </w:pPr>
      <w:rPr>
        <w:rFonts w:hint="default"/>
        <w:lang w:val="ru-RU" w:eastAsia="ru-RU" w:bidi="ru-RU"/>
      </w:rPr>
    </w:lvl>
    <w:lvl w:ilvl="4">
      <w:numFmt w:val="bullet"/>
      <w:lvlText w:val="•"/>
      <w:lvlJc w:val="left"/>
      <w:pPr>
        <w:ind w:left="5342" w:hanging="260"/>
      </w:pPr>
      <w:rPr>
        <w:rFonts w:hint="default"/>
        <w:lang w:val="ru-RU" w:eastAsia="ru-RU" w:bidi="ru-RU"/>
      </w:rPr>
    </w:lvl>
    <w:lvl w:ilvl="5">
      <w:numFmt w:val="bullet"/>
      <w:lvlText w:val="•"/>
      <w:lvlJc w:val="left"/>
      <w:pPr>
        <w:ind w:left="6336" w:hanging="260"/>
      </w:pPr>
      <w:rPr>
        <w:rFonts w:hint="default"/>
        <w:lang w:val="ru-RU" w:eastAsia="ru-RU" w:bidi="ru-RU"/>
      </w:rPr>
    </w:lvl>
    <w:lvl w:ilvl="6">
      <w:numFmt w:val="bullet"/>
      <w:lvlText w:val="•"/>
      <w:lvlJc w:val="left"/>
      <w:pPr>
        <w:ind w:left="7331" w:hanging="260"/>
      </w:pPr>
      <w:rPr>
        <w:rFonts w:hint="default"/>
        <w:lang w:val="ru-RU" w:eastAsia="ru-RU" w:bidi="ru-RU"/>
      </w:rPr>
    </w:lvl>
    <w:lvl w:ilvl="7">
      <w:numFmt w:val="bullet"/>
      <w:lvlText w:val="•"/>
      <w:lvlJc w:val="left"/>
      <w:pPr>
        <w:ind w:left="8325" w:hanging="260"/>
      </w:pPr>
      <w:rPr>
        <w:rFonts w:hint="default"/>
        <w:lang w:val="ru-RU" w:eastAsia="ru-RU" w:bidi="ru-RU"/>
      </w:rPr>
    </w:lvl>
    <w:lvl w:ilvl="8">
      <w:numFmt w:val="bullet"/>
      <w:lvlText w:val="•"/>
      <w:lvlJc w:val="left"/>
      <w:pPr>
        <w:ind w:left="9319" w:hanging="260"/>
      </w:pPr>
      <w:rPr>
        <w:rFonts w:hint="default"/>
        <w:lang w:val="ru-RU" w:eastAsia="ru-RU" w:bidi="ru-RU"/>
      </w:rPr>
    </w:lvl>
  </w:abstractNum>
  <w:abstractNum w:abstractNumId="138" w15:restartNumberingAfterBreak="0">
    <w:nsid w:val="624407C3"/>
    <w:multiLevelType w:val="hybridMultilevel"/>
    <w:tmpl w:val="D9A405EE"/>
    <w:lvl w:ilvl="0" w:tplc="CF8AA214">
      <w:numFmt w:val="bullet"/>
      <w:lvlText w:val=""/>
      <w:lvlJc w:val="left"/>
      <w:pPr>
        <w:ind w:left="458" w:hanging="360"/>
      </w:pPr>
      <w:rPr>
        <w:rFonts w:ascii="Symbol" w:eastAsia="Symbol" w:hAnsi="Symbol" w:cs="Symbol" w:hint="default"/>
        <w:w w:val="100"/>
        <w:sz w:val="24"/>
        <w:szCs w:val="24"/>
        <w:lang w:val="ru-RU" w:eastAsia="ru-RU" w:bidi="ru-RU"/>
      </w:rPr>
    </w:lvl>
    <w:lvl w:ilvl="1" w:tplc="76949790">
      <w:numFmt w:val="bullet"/>
      <w:lvlText w:val="•"/>
      <w:lvlJc w:val="left"/>
      <w:pPr>
        <w:ind w:left="1150" w:hanging="360"/>
      </w:pPr>
      <w:rPr>
        <w:rFonts w:hint="default"/>
        <w:lang w:val="ru-RU" w:eastAsia="ru-RU" w:bidi="ru-RU"/>
      </w:rPr>
    </w:lvl>
    <w:lvl w:ilvl="2" w:tplc="1392333E">
      <w:numFmt w:val="bullet"/>
      <w:lvlText w:val="•"/>
      <w:lvlJc w:val="left"/>
      <w:pPr>
        <w:ind w:left="1841" w:hanging="360"/>
      </w:pPr>
      <w:rPr>
        <w:rFonts w:hint="default"/>
        <w:lang w:val="ru-RU" w:eastAsia="ru-RU" w:bidi="ru-RU"/>
      </w:rPr>
    </w:lvl>
    <w:lvl w:ilvl="3" w:tplc="2EB2DD52">
      <w:numFmt w:val="bullet"/>
      <w:lvlText w:val="•"/>
      <w:lvlJc w:val="left"/>
      <w:pPr>
        <w:ind w:left="2531" w:hanging="360"/>
      </w:pPr>
      <w:rPr>
        <w:rFonts w:hint="default"/>
        <w:lang w:val="ru-RU" w:eastAsia="ru-RU" w:bidi="ru-RU"/>
      </w:rPr>
    </w:lvl>
    <w:lvl w:ilvl="4" w:tplc="4E9C12D0">
      <w:numFmt w:val="bullet"/>
      <w:lvlText w:val="•"/>
      <w:lvlJc w:val="left"/>
      <w:pPr>
        <w:ind w:left="3222" w:hanging="360"/>
      </w:pPr>
      <w:rPr>
        <w:rFonts w:hint="default"/>
        <w:lang w:val="ru-RU" w:eastAsia="ru-RU" w:bidi="ru-RU"/>
      </w:rPr>
    </w:lvl>
    <w:lvl w:ilvl="5" w:tplc="24F64A32">
      <w:numFmt w:val="bullet"/>
      <w:lvlText w:val="•"/>
      <w:lvlJc w:val="left"/>
      <w:pPr>
        <w:ind w:left="3912" w:hanging="360"/>
      </w:pPr>
      <w:rPr>
        <w:rFonts w:hint="default"/>
        <w:lang w:val="ru-RU" w:eastAsia="ru-RU" w:bidi="ru-RU"/>
      </w:rPr>
    </w:lvl>
    <w:lvl w:ilvl="6" w:tplc="E382A13A">
      <w:numFmt w:val="bullet"/>
      <w:lvlText w:val="•"/>
      <w:lvlJc w:val="left"/>
      <w:pPr>
        <w:ind w:left="4603" w:hanging="360"/>
      </w:pPr>
      <w:rPr>
        <w:rFonts w:hint="default"/>
        <w:lang w:val="ru-RU" w:eastAsia="ru-RU" w:bidi="ru-RU"/>
      </w:rPr>
    </w:lvl>
    <w:lvl w:ilvl="7" w:tplc="CBEC9FAE">
      <w:numFmt w:val="bullet"/>
      <w:lvlText w:val="•"/>
      <w:lvlJc w:val="left"/>
      <w:pPr>
        <w:ind w:left="5293" w:hanging="360"/>
      </w:pPr>
      <w:rPr>
        <w:rFonts w:hint="default"/>
        <w:lang w:val="ru-RU" w:eastAsia="ru-RU" w:bidi="ru-RU"/>
      </w:rPr>
    </w:lvl>
    <w:lvl w:ilvl="8" w:tplc="3F6EF0F6">
      <w:numFmt w:val="bullet"/>
      <w:lvlText w:val="•"/>
      <w:lvlJc w:val="left"/>
      <w:pPr>
        <w:ind w:left="5984" w:hanging="360"/>
      </w:pPr>
      <w:rPr>
        <w:rFonts w:hint="default"/>
        <w:lang w:val="ru-RU" w:eastAsia="ru-RU" w:bidi="ru-RU"/>
      </w:rPr>
    </w:lvl>
  </w:abstractNum>
  <w:abstractNum w:abstractNumId="139" w15:restartNumberingAfterBreak="0">
    <w:nsid w:val="6271458F"/>
    <w:multiLevelType w:val="hybridMultilevel"/>
    <w:tmpl w:val="8AE4ED0A"/>
    <w:lvl w:ilvl="0" w:tplc="519AF65E">
      <w:start w:val="1"/>
      <w:numFmt w:val="decimal"/>
      <w:lvlText w:val="%1."/>
      <w:lvlJc w:val="left"/>
      <w:pPr>
        <w:ind w:left="692" w:hanging="709"/>
      </w:pPr>
      <w:rPr>
        <w:rFonts w:ascii="Times New Roman" w:eastAsia="Times New Roman" w:hAnsi="Times New Roman" w:cs="Times New Roman" w:hint="default"/>
        <w:spacing w:val="-13"/>
        <w:w w:val="99"/>
        <w:sz w:val="24"/>
        <w:szCs w:val="24"/>
        <w:lang w:val="ru-RU" w:eastAsia="ru-RU" w:bidi="ru-RU"/>
      </w:rPr>
    </w:lvl>
    <w:lvl w:ilvl="1" w:tplc="33A8169C">
      <w:numFmt w:val="bullet"/>
      <w:lvlText w:val="•"/>
      <w:lvlJc w:val="left"/>
      <w:pPr>
        <w:ind w:left="1760" w:hanging="709"/>
      </w:pPr>
      <w:rPr>
        <w:rFonts w:hint="default"/>
        <w:lang w:val="ru-RU" w:eastAsia="ru-RU" w:bidi="ru-RU"/>
      </w:rPr>
    </w:lvl>
    <w:lvl w:ilvl="2" w:tplc="C910081C">
      <w:numFmt w:val="bullet"/>
      <w:lvlText w:val="•"/>
      <w:lvlJc w:val="left"/>
      <w:pPr>
        <w:ind w:left="2821" w:hanging="709"/>
      </w:pPr>
      <w:rPr>
        <w:rFonts w:hint="default"/>
        <w:lang w:val="ru-RU" w:eastAsia="ru-RU" w:bidi="ru-RU"/>
      </w:rPr>
    </w:lvl>
    <w:lvl w:ilvl="3" w:tplc="8FECE768">
      <w:numFmt w:val="bullet"/>
      <w:lvlText w:val="•"/>
      <w:lvlJc w:val="left"/>
      <w:pPr>
        <w:ind w:left="3882" w:hanging="709"/>
      </w:pPr>
      <w:rPr>
        <w:rFonts w:hint="default"/>
        <w:lang w:val="ru-RU" w:eastAsia="ru-RU" w:bidi="ru-RU"/>
      </w:rPr>
    </w:lvl>
    <w:lvl w:ilvl="4" w:tplc="0DB2A5E0">
      <w:numFmt w:val="bullet"/>
      <w:lvlText w:val="•"/>
      <w:lvlJc w:val="left"/>
      <w:pPr>
        <w:ind w:left="4943" w:hanging="709"/>
      </w:pPr>
      <w:rPr>
        <w:rFonts w:hint="default"/>
        <w:lang w:val="ru-RU" w:eastAsia="ru-RU" w:bidi="ru-RU"/>
      </w:rPr>
    </w:lvl>
    <w:lvl w:ilvl="5" w:tplc="18725176">
      <w:numFmt w:val="bullet"/>
      <w:lvlText w:val="•"/>
      <w:lvlJc w:val="left"/>
      <w:pPr>
        <w:ind w:left="6004" w:hanging="709"/>
      </w:pPr>
      <w:rPr>
        <w:rFonts w:hint="default"/>
        <w:lang w:val="ru-RU" w:eastAsia="ru-RU" w:bidi="ru-RU"/>
      </w:rPr>
    </w:lvl>
    <w:lvl w:ilvl="6" w:tplc="6D6E70A2">
      <w:numFmt w:val="bullet"/>
      <w:lvlText w:val="•"/>
      <w:lvlJc w:val="left"/>
      <w:pPr>
        <w:ind w:left="7064" w:hanging="709"/>
      </w:pPr>
      <w:rPr>
        <w:rFonts w:hint="default"/>
        <w:lang w:val="ru-RU" w:eastAsia="ru-RU" w:bidi="ru-RU"/>
      </w:rPr>
    </w:lvl>
    <w:lvl w:ilvl="7" w:tplc="8E50F80C">
      <w:numFmt w:val="bullet"/>
      <w:lvlText w:val="•"/>
      <w:lvlJc w:val="left"/>
      <w:pPr>
        <w:ind w:left="8125" w:hanging="709"/>
      </w:pPr>
      <w:rPr>
        <w:rFonts w:hint="default"/>
        <w:lang w:val="ru-RU" w:eastAsia="ru-RU" w:bidi="ru-RU"/>
      </w:rPr>
    </w:lvl>
    <w:lvl w:ilvl="8" w:tplc="80745B06">
      <w:numFmt w:val="bullet"/>
      <w:lvlText w:val="•"/>
      <w:lvlJc w:val="left"/>
      <w:pPr>
        <w:ind w:left="9186" w:hanging="709"/>
      </w:pPr>
      <w:rPr>
        <w:rFonts w:hint="default"/>
        <w:lang w:val="ru-RU" w:eastAsia="ru-RU" w:bidi="ru-RU"/>
      </w:rPr>
    </w:lvl>
  </w:abstractNum>
  <w:abstractNum w:abstractNumId="140" w15:restartNumberingAfterBreak="0">
    <w:nsid w:val="62AD5891"/>
    <w:multiLevelType w:val="hybridMultilevel"/>
    <w:tmpl w:val="D87A5AF6"/>
    <w:lvl w:ilvl="0" w:tplc="19FC5BA0">
      <w:numFmt w:val="bullet"/>
      <w:lvlText w:val="-"/>
      <w:lvlJc w:val="left"/>
      <w:pPr>
        <w:ind w:left="1540" w:hanging="140"/>
      </w:pPr>
      <w:rPr>
        <w:rFonts w:ascii="Times New Roman" w:eastAsia="Times New Roman" w:hAnsi="Times New Roman" w:cs="Times New Roman" w:hint="default"/>
        <w:i/>
        <w:spacing w:val="-8"/>
        <w:w w:val="99"/>
        <w:sz w:val="24"/>
        <w:szCs w:val="24"/>
        <w:lang w:val="ru-RU" w:eastAsia="ru-RU" w:bidi="ru-RU"/>
      </w:rPr>
    </w:lvl>
    <w:lvl w:ilvl="1" w:tplc="90D6F19A">
      <w:numFmt w:val="bullet"/>
      <w:lvlText w:val="•"/>
      <w:lvlJc w:val="left"/>
      <w:pPr>
        <w:ind w:left="2516" w:hanging="140"/>
      </w:pPr>
      <w:rPr>
        <w:rFonts w:hint="default"/>
        <w:lang w:val="ru-RU" w:eastAsia="ru-RU" w:bidi="ru-RU"/>
      </w:rPr>
    </w:lvl>
    <w:lvl w:ilvl="2" w:tplc="51861966">
      <w:numFmt w:val="bullet"/>
      <w:lvlText w:val="•"/>
      <w:lvlJc w:val="left"/>
      <w:pPr>
        <w:ind w:left="3493" w:hanging="140"/>
      </w:pPr>
      <w:rPr>
        <w:rFonts w:hint="default"/>
        <w:lang w:val="ru-RU" w:eastAsia="ru-RU" w:bidi="ru-RU"/>
      </w:rPr>
    </w:lvl>
    <w:lvl w:ilvl="3" w:tplc="B9A221D2">
      <w:numFmt w:val="bullet"/>
      <w:lvlText w:val="•"/>
      <w:lvlJc w:val="left"/>
      <w:pPr>
        <w:ind w:left="4470" w:hanging="140"/>
      </w:pPr>
      <w:rPr>
        <w:rFonts w:hint="default"/>
        <w:lang w:val="ru-RU" w:eastAsia="ru-RU" w:bidi="ru-RU"/>
      </w:rPr>
    </w:lvl>
    <w:lvl w:ilvl="4" w:tplc="0172ED8E">
      <w:numFmt w:val="bullet"/>
      <w:lvlText w:val="•"/>
      <w:lvlJc w:val="left"/>
      <w:pPr>
        <w:ind w:left="5447" w:hanging="140"/>
      </w:pPr>
      <w:rPr>
        <w:rFonts w:hint="default"/>
        <w:lang w:val="ru-RU" w:eastAsia="ru-RU" w:bidi="ru-RU"/>
      </w:rPr>
    </w:lvl>
    <w:lvl w:ilvl="5" w:tplc="11264D7A">
      <w:numFmt w:val="bullet"/>
      <w:lvlText w:val="•"/>
      <w:lvlJc w:val="left"/>
      <w:pPr>
        <w:ind w:left="6424" w:hanging="140"/>
      </w:pPr>
      <w:rPr>
        <w:rFonts w:hint="default"/>
        <w:lang w:val="ru-RU" w:eastAsia="ru-RU" w:bidi="ru-RU"/>
      </w:rPr>
    </w:lvl>
    <w:lvl w:ilvl="6" w:tplc="A05EA686">
      <w:numFmt w:val="bullet"/>
      <w:lvlText w:val="•"/>
      <w:lvlJc w:val="left"/>
      <w:pPr>
        <w:ind w:left="7400" w:hanging="140"/>
      </w:pPr>
      <w:rPr>
        <w:rFonts w:hint="default"/>
        <w:lang w:val="ru-RU" w:eastAsia="ru-RU" w:bidi="ru-RU"/>
      </w:rPr>
    </w:lvl>
    <w:lvl w:ilvl="7" w:tplc="E460DD38">
      <w:numFmt w:val="bullet"/>
      <w:lvlText w:val="•"/>
      <w:lvlJc w:val="left"/>
      <w:pPr>
        <w:ind w:left="8377" w:hanging="140"/>
      </w:pPr>
      <w:rPr>
        <w:rFonts w:hint="default"/>
        <w:lang w:val="ru-RU" w:eastAsia="ru-RU" w:bidi="ru-RU"/>
      </w:rPr>
    </w:lvl>
    <w:lvl w:ilvl="8" w:tplc="6854CE16">
      <w:numFmt w:val="bullet"/>
      <w:lvlText w:val="•"/>
      <w:lvlJc w:val="left"/>
      <w:pPr>
        <w:ind w:left="9354" w:hanging="140"/>
      </w:pPr>
      <w:rPr>
        <w:rFonts w:hint="default"/>
        <w:lang w:val="ru-RU" w:eastAsia="ru-RU" w:bidi="ru-RU"/>
      </w:rPr>
    </w:lvl>
  </w:abstractNum>
  <w:abstractNum w:abstractNumId="141" w15:restartNumberingAfterBreak="0">
    <w:nsid w:val="62C01AEB"/>
    <w:multiLevelType w:val="hybridMultilevel"/>
    <w:tmpl w:val="D60E6C80"/>
    <w:lvl w:ilvl="0" w:tplc="CD3E7D44">
      <w:start w:val="1"/>
      <w:numFmt w:val="decimal"/>
      <w:lvlText w:val="%1."/>
      <w:lvlJc w:val="left"/>
      <w:pPr>
        <w:ind w:left="2109" w:hanging="565"/>
      </w:pPr>
      <w:rPr>
        <w:rFonts w:ascii="Times New Roman" w:eastAsia="Times New Roman" w:hAnsi="Times New Roman" w:cs="Times New Roman" w:hint="default"/>
        <w:spacing w:val="-5"/>
        <w:w w:val="100"/>
        <w:sz w:val="24"/>
        <w:szCs w:val="24"/>
        <w:lang w:val="ru-RU" w:eastAsia="ru-RU" w:bidi="ru-RU"/>
      </w:rPr>
    </w:lvl>
    <w:lvl w:ilvl="1" w:tplc="21729F36">
      <w:numFmt w:val="bullet"/>
      <w:lvlText w:val="•"/>
      <w:lvlJc w:val="left"/>
      <w:pPr>
        <w:ind w:left="3020" w:hanging="565"/>
      </w:pPr>
      <w:rPr>
        <w:rFonts w:hint="default"/>
        <w:lang w:val="ru-RU" w:eastAsia="ru-RU" w:bidi="ru-RU"/>
      </w:rPr>
    </w:lvl>
    <w:lvl w:ilvl="2" w:tplc="84AC2AD8">
      <w:numFmt w:val="bullet"/>
      <w:lvlText w:val="•"/>
      <w:lvlJc w:val="left"/>
      <w:pPr>
        <w:ind w:left="3941" w:hanging="565"/>
      </w:pPr>
      <w:rPr>
        <w:rFonts w:hint="default"/>
        <w:lang w:val="ru-RU" w:eastAsia="ru-RU" w:bidi="ru-RU"/>
      </w:rPr>
    </w:lvl>
    <w:lvl w:ilvl="3" w:tplc="EFDEA7A2">
      <w:numFmt w:val="bullet"/>
      <w:lvlText w:val="•"/>
      <w:lvlJc w:val="left"/>
      <w:pPr>
        <w:ind w:left="4862" w:hanging="565"/>
      </w:pPr>
      <w:rPr>
        <w:rFonts w:hint="default"/>
        <w:lang w:val="ru-RU" w:eastAsia="ru-RU" w:bidi="ru-RU"/>
      </w:rPr>
    </w:lvl>
    <w:lvl w:ilvl="4" w:tplc="66B49D70">
      <w:numFmt w:val="bullet"/>
      <w:lvlText w:val="•"/>
      <w:lvlJc w:val="left"/>
      <w:pPr>
        <w:ind w:left="5783" w:hanging="565"/>
      </w:pPr>
      <w:rPr>
        <w:rFonts w:hint="default"/>
        <w:lang w:val="ru-RU" w:eastAsia="ru-RU" w:bidi="ru-RU"/>
      </w:rPr>
    </w:lvl>
    <w:lvl w:ilvl="5" w:tplc="421A3A2E">
      <w:numFmt w:val="bullet"/>
      <w:lvlText w:val="•"/>
      <w:lvlJc w:val="left"/>
      <w:pPr>
        <w:ind w:left="6704" w:hanging="565"/>
      </w:pPr>
      <w:rPr>
        <w:rFonts w:hint="default"/>
        <w:lang w:val="ru-RU" w:eastAsia="ru-RU" w:bidi="ru-RU"/>
      </w:rPr>
    </w:lvl>
    <w:lvl w:ilvl="6" w:tplc="899CB876">
      <w:numFmt w:val="bullet"/>
      <w:lvlText w:val="•"/>
      <w:lvlJc w:val="left"/>
      <w:pPr>
        <w:ind w:left="7624" w:hanging="565"/>
      </w:pPr>
      <w:rPr>
        <w:rFonts w:hint="default"/>
        <w:lang w:val="ru-RU" w:eastAsia="ru-RU" w:bidi="ru-RU"/>
      </w:rPr>
    </w:lvl>
    <w:lvl w:ilvl="7" w:tplc="159A3A7C">
      <w:numFmt w:val="bullet"/>
      <w:lvlText w:val="•"/>
      <w:lvlJc w:val="left"/>
      <w:pPr>
        <w:ind w:left="8545" w:hanging="565"/>
      </w:pPr>
      <w:rPr>
        <w:rFonts w:hint="default"/>
        <w:lang w:val="ru-RU" w:eastAsia="ru-RU" w:bidi="ru-RU"/>
      </w:rPr>
    </w:lvl>
    <w:lvl w:ilvl="8" w:tplc="360E3F14">
      <w:numFmt w:val="bullet"/>
      <w:lvlText w:val="•"/>
      <w:lvlJc w:val="left"/>
      <w:pPr>
        <w:ind w:left="9466" w:hanging="565"/>
      </w:pPr>
      <w:rPr>
        <w:rFonts w:hint="default"/>
        <w:lang w:val="ru-RU" w:eastAsia="ru-RU" w:bidi="ru-RU"/>
      </w:rPr>
    </w:lvl>
  </w:abstractNum>
  <w:abstractNum w:abstractNumId="142" w15:restartNumberingAfterBreak="0">
    <w:nsid w:val="6589177F"/>
    <w:multiLevelType w:val="hybridMultilevel"/>
    <w:tmpl w:val="11122B00"/>
    <w:lvl w:ilvl="0" w:tplc="02CEF27E">
      <w:numFmt w:val="bullet"/>
      <w:lvlText w:val=""/>
      <w:lvlJc w:val="left"/>
      <w:pPr>
        <w:ind w:left="1400" w:hanging="360"/>
      </w:pPr>
      <w:rPr>
        <w:rFonts w:ascii="Symbol" w:eastAsia="Symbol" w:hAnsi="Symbol" w:cs="Symbol" w:hint="default"/>
        <w:w w:val="100"/>
        <w:sz w:val="24"/>
        <w:szCs w:val="24"/>
        <w:lang w:val="ru-RU" w:eastAsia="ru-RU" w:bidi="ru-RU"/>
      </w:rPr>
    </w:lvl>
    <w:lvl w:ilvl="1" w:tplc="5770F490">
      <w:numFmt w:val="bullet"/>
      <w:lvlText w:val="•"/>
      <w:lvlJc w:val="left"/>
      <w:pPr>
        <w:ind w:left="2390" w:hanging="360"/>
      </w:pPr>
      <w:rPr>
        <w:rFonts w:hint="default"/>
        <w:lang w:val="ru-RU" w:eastAsia="ru-RU" w:bidi="ru-RU"/>
      </w:rPr>
    </w:lvl>
    <w:lvl w:ilvl="2" w:tplc="EC3C5E96">
      <w:numFmt w:val="bullet"/>
      <w:lvlText w:val="•"/>
      <w:lvlJc w:val="left"/>
      <w:pPr>
        <w:ind w:left="3381" w:hanging="360"/>
      </w:pPr>
      <w:rPr>
        <w:rFonts w:hint="default"/>
        <w:lang w:val="ru-RU" w:eastAsia="ru-RU" w:bidi="ru-RU"/>
      </w:rPr>
    </w:lvl>
    <w:lvl w:ilvl="3" w:tplc="0428B6F0">
      <w:numFmt w:val="bullet"/>
      <w:lvlText w:val="•"/>
      <w:lvlJc w:val="left"/>
      <w:pPr>
        <w:ind w:left="4372" w:hanging="360"/>
      </w:pPr>
      <w:rPr>
        <w:rFonts w:hint="default"/>
        <w:lang w:val="ru-RU" w:eastAsia="ru-RU" w:bidi="ru-RU"/>
      </w:rPr>
    </w:lvl>
    <w:lvl w:ilvl="4" w:tplc="ADF87078">
      <w:numFmt w:val="bullet"/>
      <w:lvlText w:val="•"/>
      <w:lvlJc w:val="left"/>
      <w:pPr>
        <w:ind w:left="5363" w:hanging="360"/>
      </w:pPr>
      <w:rPr>
        <w:rFonts w:hint="default"/>
        <w:lang w:val="ru-RU" w:eastAsia="ru-RU" w:bidi="ru-RU"/>
      </w:rPr>
    </w:lvl>
    <w:lvl w:ilvl="5" w:tplc="3ADEE808">
      <w:numFmt w:val="bullet"/>
      <w:lvlText w:val="•"/>
      <w:lvlJc w:val="left"/>
      <w:pPr>
        <w:ind w:left="6354" w:hanging="360"/>
      </w:pPr>
      <w:rPr>
        <w:rFonts w:hint="default"/>
        <w:lang w:val="ru-RU" w:eastAsia="ru-RU" w:bidi="ru-RU"/>
      </w:rPr>
    </w:lvl>
    <w:lvl w:ilvl="6" w:tplc="316A2E1A">
      <w:numFmt w:val="bullet"/>
      <w:lvlText w:val="•"/>
      <w:lvlJc w:val="left"/>
      <w:pPr>
        <w:ind w:left="7344" w:hanging="360"/>
      </w:pPr>
      <w:rPr>
        <w:rFonts w:hint="default"/>
        <w:lang w:val="ru-RU" w:eastAsia="ru-RU" w:bidi="ru-RU"/>
      </w:rPr>
    </w:lvl>
    <w:lvl w:ilvl="7" w:tplc="16704D88">
      <w:numFmt w:val="bullet"/>
      <w:lvlText w:val="•"/>
      <w:lvlJc w:val="left"/>
      <w:pPr>
        <w:ind w:left="8335" w:hanging="360"/>
      </w:pPr>
      <w:rPr>
        <w:rFonts w:hint="default"/>
        <w:lang w:val="ru-RU" w:eastAsia="ru-RU" w:bidi="ru-RU"/>
      </w:rPr>
    </w:lvl>
    <w:lvl w:ilvl="8" w:tplc="E47C2A2A">
      <w:numFmt w:val="bullet"/>
      <w:lvlText w:val="•"/>
      <w:lvlJc w:val="left"/>
      <w:pPr>
        <w:ind w:left="9326" w:hanging="360"/>
      </w:pPr>
      <w:rPr>
        <w:rFonts w:hint="default"/>
        <w:lang w:val="ru-RU" w:eastAsia="ru-RU" w:bidi="ru-RU"/>
      </w:rPr>
    </w:lvl>
  </w:abstractNum>
  <w:abstractNum w:abstractNumId="143" w15:restartNumberingAfterBreak="0">
    <w:nsid w:val="66424CCF"/>
    <w:multiLevelType w:val="hybridMultilevel"/>
    <w:tmpl w:val="ABFEA10E"/>
    <w:lvl w:ilvl="0" w:tplc="049651EC">
      <w:numFmt w:val="bullet"/>
      <w:lvlText w:val=""/>
      <w:lvlJc w:val="left"/>
      <w:pPr>
        <w:ind w:left="571" w:hanging="361"/>
      </w:pPr>
      <w:rPr>
        <w:rFonts w:ascii="Symbol" w:eastAsia="Symbol" w:hAnsi="Symbol" w:cs="Symbol" w:hint="default"/>
        <w:w w:val="100"/>
        <w:sz w:val="24"/>
        <w:szCs w:val="24"/>
        <w:lang w:val="ru-RU" w:eastAsia="ru-RU" w:bidi="ru-RU"/>
      </w:rPr>
    </w:lvl>
    <w:lvl w:ilvl="1" w:tplc="449203DC">
      <w:numFmt w:val="bullet"/>
      <w:lvlText w:val="•"/>
      <w:lvlJc w:val="left"/>
      <w:pPr>
        <w:ind w:left="720" w:hanging="361"/>
      </w:pPr>
      <w:rPr>
        <w:rFonts w:hint="default"/>
        <w:lang w:val="ru-RU" w:eastAsia="ru-RU" w:bidi="ru-RU"/>
      </w:rPr>
    </w:lvl>
    <w:lvl w:ilvl="2" w:tplc="48A8DC12">
      <w:numFmt w:val="bullet"/>
      <w:lvlText w:val="•"/>
      <w:lvlJc w:val="left"/>
      <w:pPr>
        <w:ind w:left="1455" w:hanging="361"/>
      </w:pPr>
      <w:rPr>
        <w:rFonts w:hint="default"/>
        <w:lang w:val="ru-RU" w:eastAsia="ru-RU" w:bidi="ru-RU"/>
      </w:rPr>
    </w:lvl>
    <w:lvl w:ilvl="3" w:tplc="27705258">
      <w:numFmt w:val="bullet"/>
      <w:lvlText w:val="•"/>
      <w:lvlJc w:val="left"/>
      <w:pPr>
        <w:ind w:left="2191" w:hanging="361"/>
      </w:pPr>
      <w:rPr>
        <w:rFonts w:hint="default"/>
        <w:lang w:val="ru-RU" w:eastAsia="ru-RU" w:bidi="ru-RU"/>
      </w:rPr>
    </w:lvl>
    <w:lvl w:ilvl="4" w:tplc="717651DE">
      <w:numFmt w:val="bullet"/>
      <w:lvlText w:val="•"/>
      <w:lvlJc w:val="left"/>
      <w:pPr>
        <w:ind w:left="2927" w:hanging="361"/>
      </w:pPr>
      <w:rPr>
        <w:rFonts w:hint="default"/>
        <w:lang w:val="ru-RU" w:eastAsia="ru-RU" w:bidi="ru-RU"/>
      </w:rPr>
    </w:lvl>
    <w:lvl w:ilvl="5" w:tplc="47A0171E">
      <w:numFmt w:val="bullet"/>
      <w:lvlText w:val="•"/>
      <w:lvlJc w:val="left"/>
      <w:pPr>
        <w:ind w:left="3662" w:hanging="361"/>
      </w:pPr>
      <w:rPr>
        <w:rFonts w:hint="default"/>
        <w:lang w:val="ru-RU" w:eastAsia="ru-RU" w:bidi="ru-RU"/>
      </w:rPr>
    </w:lvl>
    <w:lvl w:ilvl="6" w:tplc="45623894">
      <w:numFmt w:val="bullet"/>
      <w:lvlText w:val="•"/>
      <w:lvlJc w:val="left"/>
      <w:pPr>
        <w:ind w:left="4398" w:hanging="361"/>
      </w:pPr>
      <w:rPr>
        <w:rFonts w:hint="default"/>
        <w:lang w:val="ru-RU" w:eastAsia="ru-RU" w:bidi="ru-RU"/>
      </w:rPr>
    </w:lvl>
    <w:lvl w:ilvl="7" w:tplc="D1567C48">
      <w:numFmt w:val="bullet"/>
      <w:lvlText w:val="•"/>
      <w:lvlJc w:val="left"/>
      <w:pPr>
        <w:ind w:left="5134" w:hanging="361"/>
      </w:pPr>
      <w:rPr>
        <w:rFonts w:hint="default"/>
        <w:lang w:val="ru-RU" w:eastAsia="ru-RU" w:bidi="ru-RU"/>
      </w:rPr>
    </w:lvl>
    <w:lvl w:ilvl="8" w:tplc="366C3FDE">
      <w:numFmt w:val="bullet"/>
      <w:lvlText w:val="•"/>
      <w:lvlJc w:val="left"/>
      <w:pPr>
        <w:ind w:left="5869" w:hanging="361"/>
      </w:pPr>
      <w:rPr>
        <w:rFonts w:hint="default"/>
        <w:lang w:val="ru-RU" w:eastAsia="ru-RU" w:bidi="ru-RU"/>
      </w:rPr>
    </w:lvl>
  </w:abstractNum>
  <w:abstractNum w:abstractNumId="144" w15:restartNumberingAfterBreak="0">
    <w:nsid w:val="667564E2"/>
    <w:multiLevelType w:val="hybridMultilevel"/>
    <w:tmpl w:val="1012C302"/>
    <w:lvl w:ilvl="0" w:tplc="AE4E5B16">
      <w:numFmt w:val="bullet"/>
      <w:lvlText w:val=""/>
      <w:lvlJc w:val="left"/>
      <w:pPr>
        <w:ind w:left="571" w:hanging="361"/>
      </w:pPr>
      <w:rPr>
        <w:rFonts w:ascii="Symbol" w:eastAsia="Symbol" w:hAnsi="Symbol" w:cs="Symbol" w:hint="default"/>
        <w:w w:val="100"/>
        <w:sz w:val="24"/>
        <w:szCs w:val="24"/>
        <w:lang w:val="ru-RU" w:eastAsia="ru-RU" w:bidi="ru-RU"/>
      </w:rPr>
    </w:lvl>
    <w:lvl w:ilvl="1" w:tplc="E8A21C30">
      <w:numFmt w:val="bullet"/>
      <w:lvlText w:val="•"/>
      <w:lvlJc w:val="left"/>
      <w:pPr>
        <w:ind w:left="1256" w:hanging="361"/>
      </w:pPr>
      <w:rPr>
        <w:rFonts w:hint="default"/>
        <w:lang w:val="ru-RU" w:eastAsia="ru-RU" w:bidi="ru-RU"/>
      </w:rPr>
    </w:lvl>
    <w:lvl w:ilvl="2" w:tplc="CCEAA4FC">
      <w:numFmt w:val="bullet"/>
      <w:lvlText w:val="•"/>
      <w:lvlJc w:val="left"/>
      <w:pPr>
        <w:ind w:left="1932" w:hanging="361"/>
      </w:pPr>
      <w:rPr>
        <w:rFonts w:hint="default"/>
        <w:lang w:val="ru-RU" w:eastAsia="ru-RU" w:bidi="ru-RU"/>
      </w:rPr>
    </w:lvl>
    <w:lvl w:ilvl="3" w:tplc="D452FB36">
      <w:numFmt w:val="bullet"/>
      <w:lvlText w:val="•"/>
      <w:lvlJc w:val="left"/>
      <w:pPr>
        <w:ind w:left="2608" w:hanging="361"/>
      </w:pPr>
      <w:rPr>
        <w:rFonts w:hint="default"/>
        <w:lang w:val="ru-RU" w:eastAsia="ru-RU" w:bidi="ru-RU"/>
      </w:rPr>
    </w:lvl>
    <w:lvl w:ilvl="4" w:tplc="08BA0DEC">
      <w:numFmt w:val="bullet"/>
      <w:lvlText w:val="•"/>
      <w:lvlJc w:val="left"/>
      <w:pPr>
        <w:ind w:left="3284" w:hanging="361"/>
      </w:pPr>
      <w:rPr>
        <w:rFonts w:hint="default"/>
        <w:lang w:val="ru-RU" w:eastAsia="ru-RU" w:bidi="ru-RU"/>
      </w:rPr>
    </w:lvl>
    <w:lvl w:ilvl="5" w:tplc="816C8448">
      <w:numFmt w:val="bullet"/>
      <w:lvlText w:val="•"/>
      <w:lvlJc w:val="left"/>
      <w:pPr>
        <w:ind w:left="3960" w:hanging="361"/>
      </w:pPr>
      <w:rPr>
        <w:rFonts w:hint="default"/>
        <w:lang w:val="ru-RU" w:eastAsia="ru-RU" w:bidi="ru-RU"/>
      </w:rPr>
    </w:lvl>
    <w:lvl w:ilvl="6" w:tplc="20BE878E">
      <w:numFmt w:val="bullet"/>
      <w:lvlText w:val="•"/>
      <w:lvlJc w:val="left"/>
      <w:pPr>
        <w:ind w:left="4636" w:hanging="361"/>
      </w:pPr>
      <w:rPr>
        <w:rFonts w:hint="default"/>
        <w:lang w:val="ru-RU" w:eastAsia="ru-RU" w:bidi="ru-RU"/>
      </w:rPr>
    </w:lvl>
    <w:lvl w:ilvl="7" w:tplc="F42A8B74">
      <w:numFmt w:val="bullet"/>
      <w:lvlText w:val="•"/>
      <w:lvlJc w:val="left"/>
      <w:pPr>
        <w:ind w:left="5312" w:hanging="361"/>
      </w:pPr>
      <w:rPr>
        <w:rFonts w:hint="default"/>
        <w:lang w:val="ru-RU" w:eastAsia="ru-RU" w:bidi="ru-RU"/>
      </w:rPr>
    </w:lvl>
    <w:lvl w:ilvl="8" w:tplc="8474BA3C">
      <w:numFmt w:val="bullet"/>
      <w:lvlText w:val="•"/>
      <w:lvlJc w:val="left"/>
      <w:pPr>
        <w:ind w:left="5988" w:hanging="361"/>
      </w:pPr>
      <w:rPr>
        <w:rFonts w:hint="default"/>
        <w:lang w:val="ru-RU" w:eastAsia="ru-RU" w:bidi="ru-RU"/>
      </w:rPr>
    </w:lvl>
  </w:abstractNum>
  <w:abstractNum w:abstractNumId="145" w15:restartNumberingAfterBreak="0">
    <w:nsid w:val="67BB3B21"/>
    <w:multiLevelType w:val="hybridMultilevel"/>
    <w:tmpl w:val="564297E2"/>
    <w:lvl w:ilvl="0" w:tplc="2CE01B72">
      <w:numFmt w:val="bullet"/>
      <w:lvlText w:val=""/>
      <w:lvlJc w:val="left"/>
      <w:pPr>
        <w:ind w:left="458" w:hanging="360"/>
      </w:pPr>
      <w:rPr>
        <w:rFonts w:ascii="Symbol" w:eastAsia="Symbol" w:hAnsi="Symbol" w:cs="Symbol" w:hint="default"/>
        <w:w w:val="100"/>
        <w:sz w:val="24"/>
        <w:szCs w:val="24"/>
        <w:lang w:val="ru-RU" w:eastAsia="ru-RU" w:bidi="ru-RU"/>
      </w:rPr>
    </w:lvl>
    <w:lvl w:ilvl="1" w:tplc="5DC858FC">
      <w:numFmt w:val="bullet"/>
      <w:lvlText w:val="•"/>
      <w:lvlJc w:val="left"/>
      <w:pPr>
        <w:ind w:left="1150" w:hanging="360"/>
      </w:pPr>
      <w:rPr>
        <w:rFonts w:hint="default"/>
        <w:lang w:val="ru-RU" w:eastAsia="ru-RU" w:bidi="ru-RU"/>
      </w:rPr>
    </w:lvl>
    <w:lvl w:ilvl="2" w:tplc="20244902">
      <w:numFmt w:val="bullet"/>
      <w:lvlText w:val="•"/>
      <w:lvlJc w:val="left"/>
      <w:pPr>
        <w:ind w:left="1841" w:hanging="360"/>
      </w:pPr>
      <w:rPr>
        <w:rFonts w:hint="default"/>
        <w:lang w:val="ru-RU" w:eastAsia="ru-RU" w:bidi="ru-RU"/>
      </w:rPr>
    </w:lvl>
    <w:lvl w:ilvl="3" w:tplc="39F85642">
      <w:numFmt w:val="bullet"/>
      <w:lvlText w:val="•"/>
      <w:lvlJc w:val="left"/>
      <w:pPr>
        <w:ind w:left="2531" w:hanging="360"/>
      </w:pPr>
      <w:rPr>
        <w:rFonts w:hint="default"/>
        <w:lang w:val="ru-RU" w:eastAsia="ru-RU" w:bidi="ru-RU"/>
      </w:rPr>
    </w:lvl>
    <w:lvl w:ilvl="4" w:tplc="B4FE21F2">
      <w:numFmt w:val="bullet"/>
      <w:lvlText w:val="•"/>
      <w:lvlJc w:val="left"/>
      <w:pPr>
        <w:ind w:left="3222" w:hanging="360"/>
      </w:pPr>
      <w:rPr>
        <w:rFonts w:hint="default"/>
        <w:lang w:val="ru-RU" w:eastAsia="ru-RU" w:bidi="ru-RU"/>
      </w:rPr>
    </w:lvl>
    <w:lvl w:ilvl="5" w:tplc="BCE08AFE">
      <w:numFmt w:val="bullet"/>
      <w:lvlText w:val="•"/>
      <w:lvlJc w:val="left"/>
      <w:pPr>
        <w:ind w:left="3912" w:hanging="360"/>
      </w:pPr>
      <w:rPr>
        <w:rFonts w:hint="default"/>
        <w:lang w:val="ru-RU" w:eastAsia="ru-RU" w:bidi="ru-RU"/>
      </w:rPr>
    </w:lvl>
    <w:lvl w:ilvl="6" w:tplc="BAC6C904">
      <w:numFmt w:val="bullet"/>
      <w:lvlText w:val="•"/>
      <w:lvlJc w:val="left"/>
      <w:pPr>
        <w:ind w:left="4603" w:hanging="360"/>
      </w:pPr>
      <w:rPr>
        <w:rFonts w:hint="default"/>
        <w:lang w:val="ru-RU" w:eastAsia="ru-RU" w:bidi="ru-RU"/>
      </w:rPr>
    </w:lvl>
    <w:lvl w:ilvl="7" w:tplc="3E4C7E3A">
      <w:numFmt w:val="bullet"/>
      <w:lvlText w:val="•"/>
      <w:lvlJc w:val="left"/>
      <w:pPr>
        <w:ind w:left="5293" w:hanging="360"/>
      </w:pPr>
      <w:rPr>
        <w:rFonts w:hint="default"/>
        <w:lang w:val="ru-RU" w:eastAsia="ru-RU" w:bidi="ru-RU"/>
      </w:rPr>
    </w:lvl>
    <w:lvl w:ilvl="8" w:tplc="DE44831A">
      <w:numFmt w:val="bullet"/>
      <w:lvlText w:val="•"/>
      <w:lvlJc w:val="left"/>
      <w:pPr>
        <w:ind w:left="5984" w:hanging="360"/>
      </w:pPr>
      <w:rPr>
        <w:rFonts w:hint="default"/>
        <w:lang w:val="ru-RU" w:eastAsia="ru-RU" w:bidi="ru-RU"/>
      </w:rPr>
    </w:lvl>
  </w:abstractNum>
  <w:abstractNum w:abstractNumId="146" w15:restartNumberingAfterBreak="0">
    <w:nsid w:val="6838068D"/>
    <w:multiLevelType w:val="hybridMultilevel"/>
    <w:tmpl w:val="DBE22420"/>
    <w:lvl w:ilvl="0" w:tplc="2924B410">
      <w:numFmt w:val="bullet"/>
      <w:lvlText w:val=""/>
      <w:lvlJc w:val="left"/>
      <w:pPr>
        <w:ind w:left="563" w:hanging="425"/>
      </w:pPr>
      <w:rPr>
        <w:rFonts w:ascii="Symbol" w:eastAsia="Symbol" w:hAnsi="Symbol" w:cs="Symbol" w:hint="default"/>
        <w:w w:val="100"/>
        <w:sz w:val="24"/>
        <w:szCs w:val="24"/>
        <w:lang w:val="ru-RU" w:eastAsia="ru-RU" w:bidi="ru-RU"/>
      </w:rPr>
    </w:lvl>
    <w:lvl w:ilvl="1" w:tplc="67464ADC">
      <w:numFmt w:val="bullet"/>
      <w:lvlText w:val="•"/>
      <w:lvlJc w:val="left"/>
      <w:pPr>
        <w:ind w:left="1394" w:hanging="425"/>
      </w:pPr>
      <w:rPr>
        <w:rFonts w:hint="default"/>
        <w:lang w:val="ru-RU" w:eastAsia="ru-RU" w:bidi="ru-RU"/>
      </w:rPr>
    </w:lvl>
    <w:lvl w:ilvl="2" w:tplc="325C6FF2">
      <w:numFmt w:val="bullet"/>
      <w:lvlText w:val="•"/>
      <w:lvlJc w:val="left"/>
      <w:pPr>
        <w:ind w:left="2229" w:hanging="425"/>
      </w:pPr>
      <w:rPr>
        <w:rFonts w:hint="default"/>
        <w:lang w:val="ru-RU" w:eastAsia="ru-RU" w:bidi="ru-RU"/>
      </w:rPr>
    </w:lvl>
    <w:lvl w:ilvl="3" w:tplc="08CCC504">
      <w:numFmt w:val="bullet"/>
      <w:lvlText w:val="•"/>
      <w:lvlJc w:val="left"/>
      <w:pPr>
        <w:ind w:left="3063" w:hanging="425"/>
      </w:pPr>
      <w:rPr>
        <w:rFonts w:hint="default"/>
        <w:lang w:val="ru-RU" w:eastAsia="ru-RU" w:bidi="ru-RU"/>
      </w:rPr>
    </w:lvl>
    <w:lvl w:ilvl="4" w:tplc="B34C0484">
      <w:numFmt w:val="bullet"/>
      <w:lvlText w:val="•"/>
      <w:lvlJc w:val="left"/>
      <w:pPr>
        <w:ind w:left="3898" w:hanging="425"/>
      </w:pPr>
      <w:rPr>
        <w:rFonts w:hint="default"/>
        <w:lang w:val="ru-RU" w:eastAsia="ru-RU" w:bidi="ru-RU"/>
      </w:rPr>
    </w:lvl>
    <w:lvl w:ilvl="5" w:tplc="8D00BEFE">
      <w:numFmt w:val="bullet"/>
      <w:lvlText w:val="•"/>
      <w:lvlJc w:val="left"/>
      <w:pPr>
        <w:ind w:left="4732" w:hanging="425"/>
      </w:pPr>
      <w:rPr>
        <w:rFonts w:hint="default"/>
        <w:lang w:val="ru-RU" w:eastAsia="ru-RU" w:bidi="ru-RU"/>
      </w:rPr>
    </w:lvl>
    <w:lvl w:ilvl="6" w:tplc="C7B6290A">
      <w:numFmt w:val="bullet"/>
      <w:lvlText w:val="•"/>
      <w:lvlJc w:val="left"/>
      <w:pPr>
        <w:ind w:left="5567" w:hanging="425"/>
      </w:pPr>
      <w:rPr>
        <w:rFonts w:hint="default"/>
        <w:lang w:val="ru-RU" w:eastAsia="ru-RU" w:bidi="ru-RU"/>
      </w:rPr>
    </w:lvl>
    <w:lvl w:ilvl="7" w:tplc="ADDA19D6">
      <w:numFmt w:val="bullet"/>
      <w:lvlText w:val="•"/>
      <w:lvlJc w:val="left"/>
      <w:pPr>
        <w:ind w:left="6401" w:hanging="425"/>
      </w:pPr>
      <w:rPr>
        <w:rFonts w:hint="default"/>
        <w:lang w:val="ru-RU" w:eastAsia="ru-RU" w:bidi="ru-RU"/>
      </w:rPr>
    </w:lvl>
    <w:lvl w:ilvl="8" w:tplc="9C5E43FA">
      <w:numFmt w:val="bullet"/>
      <w:lvlText w:val="•"/>
      <w:lvlJc w:val="left"/>
      <w:pPr>
        <w:ind w:left="7236" w:hanging="425"/>
      </w:pPr>
      <w:rPr>
        <w:rFonts w:hint="default"/>
        <w:lang w:val="ru-RU" w:eastAsia="ru-RU" w:bidi="ru-RU"/>
      </w:rPr>
    </w:lvl>
  </w:abstractNum>
  <w:abstractNum w:abstractNumId="147" w15:restartNumberingAfterBreak="0">
    <w:nsid w:val="689B3ED5"/>
    <w:multiLevelType w:val="hybridMultilevel"/>
    <w:tmpl w:val="556CABB6"/>
    <w:lvl w:ilvl="0" w:tplc="1B120BC2">
      <w:numFmt w:val="bullet"/>
      <w:lvlText w:val="-"/>
      <w:lvlJc w:val="left"/>
      <w:pPr>
        <w:ind w:left="106" w:hanging="136"/>
      </w:pPr>
      <w:rPr>
        <w:rFonts w:ascii="Times New Roman" w:eastAsia="Times New Roman" w:hAnsi="Times New Roman" w:cs="Times New Roman" w:hint="default"/>
        <w:w w:val="99"/>
        <w:sz w:val="24"/>
        <w:szCs w:val="24"/>
        <w:lang w:val="ru-RU" w:eastAsia="ru-RU" w:bidi="ru-RU"/>
      </w:rPr>
    </w:lvl>
    <w:lvl w:ilvl="1" w:tplc="85800668">
      <w:numFmt w:val="bullet"/>
      <w:lvlText w:val="•"/>
      <w:lvlJc w:val="left"/>
      <w:pPr>
        <w:ind w:left="305" w:hanging="136"/>
      </w:pPr>
      <w:rPr>
        <w:rFonts w:hint="default"/>
        <w:lang w:val="ru-RU" w:eastAsia="ru-RU" w:bidi="ru-RU"/>
      </w:rPr>
    </w:lvl>
    <w:lvl w:ilvl="2" w:tplc="1160EB8C">
      <w:numFmt w:val="bullet"/>
      <w:lvlText w:val="•"/>
      <w:lvlJc w:val="left"/>
      <w:pPr>
        <w:ind w:left="511" w:hanging="136"/>
      </w:pPr>
      <w:rPr>
        <w:rFonts w:hint="default"/>
        <w:lang w:val="ru-RU" w:eastAsia="ru-RU" w:bidi="ru-RU"/>
      </w:rPr>
    </w:lvl>
    <w:lvl w:ilvl="3" w:tplc="EBFE144C">
      <w:numFmt w:val="bullet"/>
      <w:lvlText w:val="•"/>
      <w:lvlJc w:val="left"/>
      <w:pPr>
        <w:ind w:left="716" w:hanging="136"/>
      </w:pPr>
      <w:rPr>
        <w:rFonts w:hint="default"/>
        <w:lang w:val="ru-RU" w:eastAsia="ru-RU" w:bidi="ru-RU"/>
      </w:rPr>
    </w:lvl>
    <w:lvl w:ilvl="4" w:tplc="FD1242E2">
      <w:numFmt w:val="bullet"/>
      <w:lvlText w:val="•"/>
      <w:lvlJc w:val="left"/>
      <w:pPr>
        <w:ind w:left="922" w:hanging="136"/>
      </w:pPr>
      <w:rPr>
        <w:rFonts w:hint="default"/>
        <w:lang w:val="ru-RU" w:eastAsia="ru-RU" w:bidi="ru-RU"/>
      </w:rPr>
    </w:lvl>
    <w:lvl w:ilvl="5" w:tplc="419EA916">
      <w:numFmt w:val="bullet"/>
      <w:lvlText w:val="•"/>
      <w:lvlJc w:val="left"/>
      <w:pPr>
        <w:ind w:left="1127" w:hanging="136"/>
      </w:pPr>
      <w:rPr>
        <w:rFonts w:hint="default"/>
        <w:lang w:val="ru-RU" w:eastAsia="ru-RU" w:bidi="ru-RU"/>
      </w:rPr>
    </w:lvl>
    <w:lvl w:ilvl="6" w:tplc="5462A1FC">
      <w:numFmt w:val="bullet"/>
      <w:lvlText w:val="•"/>
      <w:lvlJc w:val="left"/>
      <w:pPr>
        <w:ind w:left="1333" w:hanging="136"/>
      </w:pPr>
      <w:rPr>
        <w:rFonts w:hint="default"/>
        <w:lang w:val="ru-RU" w:eastAsia="ru-RU" w:bidi="ru-RU"/>
      </w:rPr>
    </w:lvl>
    <w:lvl w:ilvl="7" w:tplc="A86004A0">
      <w:numFmt w:val="bullet"/>
      <w:lvlText w:val="•"/>
      <w:lvlJc w:val="left"/>
      <w:pPr>
        <w:ind w:left="1538" w:hanging="136"/>
      </w:pPr>
      <w:rPr>
        <w:rFonts w:hint="default"/>
        <w:lang w:val="ru-RU" w:eastAsia="ru-RU" w:bidi="ru-RU"/>
      </w:rPr>
    </w:lvl>
    <w:lvl w:ilvl="8" w:tplc="C3C042BC">
      <w:numFmt w:val="bullet"/>
      <w:lvlText w:val="•"/>
      <w:lvlJc w:val="left"/>
      <w:pPr>
        <w:ind w:left="1744" w:hanging="136"/>
      </w:pPr>
      <w:rPr>
        <w:rFonts w:hint="default"/>
        <w:lang w:val="ru-RU" w:eastAsia="ru-RU" w:bidi="ru-RU"/>
      </w:rPr>
    </w:lvl>
  </w:abstractNum>
  <w:abstractNum w:abstractNumId="148" w15:restartNumberingAfterBreak="0">
    <w:nsid w:val="68B54132"/>
    <w:multiLevelType w:val="hybridMultilevel"/>
    <w:tmpl w:val="C6F6861C"/>
    <w:lvl w:ilvl="0" w:tplc="700C0A4A">
      <w:start w:val="1"/>
      <w:numFmt w:val="decimal"/>
      <w:lvlText w:val="%1."/>
      <w:lvlJc w:val="left"/>
      <w:pPr>
        <w:ind w:left="2109" w:hanging="565"/>
      </w:pPr>
      <w:rPr>
        <w:rFonts w:ascii="Times New Roman" w:eastAsia="Times New Roman" w:hAnsi="Times New Roman" w:cs="Times New Roman" w:hint="default"/>
        <w:spacing w:val="-6"/>
        <w:w w:val="100"/>
        <w:sz w:val="24"/>
        <w:szCs w:val="24"/>
        <w:lang w:val="ru-RU" w:eastAsia="ru-RU" w:bidi="ru-RU"/>
      </w:rPr>
    </w:lvl>
    <w:lvl w:ilvl="1" w:tplc="09D46FA6">
      <w:numFmt w:val="bullet"/>
      <w:lvlText w:val="•"/>
      <w:lvlJc w:val="left"/>
      <w:pPr>
        <w:ind w:left="4340" w:hanging="565"/>
      </w:pPr>
      <w:rPr>
        <w:rFonts w:hint="default"/>
        <w:lang w:val="ru-RU" w:eastAsia="ru-RU" w:bidi="ru-RU"/>
      </w:rPr>
    </w:lvl>
    <w:lvl w:ilvl="2" w:tplc="AE58F0F4">
      <w:numFmt w:val="bullet"/>
      <w:lvlText w:val="•"/>
      <w:lvlJc w:val="left"/>
      <w:pPr>
        <w:ind w:left="5114" w:hanging="565"/>
      </w:pPr>
      <w:rPr>
        <w:rFonts w:hint="default"/>
        <w:lang w:val="ru-RU" w:eastAsia="ru-RU" w:bidi="ru-RU"/>
      </w:rPr>
    </w:lvl>
    <w:lvl w:ilvl="3" w:tplc="4EA2F534">
      <w:numFmt w:val="bullet"/>
      <w:lvlText w:val="•"/>
      <w:lvlJc w:val="left"/>
      <w:pPr>
        <w:ind w:left="5888" w:hanging="565"/>
      </w:pPr>
      <w:rPr>
        <w:rFonts w:hint="default"/>
        <w:lang w:val="ru-RU" w:eastAsia="ru-RU" w:bidi="ru-RU"/>
      </w:rPr>
    </w:lvl>
    <w:lvl w:ilvl="4" w:tplc="89C60A5E">
      <w:numFmt w:val="bullet"/>
      <w:lvlText w:val="•"/>
      <w:lvlJc w:val="left"/>
      <w:pPr>
        <w:ind w:left="6662" w:hanging="565"/>
      </w:pPr>
      <w:rPr>
        <w:rFonts w:hint="default"/>
        <w:lang w:val="ru-RU" w:eastAsia="ru-RU" w:bidi="ru-RU"/>
      </w:rPr>
    </w:lvl>
    <w:lvl w:ilvl="5" w:tplc="245AE2D2">
      <w:numFmt w:val="bullet"/>
      <w:lvlText w:val="•"/>
      <w:lvlJc w:val="left"/>
      <w:pPr>
        <w:ind w:left="7436" w:hanging="565"/>
      </w:pPr>
      <w:rPr>
        <w:rFonts w:hint="default"/>
        <w:lang w:val="ru-RU" w:eastAsia="ru-RU" w:bidi="ru-RU"/>
      </w:rPr>
    </w:lvl>
    <w:lvl w:ilvl="6" w:tplc="1C007BF0">
      <w:numFmt w:val="bullet"/>
      <w:lvlText w:val="•"/>
      <w:lvlJc w:val="left"/>
      <w:pPr>
        <w:ind w:left="8211" w:hanging="565"/>
      </w:pPr>
      <w:rPr>
        <w:rFonts w:hint="default"/>
        <w:lang w:val="ru-RU" w:eastAsia="ru-RU" w:bidi="ru-RU"/>
      </w:rPr>
    </w:lvl>
    <w:lvl w:ilvl="7" w:tplc="1A06D010">
      <w:numFmt w:val="bullet"/>
      <w:lvlText w:val="•"/>
      <w:lvlJc w:val="left"/>
      <w:pPr>
        <w:ind w:left="8985" w:hanging="565"/>
      </w:pPr>
      <w:rPr>
        <w:rFonts w:hint="default"/>
        <w:lang w:val="ru-RU" w:eastAsia="ru-RU" w:bidi="ru-RU"/>
      </w:rPr>
    </w:lvl>
    <w:lvl w:ilvl="8" w:tplc="9A9CFB3C">
      <w:numFmt w:val="bullet"/>
      <w:lvlText w:val="•"/>
      <w:lvlJc w:val="left"/>
      <w:pPr>
        <w:ind w:left="9759" w:hanging="565"/>
      </w:pPr>
      <w:rPr>
        <w:rFonts w:hint="default"/>
        <w:lang w:val="ru-RU" w:eastAsia="ru-RU" w:bidi="ru-RU"/>
      </w:rPr>
    </w:lvl>
  </w:abstractNum>
  <w:abstractNum w:abstractNumId="149" w15:restartNumberingAfterBreak="0">
    <w:nsid w:val="69F516EA"/>
    <w:multiLevelType w:val="hybridMultilevel"/>
    <w:tmpl w:val="A2CE320E"/>
    <w:lvl w:ilvl="0" w:tplc="B2F6203C">
      <w:numFmt w:val="bullet"/>
      <w:lvlText w:val=""/>
      <w:lvlJc w:val="left"/>
      <w:pPr>
        <w:ind w:left="427" w:hanging="285"/>
      </w:pPr>
      <w:rPr>
        <w:rFonts w:ascii="Symbol" w:eastAsia="Symbol" w:hAnsi="Symbol" w:cs="Symbol" w:hint="default"/>
        <w:w w:val="100"/>
        <w:sz w:val="24"/>
        <w:szCs w:val="24"/>
        <w:lang w:val="ru-RU" w:eastAsia="ru-RU" w:bidi="ru-RU"/>
      </w:rPr>
    </w:lvl>
    <w:lvl w:ilvl="1" w:tplc="E96C97F0">
      <w:numFmt w:val="bullet"/>
      <w:lvlText w:val="•"/>
      <w:lvlJc w:val="left"/>
      <w:pPr>
        <w:ind w:left="1114" w:hanging="285"/>
      </w:pPr>
      <w:rPr>
        <w:rFonts w:hint="default"/>
        <w:lang w:val="ru-RU" w:eastAsia="ru-RU" w:bidi="ru-RU"/>
      </w:rPr>
    </w:lvl>
    <w:lvl w:ilvl="2" w:tplc="3CDE5B18">
      <w:numFmt w:val="bullet"/>
      <w:lvlText w:val="•"/>
      <w:lvlJc w:val="left"/>
      <w:pPr>
        <w:ind w:left="1809" w:hanging="285"/>
      </w:pPr>
      <w:rPr>
        <w:rFonts w:hint="default"/>
        <w:lang w:val="ru-RU" w:eastAsia="ru-RU" w:bidi="ru-RU"/>
      </w:rPr>
    </w:lvl>
    <w:lvl w:ilvl="3" w:tplc="3A647756">
      <w:numFmt w:val="bullet"/>
      <w:lvlText w:val="•"/>
      <w:lvlJc w:val="left"/>
      <w:pPr>
        <w:ind w:left="2503" w:hanging="285"/>
      </w:pPr>
      <w:rPr>
        <w:rFonts w:hint="default"/>
        <w:lang w:val="ru-RU" w:eastAsia="ru-RU" w:bidi="ru-RU"/>
      </w:rPr>
    </w:lvl>
    <w:lvl w:ilvl="4" w:tplc="99525626">
      <w:numFmt w:val="bullet"/>
      <w:lvlText w:val="•"/>
      <w:lvlJc w:val="left"/>
      <w:pPr>
        <w:ind w:left="3198" w:hanging="285"/>
      </w:pPr>
      <w:rPr>
        <w:rFonts w:hint="default"/>
        <w:lang w:val="ru-RU" w:eastAsia="ru-RU" w:bidi="ru-RU"/>
      </w:rPr>
    </w:lvl>
    <w:lvl w:ilvl="5" w:tplc="65BEB1AA">
      <w:numFmt w:val="bullet"/>
      <w:lvlText w:val="•"/>
      <w:lvlJc w:val="left"/>
      <w:pPr>
        <w:ind w:left="3892" w:hanging="285"/>
      </w:pPr>
      <w:rPr>
        <w:rFonts w:hint="default"/>
        <w:lang w:val="ru-RU" w:eastAsia="ru-RU" w:bidi="ru-RU"/>
      </w:rPr>
    </w:lvl>
    <w:lvl w:ilvl="6" w:tplc="4380F032">
      <w:numFmt w:val="bullet"/>
      <w:lvlText w:val="•"/>
      <w:lvlJc w:val="left"/>
      <w:pPr>
        <w:ind w:left="4587" w:hanging="285"/>
      </w:pPr>
      <w:rPr>
        <w:rFonts w:hint="default"/>
        <w:lang w:val="ru-RU" w:eastAsia="ru-RU" w:bidi="ru-RU"/>
      </w:rPr>
    </w:lvl>
    <w:lvl w:ilvl="7" w:tplc="2F72B670">
      <w:numFmt w:val="bullet"/>
      <w:lvlText w:val="•"/>
      <w:lvlJc w:val="left"/>
      <w:pPr>
        <w:ind w:left="5281" w:hanging="285"/>
      </w:pPr>
      <w:rPr>
        <w:rFonts w:hint="default"/>
        <w:lang w:val="ru-RU" w:eastAsia="ru-RU" w:bidi="ru-RU"/>
      </w:rPr>
    </w:lvl>
    <w:lvl w:ilvl="8" w:tplc="73A854E4">
      <w:numFmt w:val="bullet"/>
      <w:lvlText w:val="•"/>
      <w:lvlJc w:val="left"/>
      <w:pPr>
        <w:ind w:left="5976" w:hanging="285"/>
      </w:pPr>
      <w:rPr>
        <w:rFonts w:hint="default"/>
        <w:lang w:val="ru-RU" w:eastAsia="ru-RU" w:bidi="ru-RU"/>
      </w:rPr>
    </w:lvl>
  </w:abstractNum>
  <w:abstractNum w:abstractNumId="150" w15:restartNumberingAfterBreak="0">
    <w:nsid w:val="6AC83EDF"/>
    <w:multiLevelType w:val="hybridMultilevel"/>
    <w:tmpl w:val="796804DC"/>
    <w:lvl w:ilvl="0" w:tplc="C79C2F08">
      <w:numFmt w:val="bullet"/>
      <w:lvlText w:val=""/>
      <w:lvlJc w:val="left"/>
      <w:pPr>
        <w:ind w:left="427" w:hanging="285"/>
      </w:pPr>
      <w:rPr>
        <w:rFonts w:ascii="Symbol" w:eastAsia="Symbol" w:hAnsi="Symbol" w:cs="Symbol" w:hint="default"/>
        <w:w w:val="100"/>
        <w:sz w:val="24"/>
        <w:szCs w:val="24"/>
        <w:lang w:val="ru-RU" w:eastAsia="ru-RU" w:bidi="ru-RU"/>
      </w:rPr>
    </w:lvl>
    <w:lvl w:ilvl="1" w:tplc="97BA6A60">
      <w:numFmt w:val="bullet"/>
      <w:lvlText w:val="•"/>
      <w:lvlJc w:val="left"/>
      <w:pPr>
        <w:ind w:left="1114" w:hanging="285"/>
      </w:pPr>
      <w:rPr>
        <w:rFonts w:hint="default"/>
        <w:lang w:val="ru-RU" w:eastAsia="ru-RU" w:bidi="ru-RU"/>
      </w:rPr>
    </w:lvl>
    <w:lvl w:ilvl="2" w:tplc="4E463BB0">
      <w:numFmt w:val="bullet"/>
      <w:lvlText w:val="•"/>
      <w:lvlJc w:val="left"/>
      <w:pPr>
        <w:ind w:left="1809" w:hanging="285"/>
      </w:pPr>
      <w:rPr>
        <w:rFonts w:hint="default"/>
        <w:lang w:val="ru-RU" w:eastAsia="ru-RU" w:bidi="ru-RU"/>
      </w:rPr>
    </w:lvl>
    <w:lvl w:ilvl="3" w:tplc="4FC80B4E">
      <w:numFmt w:val="bullet"/>
      <w:lvlText w:val="•"/>
      <w:lvlJc w:val="left"/>
      <w:pPr>
        <w:ind w:left="2503" w:hanging="285"/>
      </w:pPr>
      <w:rPr>
        <w:rFonts w:hint="default"/>
        <w:lang w:val="ru-RU" w:eastAsia="ru-RU" w:bidi="ru-RU"/>
      </w:rPr>
    </w:lvl>
    <w:lvl w:ilvl="4" w:tplc="F53CB492">
      <w:numFmt w:val="bullet"/>
      <w:lvlText w:val="•"/>
      <w:lvlJc w:val="left"/>
      <w:pPr>
        <w:ind w:left="3198" w:hanging="285"/>
      </w:pPr>
      <w:rPr>
        <w:rFonts w:hint="default"/>
        <w:lang w:val="ru-RU" w:eastAsia="ru-RU" w:bidi="ru-RU"/>
      </w:rPr>
    </w:lvl>
    <w:lvl w:ilvl="5" w:tplc="F9F6FEF8">
      <w:numFmt w:val="bullet"/>
      <w:lvlText w:val="•"/>
      <w:lvlJc w:val="left"/>
      <w:pPr>
        <w:ind w:left="3892" w:hanging="285"/>
      </w:pPr>
      <w:rPr>
        <w:rFonts w:hint="default"/>
        <w:lang w:val="ru-RU" w:eastAsia="ru-RU" w:bidi="ru-RU"/>
      </w:rPr>
    </w:lvl>
    <w:lvl w:ilvl="6" w:tplc="0EECCF14">
      <w:numFmt w:val="bullet"/>
      <w:lvlText w:val="•"/>
      <w:lvlJc w:val="left"/>
      <w:pPr>
        <w:ind w:left="4587" w:hanging="285"/>
      </w:pPr>
      <w:rPr>
        <w:rFonts w:hint="default"/>
        <w:lang w:val="ru-RU" w:eastAsia="ru-RU" w:bidi="ru-RU"/>
      </w:rPr>
    </w:lvl>
    <w:lvl w:ilvl="7" w:tplc="F312899E">
      <w:numFmt w:val="bullet"/>
      <w:lvlText w:val="•"/>
      <w:lvlJc w:val="left"/>
      <w:pPr>
        <w:ind w:left="5281" w:hanging="285"/>
      </w:pPr>
      <w:rPr>
        <w:rFonts w:hint="default"/>
        <w:lang w:val="ru-RU" w:eastAsia="ru-RU" w:bidi="ru-RU"/>
      </w:rPr>
    </w:lvl>
    <w:lvl w:ilvl="8" w:tplc="135CF3A6">
      <w:numFmt w:val="bullet"/>
      <w:lvlText w:val="•"/>
      <w:lvlJc w:val="left"/>
      <w:pPr>
        <w:ind w:left="5976" w:hanging="285"/>
      </w:pPr>
      <w:rPr>
        <w:rFonts w:hint="default"/>
        <w:lang w:val="ru-RU" w:eastAsia="ru-RU" w:bidi="ru-RU"/>
      </w:rPr>
    </w:lvl>
  </w:abstractNum>
  <w:abstractNum w:abstractNumId="151" w15:restartNumberingAfterBreak="0">
    <w:nsid w:val="6C38691E"/>
    <w:multiLevelType w:val="hybridMultilevel"/>
    <w:tmpl w:val="D7BAB960"/>
    <w:lvl w:ilvl="0" w:tplc="4462C866">
      <w:numFmt w:val="bullet"/>
      <w:lvlText w:val=""/>
      <w:lvlJc w:val="left"/>
      <w:pPr>
        <w:ind w:left="692" w:hanging="709"/>
      </w:pPr>
      <w:rPr>
        <w:rFonts w:hint="default"/>
        <w:w w:val="100"/>
        <w:lang w:val="ru-RU" w:eastAsia="ru-RU" w:bidi="ru-RU"/>
      </w:rPr>
    </w:lvl>
    <w:lvl w:ilvl="1" w:tplc="90D22B6A">
      <w:numFmt w:val="bullet"/>
      <w:lvlText w:val="•"/>
      <w:lvlJc w:val="left"/>
      <w:pPr>
        <w:ind w:left="1760" w:hanging="709"/>
      </w:pPr>
      <w:rPr>
        <w:rFonts w:hint="default"/>
        <w:lang w:val="ru-RU" w:eastAsia="ru-RU" w:bidi="ru-RU"/>
      </w:rPr>
    </w:lvl>
    <w:lvl w:ilvl="2" w:tplc="CBCE5068">
      <w:numFmt w:val="bullet"/>
      <w:lvlText w:val="•"/>
      <w:lvlJc w:val="left"/>
      <w:pPr>
        <w:ind w:left="2821" w:hanging="709"/>
      </w:pPr>
      <w:rPr>
        <w:rFonts w:hint="default"/>
        <w:lang w:val="ru-RU" w:eastAsia="ru-RU" w:bidi="ru-RU"/>
      </w:rPr>
    </w:lvl>
    <w:lvl w:ilvl="3" w:tplc="0B10A40C">
      <w:numFmt w:val="bullet"/>
      <w:lvlText w:val="•"/>
      <w:lvlJc w:val="left"/>
      <w:pPr>
        <w:ind w:left="3882" w:hanging="709"/>
      </w:pPr>
      <w:rPr>
        <w:rFonts w:hint="default"/>
        <w:lang w:val="ru-RU" w:eastAsia="ru-RU" w:bidi="ru-RU"/>
      </w:rPr>
    </w:lvl>
    <w:lvl w:ilvl="4" w:tplc="FFAE5A32">
      <w:numFmt w:val="bullet"/>
      <w:lvlText w:val="•"/>
      <w:lvlJc w:val="left"/>
      <w:pPr>
        <w:ind w:left="4943" w:hanging="709"/>
      </w:pPr>
      <w:rPr>
        <w:rFonts w:hint="default"/>
        <w:lang w:val="ru-RU" w:eastAsia="ru-RU" w:bidi="ru-RU"/>
      </w:rPr>
    </w:lvl>
    <w:lvl w:ilvl="5" w:tplc="87B6EFB0">
      <w:numFmt w:val="bullet"/>
      <w:lvlText w:val="•"/>
      <w:lvlJc w:val="left"/>
      <w:pPr>
        <w:ind w:left="6004" w:hanging="709"/>
      </w:pPr>
      <w:rPr>
        <w:rFonts w:hint="default"/>
        <w:lang w:val="ru-RU" w:eastAsia="ru-RU" w:bidi="ru-RU"/>
      </w:rPr>
    </w:lvl>
    <w:lvl w:ilvl="6" w:tplc="F15625E0">
      <w:numFmt w:val="bullet"/>
      <w:lvlText w:val="•"/>
      <w:lvlJc w:val="left"/>
      <w:pPr>
        <w:ind w:left="7064" w:hanging="709"/>
      </w:pPr>
      <w:rPr>
        <w:rFonts w:hint="default"/>
        <w:lang w:val="ru-RU" w:eastAsia="ru-RU" w:bidi="ru-RU"/>
      </w:rPr>
    </w:lvl>
    <w:lvl w:ilvl="7" w:tplc="4DF4F7EC">
      <w:numFmt w:val="bullet"/>
      <w:lvlText w:val="•"/>
      <w:lvlJc w:val="left"/>
      <w:pPr>
        <w:ind w:left="8125" w:hanging="709"/>
      </w:pPr>
      <w:rPr>
        <w:rFonts w:hint="default"/>
        <w:lang w:val="ru-RU" w:eastAsia="ru-RU" w:bidi="ru-RU"/>
      </w:rPr>
    </w:lvl>
    <w:lvl w:ilvl="8" w:tplc="DBD2BE92">
      <w:numFmt w:val="bullet"/>
      <w:lvlText w:val="•"/>
      <w:lvlJc w:val="left"/>
      <w:pPr>
        <w:ind w:left="9186" w:hanging="709"/>
      </w:pPr>
      <w:rPr>
        <w:rFonts w:hint="default"/>
        <w:lang w:val="ru-RU" w:eastAsia="ru-RU" w:bidi="ru-RU"/>
      </w:rPr>
    </w:lvl>
  </w:abstractNum>
  <w:abstractNum w:abstractNumId="152" w15:restartNumberingAfterBreak="0">
    <w:nsid w:val="6C443E60"/>
    <w:multiLevelType w:val="hybridMultilevel"/>
    <w:tmpl w:val="620E2BA2"/>
    <w:lvl w:ilvl="0" w:tplc="04190001">
      <w:start w:val="1"/>
      <w:numFmt w:val="bullet"/>
      <w:lvlText w:val=""/>
      <w:lvlJc w:val="left"/>
      <w:pPr>
        <w:ind w:left="2120" w:hanging="360"/>
      </w:pPr>
      <w:rPr>
        <w:rFonts w:ascii="Symbol" w:hAnsi="Symbol" w:hint="default"/>
      </w:rPr>
    </w:lvl>
    <w:lvl w:ilvl="1" w:tplc="04190003" w:tentative="1">
      <w:start w:val="1"/>
      <w:numFmt w:val="bullet"/>
      <w:lvlText w:val="o"/>
      <w:lvlJc w:val="left"/>
      <w:pPr>
        <w:ind w:left="2840" w:hanging="360"/>
      </w:pPr>
      <w:rPr>
        <w:rFonts w:ascii="Courier New" w:hAnsi="Courier New" w:cs="Courier New" w:hint="default"/>
      </w:rPr>
    </w:lvl>
    <w:lvl w:ilvl="2" w:tplc="04190005" w:tentative="1">
      <w:start w:val="1"/>
      <w:numFmt w:val="bullet"/>
      <w:lvlText w:val=""/>
      <w:lvlJc w:val="left"/>
      <w:pPr>
        <w:ind w:left="3560" w:hanging="360"/>
      </w:pPr>
      <w:rPr>
        <w:rFonts w:ascii="Wingdings" w:hAnsi="Wingdings" w:hint="default"/>
      </w:rPr>
    </w:lvl>
    <w:lvl w:ilvl="3" w:tplc="04190001" w:tentative="1">
      <w:start w:val="1"/>
      <w:numFmt w:val="bullet"/>
      <w:lvlText w:val=""/>
      <w:lvlJc w:val="left"/>
      <w:pPr>
        <w:ind w:left="4280" w:hanging="360"/>
      </w:pPr>
      <w:rPr>
        <w:rFonts w:ascii="Symbol" w:hAnsi="Symbol" w:hint="default"/>
      </w:rPr>
    </w:lvl>
    <w:lvl w:ilvl="4" w:tplc="04190003" w:tentative="1">
      <w:start w:val="1"/>
      <w:numFmt w:val="bullet"/>
      <w:lvlText w:val="o"/>
      <w:lvlJc w:val="left"/>
      <w:pPr>
        <w:ind w:left="5000" w:hanging="360"/>
      </w:pPr>
      <w:rPr>
        <w:rFonts w:ascii="Courier New" w:hAnsi="Courier New" w:cs="Courier New" w:hint="default"/>
      </w:rPr>
    </w:lvl>
    <w:lvl w:ilvl="5" w:tplc="04190005" w:tentative="1">
      <w:start w:val="1"/>
      <w:numFmt w:val="bullet"/>
      <w:lvlText w:val=""/>
      <w:lvlJc w:val="left"/>
      <w:pPr>
        <w:ind w:left="5720" w:hanging="360"/>
      </w:pPr>
      <w:rPr>
        <w:rFonts w:ascii="Wingdings" w:hAnsi="Wingdings" w:hint="default"/>
      </w:rPr>
    </w:lvl>
    <w:lvl w:ilvl="6" w:tplc="04190001" w:tentative="1">
      <w:start w:val="1"/>
      <w:numFmt w:val="bullet"/>
      <w:lvlText w:val=""/>
      <w:lvlJc w:val="left"/>
      <w:pPr>
        <w:ind w:left="6440" w:hanging="360"/>
      </w:pPr>
      <w:rPr>
        <w:rFonts w:ascii="Symbol" w:hAnsi="Symbol" w:hint="default"/>
      </w:rPr>
    </w:lvl>
    <w:lvl w:ilvl="7" w:tplc="04190003" w:tentative="1">
      <w:start w:val="1"/>
      <w:numFmt w:val="bullet"/>
      <w:lvlText w:val="o"/>
      <w:lvlJc w:val="left"/>
      <w:pPr>
        <w:ind w:left="7160" w:hanging="360"/>
      </w:pPr>
      <w:rPr>
        <w:rFonts w:ascii="Courier New" w:hAnsi="Courier New" w:cs="Courier New" w:hint="default"/>
      </w:rPr>
    </w:lvl>
    <w:lvl w:ilvl="8" w:tplc="04190005" w:tentative="1">
      <w:start w:val="1"/>
      <w:numFmt w:val="bullet"/>
      <w:lvlText w:val=""/>
      <w:lvlJc w:val="left"/>
      <w:pPr>
        <w:ind w:left="7880" w:hanging="360"/>
      </w:pPr>
      <w:rPr>
        <w:rFonts w:ascii="Wingdings" w:hAnsi="Wingdings" w:hint="default"/>
      </w:rPr>
    </w:lvl>
  </w:abstractNum>
  <w:abstractNum w:abstractNumId="153" w15:restartNumberingAfterBreak="0">
    <w:nsid w:val="6C6B0722"/>
    <w:multiLevelType w:val="hybridMultilevel"/>
    <w:tmpl w:val="9DAEB88A"/>
    <w:lvl w:ilvl="0" w:tplc="FB82601C">
      <w:numFmt w:val="bullet"/>
      <w:lvlText w:val=""/>
      <w:lvlJc w:val="left"/>
      <w:pPr>
        <w:ind w:left="563" w:hanging="425"/>
      </w:pPr>
      <w:rPr>
        <w:rFonts w:ascii="Symbol" w:eastAsia="Symbol" w:hAnsi="Symbol" w:cs="Symbol" w:hint="default"/>
        <w:w w:val="100"/>
        <w:sz w:val="24"/>
        <w:szCs w:val="24"/>
        <w:lang w:val="ru-RU" w:eastAsia="ru-RU" w:bidi="ru-RU"/>
      </w:rPr>
    </w:lvl>
    <w:lvl w:ilvl="1" w:tplc="A0AA25C8">
      <w:numFmt w:val="bullet"/>
      <w:lvlText w:val="•"/>
      <w:lvlJc w:val="left"/>
      <w:pPr>
        <w:ind w:left="1394" w:hanging="425"/>
      </w:pPr>
      <w:rPr>
        <w:rFonts w:hint="default"/>
        <w:lang w:val="ru-RU" w:eastAsia="ru-RU" w:bidi="ru-RU"/>
      </w:rPr>
    </w:lvl>
    <w:lvl w:ilvl="2" w:tplc="DABE4DA2">
      <w:numFmt w:val="bullet"/>
      <w:lvlText w:val="•"/>
      <w:lvlJc w:val="left"/>
      <w:pPr>
        <w:ind w:left="2229" w:hanging="425"/>
      </w:pPr>
      <w:rPr>
        <w:rFonts w:hint="default"/>
        <w:lang w:val="ru-RU" w:eastAsia="ru-RU" w:bidi="ru-RU"/>
      </w:rPr>
    </w:lvl>
    <w:lvl w:ilvl="3" w:tplc="A85EC7AE">
      <w:numFmt w:val="bullet"/>
      <w:lvlText w:val="•"/>
      <w:lvlJc w:val="left"/>
      <w:pPr>
        <w:ind w:left="3063" w:hanging="425"/>
      </w:pPr>
      <w:rPr>
        <w:rFonts w:hint="default"/>
        <w:lang w:val="ru-RU" w:eastAsia="ru-RU" w:bidi="ru-RU"/>
      </w:rPr>
    </w:lvl>
    <w:lvl w:ilvl="4" w:tplc="144E3FC0">
      <w:numFmt w:val="bullet"/>
      <w:lvlText w:val="•"/>
      <w:lvlJc w:val="left"/>
      <w:pPr>
        <w:ind w:left="3898" w:hanging="425"/>
      </w:pPr>
      <w:rPr>
        <w:rFonts w:hint="default"/>
        <w:lang w:val="ru-RU" w:eastAsia="ru-RU" w:bidi="ru-RU"/>
      </w:rPr>
    </w:lvl>
    <w:lvl w:ilvl="5" w:tplc="FDB22DDC">
      <w:numFmt w:val="bullet"/>
      <w:lvlText w:val="•"/>
      <w:lvlJc w:val="left"/>
      <w:pPr>
        <w:ind w:left="4732" w:hanging="425"/>
      </w:pPr>
      <w:rPr>
        <w:rFonts w:hint="default"/>
        <w:lang w:val="ru-RU" w:eastAsia="ru-RU" w:bidi="ru-RU"/>
      </w:rPr>
    </w:lvl>
    <w:lvl w:ilvl="6" w:tplc="E14838D4">
      <w:numFmt w:val="bullet"/>
      <w:lvlText w:val="•"/>
      <w:lvlJc w:val="left"/>
      <w:pPr>
        <w:ind w:left="5567" w:hanging="425"/>
      </w:pPr>
      <w:rPr>
        <w:rFonts w:hint="default"/>
        <w:lang w:val="ru-RU" w:eastAsia="ru-RU" w:bidi="ru-RU"/>
      </w:rPr>
    </w:lvl>
    <w:lvl w:ilvl="7" w:tplc="98DCBA88">
      <w:numFmt w:val="bullet"/>
      <w:lvlText w:val="•"/>
      <w:lvlJc w:val="left"/>
      <w:pPr>
        <w:ind w:left="6401" w:hanging="425"/>
      </w:pPr>
      <w:rPr>
        <w:rFonts w:hint="default"/>
        <w:lang w:val="ru-RU" w:eastAsia="ru-RU" w:bidi="ru-RU"/>
      </w:rPr>
    </w:lvl>
    <w:lvl w:ilvl="8" w:tplc="632AB986">
      <w:numFmt w:val="bullet"/>
      <w:lvlText w:val="•"/>
      <w:lvlJc w:val="left"/>
      <w:pPr>
        <w:ind w:left="7236" w:hanging="425"/>
      </w:pPr>
      <w:rPr>
        <w:rFonts w:hint="default"/>
        <w:lang w:val="ru-RU" w:eastAsia="ru-RU" w:bidi="ru-RU"/>
      </w:rPr>
    </w:lvl>
  </w:abstractNum>
  <w:abstractNum w:abstractNumId="154" w15:restartNumberingAfterBreak="0">
    <w:nsid w:val="6D60404A"/>
    <w:multiLevelType w:val="hybridMultilevel"/>
    <w:tmpl w:val="549C4BB4"/>
    <w:lvl w:ilvl="0" w:tplc="A22C0194">
      <w:numFmt w:val="bullet"/>
      <w:lvlText w:val=""/>
      <w:lvlJc w:val="left"/>
      <w:pPr>
        <w:ind w:left="427" w:hanging="285"/>
      </w:pPr>
      <w:rPr>
        <w:rFonts w:ascii="Symbol" w:eastAsia="Symbol" w:hAnsi="Symbol" w:cs="Symbol" w:hint="default"/>
        <w:w w:val="100"/>
        <w:sz w:val="24"/>
        <w:szCs w:val="24"/>
        <w:lang w:val="ru-RU" w:eastAsia="ru-RU" w:bidi="ru-RU"/>
      </w:rPr>
    </w:lvl>
    <w:lvl w:ilvl="1" w:tplc="053292A4">
      <w:numFmt w:val="bullet"/>
      <w:lvlText w:val="•"/>
      <w:lvlJc w:val="left"/>
      <w:pPr>
        <w:ind w:left="1114" w:hanging="285"/>
      </w:pPr>
      <w:rPr>
        <w:rFonts w:hint="default"/>
        <w:lang w:val="ru-RU" w:eastAsia="ru-RU" w:bidi="ru-RU"/>
      </w:rPr>
    </w:lvl>
    <w:lvl w:ilvl="2" w:tplc="341A35FE">
      <w:numFmt w:val="bullet"/>
      <w:lvlText w:val="•"/>
      <w:lvlJc w:val="left"/>
      <w:pPr>
        <w:ind w:left="1809" w:hanging="285"/>
      </w:pPr>
      <w:rPr>
        <w:rFonts w:hint="default"/>
        <w:lang w:val="ru-RU" w:eastAsia="ru-RU" w:bidi="ru-RU"/>
      </w:rPr>
    </w:lvl>
    <w:lvl w:ilvl="3" w:tplc="B772056E">
      <w:numFmt w:val="bullet"/>
      <w:lvlText w:val="•"/>
      <w:lvlJc w:val="left"/>
      <w:pPr>
        <w:ind w:left="2503" w:hanging="285"/>
      </w:pPr>
      <w:rPr>
        <w:rFonts w:hint="default"/>
        <w:lang w:val="ru-RU" w:eastAsia="ru-RU" w:bidi="ru-RU"/>
      </w:rPr>
    </w:lvl>
    <w:lvl w:ilvl="4" w:tplc="AB36A7BC">
      <w:numFmt w:val="bullet"/>
      <w:lvlText w:val="•"/>
      <w:lvlJc w:val="left"/>
      <w:pPr>
        <w:ind w:left="3198" w:hanging="285"/>
      </w:pPr>
      <w:rPr>
        <w:rFonts w:hint="default"/>
        <w:lang w:val="ru-RU" w:eastAsia="ru-RU" w:bidi="ru-RU"/>
      </w:rPr>
    </w:lvl>
    <w:lvl w:ilvl="5" w:tplc="8206AF4E">
      <w:numFmt w:val="bullet"/>
      <w:lvlText w:val="•"/>
      <w:lvlJc w:val="left"/>
      <w:pPr>
        <w:ind w:left="3892" w:hanging="285"/>
      </w:pPr>
      <w:rPr>
        <w:rFonts w:hint="default"/>
        <w:lang w:val="ru-RU" w:eastAsia="ru-RU" w:bidi="ru-RU"/>
      </w:rPr>
    </w:lvl>
    <w:lvl w:ilvl="6" w:tplc="E8D4B75E">
      <w:numFmt w:val="bullet"/>
      <w:lvlText w:val="•"/>
      <w:lvlJc w:val="left"/>
      <w:pPr>
        <w:ind w:left="4587" w:hanging="285"/>
      </w:pPr>
      <w:rPr>
        <w:rFonts w:hint="default"/>
        <w:lang w:val="ru-RU" w:eastAsia="ru-RU" w:bidi="ru-RU"/>
      </w:rPr>
    </w:lvl>
    <w:lvl w:ilvl="7" w:tplc="14767120">
      <w:numFmt w:val="bullet"/>
      <w:lvlText w:val="•"/>
      <w:lvlJc w:val="left"/>
      <w:pPr>
        <w:ind w:left="5281" w:hanging="285"/>
      </w:pPr>
      <w:rPr>
        <w:rFonts w:hint="default"/>
        <w:lang w:val="ru-RU" w:eastAsia="ru-RU" w:bidi="ru-RU"/>
      </w:rPr>
    </w:lvl>
    <w:lvl w:ilvl="8" w:tplc="59BE6498">
      <w:numFmt w:val="bullet"/>
      <w:lvlText w:val="•"/>
      <w:lvlJc w:val="left"/>
      <w:pPr>
        <w:ind w:left="5976" w:hanging="285"/>
      </w:pPr>
      <w:rPr>
        <w:rFonts w:hint="default"/>
        <w:lang w:val="ru-RU" w:eastAsia="ru-RU" w:bidi="ru-RU"/>
      </w:rPr>
    </w:lvl>
  </w:abstractNum>
  <w:abstractNum w:abstractNumId="155" w15:restartNumberingAfterBreak="0">
    <w:nsid w:val="6E6D234A"/>
    <w:multiLevelType w:val="hybridMultilevel"/>
    <w:tmpl w:val="09FA3E9C"/>
    <w:lvl w:ilvl="0" w:tplc="32F8CCD2">
      <w:start w:val="1"/>
      <w:numFmt w:val="decimal"/>
      <w:lvlText w:val="%1."/>
      <w:lvlJc w:val="left"/>
      <w:pPr>
        <w:ind w:left="692" w:hanging="709"/>
      </w:pPr>
      <w:rPr>
        <w:rFonts w:ascii="Times New Roman" w:eastAsia="Times New Roman" w:hAnsi="Times New Roman" w:cs="Times New Roman" w:hint="default"/>
        <w:spacing w:val="-13"/>
        <w:w w:val="100"/>
        <w:sz w:val="24"/>
        <w:szCs w:val="24"/>
        <w:lang w:val="ru-RU" w:eastAsia="ru-RU" w:bidi="ru-RU"/>
      </w:rPr>
    </w:lvl>
    <w:lvl w:ilvl="1" w:tplc="08A2A24A">
      <w:numFmt w:val="bullet"/>
      <w:lvlText w:val="•"/>
      <w:lvlJc w:val="left"/>
      <w:pPr>
        <w:ind w:left="1760" w:hanging="709"/>
      </w:pPr>
      <w:rPr>
        <w:rFonts w:hint="default"/>
        <w:lang w:val="ru-RU" w:eastAsia="ru-RU" w:bidi="ru-RU"/>
      </w:rPr>
    </w:lvl>
    <w:lvl w:ilvl="2" w:tplc="853604AA">
      <w:numFmt w:val="bullet"/>
      <w:lvlText w:val="•"/>
      <w:lvlJc w:val="left"/>
      <w:pPr>
        <w:ind w:left="2821" w:hanging="709"/>
      </w:pPr>
      <w:rPr>
        <w:rFonts w:hint="default"/>
        <w:lang w:val="ru-RU" w:eastAsia="ru-RU" w:bidi="ru-RU"/>
      </w:rPr>
    </w:lvl>
    <w:lvl w:ilvl="3" w:tplc="644C3C60">
      <w:numFmt w:val="bullet"/>
      <w:lvlText w:val="•"/>
      <w:lvlJc w:val="left"/>
      <w:pPr>
        <w:ind w:left="3882" w:hanging="709"/>
      </w:pPr>
      <w:rPr>
        <w:rFonts w:hint="default"/>
        <w:lang w:val="ru-RU" w:eastAsia="ru-RU" w:bidi="ru-RU"/>
      </w:rPr>
    </w:lvl>
    <w:lvl w:ilvl="4" w:tplc="7E96D302">
      <w:numFmt w:val="bullet"/>
      <w:lvlText w:val="•"/>
      <w:lvlJc w:val="left"/>
      <w:pPr>
        <w:ind w:left="4943" w:hanging="709"/>
      </w:pPr>
      <w:rPr>
        <w:rFonts w:hint="default"/>
        <w:lang w:val="ru-RU" w:eastAsia="ru-RU" w:bidi="ru-RU"/>
      </w:rPr>
    </w:lvl>
    <w:lvl w:ilvl="5" w:tplc="A448E58A">
      <w:numFmt w:val="bullet"/>
      <w:lvlText w:val="•"/>
      <w:lvlJc w:val="left"/>
      <w:pPr>
        <w:ind w:left="6004" w:hanging="709"/>
      </w:pPr>
      <w:rPr>
        <w:rFonts w:hint="default"/>
        <w:lang w:val="ru-RU" w:eastAsia="ru-RU" w:bidi="ru-RU"/>
      </w:rPr>
    </w:lvl>
    <w:lvl w:ilvl="6" w:tplc="6E204CB8">
      <w:numFmt w:val="bullet"/>
      <w:lvlText w:val="•"/>
      <w:lvlJc w:val="left"/>
      <w:pPr>
        <w:ind w:left="7064" w:hanging="709"/>
      </w:pPr>
      <w:rPr>
        <w:rFonts w:hint="default"/>
        <w:lang w:val="ru-RU" w:eastAsia="ru-RU" w:bidi="ru-RU"/>
      </w:rPr>
    </w:lvl>
    <w:lvl w:ilvl="7" w:tplc="9ABC91C0">
      <w:numFmt w:val="bullet"/>
      <w:lvlText w:val="•"/>
      <w:lvlJc w:val="left"/>
      <w:pPr>
        <w:ind w:left="8125" w:hanging="709"/>
      </w:pPr>
      <w:rPr>
        <w:rFonts w:hint="default"/>
        <w:lang w:val="ru-RU" w:eastAsia="ru-RU" w:bidi="ru-RU"/>
      </w:rPr>
    </w:lvl>
    <w:lvl w:ilvl="8" w:tplc="EC5AC36C">
      <w:numFmt w:val="bullet"/>
      <w:lvlText w:val="•"/>
      <w:lvlJc w:val="left"/>
      <w:pPr>
        <w:ind w:left="9186" w:hanging="709"/>
      </w:pPr>
      <w:rPr>
        <w:rFonts w:hint="default"/>
        <w:lang w:val="ru-RU" w:eastAsia="ru-RU" w:bidi="ru-RU"/>
      </w:rPr>
    </w:lvl>
  </w:abstractNum>
  <w:abstractNum w:abstractNumId="156" w15:restartNumberingAfterBreak="0">
    <w:nsid w:val="6F0D1551"/>
    <w:multiLevelType w:val="multilevel"/>
    <w:tmpl w:val="163C679E"/>
    <w:lvl w:ilvl="0">
      <w:start w:val="1"/>
      <w:numFmt w:val="decimal"/>
      <w:lvlText w:val="%1"/>
      <w:lvlJc w:val="left"/>
      <w:pPr>
        <w:ind w:left="1388" w:hanging="696"/>
      </w:pPr>
      <w:rPr>
        <w:rFonts w:hint="default"/>
        <w:lang w:val="ru-RU" w:eastAsia="ru-RU" w:bidi="ru-RU"/>
      </w:rPr>
    </w:lvl>
    <w:lvl w:ilvl="1">
      <w:start w:val="9"/>
      <w:numFmt w:val="decimal"/>
      <w:lvlText w:val="%1.%2"/>
      <w:lvlJc w:val="left"/>
      <w:pPr>
        <w:ind w:left="1388" w:hanging="696"/>
      </w:pPr>
      <w:rPr>
        <w:rFonts w:hint="default"/>
        <w:lang w:val="ru-RU" w:eastAsia="ru-RU" w:bidi="ru-RU"/>
      </w:rPr>
    </w:lvl>
    <w:lvl w:ilvl="2">
      <w:start w:val="1"/>
      <w:numFmt w:val="decimal"/>
      <w:lvlText w:val="%1.%2.%3."/>
      <w:lvlJc w:val="left"/>
      <w:pPr>
        <w:ind w:left="1388" w:hanging="696"/>
      </w:pPr>
      <w:rPr>
        <w:rFonts w:ascii="Cambria" w:eastAsia="Cambria" w:hAnsi="Cambria" w:cs="Cambria" w:hint="default"/>
        <w:b/>
        <w:bCs/>
        <w:spacing w:val="-3"/>
        <w:w w:val="100"/>
        <w:sz w:val="26"/>
        <w:szCs w:val="26"/>
        <w:lang w:val="ru-RU" w:eastAsia="ru-RU" w:bidi="ru-RU"/>
      </w:rPr>
    </w:lvl>
    <w:lvl w:ilvl="3">
      <w:numFmt w:val="bullet"/>
      <w:lvlText w:val=""/>
      <w:lvlJc w:val="left"/>
      <w:pPr>
        <w:ind w:left="1412" w:hanging="360"/>
      </w:pPr>
      <w:rPr>
        <w:rFonts w:hint="default"/>
        <w:w w:val="100"/>
        <w:lang w:val="ru-RU" w:eastAsia="ru-RU" w:bidi="ru-RU"/>
      </w:rPr>
    </w:lvl>
    <w:lvl w:ilvl="4">
      <w:numFmt w:val="bullet"/>
      <w:lvlText w:val="–"/>
      <w:lvlJc w:val="left"/>
      <w:pPr>
        <w:ind w:left="692" w:hanging="192"/>
      </w:pPr>
      <w:rPr>
        <w:rFonts w:ascii="Times New Roman" w:eastAsia="Times New Roman" w:hAnsi="Times New Roman" w:cs="Times New Roman" w:hint="default"/>
        <w:w w:val="100"/>
        <w:sz w:val="24"/>
        <w:szCs w:val="24"/>
        <w:lang w:val="ru-RU" w:eastAsia="ru-RU" w:bidi="ru-RU"/>
      </w:rPr>
    </w:lvl>
    <w:lvl w:ilvl="5">
      <w:numFmt w:val="bullet"/>
      <w:lvlText w:val="•"/>
      <w:lvlJc w:val="left"/>
      <w:pPr>
        <w:ind w:left="4245" w:hanging="192"/>
      </w:pPr>
      <w:rPr>
        <w:rFonts w:hint="default"/>
        <w:lang w:val="ru-RU" w:eastAsia="ru-RU" w:bidi="ru-RU"/>
      </w:rPr>
    </w:lvl>
    <w:lvl w:ilvl="6">
      <w:numFmt w:val="bullet"/>
      <w:lvlText w:val="•"/>
      <w:lvlJc w:val="left"/>
      <w:pPr>
        <w:ind w:left="5657" w:hanging="192"/>
      </w:pPr>
      <w:rPr>
        <w:rFonts w:hint="default"/>
        <w:lang w:val="ru-RU" w:eastAsia="ru-RU" w:bidi="ru-RU"/>
      </w:rPr>
    </w:lvl>
    <w:lvl w:ilvl="7">
      <w:numFmt w:val="bullet"/>
      <w:lvlText w:val="•"/>
      <w:lvlJc w:val="left"/>
      <w:pPr>
        <w:ind w:left="7070" w:hanging="192"/>
      </w:pPr>
      <w:rPr>
        <w:rFonts w:hint="default"/>
        <w:lang w:val="ru-RU" w:eastAsia="ru-RU" w:bidi="ru-RU"/>
      </w:rPr>
    </w:lvl>
    <w:lvl w:ilvl="8">
      <w:numFmt w:val="bullet"/>
      <w:lvlText w:val="•"/>
      <w:lvlJc w:val="left"/>
      <w:pPr>
        <w:ind w:left="8482" w:hanging="192"/>
      </w:pPr>
      <w:rPr>
        <w:rFonts w:hint="default"/>
        <w:lang w:val="ru-RU" w:eastAsia="ru-RU" w:bidi="ru-RU"/>
      </w:rPr>
    </w:lvl>
  </w:abstractNum>
  <w:abstractNum w:abstractNumId="157" w15:restartNumberingAfterBreak="0">
    <w:nsid w:val="704F5967"/>
    <w:multiLevelType w:val="hybridMultilevel"/>
    <w:tmpl w:val="3DAC394C"/>
    <w:lvl w:ilvl="0" w:tplc="6784C874">
      <w:numFmt w:val="bullet"/>
      <w:lvlText w:val=""/>
      <w:lvlJc w:val="left"/>
      <w:pPr>
        <w:ind w:left="571" w:hanging="429"/>
      </w:pPr>
      <w:rPr>
        <w:rFonts w:ascii="Symbol" w:eastAsia="Symbol" w:hAnsi="Symbol" w:cs="Symbol" w:hint="default"/>
        <w:w w:val="100"/>
        <w:sz w:val="24"/>
        <w:szCs w:val="24"/>
        <w:lang w:val="ru-RU" w:eastAsia="ru-RU" w:bidi="ru-RU"/>
      </w:rPr>
    </w:lvl>
    <w:lvl w:ilvl="1" w:tplc="AE104F9C">
      <w:numFmt w:val="bullet"/>
      <w:lvlText w:val="•"/>
      <w:lvlJc w:val="left"/>
      <w:pPr>
        <w:ind w:left="1258" w:hanging="429"/>
      </w:pPr>
      <w:rPr>
        <w:rFonts w:hint="default"/>
        <w:lang w:val="ru-RU" w:eastAsia="ru-RU" w:bidi="ru-RU"/>
      </w:rPr>
    </w:lvl>
    <w:lvl w:ilvl="2" w:tplc="A74A5F34">
      <w:numFmt w:val="bullet"/>
      <w:lvlText w:val="•"/>
      <w:lvlJc w:val="left"/>
      <w:pPr>
        <w:ind w:left="1937" w:hanging="429"/>
      </w:pPr>
      <w:rPr>
        <w:rFonts w:hint="default"/>
        <w:lang w:val="ru-RU" w:eastAsia="ru-RU" w:bidi="ru-RU"/>
      </w:rPr>
    </w:lvl>
    <w:lvl w:ilvl="3" w:tplc="B41623EA">
      <w:numFmt w:val="bullet"/>
      <w:lvlText w:val="•"/>
      <w:lvlJc w:val="left"/>
      <w:pPr>
        <w:ind w:left="2615" w:hanging="429"/>
      </w:pPr>
      <w:rPr>
        <w:rFonts w:hint="default"/>
        <w:lang w:val="ru-RU" w:eastAsia="ru-RU" w:bidi="ru-RU"/>
      </w:rPr>
    </w:lvl>
    <w:lvl w:ilvl="4" w:tplc="10E8DEA2">
      <w:numFmt w:val="bullet"/>
      <w:lvlText w:val="•"/>
      <w:lvlJc w:val="left"/>
      <w:pPr>
        <w:ind w:left="3294" w:hanging="429"/>
      </w:pPr>
      <w:rPr>
        <w:rFonts w:hint="default"/>
        <w:lang w:val="ru-RU" w:eastAsia="ru-RU" w:bidi="ru-RU"/>
      </w:rPr>
    </w:lvl>
    <w:lvl w:ilvl="5" w:tplc="8F507470">
      <w:numFmt w:val="bullet"/>
      <w:lvlText w:val="•"/>
      <w:lvlJc w:val="left"/>
      <w:pPr>
        <w:ind w:left="3972" w:hanging="429"/>
      </w:pPr>
      <w:rPr>
        <w:rFonts w:hint="default"/>
        <w:lang w:val="ru-RU" w:eastAsia="ru-RU" w:bidi="ru-RU"/>
      </w:rPr>
    </w:lvl>
    <w:lvl w:ilvl="6" w:tplc="73202D1C">
      <w:numFmt w:val="bullet"/>
      <w:lvlText w:val="•"/>
      <w:lvlJc w:val="left"/>
      <w:pPr>
        <w:ind w:left="4651" w:hanging="429"/>
      </w:pPr>
      <w:rPr>
        <w:rFonts w:hint="default"/>
        <w:lang w:val="ru-RU" w:eastAsia="ru-RU" w:bidi="ru-RU"/>
      </w:rPr>
    </w:lvl>
    <w:lvl w:ilvl="7" w:tplc="002AC530">
      <w:numFmt w:val="bullet"/>
      <w:lvlText w:val="•"/>
      <w:lvlJc w:val="left"/>
      <w:pPr>
        <w:ind w:left="5329" w:hanging="429"/>
      </w:pPr>
      <w:rPr>
        <w:rFonts w:hint="default"/>
        <w:lang w:val="ru-RU" w:eastAsia="ru-RU" w:bidi="ru-RU"/>
      </w:rPr>
    </w:lvl>
    <w:lvl w:ilvl="8" w:tplc="67C0A1E6">
      <w:numFmt w:val="bullet"/>
      <w:lvlText w:val="•"/>
      <w:lvlJc w:val="left"/>
      <w:pPr>
        <w:ind w:left="6008" w:hanging="429"/>
      </w:pPr>
      <w:rPr>
        <w:rFonts w:hint="default"/>
        <w:lang w:val="ru-RU" w:eastAsia="ru-RU" w:bidi="ru-RU"/>
      </w:rPr>
    </w:lvl>
  </w:abstractNum>
  <w:abstractNum w:abstractNumId="158" w15:restartNumberingAfterBreak="0">
    <w:nsid w:val="71A17D46"/>
    <w:multiLevelType w:val="hybridMultilevel"/>
    <w:tmpl w:val="6054FF28"/>
    <w:lvl w:ilvl="0" w:tplc="41FCC322">
      <w:start w:val="1"/>
      <w:numFmt w:val="decimal"/>
      <w:lvlText w:val="%1)"/>
      <w:lvlJc w:val="left"/>
      <w:pPr>
        <w:ind w:left="1660" w:hanging="260"/>
      </w:pPr>
      <w:rPr>
        <w:rFonts w:ascii="Times New Roman" w:eastAsia="Times New Roman" w:hAnsi="Times New Roman" w:cs="Times New Roman" w:hint="default"/>
        <w:spacing w:val="-5"/>
        <w:w w:val="100"/>
        <w:sz w:val="24"/>
        <w:szCs w:val="24"/>
        <w:lang w:val="ru-RU" w:eastAsia="ru-RU" w:bidi="ru-RU"/>
      </w:rPr>
    </w:lvl>
    <w:lvl w:ilvl="1" w:tplc="600620F2">
      <w:numFmt w:val="bullet"/>
      <w:lvlText w:val="•"/>
      <w:lvlJc w:val="left"/>
      <w:pPr>
        <w:ind w:left="2624" w:hanging="260"/>
      </w:pPr>
      <w:rPr>
        <w:rFonts w:hint="default"/>
        <w:lang w:val="ru-RU" w:eastAsia="ru-RU" w:bidi="ru-RU"/>
      </w:rPr>
    </w:lvl>
    <w:lvl w:ilvl="2" w:tplc="4A0C3F78">
      <w:numFmt w:val="bullet"/>
      <w:lvlText w:val="•"/>
      <w:lvlJc w:val="left"/>
      <w:pPr>
        <w:ind w:left="3589" w:hanging="260"/>
      </w:pPr>
      <w:rPr>
        <w:rFonts w:hint="default"/>
        <w:lang w:val="ru-RU" w:eastAsia="ru-RU" w:bidi="ru-RU"/>
      </w:rPr>
    </w:lvl>
    <w:lvl w:ilvl="3" w:tplc="3CB0B5F0">
      <w:numFmt w:val="bullet"/>
      <w:lvlText w:val="•"/>
      <w:lvlJc w:val="left"/>
      <w:pPr>
        <w:ind w:left="4554" w:hanging="260"/>
      </w:pPr>
      <w:rPr>
        <w:rFonts w:hint="default"/>
        <w:lang w:val="ru-RU" w:eastAsia="ru-RU" w:bidi="ru-RU"/>
      </w:rPr>
    </w:lvl>
    <w:lvl w:ilvl="4" w:tplc="5FDCF1CA">
      <w:numFmt w:val="bullet"/>
      <w:lvlText w:val="•"/>
      <w:lvlJc w:val="left"/>
      <w:pPr>
        <w:ind w:left="5519" w:hanging="260"/>
      </w:pPr>
      <w:rPr>
        <w:rFonts w:hint="default"/>
        <w:lang w:val="ru-RU" w:eastAsia="ru-RU" w:bidi="ru-RU"/>
      </w:rPr>
    </w:lvl>
    <w:lvl w:ilvl="5" w:tplc="67604EEE">
      <w:numFmt w:val="bullet"/>
      <w:lvlText w:val="•"/>
      <w:lvlJc w:val="left"/>
      <w:pPr>
        <w:ind w:left="6484" w:hanging="260"/>
      </w:pPr>
      <w:rPr>
        <w:rFonts w:hint="default"/>
        <w:lang w:val="ru-RU" w:eastAsia="ru-RU" w:bidi="ru-RU"/>
      </w:rPr>
    </w:lvl>
    <w:lvl w:ilvl="6" w:tplc="659A3CAE">
      <w:numFmt w:val="bullet"/>
      <w:lvlText w:val="•"/>
      <w:lvlJc w:val="left"/>
      <w:pPr>
        <w:ind w:left="7448" w:hanging="260"/>
      </w:pPr>
      <w:rPr>
        <w:rFonts w:hint="default"/>
        <w:lang w:val="ru-RU" w:eastAsia="ru-RU" w:bidi="ru-RU"/>
      </w:rPr>
    </w:lvl>
    <w:lvl w:ilvl="7" w:tplc="655E4812">
      <w:numFmt w:val="bullet"/>
      <w:lvlText w:val="•"/>
      <w:lvlJc w:val="left"/>
      <w:pPr>
        <w:ind w:left="8413" w:hanging="260"/>
      </w:pPr>
      <w:rPr>
        <w:rFonts w:hint="default"/>
        <w:lang w:val="ru-RU" w:eastAsia="ru-RU" w:bidi="ru-RU"/>
      </w:rPr>
    </w:lvl>
    <w:lvl w:ilvl="8" w:tplc="395AA838">
      <w:numFmt w:val="bullet"/>
      <w:lvlText w:val="•"/>
      <w:lvlJc w:val="left"/>
      <w:pPr>
        <w:ind w:left="9378" w:hanging="260"/>
      </w:pPr>
      <w:rPr>
        <w:rFonts w:hint="default"/>
        <w:lang w:val="ru-RU" w:eastAsia="ru-RU" w:bidi="ru-RU"/>
      </w:rPr>
    </w:lvl>
  </w:abstractNum>
  <w:abstractNum w:abstractNumId="159" w15:restartNumberingAfterBreak="0">
    <w:nsid w:val="73107D1F"/>
    <w:multiLevelType w:val="hybridMultilevel"/>
    <w:tmpl w:val="A540FA82"/>
    <w:lvl w:ilvl="0" w:tplc="13D06B14">
      <w:start w:val="1"/>
      <w:numFmt w:val="decimal"/>
      <w:lvlText w:val="%1."/>
      <w:lvlJc w:val="left"/>
      <w:pPr>
        <w:ind w:left="692" w:hanging="709"/>
      </w:pPr>
      <w:rPr>
        <w:rFonts w:ascii="Times New Roman" w:eastAsia="Times New Roman" w:hAnsi="Times New Roman" w:cs="Times New Roman" w:hint="default"/>
        <w:spacing w:val="-21"/>
        <w:w w:val="100"/>
        <w:sz w:val="24"/>
        <w:szCs w:val="24"/>
        <w:lang w:val="ru-RU" w:eastAsia="ru-RU" w:bidi="ru-RU"/>
      </w:rPr>
    </w:lvl>
    <w:lvl w:ilvl="1" w:tplc="6D12B048">
      <w:numFmt w:val="bullet"/>
      <w:lvlText w:val="•"/>
      <w:lvlJc w:val="left"/>
      <w:pPr>
        <w:ind w:left="1760" w:hanging="709"/>
      </w:pPr>
      <w:rPr>
        <w:rFonts w:hint="default"/>
        <w:lang w:val="ru-RU" w:eastAsia="ru-RU" w:bidi="ru-RU"/>
      </w:rPr>
    </w:lvl>
    <w:lvl w:ilvl="2" w:tplc="4F36501A">
      <w:numFmt w:val="bullet"/>
      <w:lvlText w:val="•"/>
      <w:lvlJc w:val="left"/>
      <w:pPr>
        <w:ind w:left="2821" w:hanging="709"/>
      </w:pPr>
      <w:rPr>
        <w:rFonts w:hint="default"/>
        <w:lang w:val="ru-RU" w:eastAsia="ru-RU" w:bidi="ru-RU"/>
      </w:rPr>
    </w:lvl>
    <w:lvl w:ilvl="3" w:tplc="4E7413C6">
      <w:numFmt w:val="bullet"/>
      <w:lvlText w:val="•"/>
      <w:lvlJc w:val="left"/>
      <w:pPr>
        <w:ind w:left="3882" w:hanging="709"/>
      </w:pPr>
      <w:rPr>
        <w:rFonts w:hint="default"/>
        <w:lang w:val="ru-RU" w:eastAsia="ru-RU" w:bidi="ru-RU"/>
      </w:rPr>
    </w:lvl>
    <w:lvl w:ilvl="4" w:tplc="D444B20A">
      <w:numFmt w:val="bullet"/>
      <w:lvlText w:val="•"/>
      <w:lvlJc w:val="left"/>
      <w:pPr>
        <w:ind w:left="4943" w:hanging="709"/>
      </w:pPr>
      <w:rPr>
        <w:rFonts w:hint="default"/>
        <w:lang w:val="ru-RU" w:eastAsia="ru-RU" w:bidi="ru-RU"/>
      </w:rPr>
    </w:lvl>
    <w:lvl w:ilvl="5" w:tplc="A516E098">
      <w:numFmt w:val="bullet"/>
      <w:lvlText w:val="•"/>
      <w:lvlJc w:val="left"/>
      <w:pPr>
        <w:ind w:left="6004" w:hanging="709"/>
      </w:pPr>
      <w:rPr>
        <w:rFonts w:hint="default"/>
        <w:lang w:val="ru-RU" w:eastAsia="ru-RU" w:bidi="ru-RU"/>
      </w:rPr>
    </w:lvl>
    <w:lvl w:ilvl="6" w:tplc="B2CA69BE">
      <w:numFmt w:val="bullet"/>
      <w:lvlText w:val="•"/>
      <w:lvlJc w:val="left"/>
      <w:pPr>
        <w:ind w:left="7064" w:hanging="709"/>
      </w:pPr>
      <w:rPr>
        <w:rFonts w:hint="default"/>
        <w:lang w:val="ru-RU" w:eastAsia="ru-RU" w:bidi="ru-RU"/>
      </w:rPr>
    </w:lvl>
    <w:lvl w:ilvl="7" w:tplc="25B84D9A">
      <w:numFmt w:val="bullet"/>
      <w:lvlText w:val="•"/>
      <w:lvlJc w:val="left"/>
      <w:pPr>
        <w:ind w:left="8125" w:hanging="709"/>
      </w:pPr>
      <w:rPr>
        <w:rFonts w:hint="default"/>
        <w:lang w:val="ru-RU" w:eastAsia="ru-RU" w:bidi="ru-RU"/>
      </w:rPr>
    </w:lvl>
    <w:lvl w:ilvl="8" w:tplc="8FCC30BE">
      <w:numFmt w:val="bullet"/>
      <w:lvlText w:val="•"/>
      <w:lvlJc w:val="left"/>
      <w:pPr>
        <w:ind w:left="9186" w:hanging="709"/>
      </w:pPr>
      <w:rPr>
        <w:rFonts w:hint="default"/>
        <w:lang w:val="ru-RU" w:eastAsia="ru-RU" w:bidi="ru-RU"/>
      </w:rPr>
    </w:lvl>
  </w:abstractNum>
  <w:abstractNum w:abstractNumId="160" w15:restartNumberingAfterBreak="0">
    <w:nsid w:val="74C32470"/>
    <w:multiLevelType w:val="hybridMultilevel"/>
    <w:tmpl w:val="413E6280"/>
    <w:lvl w:ilvl="0" w:tplc="04190001">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61" w15:restartNumberingAfterBreak="0">
    <w:nsid w:val="759E743F"/>
    <w:multiLevelType w:val="hybridMultilevel"/>
    <w:tmpl w:val="D0CE1D3A"/>
    <w:lvl w:ilvl="0" w:tplc="A1A487E4">
      <w:numFmt w:val="bullet"/>
      <w:lvlText w:val=""/>
      <w:lvlJc w:val="left"/>
      <w:pPr>
        <w:ind w:left="427" w:hanging="285"/>
      </w:pPr>
      <w:rPr>
        <w:rFonts w:ascii="Symbol" w:eastAsia="Symbol" w:hAnsi="Symbol" w:cs="Symbol" w:hint="default"/>
        <w:w w:val="100"/>
        <w:sz w:val="24"/>
        <w:szCs w:val="24"/>
        <w:lang w:val="ru-RU" w:eastAsia="ru-RU" w:bidi="ru-RU"/>
      </w:rPr>
    </w:lvl>
    <w:lvl w:ilvl="1" w:tplc="CD3C364A">
      <w:numFmt w:val="bullet"/>
      <w:lvlText w:val="•"/>
      <w:lvlJc w:val="left"/>
      <w:pPr>
        <w:ind w:left="1114" w:hanging="285"/>
      </w:pPr>
      <w:rPr>
        <w:rFonts w:hint="default"/>
        <w:lang w:val="ru-RU" w:eastAsia="ru-RU" w:bidi="ru-RU"/>
      </w:rPr>
    </w:lvl>
    <w:lvl w:ilvl="2" w:tplc="415481EC">
      <w:numFmt w:val="bullet"/>
      <w:lvlText w:val="•"/>
      <w:lvlJc w:val="left"/>
      <w:pPr>
        <w:ind w:left="1809" w:hanging="285"/>
      </w:pPr>
      <w:rPr>
        <w:rFonts w:hint="default"/>
        <w:lang w:val="ru-RU" w:eastAsia="ru-RU" w:bidi="ru-RU"/>
      </w:rPr>
    </w:lvl>
    <w:lvl w:ilvl="3" w:tplc="BCD8338A">
      <w:numFmt w:val="bullet"/>
      <w:lvlText w:val="•"/>
      <w:lvlJc w:val="left"/>
      <w:pPr>
        <w:ind w:left="2503" w:hanging="285"/>
      </w:pPr>
      <w:rPr>
        <w:rFonts w:hint="default"/>
        <w:lang w:val="ru-RU" w:eastAsia="ru-RU" w:bidi="ru-RU"/>
      </w:rPr>
    </w:lvl>
    <w:lvl w:ilvl="4" w:tplc="B144245C">
      <w:numFmt w:val="bullet"/>
      <w:lvlText w:val="•"/>
      <w:lvlJc w:val="left"/>
      <w:pPr>
        <w:ind w:left="3198" w:hanging="285"/>
      </w:pPr>
      <w:rPr>
        <w:rFonts w:hint="default"/>
        <w:lang w:val="ru-RU" w:eastAsia="ru-RU" w:bidi="ru-RU"/>
      </w:rPr>
    </w:lvl>
    <w:lvl w:ilvl="5" w:tplc="30F80C7C">
      <w:numFmt w:val="bullet"/>
      <w:lvlText w:val="•"/>
      <w:lvlJc w:val="left"/>
      <w:pPr>
        <w:ind w:left="3892" w:hanging="285"/>
      </w:pPr>
      <w:rPr>
        <w:rFonts w:hint="default"/>
        <w:lang w:val="ru-RU" w:eastAsia="ru-RU" w:bidi="ru-RU"/>
      </w:rPr>
    </w:lvl>
    <w:lvl w:ilvl="6" w:tplc="68C240FC">
      <w:numFmt w:val="bullet"/>
      <w:lvlText w:val="•"/>
      <w:lvlJc w:val="left"/>
      <w:pPr>
        <w:ind w:left="4587" w:hanging="285"/>
      </w:pPr>
      <w:rPr>
        <w:rFonts w:hint="default"/>
        <w:lang w:val="ru-RU" w:eastAsia="ru-RU" w:bidi="ru-RU"/>
      </w:rPr>
    </w:lvl>
    <w:lvl w:ilvl="7" w:tplc="98CAFCCA">
      <w:numFmt w:val="bullet"/>
      <w:lvlText w:val="•"/>
      <w:lvlJc w:val="left"/>
      <w:pPr>
        <w:ind w:left="5281" w:hanging="285"/>
      </w:pPr>
      <w:rPr>
        <w:rFonts w:hint="default"/>
        <w:lang w:val="ru-RU" w:eastAsia="ru-RU" w:bidi="ru-RU"/>
      </w:rPr>
    </w:lvl>
    <w:lvl w:ilvl="8" w:tplc="611278C2">
      <w:numFmt w:val="bullet"/>
      <w:lvlText w:val="•"/>
      <w:lvlJc w:val="left"/>
      <w:pPr>
        <w:ind w:left="5976" w:hanging="285"/>
      </w:pPr>
      <w:rPr>
        <w:rFonts w:hint="default"/>
        <w:lang w:val="ru-RU" w:eastAsia="ru-RU" w:bidi="ru-RU"/>
      </w:rPr>
    </w:lvl>
  </w:abstractNum>
  <w:abstractNum w:abstractNumId="162" w15:restartNumberingAfterBreak="0">
    <w:nsid w:val="7611305E"/>
    <w:multiLevelType w:val="hybridMultilevel"/>
    <w:tmpl w:val="68C82EEC"/>
    <w:lvl w:ilvl="0" w:tplc="72D4BC36">
      <w:numFmt w:val="bullet"/>
      <w:lvlText w:val=""/>
      <w:lvlJc w:val="left"/>
      <w:pPr>
        <w:ind w:left="427" w:hanging="285"/>
      </w:pPr>
      <w:rPr>
        <w:rFonts w:ascii="Symbol" w:eastAsia="Symbol" w:hAnsi="Symbol" w:cs="Symbol" w:hint="default"/>
        <w:w w:val="100"/>
        <w:sz w:val="24"/>
        <w:szCs w:val="24"/>
        <w:lang w:val="ru-RU" w:eastAsia="ru-RU" w:bidi="ru-RU"/>
      </w:rPr>
    </w:lvl>
    <w:lvl w:ilvl="1" w:tplc="EE920E46">
      <w:numFmt w:val="bullet"/>
      <w:lvlText w:val="•"/>
      <w:lvlJc w:val="left"/>
      <w:pPr>
        <w:ind w:left="1114" w:hanging="285"/>
      </w:pPr>
      <w:rPr>
        <w:rFonts w:hint="default"/>
        <w:lang w:val="ru-RU" w:eastAsia="ru-RU" w:bidi="ru-RU"/>
      </w:rPr>
    </w:lvl>
    <w:lvl w:ilvl="2" w:tplc="D6C85D0C">
      <w:numFmt w:val="bullet"/>
      <w:lvlText w:val="•"/>
      <w:lvlJc w:val="left"/>
      <w:pPr>
        <w:ind w:left="1809" w:hanging="285"/>
      </w:pPr>
      <w:rPr>
        <w:rFonts w:hint="default"/>
        <w:lang w:val="ru-RU" w:eastAsia="ru-RU" w:bidi="ru-RU"/>
      </w:rPr>
    </w:lvl>
    <w:lvl w:ilvl="3" w:tplc="08BEA108">
      <w:numFmt w:val="bullet"/>
      <w:lvlText w:val="•"/>
      <w:lvlJc w:val="left"/>
      <w:pPr>
        <w:ind w:left="2503" w:hanging="285"/>
      </w:pPr>
      <w:rPr>
        <w:rFonts w:hint="default"/>
        <w:lang w:val="ru-RU" w:eastAsia="ru-RU" w:bidi="ru-RU"/>
      </w:rPr>
    </w:lvl>
    <w:lvl w:ilvl="4" w:tplc="40BCF972">
      <w:numFmt w:val="bullet"/>
      <w:lvlText w:val="•"/>
      <w:lvlJc w:val="left"/>
      <w:pPr>
        <w:ind w:left="3198" w:hanging="285"/>
      </w:pPr>
      <w:rPr>
        <w:rFonts w:hint="default"/>
        <w:lang w:val="ru-RU" w:eastAsia="ru-RU" w:bidi="ru-RU"/>
      </w:rPr>
    </w:lvl>
    <w:lvl w:ilvl="5" w:tplc="53E2921C">
      <w:numFmt w:val="bullet"/>
      <w:lvlText w:val="•"/>
      <w:lvlJc w:val="left"/>
      <w:pPr>
        <w:ind w:left="3892" w:hanging="285"/>
      </w:pPr>
      <w:rPr>
        <w:rFonts w:hint="default"/>
        <w:lang w:val="ru-RU" w:eastAsia="ru-RU" w:bidi="ru-RU"/>
      </w:rPr>
    </w:lvl>
    <w:lvl w:ilvl="6" w:tplc="CEFAD3E4">
      <w:numFmt w:val="bullet"/>
      <w:lvlText w:val="•"/>
      <w:lvlJc w:val="left"/>
      <w:pPr>
        <w:ind w:left="4587" w:hanging="285"/>
      </w:pPr>
      <w:rPr>
        <w:rFonts w:hint="default"/>
        <w:lang w:val="ru-RU" w:eastAsia="ru-RU" w:bidi="ru-RU"/>
      </w:rPr>
    </w:lvl>
    <w:lvl w:ilvl="7" w:tplc="6848ED12">
      <w:numFmt w:val="bullet"/>
      <w:lvlText w:val="•"/>
      <w:lvlJc w:val="left"/>
      <w:pPr>
        <w:ind w:left="5281" w:hanging="285"/>
      </w:pPr>
      <w:rPr>
        <w:rFonts w:hint="default"/>
        <w:lang w:val="ru-RU" w:eastAsia="ru-RU" w:bidi="ru-RU"/>
      </w:rPr>
    </w:lvl>
    <w:lvl w:ilvl="8" w:tplc="4B3E117E">
      <w:numFmt w:val="bullet"/>
      <w:lvlText w:val="•"/>
      <w:lvlJc w:val="left"/>
      <w:pPr>
        <w:ind w:left="5976" w:hanging="285"/>
      </w:pPr>
      <w:rPr>
        <w:rFonts w:hint="default"/>
        <w:lang w:val="ru-RU" w:eastAsia="ru-RU" w:bidi="ru-RU"/>
      </w:rPr>
    </w:lvl>
  </w:abstractNum>
  <w:abstractNum w:abstractNumId="163" w15:restartNumberingAfterBreak="0">
    <w:nsid w:val="761C5F8A"/>
    <w:multiLevelType w:val="hybridMultilevel"/>
    <w:tmpl w:val="EDA2E7A6"/>
    <w:lvl w:ilvl="0" w:tplc="88966294">
      <w:numFmt w:val="bullet"/>
      <w:lvlText w:val=""/>
      <w:lvlJc w:val="left"/>
      <w:pPr>
        <w:ind w:left="427" w:hanging="285"/>
      </w:pPr>
      <w:rPr>
        <w:rFonts w:ascii="Symbol" w:eastAsia="Symbol" w:hAnsi="Symbol" w:cs="Symbol" w:hint="default"/>
        <w:w w:val="100"/>
        <w:sz w:val="24"/>
        <w:szCs w:val="24"/>
        <w:lang w:val="ru-RU" w:eastAsia="ru-RU" w:bidi="ru-RU"/>
      </w:rPr>
    </w:lvl>
    <w:lvl w:ilvl="1" w:tplc="4E8E29C4">
      <w:numFmt w:val="bullet"/>
      <w:lvlText w:val="•"/>
      <w:lvlJc w:val="left"/>
      <w:pPr>
        <w:ind w:left="1114" w:hanging="285"/>
      </w:pPr>
      <w:rPr>
        <w:rFonts w:hint="default"/>
        <w:lang w:val="ru-RU" w:eastAsia="ru-RU" w:bidi="ru-RU"/>
      </w:rPr>
    </w:lvl>
    <w:lvl w:ilvl="2" w:tplc="B1ACC464">
      <w:numFmt w:val="bullet"/>
      <w:lvlText w:val="•"/>
      <w:lvlJc w:val="left"/>
      <w:pPr>
        <w:ind w:left="1809" w:hanging="285"/>
      </w:pPr>
      <w:rPr>
        <w:rFonts w:hint="default"/>
        <w:lang w:val="ru-RU" w:eastAsia="ru-RU" w:bidi="ru-RU"/>
      </w:rPr>
    </w:lvl>
    <w:lvl w:ilvl="3" w:tplc="E0E65592">
      <w:numFmt w:val="bullet"/>
      <w:lvlText w:val="•"/>
      <w:lvlJc w:val="left"/>
      <w:pPr>
        <w:ind w:left="2503" w:hanging="285"/>
      </w:pPr>
      <w:rPr>
        <w:rFonts w:hint="default"/>
        <w:lang w:val="ru-RU" w:eastAsia="ru-RU" w:bidi="ru-RU"/>
      </w:rPr>
    </w:lvl>
    <w:lvl w:ilvl="4" w:tplc="3E861CF4">
      <w:numFmt w:val="bullet"/>
      <w:lvlText w:val="•"/>
      <w:lvlJc w:val="left"/>
      <w:pPr>
        <w:ind w:left="3198" w:hanging="285"/>
      </w:pPr>
      <w:rPr>
        <w:rFonts w:hint="default"/>
        <w:lang w:val="ru-RU" w:eastAsia="ru-RU" w:bidi="ru-RU"/>
      </w:rPr>
    </w:lvl>
    <w:lvl w:ilvl="5" w:tplc="252ED0C4">
      <w:numFmt w:val="bullet"/>
      <w:lvlText w:val="•"/>
      <w:lvlJc w:val="left"/>
      <w:pPr>
        <w:ind w:left="3892" w:hanging="285"/>
      </w:pPr>
      <w:rPr>
        <w:rFonts w:hint="default"/>
        <w:lang w:val="ru-RU" w:eastAsia="ru-RU" w:bidi="ru-RU"/>
      </w:rPr>
    </w:lvl>
    <w:lvl w:ilvl="6" w:tplc="74C64496">
      <w:numFmt w:val="bullet"/>
      <w:lvlText w:val="•"/>
      <w:lvlJc w:val="left"/>
      <w:pPr>
        <w:ind w:left="4587" w:hanging="285"/>
      </w:pPr>
      <w:rPr>
        <w:rFonts w:hint="default"/>
        <w:lang w:val="ru-RU" w:eastAsia="ru-RU" w:bidi="ru-RU"/>
      </w:rPr>
    </w:lvl>
    <w:lvl w:ilvl="7" w:tplc="BB60D402">
      <w:numFmt w:val="bullet"/>
      <w:lvlText w:val="•"/>
      <w:lvlJc w:val="left"/>
      <w:pPr>
        <w:ind w:left="5281" w:hanging="285"/>
      </w:pPr>
      <w:rPr>
        <w:rFonts w:hint="default"/>
        <w:lang w:val="ru-RU" w:eastAsia="ru-RU" w:bidi="ru-RU"/>
      </w:rPr>
    </w:lvl>
    <w:lvl w:ilvl="8" w:tplc="D71AAD1C">
      <w:numFmt w:val="bullet"/>
      <w:lvlText w:val="•"/>
      <w:lvlJc w:val="left"/>
      <w:pPr>
        <w:ind w:left="5976" w:hanging="285"/>
      </w:pPr>
      <w:rPr>
        <w:rFonts w:hint="default"/>
        <w:lang w:val="ru-RU" w:eastAsia="ru-RU" w:bidi="ru-RU"/>
      </w:rPr>
    </w:lvl>
  </w:abstractNum>
  <w:abstractNum w:abstractNumId="164" w15:restartNumberingAfterBreak="0">
    <w:nsid w:val="77276786"/>
    <w:multiLevelType w:val="hybridMultilevel"/>
    <w:tmpl w:val="A8A08874"/>
    <w:lvl w:ilvl="0" w:tplc="6C7EA4F2">
      <w:start w:val="1"/>
      <w:numFmt w:val="decimal"/>
      <w:lvlText w:val="%1."/>
      <w:lvlJc w:val="left"/>
      <w:pPr>
        <w:ind w:left="2109" w:hanging="709"/>
      </w:pPr>
      <w:rPr>
        <w:rFonts w:ascii="Times New Roman" w:eastAsia="Times New Roman" w:hAnsi="Times New Roman" w:cs="Times New Roman" w:hint="default"/>
        <w:spacing w:val="-12"/>
        <w:w w:val="100"/>
        <w:sz w:val="24"/>
        <w:szCs w:val="24"/>
        <w:lang w:val="ru-RU" w:eastAsia="ru-RU" w:bidi="ru-RU"/>
      </w:rPr>
    </w:lvl>
    <w:lvl w:ilvl="1" w:tplc="3FBA2F9C">
      <w:numFmt w:val="bullet"/>
      <w:lvlText w:val="•"/>
      <w:lvlJc w:val="left"/>
      <w:pPr>
        <w:ind w:left="3020" w:hanging="709"/>
      </w:pPr>
      <w:rPr>
        <w:rFonts w:hint="default"/>
        <w:lang w:val="ru-RU" w:eastAsia="ru-RU" w:bidi="ru-RU"/>
      </w:rPr>
    </w:lvl>
    <w:lvl w:ilvl="2" w:tplc="EC6A4AB8">
      <w:numFmt w:val="bullet"/>
      <w:lvlText w:val="•"/>
      <w:lvlJc w:val="left"/>
      <w:pPr>
        <w:ind w:left="3941" w:hanging="709"/>
      </w:pPr>
      <w:rPr>
        <w:rFonts w:hint="default"/>
        <w:lang w:val="ru-RU" w:eastAsia="ru-RU" w:bidi="ru-RU"/>
      </w:rPr>
    </w:lvl>
    <w:lvl w:ilvl="3" w:tplc="F508EE42">
      <w:numFmt w:val="bullet"/>
      <w:lvlText w:val="•"/>
      <w:lvlJc w:val="left"/>
      <w:pPr>
        <w:ind w:left="4862" w:hanging="709"/>
      </w:pPr>
      <w:rPr>
        <w:rFonts w:hint="default"/>
        <w:lang w:val="ru-RU" w:eastAsia="ru-RU" w:bidi="ru-RU"/>
      </w:rPr>
    </w:lvl>
    <w:lvl w:ilvl="4" w:tplc="05027710">
      <w:numFmt w:val="bullet"/>
      <w:lvlText w:val="•"/>
      <w:lvlJc w:val="left"/>
      <w:pPr>
        <w:ind w:left="5783" w:hanging="709"/>
      </w:pPr>
      <w:rPr>
        <w:rFonts w:hint="default"/>
        <w:lang w:val="ru-RU" w:eastAsia="ru-RU" w:bidi="ru-RU"/>
      </w:rPr>
    </w:lvl>
    <w:lvl w:ilvl="5" w:tplc="1804A6F6">
      <w:numFmt w:val="bullet"/>
      <w:lvlText w:val="•"/>
      <w:lvlJc w:val="left"/>
      <w:pPr>
        <w:ind w:left="6704" w:hanging="709"/>
      </w:pPr>
      <w:rPr>
        <w:rFonts w:hint="default"/>
        <w:lang w:val="ru-RU" w:eastAsia="ru-RU" w:bidi="ru-RU"/>
      </w:rPr>
    </w:lvl>
    <w:lvl w:ilvl="6" w:tplc="CD085A38">
      <w:numFmt w:val="bullet"/>
      <w:lvlText w:val="•"/>
      <w:lvlJc w:val="left"/>
      <w:pPr>
        <w:ind w:left="7624" w:hanging="709"/>
      </w:pPr>
      <w:rPr>
        <w:rFonts w:hint="default"/>
        <w:lang w:val="ru-RU" w:eastAsia="ru-RU" w:bidi="ru-RU"/>
      </w:rPr>
    </w:lvl>
    <w:lvl w:ilvl="7" w:tplc="6B865B8C">
      <w:numFmt w:val="bullet"/>
      <w:lvlText w:val="•"/>
      <w:lvlJc w:val="left"/>
      <w:pPr>
        <w:ind w:left="8545" w:hanging="709"/>
      </w:pPr>
      <w:rPr>
        <w:rFonts w:hint="default"/>
        <w:lang w:val="ru-RU" w:eastAsia="ru-RU" w:bidi="ru-RU"/>
      </w:rPr>
    </w:lvl>
    <w:lvl w:ilvl="8" w:tplc="9E9EAACC">
      <w:numFmt w:val="bullet"/>
      <w:lvlText w:val="•"/>
      <w:lvlJc w:val="left"/>
      <w:pPr>
        <w:ind w:left="9466" w:hanging="709"/>
      </w:pPr>
      <w:rPr>
        <w:rFonts w:hint="default"/>
        <w:lang w:val="ru-RU" w:eastAsia="ru-RU" w:bidi="ru-RU"/>
      </w:rPr>
    </w:lvl>
  </w:abstractNum>
  <w:abstractNum w:abstractNumId="165" w15:restartNumberingAfterBreak="0">
    <w:nsid w:val="77B8106D"/>
    <w:multiLevelType w:val="hybridMultilevel"/>
    <w:tmpl w:val="D0504A6A"/>
    <w:lvl w:ilvl="0" w:tplc="15BE858E">
      <w:numFmt w:val="bullet"/>
      <w:lvlText w:val=""/>
      <w:lvlJc w:val="left"/>
      <w:pPr>
        <w:ind w:left="427" w:hanging="285"/>
      </w:pPr>
      <w:rPr>
        <w:rFonts w:ascii="Symbol" w:eastAsia="Symbol" w:hAnsi="Symbol" w:cs="Symbol" w:hint="default"/>
        <w:w w:val="100"/>
        <w:sz w:val="24"/>
        <w:szCs w:val="24"/>
        <w:lang w:val="ru-RU" w:eastAsia="ru-RU" w:bidi="ru-RU"/>
      </w:rPr>
    </w:lvl>
    <w:lvl w:ilvl="1" w:tplc="30D22D9A">
      <w:numFmt w:val="bullet"/>
      <w:lvlText w:val="•"/>
      <w:lvlJc w:val="left"/>
      <w:pPr>
        <w:ind w:left="1114" w:hanging="285"/>
      </w:pPr>
      <w:rPr>
        <w:rFonts w:hint="default"/>
        <w:lang w:val="ru-RU" w:eastAsia="ru-RU" w:bidi="ru-RU"/>
      </w:rPr>
    </w:lvl>
    <w:lvl w:ilvl="2" w:tplc="F3165CB8">
      <w:numFmt w:val="bullet"/>
      <w:lvlText w:val="•"/>
      <w:lvlJc w:val="left"/>
      <w:pPr>
        <w:ind w:left="1809" w:hanging="285"/>
      </w:pPr>
      <w:rPr>
        <w:rFonts w:hint="default"/>
        <w:lang w:val="ru-RU" w:eastAsia="ru-RU" w:bidi="ru-RU"/>
      </w:rPr>
    </w:lvl>
    <w:lvl w:ilvl="3" w:tplc="9286C5F2">
      <w:numFmt w:val="bullet"/>
      <w:lvlText w:val="•"/>
      <w:lvlJc w:val="left"/>
      <w:pPr>
        <w:ind w:left="2503" w:hanging="285"/>
      </w:pPr>
      <w:rPr>
        <w:rFonts w:hint="default"/>
        <w:lang w:val="ru-RU" w:eastAsia="ru-RU" w:bidi="ru-RU"/>
      </w:rPr>
    </w:lvl>
    <w:lvl w:ilvl="4" w:tplc="8564CBC0">
      <w:numFmt w:val="bullet"/>
      <w:lvlText w:val="•"/>
      <w:lvlJc w:val="left"/>
      <w:pPr>
        <w:ind w:left="3198" w:hanging="285"/>
      </w:pPr>
      <w:rPr>
        <w:rFonts w:hint="default"/>
        <w:lang w:val="ru-RU" w:eastAsia="ru-RU" w:bidi="ru-RU"/>
      </w:rPr>
    </w:lvl>
    <w:lvl w:ilvl="5" w:tplc="1A629516">
      <w:numFmt w:val="bullet"/>
      <w:lvlText w:val="•"/>
      <w:lvlJc w:val="left"/>
      <w:pPr>
        <w:ind w:left="3892" w:hanging="285"/>
      </w:pPr>
      <w:rPr>
        <w:rFonts w:hint="default"/>
        <w:lang w:val="ru-RU" w:eastAsia="ru-RU" w:bidi="ru-RU"/>
      </w:rPr>
    </w:lvl>
    <w:lvl w:ilvl="6" w:tplc="DD7C9CA0">
      <w:numFmt w:val="bullet"/>
      <w:lvlText w:val="•"/>
      <w:lvlJc w:val="left"/>
      <w:pPr>
        <w:ind w:left="4587" w:hanging="285"/>
      </w:pPr>
      <w:rPr>
        <w:rFonts w:hint="default"/>
        <w:lang w:val="ru-RU" w:eastAsia="ru-RU" w:bidi="ru-RU"/>
      </w:rPr>
    </w:lvl>
    <w:lvl w:ilvl="7" w:tplc="3892955E">
      <w:numFmt w:val="bullet"/>
      <w:lvlText w:val="•"/>
      <w:lvlJc w:val="left"/>
      <w:pPr>
        <w:ind w:left="5281" w:hanging="285"/>
      </w:pPr>
      <w:rPr>
        <w:rFonts w:hint="default"/>
        <w:lang w:val="ru-RU" w:eastAsia="ru-RU" w:bidi="ru-RU"/>
      </w:rPr>
    </w:lvl>
    <w:lvl w:ilvl="8" w:tplc="B910097A">
      <w:numFmt w:val="bullet"/>
      <w:lvlText w:val="•"/>
      <w:lvlJc w:val="left"/>
      <w:pPr>
        <w:ind w:left="5976" w:hanging="285"/>
      </w:pPr>
      <w:rPr>
        <w:rFonts w:hint="default"/>
        <w:lang w:val="ru-RU" w:eastAsia="ru-RU" w:bidi="ru-RU"/>
      </w:rPr>
    </w:lvl>
  </w:abstractNum>
  <w:abstractNum w:abstractNumId="166" w15:restartNumberingAfterBreak="0">
    <w:nsid w:val="77FC44A3"/>
    <w:multiLevelType w:val="hybridMultilevel"/>
    <w:tmpl w:val="A7E22B14"/>
    <w:lvl w:ilvl="0" w:tplc="1B98201C">
      <w:numFmt w:val="bullet"/>
      <w:lvlText w:val=""/>
      <w:lvlJc w:val="left"/>
      <w:pPr>
        <w:ind w:left="692" w:hanging="709"/>
      </w:pPr>
      <w:rPr>
        <w:rFonts w:hint="default"/>
        <w:w w:val="100"/>
        <w:lang w:val="ru-RU" w:eastAsia="ru-RU" w:bidi="ru-RU"/>
      </w:rPr>
    </w:lvl>
    <w:lvl w:ilvl="1" w:tplc="34AAC8C0">
      <w:numFmt w:val="bullet"/>
      <w:lvlText w:val="•"/>
      <w:lvlJc w:val="left"/>
      <w:pPr>
        <w:ind w:left="1760" w:hanging="709"/>
      </w:pPr>
      <w:rPr>
        <w:rFonts w:hint="default"/>
        <w:lang w:val="ru-RU" w:eastAsia="ru-RU" w:bidi="ru-RU"/>
      </w:rPr>
    </w:lvl>
    <w:lvl w:ilvl="2" w:tplc="E29297D4">
      <w:numFmt w:val="bullet"/>
      <w:lvlText w:val="•"/>
      <w:lvlJc w:val="left"/>
      <w:pPr>
        <w:ind w:left="2821" w:hanging="709"/>
      </w:pPr>
      <w:rPr>
        <w:rFonts w:hint="default"/>
        <w:lang w:val="ru-RU" w:eastAsia="ru-RU" w:bidi="ru-RU"/>
      </w:rPr>
    </w:lvl>
    <w:lvl w:ilvl="3" w:tplc="36F6F0E4">
      <w:numFmt w:val="bullet"/>
      <w:lvlText w:val="•"/>
      <w:lvlJc w:val="left"/>
      <w:pPr>
        <w:ind w:left="3882" w:hanging="709"/>
      </w:pPr>
      <w:rPr>
        <w:rFonts w:hint="default"/>
        <w:lang w:val="ru-RU" w:eastAsia="ru-RU" w:bidi="ru-RU"/>
      </w:rPr>
    </w:lvl>
    <w:lvl w:ilvl="4" w:tplc="170A3E12">
      <w:numFmt w:val="bullet"/>
      <w:lvlText w:val="•"/>
      <w:lvlJc w:val="left"/>
      <w:pPr>
        <w:ind w:left="4943" w:hanging="709"/>
      </w:pPr>
      <w:rPr>
        <w:rFonts w:hint="default"/>
        <w:lang w:val="ru-RU" w:eastAsia="ru-RU" w:bidi="ru-RU"/>
      </w:rPr>
    </w:lvl>
    <w:lvl w:ilvl="5" w:tplc="B444320A">
      <w:numFmt w:val="bullet"/>
      <w:lvlText w:val="•"/>
      <w:lvlJc w:val="left"/>
      <w:pPr>
        <w:ind w:left="6004" w:hanging="709"/>
      </w:pPr>
      <w:rPr>
        <w:rFonts w:hint="default"/>
        <w:lang w:val="ru-RU" w:eastAsia="ru-RU" w:bidi="ru-RU"/>
      </w:rPr>
    </w:lvl>
    <w:lvl w:ilvl="6" w:tplc="33C2EFD6">
      <w:numFmt w:val="bullet"/>
      <w:lvlText w:val="•"/>
      <w:lvlJc w:val="left"/>
      <w:pPr>
        <w:ind w:left="7064" w:hanging="709"/>
      </w:pPr>
      <w:rPr>
        <w:rFonts w:hint="default"/>
        <w:lang w:val="ru-RU" w:eastAsia="ru-RU" w:bidi="ru-RU"/>
      </w:rPr>
    </w:lvl>
    <w:lvl w:ilvl="7" w:tplc="88BC2AC2">
      <w:numFmt w:val="bullet"/>
      <w:lvlText w:val="•"/>
      <w:lvlJc w:val="left"/>
      <w:pPr>
        <w:ind w:left="8125" w:hanging="709"/>
      </w:pPr>
      <w:rPr>
        <w:rFonts w:hint="default"/>
        <w:lang w:val="ru-RU" w:eastAsia="ru-RU" w:bidi="ru-RU"/>
      </w:rPr>
    </w:lvl>
    <w:lvl w:ilvl="8" w:tplc="D4FE980E">
      <w:numFmt w:val="bullet"/>
      <w:lvlText w:val="•"/>
      <w:lvlJc w:val="left"/>
      <w:pPr>
        <w:ind w:left="9186" w:hanging="709"/>
      </w:pPr>
      <w:rPr>
        <w:rFonts w:hint="default"/>
        <w:lang w:val="ru-RU" w:eastAsia="ru-RU" w:bidi="ru-RU"/>
      </w:rPr>
    </w:lvl>
  </w:abstractNum>
  <w:abstractNum w:abstractNumId="167" w15:restartNumberingAfterBreak="0">
    <w:nsid w:val="78727132"/>
    <w:multiLevelType w:val="multilevel"/>
    <w:tmpl w:val="B5F85828"/>
    <w:lvl w:ilvl="0">
      <w:start w:val="1"/>
      <w:numFmt w:val="decimal"/>
      <w:lvlText w:val="%1"/>
      <w:lvlJc w:val="left"/>
      <w:pPr>
        <w:ind w:left="1964" w:hanging="420"/>
      </w:pPr>
      <w:rPr>
        <w:rFonts w:hint="default"/>
        <w:lang w:val="ru-RU" w:eastAsia="ru-RU" w:bidi="ru-RU"/>
      </w:rPr>
    </w:lvl>
    <w:lvl w:ilvl="1">
      <w:start w:val="1"/>
      <w:numFmt w:val="decimal"/>
      <w:lvlText w:val="%1.%2."/>
      <w:lvlJc w:val="left"/>
      <w:pPr>
        <w:ind w:left="1964" w:hanging="420"/>
      </w:pPr>
      <w:rPr>
        <w:rFonts w:ascii="Times New Roman" w:eastAsia="Times New Roman" w:hAnsi="Times New Roman" w:cs="Times New Roman" w:hint="default"/>
        <w:spacing w:val="-4"/>
        <w:w w:val="100"/>
        <w:sz w:val="24"/>
        <w:szCs w:val="24"/>
        <w:lang w:val="ru-RU" w:eastAsia="ru-RU" w:bidi="ru-RU"/>
      </w:rPr>
    </w:lvl>
    <w:lvl w:ilvl="2">
      <w:start w:val="1"/>
      <w:numFmt w:val="decimal"/>
      <w:lvlText w:val="%1.%2.%3."/>
      <w:lvlJc w:val="left"/>
      <w:pPr>
        <w:ind w:left="2144" w:hanging="600"/>
      </w:pPr>
      <w:rPr>
        <w:rFonts w:ascii="Times New Roman" w:eastAsia="Times New Roman" w:hAnsi="Times New Roman" w:cs="Times New Roman" w:hint="default"/>
        <w:spacing w:val="-2"/>
        <w:w w:val="100"/>
        <w:sz w:val="24"/>
        <w:szCs w:val="24"/>
        <w:lang w:val="ru-RU" w:eastAsia="ru-RU" w:bidi="ru-RU"/>
      </w:rPr>
    </w:lvl>
    <w:lvl w:ilvl="3">
      <w:numFmt w:val="bullet"/>
      <w:lvlText w:val="•"/>
      <w:lvlJc w:val="left"/>
      <w:pPr>
        <w:ind w:left="2260" w:hanging="600"/>
      </w:pPr>
      <w:rPr>
        <w:rFonts w:hint="default"/>
        <w:lang w:val="ru-RU" w:eastAsia="ru-RU" w:bidi="ru-RU"/>
      </w:rPr>
    </w:lvl>
    <w:lvl w:ilvl="4">
      <w:numFmt w:val="bullet"/>
      <w:lvlText w:val="•"/>
      <w:lvlJc w:val="left"/>
      <w:pPr>
        <w:ind w:left="3552" w:hanging="600"/>
      </w:pPr>
      <w:rPr>
        <w:rFonts w:hint="default"/>
        <w:lang w:val="ru-RU" w:eastAsia="ru-RU" w:bidi="ru-RU"/>
      </w:rPr>
    </w:lvl>
    <w:lvl w:ilvl="5">
      <w:numFmt w:val="bullet"/>
      <w:lvlText w:val="•"/>
      <w:lvlJc w:val="left"/>
      <w:pPr>
        <w:ind w:left="4845" w:hanging="600"/>
      </w:pPr>
      <w:rPr>
        <w:rFonts w:hint="default"/>
        <w:lang w:val="ru-RU" w:eastAsia="ru-RU" w:bidi="ru-RU"/>
      </w:rPr>
    </w:lvl>
    <w:lvl w:ilvl="6">
      <w:numFmt w:val="bullet"/>
      <w:lvlText w:val="•"/>
      <w:lvlJc w:val="left"/>
      <w:pPr>
        <w:ind w:left="6137" w:hanging="600"/>
      </w:pPr>
      <w:rPr>
        <w:rFonts w:hint="default"/>
        <w:lang w:val="ru-RU" w:eastAsia="ru-RU" w:bidi="ru-RU"/>
      </w:rPr>
    </w:lvl>
    <w:lvl w:ilvl="7">
      <w:numFmt w:val="bullet"/>
      <w:lvlText w:val="•"/>
      <w:lvlJc w:val="left"/>
      <w:pPr>
        <w:ind w:left="7430" w:hanging="600"/>
      </w:pPr>
      <w:rPr>
        <w:rFonts w:hint="default"/>
        <w:lang w:val="ru-RU" w:eastAsia="ru-RU" w:bidi="ru-RU"/>
      </w:rPr>
    </w:lvl>
    <w:lvl w:ilvl="8">
      <w:numFmt w:val="bullet"/>
      <w:lvlText w:val="•"/>
      <w:lvlJc w:val="left"/>
      <w:pPr>
        <w:ind w:left="8722" w:hanging="600"/>
      </w:pPr>
      <w:rPr>
        <w:rFonts w:hint="default"/>
        <w:lang w:val="ru-RU" w:eastAsia="ru-RU" w:bidi="ru-RU"/>
      </w:rPr>
    </w:lvl>
  </w:abstractNum>
  <w:abstractNum w:abstractNumId="168" w15:restartNumberingAfterBreak="0">
    <w:nsid w:val="79701C67"/>
    <w:multiLevelType w:val="hybridMultilevel"/>
    <w:tmpl w:val="A21806E8"/>
    <w:lvl w:ilvl="0" w:tplc="679C33F0">
      <w:numFmt w:val="bullet"/>
      <w:lvlText w:val=""/>
      <w:lvlJc w:val="left"/>
      <w:pPr>
        <w:ind w:left="571" w:hanging="361"/>
      </w:pPr>
      <w:rPr>
        <w:rFonts w:ascii="Symbol" w:eastAsia="Symbol" w:hAnsi="Symbol" w:cs="Symbol" w:hint="default"/>
        <w:w w:val="100"/>
        <w:sz w:val="24"/>
        <w:szCs w:val="24"/>
        <w:lang w:val="ru-RU" w:eastAsia="ru-RU" w:bidi="ru-RU"/>
      </w:rPr>
    </w:lvl>
    <w:lvl w:ilvl="1" w:tplc="EE26B002">
      <w:numFmt w:val="bullet"/>
      <w:lvlText w:val="•"/>
      <w:lvlJc w:val="left"/>
      <w:pPr>
        <w:ind w:left="1256" w:hanging="361"/>
      </w:pPr>
      <w:rPr>
        <w:rFonts w:hint="default"/>
        <w:lang w:val="ru-RU" w:eastAsia="ru-RU" w:bidi="ru-RU"/>
      </w:rPr>
    </w:lvl>
    <w:lvl w:ilvl="2" w:tplc="E9505202">
      <w:numFmt w:val="bullet"/>
      <w:lvlText w:val="•"/>
      <w:lvlJc w:val="left"/>
      <w:pPr>
        <w:ind w:left="1932" w:hanging="361"/>
      </w:pPr>
      <w:rPr>
        <w:rFonts w:hint="default"/>
        <w:lang w:val="ru-RU" w:eastAsia="ru-RU" w:bidi="ru-RU"/>
      </w:rPr>
    </w:lvl>
    <w:lvl w:ilvl="3" w:tplc="6D944046">
      <w:numFmt w:val="bullet"/>
      <w:lvlText w:val="•"/>
      <w:lvlJc w:val="left"/>
      <w:pPr>
        <w:ind w:left="2608" w:hanging="361"/>
      </w:pPr>
      <w:rPr>
        <w:rFonts w:hint="default"/>
        <w:lang w:val="ru-RU" w:eastAsia="ru-RU" w:bidi="ru-RU"/>
      </w:rPr>
    </w:lvl>
    <w:lvl w:ilvl="4" w:tplc="5170A462">
      <w:numFmt w:val="bullet"/>
      <w:lvlText w:val="•"/>
      <w:lvlJc w:val="left"/>
      <w:pPr>
        <w:ind w:left="3284" w:hanging="361"/>
      </w:pPr>
      <w:rPr>
        <w:rFonts w:hint="default"/>
        <w:lang w:val="ru-RU" w:eastAsia="ru-RU" w:bidi="ru-RU"/>
      </w:rPr>
    </w:lvl>
    <w:lvl w:ilvl="5" w:tplc="D014336E">
      <w:numFmt w:val="bullet"/>
      <w:lvlText w:val="•"/>
      <w:lvlJc w:val="left"/>
      <w:pPr>
        <w:ind w:left="3960" w:hanging="361"/>
      </w:pPr>
      <w:rPr>
        <w:rFonts w:hint="default"/>
        <w:lang w:val="ru-RU" w:eastAsia="ru-RU" w:bidi="ru-RU"/>
      </w:rPr>
    </w:lvl>
    <w:lvl w:ilvl="6" w:tplc="61EE43A6">
      <w:numFmt w:val="bullet"/>
      <w:lvlText w:val="•"/>
      <w:lvlJc w:val="left"/>
      <w:pPr>
        <w:ind w:left="4636" w:hanging="361"/>
      </w:pPr>
      <w:rPr>
        <w:rFonts w:hint="default"/>
        <w:lang w:val="ru-RU" w:eastAsia="ru-RU" w:bidi="ru-RU"/>
      </w:rPr>
    </w:lvl>
    <w:lvl w:ilvl="7" w:tplc="ACA845C2">
      <w:numFmt w:val="bullet"/>
      <w:lvlText w:val="•"/>
      <w:lvlJc w:val="left"/>
      <w:pPr>
        <w:ind w:left="5312" w:hanging="361"/>
      </w:pPr>
      <w:rPr>
        <w:rFonts w:hint="default"/>
        <w:lang w:val="ru-RU" w:eastAsia="ru-RU" w:bidi="ru-RU"/>
      </w:rPr>
    </w:lvl>
    <w:lvl w:ilvl="8" w:tplc="B18004E0">
      <w:numFmt w:val="bullet"/>
      <w:lvlText w:val="•"/>
      <w:lvlJc w:val="left"/>
      <w:pPr>
        <w:ind w:left="5988" w:hanging="361"/>
      </w:pPr>
      <w:rPr>
        <w:rFonts w:hint="default"/>
        <w:lang w:val="ru-RU" w:eastAsia="ru-RU" w:bidi="ru-RU"/>
      </w:rPr>
    </w:lvl>
  </w:abstractNum>
  <w:abstractNum w:abstractNumId="169" w15:restartNumberingAfterBreak="0">
    <w:nsid w:val="7A1C4B76"/>
    <w:multiLevelType w:val="hybridMultilevel"/>
    <w:tmpl w:val="4B346A42"/>
    <w:lvl w:ilvl="0" w:tplc="D01EB2E4">
      <w:numFmt w:val="bullet"/>
      <w:lvlText w:val=""/>
      <w:lvlJc w:val="left"/>
      <w:pPr>
        <w:ind w:left="543" w:hanging="425"/>
      </w:pPr>
      <w:rPr>
        <w:rFonts w:hint="default"/>
        <w:w w:val="100"/>
        <w:lang w:val="ru-RU" w:eastAsia="ru-RU" w:bidi="ru-RU"/>
      </w:rPr>
    </w:lvl>
    <w:lvl w:ilvl="1" w:tplc="5A6698B8">
      <w:numFmt w:val="bullet"/>
      <w:lvlText w:val="•"/>
      <w:lvlJc w:val="left"/>
      <w:pPr>
        <w:ind w:left="1375" w:hanging="425"/>
      </w:pPr>
      <w:rPr>
        <w:rFonts w:hint="default"/>
        <w:lang w:val="ru-RU" w:eastAsia="ru-RU" w:bidi="ru-RU"/>
      </w:rPr>
    </w:lvl>
    <w:lvl w:ilvl="2" w:tplc="4A7E5CCA">
      <w:numFmt w:val="bullet"/>
      <w:lvlText w:val="•"/>
      <w:lvlJc w:val="left"/>
      <w:pPr>
        <w:ind w:left="2210" w:hanging="425"/>
      </w:pPr>
      <w:rPr>
        <w:rFonts w:hint="default"/>
        <w:lang w:val="ru-RU" w:eastAsia="ru-RU" w:bidi="ru-RU"/>
      </w:rPr>
    </w:lvl>
    <w:lvl w:ilvl="3" w:tplc="3D3C9510">
      <w:numFmt w:val="bullet"/>
      <w:lvlText w:val="•"/>
      <w:lvlJc w:val="left"/>
      <w:pPr>
        <w:ind w:left="3045" w:hanging="425"/>
      </w:pPr>
      <w:rPr>
        <w:rFonts w:hint="default"/>
        <w:lang w:val="ru-RU" w:eastAsia="ru-RU" w:bidi="ru-RU"/>
      </w:rPr>
    </w:lvl>
    <w:lvl w:ilvl="4" w:tplc="FC2E2430">
      <w:numFmt w:val="bullet"/>
      <w:lvlText w:val="•"/>
      <w:lvlJc w:val="left"/>
      <w:pPr>
        <w:ind w:left="3881" w:hanging="425"/>
      </w:pPr>
      <w:rPr>
        <w:rFonts w:hint="default"/>
        <w:lang w:val="ru-RU" w:eastAsia="ru-RU" w:bidi="ru-RU"/>
      </w:rPr>
    </w:lvl>
    <w:lvl w:ilvl="5" w:tplc="9CB44C2E">
      <w:numFmt w:val="bullet"/>
      <w:lvlText w:val="•"/>
      <w:lvlJc w:val="left"/>
      <w:pPr>
        <w:ind w:left="4716" w:hanging="425"/>
      </w:pPr>
      <w:rPr>
        <w:rFonts w:hint="default"/>
        <w:lang w:val="ru-RU" w:eastAsia="ru-RU" w:bidi="ru-RU"/>
      </w:rPr>
    </w:lvl>
    <w:lvl w:ilvl="6" w:tplc="EEA27756">
      <w:numFmt w:val="bullet"/>
      <w:lvlText w:val="•"/>
      <w:lvlJc w:val="left"/>
      <w:pPr>
        <w:ind w:left="5551" w:hanging="425"/>
      </w:pPr>
      <w:rPr>
        <w:rFonts w:hint="default"/>
        <w:lang w:val="ru-RU" w:eastAsia="ru-RU" w:bidi="ru-RU"/>
      </w:rPr>
    </w:lvl>
    <w:lvl w:ilvl="7" w:tplc="86120066">
      <w:numFmt w:val="bullet"/>
      <w:lvlText w:val="•"/>
      <w:lvlJc w:val="left"/>
      <w:pPr>
        <w:ind w:left="6387" w:hanging="425"/>
      </w:pPr>
      <w:rPr>
        <w:rFonts w:hint="default"/>
        <w:lang w:val="ru-RU" w:eastAsia="ru-RU" w:bidi="ru-RU"/>
      </w:rPr>
    </w:lvl>
    <w:lvl w:ilvl="8" w:tplc="9424A960">
      <w:numFmt w:val="bullet"/>
      <w:lvlText w:val="•"/>
      <w:lvlJc w:val="left"/>
      <w:pPr>
        <w:ind w:left="7222" w:hanging="425"/>
      </w:pPr>
      <w:rPr>
        <w:rFonts w:hint="default"/>
        <w:lang w:val="ru-RU" w:eastAsia="ru-RU" w:bidi="ru-RU"/>
      </w:rPr>
    </w:lvl>
  </w:abstractNum>
  <w:abstractNum w:abstractNumId="170" w15:restartNumberingAfterBreak="0">
    <w:nsid w:val="7A3A54BF"/>
    <w:multiLevelType w:val="hybridMultilevel"/>
    <w:tmpl w:val="D4463A32"/>
    <w:lvl w:ilvl="0" w:tplc="E9D8B95C">
      <w:start w:val="1"/>
      <w:numFmt w:val="decimal"/>
      <w:lvlText w:val="%1."/>
      <w:lvlJc w:val="left"/>
      <w:pPr>
        <w:ind w:left="2133" w:hanging="873"/>
      </w:pPr>
      <w:rPr>
        <w:rFonts w:ascii="Times New Roman" w:eastAsia="Times New Roman" w:hAnsi="Times New Roman" w:cs="Times New Roman" w:hint="default"/>
        <w:spacing w:val="-7"/>
        <w:w w:val="100"/>
        <w:sz w:val="24"/>
        <w:szCs w:val="24"/>
        <w:lang w:val="ru-RU" w:eastAsia="ru-RU" w:bidi="ru-RU"/>
      </w:rPr>
    </w:lvl>
    <w:lvl w:ilvl="1" w:tplc="7250E94C">
      <w:numFmt w:val="bullet"/>
      <w:lvlText w:val="•"/>
      <w:lvlJc w:val="left"/>
      <w:pPr>
        <w:ind w:left="3056" w:hanging="873"/>
      </w:pPr>
      <w:rPr>
        <w:rFonts w:hint="default"/>
        <w:lang w:val="ru-RU" w:eastAsia="ru-RU" w:bidi="ru-RU"/>
      </w:rPr>
    </w:lvl>
    <w:lvl w:ilvl="2" w:tplc="8BACAFEA">
      <w:numFmt w:val="bullet"/>
      <w:lvlText w:val="•"/>
      <w:lvlJc w:val="left"/>
      <w:pPr>
        <w:ind w:left="3973" w:hanging="873"/>
      </w:pPr>
      <w:rPr>
        <w:rFonts w:hint="default"/>
        <w:lang w:val="ru-RU" w:eastAsia="ru-RU" w:bidi="ru-RU"/>
      </w:rPr>
    </w:lvl>
    <w:lvl w:ilvl="3" w:tplc="45FAF520">
      <w:numFmt w:val="bullet"/>
      <w:lvlText w:val="•"/>
      <w:lvlJc w:val="left"/>
      <w:pPr>
        <w:ind w:left="4890" w:hanging="873"/>
      </w:pPr>
      <w:rPr>
        <w:rFonts w:hint="default"/>
        <w:lang w:val="ru-RU" w:eastAsia="ru-RU" w:bidi="ru-RU"/>
      </w:rPr>
    </w:lvl>
    <w:lvl w:ilvl="4" w:tplc="705290E6">
      <w:numFmt w:val="bullet"/>
      <w:lvlText w:val="•"/>
      <w:lvlJc w:val="left"/>
      <w:pPr>
        <w:ind w:left="5807" w:hanging="873"/>
      </w:pPr>
      <w:rPr>
        <w:rFonts w:hint="default"/>
        <w:lang w:val="ru-RU" w:eastAsia="ru-RU" w:bidi="ru-RU"/>
      </w:rPr>
    </w:lvl>
    <w:lvl w:ilvl="5" w:tplc="3A8EE0EC">
      <w:numFmt w:val="bullet"/>
      <w:lvlText w:val="•"/>
      <w:lvlJc w:val="left"/>
      <w:pPr>
        <w:ind w:left="6724" w:hanging="873"/>
      </w:pPr>
      <w:rPr>
        <w:rFonts w:hint="default"/>
        <w:lang w:val="ru-RU" w:eastAsia="ru-RU" w:bidi="ru-RU"/>
      </w:rPr>
    </w:lvl>
    <w:lvl w:ilvl="6" w:tplc="7C2638BA">
      <w:numFmt w:val="bullet"/>
      <w:lvlText w:val="•"/>
      <w:lvlJc w:val="left"/>
      <w:pPr>
        <w:ind w:left="7640" w:hanging="873"/>
      </w:pPr>
      <w:rPr>
        <w:rFonts w:hint="default"/>
        <w:lang w:val="ru-RU" w:eastAsia="ru-RU" w:bidi="ru-RU"/>
      </w:rPr>
    </w:lvl>
    <w:lvl w:ilvl="7" w:tplc="A900E6B2">
      <w:numFmt w:val="bullet"/>
      <w:lvlText w:val="•"/>
      <w:lvlJc w:val="left"/>
      <w:pPr>
        <w:ind w:left="8557" w:hanging="873"/>
      </w:pPr>
      <w:rPr>
        <w:rFonts w:hint="default"/>
        <w:lang w:val="ru-RU" w:eastAsia="ru-RU" w:bidi="ru-RU"/>
      </w:rPr>
    </w:lvl>
    <w:lvl w:ilvl="8" w:tplc="D6B45436">
      <w:numFmt w:val="bullet"/>
      <w:lvlText w:val="•"/>
      <w:lvlJc w:val="left"/>
      <w:pPr>
        <w:ind w:left="9474" w:hanging="873"/>
      </w:pPr>
      <w:rPr>
        <w:rFonts w:hint="default"/>
        <w:lang w:val="ru-RU" w:eastAsia="ru-RU" w:bidi="ru-RU"/>
      </w:rPr>
    </w:lvl>
  </w:abstractNum>
  <w:abstractNum w:abstractNumId="171" w15:restartNumberingAfterBreak="0">
    <w:nsid w:val="7A5D0844"/>
    <w:multiLevelType w:val="hybridMultilevel"/>
    <w:tmpl w:val="7932FD98"/>
    <w:lvl w:ilvl="0" w:tplc="37D2F6F2">
      <w:numFmt w:val="bullet"/>
      <w:lvlText w:val=""/>
      <w:lvlJc w:val="left"/>
      <w:pPr>
        <w:ind w:left="458" w:hanging="360"/>
      </w:pPr>
      <w:rPr>
        <w:rFonts w:ascii="Symbol" w:eastAsia="Symbol" w:hAnsi="Symbol" w:cs="Symbol" w:hint="default"/>
        <w:w w:val="100"/>
        <w:sz w:val="24"/>
        <w:szCs w:val="24"/>
        <w:lang w:val="ru-RU" w:eastAsia="ru-RU" w:bidi="ru-RU"/>
      </w:rPr>
    </w:lvl>
    <w:lvl w:ilvl="1" w:tplc="27707FC2">
      <w:numFmt w:val="bullet"/>
      <w:lvlText w:val="•"/>
      <w:lvlJc w:val="left"/>
      <w:pPr>
        <w:ind w:left="1150" w:hanging="360"/>
      </w:pPr>
      <w:rPr>
        <w:rFonts w:hint="default"/>
        <w:lang w:val="ru-RU" w:eastAsia="ru-RU" w:bidi="ru-RU"/>
      </w:rPr>
    </w:lvl>
    <w:lvl w:ilvl="2" w:tplc="BEDA2B5A">
      <w:numFmt w:val="bullet"/>
      <w:lvlText w:val="•"/>
      <w:lvlJc w:val="left"/>
      <w:pPr>
        <w:ind w:left="1841" w:hanging="360"/>
      </w:pPr>
      <w:rPr>
        <w:rFonts w:hint="default"/>
        <w:lang w:val="ru-RU" w:eastAsia="ru-RU" w:bidi="ru-RU"/>
      </w:rPr>
    </w:lvl>
    <w:lvl w:ilvl="3" w:tplc="6A907F14">
      <w:numFmt w:val="bullet"/>
      <w:lvlText w:val="•"/>
      <w:lvlJc w:val="left"/>
      <w:pPr>
        <w:ind w:left="2531" w:hanging="360"/>
      </w:pPr>
      <w:rPr>
        <w:rFonts w:hint="default"/>
        <w:lang w:val="ru-RU" w:eastAsia="ru-RU" w:bidi="ru-RU"/>
      </w:rPr>
    </w:lvl>
    <w:lvl w:ilvl="4" w:tplc="C70E1094">
      <w:numFmt w:val="bullet"/>
      <w:lvlText w:val="•"/>
      <w:lvlJc w:val="left"/>
      <w:pPr>
        <w:ind w:left="3222" w:hanging="360"/>
      </w:pPr>
      <w:rPr>
        <w:rFonts w:hint="default"/>
        <w:lang w:val="ru-RU" w:eastAsia="ru-RU" w:bidi="ru-RU"/>
      </w:rPr>
    </w:lvl>
    <w:lvl w:ilvl="5" w:tplc="41222B3C">
      <w:numFmt w:val="bullet"/>
      <w:lvlText w:val="•"/>
      <w:lvlJc w:val="left"/>
      <w:pPr>
        <w:ind w:left="3912" w:hanging="360"/>
      </w:pPr>
      <w:rPr>
        <w:rFonts w:hint="default"/>
        <w:lang w:val="ru-RU" w:eastAsia="ru-RU" w:bidi="ru-RU"/>
      </w:rPr>
    </w:lvl>
    <w:lvl w:ilvl="6" w:tplc="EAE84CB4">
      <w:numFmt w:val="bullet"/>
      <w:lvlText w:val="•"/>
      <w:lvlJc w:val="left"/>
      <w:pPr>
        <w:ind w:left="4603" w:hanging="360"/>
      </w:pPr>
      <w:rPr>
        <w:rFonts w:hint="default"/>
        <w:lang w:val="ru-RU" w:eastAsia="ru-RU" w:bidi="ru-RU"/>
      </w:rPr>
    </w:lvl>
    <w:lvl w:ilvl="7" w:tplc="EDCEAB3C">
      <w:numFmt w:val="bullet"/>
      <w:lvlText w:val="•"/>
      <w:lvlJc w:val="left"/>
      <w:pPr>
        <w:ind w:left="5293" w:hanging="360"/>
      </w:pPr>
      <w:rPr>
        <w:rFonts w:hint="default"/>
        <w:lang w:val="ru-RU" w:eastAsia="ru-RU" w:bidi="ru-RU"/>
      </w:rPr>
    </w:lvl>
    <w:lvl w:ilvl="8" w:tplc="C3E00C72">
      <w:numFmt w:val="bullet"/>
      <w:lvlText w:val="•"/>
      <w:lvlJc w:val="left"/>
      <w:pPr>
        <w:ind w:left="5984" w:hanging="360"/>
      </w:pPr>
      <w:rPr>
        <w:rFonts w:hint="default"/>
        <w:lang w:val="ru-RU" w:eastAsia="ru-RU" w:bidi="ru-RU"/>
      </w:rPr>
    </w:lvl>
  </w:abstractNum>
  <w:abstractNum w:abstractNumId="172" w15:restartNumberingAfterBreak="0">
    <w:nsid w:val="7C4B2A7C"/>
    <w:multiLevelType w:val="hybridMultilevel"/>
    <w:tmpl w:val="1D50ED98"/>
    <w:lvl w:ilvl="0" w:tplc="7624D5FE">
      <w:numFmt w:val="bullet"/>
      <w:lvlText w:val=""/>
      <w:lvlJc w:val="left"/>
      <w:pPr>
        <w:ind w:left="571" w:hanging="429"/>
      </w:pPr>
      <w:rPr>
        <w:rFonts w:ascii="Symbol" w:eastAsia="Symbol" w:hAnsi="Symbol" w:cs="Symbol" w:hint="default"/>
        <w:w w:val="100"/>
        <w:sz w:val="24"/>
        <w:szCs w:val="24"/>
        <w:lang w:val="ru-RU" w:eastAsia="ru-RU" w:bidi="ru-RU"/>
      </w:rPr>
    </w:lvl>
    <w:lvl w:ilvl="1" w:tplc="160C50EC">
      <w:numFmt w:val="bullet"/>
      <w:lvlText w:val="•"/>
      <w:lvlJc w:val="left"/>
      <w:pPr>
        <w:ind w:left="1258" w:hanging="429"/>
      </w:pPr>
      <w:rPr>
        <w:rFonts w:hint="default"/>
        <w:lang w:val="ru-RU" w:eastAsia="ru-RU" w:bidi="ru-RU"/>
      </w:rPr>
    </w:lvl>
    <w:lvl w:ilvl="2" w:tplc="DBB0B178">
      <w:numFmt w:val="bullet"/>
      <w:lvlText w:val="•"/>
      <w:lvlJc w:val="left"/>
      <w:pPr>
        <w:ind w:left="1937" w:hanging="429"/>
      </w:pPr>
      <w:rPr>
        <w:rFonts w:hint="default"/>
        <w:lang w:val="ru-RU" w:eastAsia="ru-RU" w:bidi="ru-RU"/>
      </w:rPr>
    </w:lvl>
    <w:lvl w:ilvl="3" w:tplc="ED06B134">
      <w:numFmt w:val="bullet"/>
      <w:lvlText w:val="•"/>
      <w:lvlJc w:val="left"/>
      <w:pPr>
        <w:ind w:left="2615" w:hanging="429"/>
      </w:pPr>
      <w:rPr>
        <w:rFonts w:hint="default"/>
        <w:lang w:val="ru-RU" w:eastAsia="ru-RU" w:bidi="ru-RU"/>
      </w:rPr>
    </w:lvl>
    <w:lvl w:ilvl="4" w:tplc="A0045B56">
      <w:numFmt w:val="bullet"/>
      <w:lvlText w:val="•"/>
      <w:lvlJc w:val="left"/>
      <w:pPr>
        <w:ind w:left="3294" w:hanging="429"/>
      </w:pPr>
      <w:rPr>
        <w:rFonts w:hint="default"/>
        <w:lang w:val="ru-RU" w:eastAsia="ru-RU" w:bidi="ru-RU"/>
      </w:rPr>
    </w:lvl>
    <w:lvl w:ilvl="5" w:tplc="4BE4F4D4">
      <w:numFmt w:val="bullet"/>
      <w:lvlText w:val="•"/>
      <w:lvlJc w:val="left"/>
      <w:pPr>
        <w:ind w:left="3972" w:hanging="429"/>
      </w:pPr>
      <w:rPr>
        <w:rFonts w:hint="default"/>
        <w:lang w:val="ru-RU" w:eastAsia="ru-RU" w:bidi="ru-RU"/>
      </w:rPr>
    </w:lvl>
    <w:lvl w:ilvl="6" w:tplc="1F901D52">
      <w:numFmt w:val="bullet"/>
      <w:lvlText w:val="•"/>
      <w:lvlJc w:val="left"/>
      <w:pPr>
        <w:ind w:left="4651" w:hanging="429"/>
      </w:pPr>
      <w:rPr>
        <w:rFonts w:hint="default"/>
        <w:lang w:val="ru-RU" w:eastAsia="ru-RU" w:bidi="ru-RU"/>
      </w:rPr>
    </w:lvl>
    <w:lvl w:ilvl="7" w:tplc="15A6ED0E">
      <w:numFmt w:val="bullet"/>
      <w:lvlText w:val="•"/>
      <w:lvlJc w:val="left"/>
      <w:pPr>
        <w:ind w:left="5329" w:hanging="429"/>
      </w:pPr>
      <w:rPr>
        <w:rFonts w:hint="default"/>
        <w:lang w:val="ru-RU" w:eastAsia="ru-RU" w:bidi="ru-RU"/>
      </w:rPr>
    </w:lvl>
    <w:lvl w:ilvl="8" w:tplc="B36A59F8">
      <w:numFmt w:val="bullet"/>
      <w:lvlText w:val="•"/>
      <w:lvlJc w:val="left"/>
      <w:pPr>
        <w:ind w:left="6008" w:hanging="429"/>
      </w:pPr>
      <w:rPr>
        <w:rFonts w:hint="default"/>
        <w:lang w:val="ru-RU" w:eastAsia="ru-RU" w:bidi="ru-RU"/>
      </w:rPr>
    </w:lvl>
  </w:abstractNum>
  <w:abstractNum w:abstractNumId="173" w15:restartNumberingAfterBreak="0">
    <w:nsid w:val="7D8C3D67"/>
    <w:multiLevelType w:val="hybridMultilevel"/>
    <w:tmpl w:val="B95A5154"/>
    <w:lvl w:ilvl="0" w:tplc="83969A60">
      <w:start w:val="1"/>
      <w:numFmt w:val="decimal"/>
      <w:lvlText w:val="%1."/>
      <w:lvlJc w:val="left"/>
      <w:pPr>
        <w:ind w:left="692" w:hanging="709"/>
      </w:pPr>
      <w:rPr>
        <w:rFonts w:ascii="Times New Roman" w:eastAsia="Times New Roman" w:hAnsi="Times New Roman" w:cs="Times New Roman" w:hint="default"/>
        <w:spacing w:val="-8"/>
        <w:w w:val="100"/>
        <w:sz w:val="24"/>
        <w:szCs w:val="24"/>
        <w:lang w:val="ru-RU" w:eastAsia="ru-RU" w:bidi="ru-RU"/>
      </w:rPr>
    </w:lvl>
    <w:lvl w:ilvl="1" w:tplc="D9C05C6C">
      <w:numFmt w:val="bullet"/>
      <w:lvlText w:val="•"/>
      <w:lvlJc w:val="left"/>
      <w:pPr>
        <w:ind w:left="5260" w:hanging="709"/>
      </w:pPr>
      <w:rPr>
        <w:rFonts w:hint="default"/>
        <w:lang w:val="ru-RU" w:eastAsia="ru-RU" w:bidi="ru-RU"/>
      </w:rPr>
    </w:lvl>
    <w:lvl w:ilvl="2" w:tplc="1F0092C0">
      <w:numFmt w:val="bullet"/>
      <w:lvlText w:val="•"/>
      <w:lvlJc w:val="left"/>
      <w:pPr>
        <w:ind w:left="5932" w:hanging="709"/>
      </w:pPr>
      <w:rPr>
        <w:rFonts w:hint="default"/>
        <w:lang w:val="ru-RU" w:eastAsia="ru-RU" w:bidi="ru-RU"/>
      </w:rPr>
    </w:lvl>
    <w:lvl w:ilvl="3" w:tplc="72825C9A">
      <w:numFmt w:val="bullet"/>
      <w:lvlText w:val="•"/>
      <w:lvlJc w:val="left"/>
      <w:pPr>
        <w:ind w:left="6604" w:hanging="709"/>
      </w:pPr>
      <w:rPr>
        <w:rFonts w:hint="default"/>
        <w:lang w:val="ru-RU" w:eastAsia="ru-RU" w:bidi="ru-RU"/>
      </w:rPr>
    </w:lvl>
    <w:lvl w:ilvl="4" w:tplc="1610CAC8">
      <w:numFmt w:val="bullet"/>
      <w:lvlText w:val="•"/>
      <w:lvlJc w:val="left"/>
      <w:pPr>
        <w:ind w:left="7276" w:hanging="709"/>
      </w:pPr>
      <w:rPr>
        <w:rFonts w:hint="default"/>
        <w:lang w:val="ru-RU" w:eastAsia="ru-RU" w:bidi="ru-RU"/>
      </w:rPr>
    </w:lvl>
    <w:lvl w:ilvl="5" w:tplc="DFDA4C76">
      <w:numFmt w:val="bullet"/>
      <w:lvlText w:val="•"/>
      <w:lvlJc w:val="left"/>
      <w:pPr>
        <w:ind w:left="7948" w:hanging="709"/>
      </w:pPr>
      <w:rPr>
        <w:rFonts w:hint="default"/>
        <w:lang w:val="ru-RU" w:eastAsia="ru-RU" w:bidi="ru-RU"/>
      </w:rPr>
    </w:lvl>
    <w:lvl w:ilvl="6" w:tplc="D0FAAF68">
      <w:numFmt w:val="bullet"/>
      <w:lvlText w:val="•"/>
      <w:lvlJc w:val="left"/>
      <w:pPr>
        <w:ind w:left="8620" w:hanging="709"/>
      </w:pPr>
      <w:rPr>
        <w:rFonts w:hint="default"/>
        <w:lang w:val="ru-RU" w:eastAsia="ru-RU" w:bidi="ru-RU"/>
      </w:rPr>
    </w:lvl>
    <w:lvl w:ilvl="7" w:tplc="DB1C53F0">
      <w:numFmt w:val="bullet"/>
      <w:lvlText w:val="•"/>
      <w:lvlJc w:val="left"/>
      <w:pPr>
        <w:ind w:left="9292" w:hanging="709"/>
      </w:pPr>
      <w:rPr>
        <w:rFonts w:hint="default"/>
        <w:lang w:val="ru-RU" w:eastAsia="ru-RU" w:bidi="ru-RU"/>
      </w:rPr>
    </w:lvl>
    <w:lvl w:ilvl="8" w:tplc="8C0AEE08">
      <w:numFmt w:val="bullet"/>
      <w:lvlText w:val="•"/>
      <w:lvlJc w:val="left"/>
      <w:pPr>
        <w:ind w:left="9964" w:hanging="709"/>
      </w:pPr>
      <w:rPr>
        <w:rFonts w:hint="default"/>
        <w:lang w:val="ru-RU" w:eastAsia="ru-RU" w:bidi="ru-RU"/>
      </w:rPr>
    </w:lvl>
  </w:abstractNum>
  <w:abstractNum w:abstractNumId="174" w15:restartNumberingAfterBreak="0">
    <w:nsid w:val="7DA03753"/>
    <w:multiLevelType w:val="hybridMultilevel"/>
    <w:tmpl w:val="56AEB7B4"/>
    <w:lvl w:ilvl="0" w:tplc="F6302322">
      <w:start w:val="1"/>
      <w:numFmt w:val="decimal"/>
      <w:lvlText w:val="%1."/>
      <w:lvlJc w:val="left"/>
      <w:pPr>
        <w:ind w:left="692" w:hanging="709"/>
      </w:pPr>
      <w:rPr>
        <w:rFonts w:ascii="Times New Roman" w:eastAsia="Times New Roman" w:hAnsi="Times New Roman" w:cs="Times New Roman" w:hint="default"/>
        <w:spacing w:val="-13"/>
        <w:w w:val="100"/>
        <w:sz w:val="24"/>
        <w:szCs w:val="24"/>
        <w:lang w:val="ru-RU" w:eastAsia="ru-RU" w:bidi="ru-RU"/>
      </w:rPr>
    </w:lvl>
    <w:lvl w:ilvl="1" w:tplc="329E5DE4">
      <w:numFmt w:val="bullet"/>
      <w:lvlText w:val="•"/>
      <w:lvlJc w:val="left"/>
      <w:pPr>
        <w:ind w:left="4360" w:hanging="709"/>
      </w:pPr>
      <w:rPr>
        <w:rFonts w:hint="default"/>
        <w:lang w:val="ru-RU" w:eastAsia="ru-RU" w:bidi="ru-RU"/>
      </w:rPr>
    </w:lvl>
    <w:lvl w:ilvl="2" w:tplc="694057BC">
      <w:numFmt w:val="bullet"/>
      <w:lvlText w:val="•"/>
      <w:lvlJc w:val="left"/>
      <w:pPr>
        <w:ind w:left="5132" w:hanging="709"/>
      </w:pPr>
      <w:rPr>
        <w:rFonts w:hint="default"/>
        <w:lang w:val="ru-RU" w:eastAsia="ru-RU" w:bidi="ru-RU"/>
      </w:rPr>
    </w:lvl>
    <w:lvl w:ilvl="3" w:tplc="41AE432E">
      <w:numFmt w:val="bullet"/>
      <w:lvlText w:val="•"/>
      <w:lvlJc w:val="left"/>
      <w:pPr>
        <w:ind w:left="5904" w:hanging="709"/>
      </w:pPr>
      <w:rPr>
        <w:rFonts w:hint="default"/>
        <w:lang w:val="ru-RU" w:eastAsia="ru-RU" w:bidi="ru-RU"/>
      </w:rPr>
    </w:lvl>
    <w:lvl w:ilvl="4" w:tplc="B112A1B0">
      <w:numFmt w:val="bullet"/>
      <w:lvlText w:val="•"/>
      <w:lvlJc w:val="left"/>
      <w:pPr>
        <w:ind w:left="6676" w:hanging="709"/>
      </w:pPr>
      <w:rPr>
        <w:rFonts w:hint="default"/>
        <w:lang w:val="ru-RU" w:eastAsia="ru-RU" w:bidi="ru-RU"/>
      </w:rPr>
    </w:lvl>
    <w:lvl w:ilvl="5" w:tplc="63729BCC">
      <w:numFmt w:val="bullet"/>
      <w:lvlText w:val="•"/>
      <w:lvlJc w:val="left"/>
      <w:pPr>
        <w:ind w:left="7448" w:hanging="709"/>
      </w:pPr>
      <w:rPr>
        <w:rFonts w:hint="default"/>
        <w:lang w:val="ru-RU" w:eastAsia="ru-RU" w:bidi="ru-RU"/>
      </w:rPr>
    </w:lvl>
    <w:lvl w:ilvl="6" w:tplc="49E40668">
      <w:numFmt w:val="bullet"/>
      <w:lvlText w:val="•"/>
      <w:lvlJc w:val="left"/>
      <w:pPr>
        <w:ind w:left="8220" w:hanging="709"/>
      </w:pPr>
      <w:rPr>
        <w:rFonts w:hint="default"/>
        <w:lang w:val="ru-RU" w:eastAsia="ru-RU" w:bidi="ru-RU"/>
      </w:rPr>
    </w:lvl>
    <w:lvl w:ilvl="7" w:tplc="019AE860">
      <w:numFmt w:val="bullet"/>
      <w:lvlText w:val="•"/>
      <w:lvlJc w:val="left"/>
      <w:pPr>
        <w:ind w:left="8992" w:hanging="709"/>
      </w:pPr>
      <w:rPr>
        <w:rFonts w:hint="default"/>
        <w:lang w:val="ru-RU" w:eastAsia="ru-RU" w:bidi="ru-RU"/>
      </w:rPr>
    </w:lvl>
    <w:lvl w:ilvl="8" w:tplc="494C5508">
      <w:numFmt w:val="bullet"/>
      <w:lvlText w:val="•"/>
      <w:lvlJc w:val="left"/>
      <w:pPr>
        <w:ind w:left="9764" w:hanging="709"/>
      </w:pPr>
      <w:rPr>
        <w:rFonts w:hint="default"/>
        <w:lang w:val="ru-RU" w:eastAsia="ru-RU" w:bidi="ru-RU"/>
      </w:rPr>
    </w:lvl>
  </w:abstractNum>
  <w:abstractNum w:abstractNumId="175" w15:restartNumberingAfterBreak="0">
    <w:nsid w:val="7E9E368A"/>
    <w:multiLevelType w:val="hybridMultilevel"/>
    <w:tmpl w:val="23C0E6CC"/>
    <w:lvl w:ilvl="0" w:tplc="A61ACD1A">
      <w:numFmt w:val="bullet"/>
      <w:lvlText w:val="-"/>
      <w:lvlJc w:val="left"/>
      <w:pPr>
        <w:ind w:left="388" w:hanging="140"/>
      </w:pPr>
      <w:rPr>
        <w:rFonts w:ascii="Times New Roman" w:eastAsia="Times New Roman" w:hAnsi="Times New Roman" w:cs="Times New Roman" w:hint="default"/>
        <w:spacing w:val="-13"/>
        <w:w w:val="99"/>
        <w:sz w:val="24"/>
        <w:szCs w:val="24"/>
        <w:lang w:val="ru-RU" w:eastAsia="ru-RU" w:bidi="ru-RU"/>
      </w:rPr>
    </w:lvl>
    <w:lvl w:ilvl="1" w:tplc="E89427B2">
      <w:numFmt w:val="bullet"/>
      <w:lvlText w:val="-"/>
      <w:lvlJc w:val="left"/>
      <w:pPr>
        <w:ind w:left="692" w:hanging="192"/>
      </w:pPr>
      <w:rPr>
        <w:rFonts w:ascii="Times New Roman" w:eastAsia="Times New Roman" w:hAnsi="Times New Roman" w:cs="Times New Roman" w:hint="default"/>
        <w:spacing w:val="-14"/>
        <w:w w:val="99"/>
        <w:sz w:val="24"/>
        <w:szCs w:val="24"/>
        <w:lang w:val="ru-RU" w:eastAsia="ru-RU" w:bidi="ru-RU"/>
      </w:rPr>
    </w:lvl>
    <w:lvl w:ilvl="2" w:tplc="528C4AC0">
      <w:numFmt w:val="bullet"/>
      <w:lvlText w:val="•"/>
      <w:lvlJc w:val="left"/>
      <w:pPr>
        <w:ind w:left="1750" w:hanging="192"/>
      </w:pPr>
      <w:rPr>
        <w:rFonts w:hint="default"/>
        <w:lang w:val="ru-RU" w:eastAsia="ru-RU" w:bidi="ru-RU"/>
      </w:rPr>
    </w:lvl>
    <w:lvl w:ilvl="3" w:tplc="101C864C">
      <w:numFmt w:val="bullet"/>
      <w:lvlText w:val="•"/>
      <w:lvlJc w:val="left"/>
      <w:pPr>
        <w:ind w:left="2801" w:hanging="192"/>
      </w:pPr>
      <w:rPr>
        <w:rFonts w:hint="default"/>
        <w:lang w:val="ru-RU" w:eastAsia="ru-RU" w:bidi="ru-RU"/>
      </w:rPr>
    </w:lvl>
    <w:lvl w:ilvl="4" w:tplc="83885E9A">
      <w:numFmt w:val="bullet"/>
      <w:lvlText w:val="•"/>
      <w:lvlJc w:val="left"/>
      <w:pPr>
        <w:ind w:left="3852" w:hanging="192"/>
      </w:pPr>
      <w:rPr>
        <w:rFonts w:hint="default"/>
        <w:lang w:val="ru-RU" w:eastAsia="ru-RU" w:bidi="ru-RU"/>
      </w:rPr>
    </w:lvl>
    <w:lvl w:ilvl="5" w:tplc="9CE8F336">
      <w:numFmt w:val="bullet"/>
      <w:lvlText w:val="•"/>
      <w:lvlJc w:val="left"/>
      <w:pPr>
        <w:ind w:left="4902" w:hanging="192"/>
      </w:pPr>
      <w:rPr>
        <w:rFonts w:hint="default"/>
        <w:lang w:val="ru-RU" w:eastAsia="ru-RU" w:bidi="ru-RU"/>
      </w:rPr>
    </w:lvl>
    <w:lvl w:ilvl="6" w:tplc="DF16C85E">
      <w:numFmt w:val="bullet"/>
      <w:lvlText w:val="•"/>
      <w:lvlJc w:val="left"/>
      <w:pPr>
        <w:ind w:left="5953" w:hanging="192"/>
      </w:pPr>
      <w:rPr>
        <w:rFonts w:hint="default"/>
        <w:lang w:val="ru-RU" w:eastAsia="ru-RU" w:bidi="ru-RU"/>
      </w:rPr>
    </w:lvl>
    <w:lvl w:ilvl="7" w:tplc="357C3A2C">
      <w:numFmt w:val="bullet"/>
      <w:lvlText w:val="•"/>
      <w:lvlJc w:val="left"/>
      <w:pPr>
        <w:ind w:left="7004" w:hanging="192"/>
      </w:pPr>
      <w:rPr>
        <w:rFonts w:hint="default"/>
        <w:lang w:val="ru-RU" w:eastAsia="ru-RU" w:bidi="ru-RU"/>
      </w:rPr>
    </w:lvl>
    <w:lvl w:ilvl="8" w:tplc="2E12F67C">
      <w:numFmt w:val="bullet"/>
      <w:lvlText w:val="•"/>
      <w:lvlJc w:val="left"/>
      <w:pPr>
        <w:ind w:left="8054" w:hanging="192"/>
      </w:pPr>
      <w:rPr>
        <w:rFonts w:hint="default"/>
        <w:lang w:val="ru-RU" w:eastAsia="ru-RU" w:bidi="ru-RU"/>
      </w:rPr>
    </w:lvl>
  </w:abstractNum>
  <w:abstractNum w:abstractNumId="176" w15:restartNumberingAfterBreak="0">
    <w:nsid w:val="7F1F295F"/>
    <w:multiLevelType w:val="hybridMultilevel"/>
    <w:tmpl w:val="A294B710"/>
    <w:lvl w:ilvl="0" w:tplc="7736E540">
      <w:numFmt w:val="bullet"/>
      <w:lvlText w:val=""/>
      <w:lvlJc w:val="left"/>
      <w:pPr>
        <w:ind w:left="458" w:hanging="360"/>
      </w:pPr>
      <w:rPr>
        <w:rFonts w:ascii="Symbol" w:eastAsia="Symbol" w:hAnsi="Symbol" w:cs="Symbol" w:hint="default"/>
        <w:w w:val="100"/>
        <w:sz w:val="24"/>
        <w:szCs w:val="24"/>
        <w:lang w:val="ru-RU" w:eastAsia="ru-RU" w:bidi="ru-RU"/>
      </w:rPr>
    </w:lvl>
    <w:lvl w:ilvl="1" w:tplc="5792EEEA">
      <w:numFmt w:val="bullet"/>
      <w:lvlText w:val="•"/>
      <w:lvlJc w:val="left"/>
      <w:pPr>
        <w:ind w:left="1150" w:hanging="360"/>
      </w:pPr>
      <w:rPr>
        <w:rFonts w:hint="default"/>
        <w:lang w:val="ru-RU" w:eastAsia="ru-RU" w:bidi="ru-RU"/>
      </w:rPr>
    </w:lvl>
    <w:lvl w:ilvl="2" w:tplc="26F00BC0">
      <w:numFmt w:val="bullet"/>
      <w:lvlText w:val="•"/>
      <w:lvlJc w:val="left"/>
      <w:pPr>
        <w:ind w:left="1841" w:hanging="360"/>
      </w:pPr>
      <w:rPr>
        <w:rFonts w:hint="default"/>
        <w:lang w:val="ru-RU" w:eastAsia="ru-RU" w:bidi="ru-RU"/>
      </w:rPr>
    </w:lvl>
    <w:lvl w:ilvl="3" w:tplc="4A4A877C">
      <w:numFmt w:val="bullet"/>
      <w:lvlText w:val="•"/>
      <w:lvlJc w:val="left"/>
      <w:pPr>
        <w:ind w:left="2531" w:hanging="360"/>
      </w:pPr>
      <w:rPr>
        <w:rFonts w:hint="default"/>
        <w:lang w:val="ru-RU" w:eastAsia="ru-RU" w:bidi="ru-RU"/>
      </w:rPr>
    </w:lvl>
    <w:lvl w:ilvl="4" w:tplc="3BEA02B8">
      <w:numFmt w:val="bullet"/>
      <w:lvlText w:val="•"/>
      <w:lvlJc w:val="left"/>
      <w:pPr>
        <w:ind w:left="3222" w:hanging="360"/>
      </w:pPr>
      <w:rPr>
        <w:rFonts w:hint="default"/>
        <w:lang w:val="ru-RU" w:eastAsia="ru-RU" w:bidi="ru-RU"/>
      </w:rPr>
    </w:lvl>
    <w:lvl w:ilvl="5" w:tplc="A56CB47A">
      <w:numFmt w:val="bullet"/>
      <w:lvlText w:val="•"/>
      <w:lvlJc w:val="left"/>
      <w:pPr>
        <w:ind w:left="3912" w:hanging="360"/>
      </w:pPr>
      <w:rPr>
        <w:rFonts w:hint="default"/>
        <w:lang w:val="ru-RU" w:eastAsia="ru-RU" w:bidi="ru-RU"/>
      </w:rPr>
    </w:lvl>
    <w:lvl w:ilvl="6" w:tplc="20023834">
      <w:numFmt w:val="bullet"/>
      <w:lvlText w:val="•"/>
      <w:lvlJc w:val="left"/>
      <w:pPr>
        <w:ind w:left="4603" w:hanging="360"/>
      </w:pPr>
      <w:rPr>
        <w:rFonts w:hint="default"/>
        <w:lang w:val="ru-RU" w:eastAsia="ru-RU" w:bidi="ru-RU"/>
      </w:rPr>
    </w:lvl>
    <w:lvl w:ilvl="7" w:tplc="9B081276">
      <w:numFmt w:val="bullet"/>
      <w:lvlText w:val="•"/>
      <w:lvlJc w:val="left"/>
      <w:pPr>
        <w:ind w:left="5293" w:hanging="360"/>
      </w:pPr>
      <w:rPr>
        <w:rFonts w:hint="default"/>
        <w:lang w:val="ru-RU" w:eastAsia="ru-RU" w:bidi="ru-RU"/>
      </w:rPr>
    </w:lvl>
    <w:lvl w:ilvl="8" w:tplc="815AC95E">
      <w:numFmt w:val="bullet"/>
      <w:lvlText w:val="•"/>
      <w:lvlJc w:val="left"/>
      <w:pPr>
        <w:ind w:left="5984" w:hanging="360"/>
      </w:pPr>
      <w:rPr>
        <w:rFonts w:hint="default"/>
        <w:lang w:val="ru-RU" w:eastAsia="ru-RU" w:bidi="ru-RU"/>
      </w:rPr>
    </w:lvl>
  </w:abstractNum>
  <w:abstractNum w:abstractNumId="177" w15:restartNumberingAfterBreak="0">
    <w:nsid w:val="7F901DE9"/>
    <w:multiLevelType w:val="hybridMultilevel"/>
    <w:tmpl w:val="3BF239A6"/>
    <w:lvl w:ilvl="0" w:tplc="EC7CF9E8">
      <w:numFmt w:val="bullet"/>
      <w:lvlText w:val=""/>
      <w:lvlJc w:val="left"/>
      <w:pPr>
        <w:ind w:left="571" w:hanging="361"/>
      </w:pPr>
      <w:rPr>
        <w:rFonts w:ascii="Symbol" w:eastAsia="Symbol" w:hAnsi="Symbol" w:cs="Symbol" w:hint="default"/>
        <w:w w:val="100"/>
        <w:sz w:val="24"/>
        <w:szCs w:val="24"/>
        <w:lang w:val="ru-RU" w:eastAsia="ru-RU" w:bidi="ru-RU"/>
      </w:rPr>
    </w:lvl>
    <w:lvl w:ilvl="1" w:tplc="02747B38">
      <w:numFmt w:val="bullet"/>
      <w:lvlText w:val="•"/>
      <w:lvlJc w:val="left"/>
      <w:pPr>
        <w:ind w:left="1256" w:hanging="361"/>
      </w:pPr>
      <w:rPr>
        <w:rFonts w:hint="default"/>
        <w:lang w:val="ru-RU" w:eastAsia="ru-RU" w:bidi="ru-RU"/>
      </w:rPr>
    </w:lvl>
    <w:lvl w:ilvl="2" w:tplc="AF6EB612">
      <w:numFmt w:val="bullet"/>
      <w:lvlText w:val="•"/>
      <w:lvlJc w:val="left"/>
      <w:pPr>
        <w:ind w:left="1932" w:hanging="361"/>
      </w:pPr>
      <w:rPr>
        <w:rFonts w:hint="default"/>
        <w:lang w:val="ru-RU" w:eastAsia="ru-RU" w:bidi="ru-RU"/>
      </w:rPr>
    </w:lvl>
    <w:lvl w:ilvl="3" w:tplc="8132DACE">
      <w:numFmt w:val="bullet"/>
      <w:lvlText w:val="•"/>
      <w:lvlJc w:val="left"/>
      <w:pPr>
        <w:ind w:left="2608" w:hanging="361"/>
      </w:pPr>
      <w:rPr>
        <w:rFonts w:hint="default"/>
        <w:lang w:val="ru-RU" w:eastAsia="ru-RU" w:bidi="ru-RU"/>
      </w:rPr>
    </w:lvl>
    <w:lvl w:ilvl="4" w:tplc="952EA9CE">
      <w:numFmt w:val="bullet"/>
      <w:lvlText w:val="•"/>
      <w:lvlJc w:val="left"/>
      <w:pPr>
        <w:ind w:left="3284" w:hanging="361"/>
      </w:pPr>
      <w:rPr>
        <w:rFonts w:hint="default"/>
        <w:lang w:val="ru-RU" w:eastAsia="ru-RU" w:bidi="ru-RU"/>
      </w:rPr>
    </w:lvl>
    <w:lvl w:ilvl="5" w:tplc="B6FA13EE">
      <w:numFmt w:val="bullet"/>
      <w:lvlText w:val="•"/>
      <w:lvlJc w:val="left"/>
      <w:pPr>
        <w:ind w:left="3960" w:hanging="361"/>
      </w:pPr>
      <w:rPr>
        <w:rFonts w:hint="default"/>
        <w:lang w:val="ru-RU" w:eastAsia="ru-RU" w:bidi="ru-RU"/>
      </w:rPr>
    </w:lvl>
    <w:lvl w:ilvl="6" w:tplc="E5CA0CE2">
      <w:numFmt w:val="bullet"/>
      <w:lvlText w:val="•"/>
      <w:lvlJc w:val="left"/>
      <w:pPr>
        <w:ind w:left="4636" w:hanging="361"/>
      </w:pPr>
      <w:rPr>
        <w:rFonts w:hint="default"/>
        <w:lang w:val="ru-RU" w:eastAsia="ru-RU" w:bidi="ru-RU"/>
      </w:rPr>
    </w:lvl>
    <w:lvl w:ilvl="7" w:tplc="B8925CC2">
      <w:numFmt w:val="bullet"/>
      <w:lvlText w:val="•"/>
      <w:lvlJc w:val="left"/>
      <w:pPr>
        <w:ind w:left="5312" w:hanging="361"/>
      </w:pPr>
      <w:rPr>
        <w:rFonts w:hint="default"/>
        <w:lang w:val="ru-RU" w:eastAsia="ru-RU" w:bidi="ru-RU"/>
      </w:rPr>
    </w:lvl>
    <w:lvl w:ilvl="8" w:tplc="14A68B3A">
      <w:numFmt w:val="bullet"/>
      <w:lvlText w:val="•"/>
      <w:lvlJc w:val="left"/>
      <w:pPr>
        <w:ind w:left="5988" w:hanging="361"/>
      </w:pPr>
      <w:rPr>
        <w:rFonts w:hint="default"/>
        <w:lang w:val="ru-RU" w:eastAsia="ru-RU" w:bidi="ru-RU"/>
      </w:rPr>
    </w:lvl>
  </w:abstractNum>
  <w:num w:numId="1">
    <w:abstractNumId w:val="166"/>
  </w:num>
  <w:num w:numId="2">
    <w:abstractNumId w:val="142"/>
  </w:num>
  <w:num w:numId="3">
    <w:abstractNumId w:val="169"/>
  </w:num>
  <w:num w:numId="4">
    <w:abstractNumId w:val="36"/>
  </w:num>
  <w:num w:numId="5">
    <w:abstractNumId w:val="37"/>
  </w:num>
  <w:num w:numId="6">
    <w:abstractNumId w:val="61"/>
  </w:num>
  <w:num w:numId="7">
    <w:abstractNumId w:val="49"/>
  </w:num>
  <w:num w:numId="8">
    <w:abstractNumId w:val="35"/>
  </w:num>
  <w:num w:numId="9">
    <w:abstractNumId w:val="9"/>
  </w:num>
  <w:num w:numId="10">
    <w:abstractNumId w:val="153"/>
  </w:num>
  <w:num w:numId="11">
    <w:abstractNumId w:val="146"/>
  </w:num>
  <w:num w:numId="12">
    <w:abstractNumId w:val="34"/>
  </w:num>
  <w:num w:numId="13">
    <w:abstractNumId w:val="110"/>
  </w:num>
  <w:num w:numId="14">
    <w:abstractNumId w:val="4"/>
  </w:num>
  <w:num w:numId="15">
    <w:abstractNumId w:val="172"/>
  </w:num>
  <w:num w:numId="16">
    <w:abstractNumId w:val="157"/>
  </w:num>
  <w:num w:numId="17">
    <w:abstractNumId w:val="91"/>
  </w:num>
  <w:num w:numId="18">
    <w:abstractNumId w:val="26"/>
  </w:num>
  <w:num w:numId="19">
    <w:abstractNumId w:val="51"/>
  </w:num>
  <w:num w:numId="20">
    <w:abstractNumId w:val="62"/>
  </w:num>
  <w:num w:numId="21">
    <w:abstractNumId w:val="10"/>
  </w:num>
  <w:num w:numId="22">
    <w:abstractNumId w:val="96"/>
  </w:num>
  <w:num w:numId="23">
    <w:abstractNumId w:val="16"/>
  </w:num>
  <w:num w:numId="24">
    <w:abstractNumId w:val="95"/>
  </w:num>
  <w:num w:numId="25">
    <w:abstractNumId w:val="58"/>
  </w:num>
  <w:num w:numId="26">
    <w:abstractNumId w:val="81"/>
  </w:num>
  <w:num w:numId="27">
    <w:abstractNumId w:val="29"/>
  </w:num>
  <w:num w:numId="28">
    <w:abstractNumId w:val="73"/>
  </w:num>
  <w:num w:numId="29">
    <w:abstractNumId w:val="168"/>
  </w:num>
  <w:num w:numId="30">
    <w:abstractNumId w:val="70"/>
  </w:num>
  <w:num w:numId="31">
    <w:abstractNumId w:val="28"/>
  </w:num>
  <w:num w:numId="32">
    <w:abstractNumId w:val="47"/>
  </w:num>
  <w:num w:numId="33">
    <w:abstractNumId w:val="60"/>
  </w:num>
  <w:num w:numId="34">
    <w:abstractNumId w:val="143"/>
  </w:num>
  <w:num w:numId="35">
    <w:abstractNumId w:val="86"/>
  </w:num>
  <w:num w:numId="36">
    <w:abstractNumId w:val="144"/>
  </w:num>
  <w:num w:numId="37">
    <w:abstractNumId w:val="22"/>
  </w:num>
  <w:num w:numId="38">
    <w:abstractNumId w:val="177"/>
  </w:num>
  <w:num w:numId="39">
    <w:abstractNumId w:val="112"/>
  </w:num>
  <w:num w:numId="40">
    <w:abstractNumId w:val="1"/>
  </w:num>
  <w:num w:numId="41">
    <w:abstractNumId w:val="103"/>
  </w:num>
  <w:num w:numId="42">
    <w:abstractNumId w:val="171"/>
  </w:num>
  <w:num w:numId="43">
    <w:abstractNumId w:val="145"/>
  </w:num>
  <w:num w:numId="44">
    <w:abstractNumId w:val="0"/>
  </w:num>
  <w:num w:numId="45">
    <w:abstractNumId w:val="68"/>
  </w:num>
  <w:num w:numId="46">
    <w:abstractNumId w:val="15"/>
  </w:num>
  <w:num w:numId="47">
    <w:abstractNumId w:val="83"/>
  </w:num>
  <w:num w:numId="48">
    <w:abstractNumId w:val="176"/>
  </w:num>
  <w:num w:numId="49">
    <w:abstractNumId w:val="128"/>
  </w:num>
  <w:num w:numId="50">
    <w:abstractNumId w:val="138"/>
  </w:num>
  <w:num w:numId="51">
    <w:abstractNumId w:val="108"/>
  </w:num>
  <w:num w:numId="52">
    <w:abstractNumId w:val="80"/>
  </w:num>
  <w:num w:numId="53">
    <w:abstractNumId w:val="12"/>
  </w:num>
  <w:num w:numId="54">
    <w:abstractNumId w:val="23"/>
  </w:num>
  <w:num w:numId="55">
    <w:abstractNumId w:val="30"/>
  </w:num>
  <w:num w:numId="56">
    <w:abstractNumId w:val="21"/>
  </w:num>
  <w:num w:numId="57">
    <w:abstractNumId w:val="14"/>
  </w:num>
  <w:num w:numId="58">
    <w:abstractNumId w:val="31"/>
  </w:num>
  <w:num w:numId="59">
    <w:abstractNumId w:val="121"/>
  </w:num>
  <w:num w:numId="60">
    <w:abstractNumId w:val="54"/>
  </w:num>
  <w:num w:numId="61">
    <w:abstractNumId w:val="64"/>
  </w:num>
  <w:num w:numId="62">
    <w:abstractNumId w:val="126"/>
  </w:num>
  <w:num w:numId="63">
    <w:abstractNumId w:val="72"/>
  </w:num>
  <w:num w:numId="64">
    <w:abstractNumId w:val="150"/>
  </w:num>
  <w:num w:numId="65">
    <w:abstractNumId w:val="165"/>
  </w:num>
  <w:num w:numId="66">
    <w:abstractNumId w:val="163"/>
  </w:num>
  <w:num w:numId="67">
    <w:abstractNumId w:val="133"/>
  </w:num>
  <w:num w:numId="68">
    <w:abstractNumId w:val="101"/>
  </w:num>
  <w:num w:numId="69">
    <w:abstractNumId w:val="118"/>
  </w:num>
  <w:num w:numId="70">
    <w:abstractNumId w:val="123"/>
  </w:num>
  <w:num w:numId="71">
    <w:abstractNumId w:val="161"/>
  </w:num>
  <w:num w:numId="72">
    <w:abstractNumId w:val="32"/>
  </w:num>
  <w:num w:numId="73">
    <w:abstractNumId w:val="27"/>
  </w:num>
  <w:num w:numId="74">
    <w:abstractNumId w:val="8"/>
  </w:num>
  <w:num w:numId="75">
    <w:abstractNumId w:val="56"/>
  </w:num>
  <w:num w:numId="76">
    <w:abstractNumId w:val="162"/>
  </w:num>
  <w:num w:numId="77">
    <w:abstractNumId w:val="90"/>
  </w:num>
  <w:num w:numId="78">
    <w:abstractNumId w:val="57"/>
  </w:num>
  <w:num w:numId="79">
    <w:abstractNumId w:val="50"/>
  </w:num>
  <w:num w:numId="80">
    <w:abstractNumId w:val="154"/>
  </w:num>
  <w:num w:numId="81">
    <w:abstractNumId w:val="125"/>
  </w:num>
  <w:num w:numId="82">
    <w:abstractNumId w:val="149"/>
  </w:num>
  <w:num w:numId="83">
    <w:abstractNumId w:val="43"/>
  </w:num>
  <w:num w:numId="84">
    <w:abstractNumId w:val="53"/>
  </w:num>
  <w:num w:numId="85">
    <w:abstractNumId w:val="59"/>
  </w:num>
  <w:num w:numId="86">
    <w:abstractNumId w:val="117"/>
  </w:num>
  <w:num w:numId="87">
    <w:abstractNumId w:val="151"/>
  </w:num>
  <w:num w:numId="88">
    <w:abstractNumId w:val="94"/>
  </w:num>
  <w:num w:numId="89">
    <w:abstractNumId w:val="127"/>
  </w:num>
  <w:num w:numId="90">
    <w:abstractNumId w:val="105"/>
  </w:num>
  <w:num w:numId="91">
    <w:abstractNumId w:val="20"/>
  </w:num>
  <w:num w:numId="92">
    <w:abstractNumId w:val="98"/>
  </w:num>
  <w:num w:numId="93">
    <w:abstractNumId w:val="45"/>
  </w:num>
  <w:num w:numId="94">
    <w:abstractNumId w:val="173"/>
  </w:num>
  <w:num w:numId="95">
    <w:abstractNumId w:val="69"/>
  </w:num>
  <w:num w:numId="96">
    <w:abstractNumId w:val="84"/>
  </w:num>
  <w:num w:numId="97">
    <w:abstractNumId w:val="174"/>
  </w:num>
  <w:num w:numId="98">
    <w:abstractNumId w:val="97"/>
  </w:num>
  <w:num w:numId="99">
    <w:abstractNumId w:val="148"/>
  </w:num>
  <w:num w:numId="100">
    <w:abstractNumId w:val="141"/>
  </w:num>
  <w:num w:numId="101">
    <w:abstractNumId w:val="41"/>
  </w:num>
  <w:num w:numId="102">
    <w:abstractNumId w:val="67"/>
  </w:num>
  <w:num w:numId="103">
    <w:abstractNumId w:val="159"/>
  </w:num>
  <w:num w:numId="104">
    <w:abstractNumId w:val="52"/>
  </w:num>
  <w:num w:numId="105">
    <w:abstractNumId w:val="19"/>
  </w:num>
  <w:num w:numId="106">
    <w:abstractNumId w:val="164"/>
  </w:num>
  <w:num w:numId="107">
    <w:abstractNumId w:val="139"/>
  </w:num>
  <w:num w:numId="108">
    <w:abstractNumId w:val="89"/>
  </w:num>
  <w:num w:numId="109">
    <w:abstractNumId w:val="87"/>
  </w:num>
  <w:num w:numId="110">
    <w:abstractNumId w:val="102"/>
  </w:num>
  <w:num w:numId="111">
    <w:abstractNumId w:val="13"/>
  </w:num>
  <w:num w:numId="112">
    <w:abstractNumId w:val="170"/>
  </w:num>
  <w:num w:numId="113">
    <w:abstractNumId w:val="18"/>
  </w:num>
  <w:num w:numId="114">
    <w:abstractNumId w:val="75"/>
  </w:num>
  <w:num w:numId="115">
    <w:abstractNumId w:val="155"/>
  </w:num>
  <w:num w:numId="116">
    <w:abstractNumId w:val="93"/>
  </w:num>
  <w:num w:numId="117">
    <w:abstractNumId w:val="119"/>
  </w:num>
  <w:num w:numId="118">
    <w:abstractNumId w:val="24"/>
  </w:num>
  <w:num w:numId="119">
    <w:abstractNumId w:val="115"/>
  </w:num>
  <w:num w:numId="120">
    <w:abstractNumId w:val="33"/>
  </w:num>
  <w:num w:numId="121">
    <w:abstractNumId w:val="158"/>
  </w:num>
  <w:num w:numId="122">
    <w:abstractNumId w:val="25"/>
  </w:num>
  <w:num w:numId="123">
    <w:abstractNumId w:val="92"/>
  </w:num>
  <w:num w:numId="124">
    <w:abstractNumId w:val="44"/>
  </w:num>
  <w:num w:numId="125">
    <w:abstractNumId w:val="120"/>
  </w:num>
  <w:num w:numId="126">
    <w:abstractNumId w:val="99"/>
  </w:num>
  <w:num w:numId="127">
    <w:abstractNumId w:val="71"/>
  </w:num>
  <w:num w:numId="128">
    <w:abstractNumId w:val="106"/>
  </w:num>
  <w:num w:numId="129">
    <w:abstractNumId w:val="113"/>
  </w:num>
  <w:num w:numId="130">
    <w:abstractNumId w:val="3"/>
  </w:num>
  <w:num w:numId="131">
    <w:abstractNumId w:val="79"/>
  </w:num>
  <w:num w:numId="132">
    <w:abstractNumId w:val="48"/>
  </w:num>
  <w:num w:numId="133">
    <w:abstractNumId w:val="11"/>
  </w:num>
  <w:num w:numId="134">
    <w:abstractNumId w:val="65"/>
  </w:num>
  <w:num w:numId="135">
    <w:abstractNumId w:val="175"/>
  </w:num>
  <w:num w:numId="136">
    <w:abstractNumId w:val="78"/>
  </w:num>
  <w:num w:numId="137">
    <w:abstractNumId w:val="6"/>
  </w:num>
  <w:num w:numId="138">
    <w:abstractNumId w:val="129"/>
  </w:num>
  <w:num w:numId="139">
    <w:abstractNumId w:val="130"/>
  </w:num>
  <w:num w:numId="140">
    <w:abstractNumId w:val="46"/>
  </w:num>
  <w:num w:numId="141">
    <w:abstractNumId w:val="74"/>
  </w:num>
  <w:num w:numId="142">
    <w:abstractNumId w:val="109"/>
  </w:num>
  <w:num w:numId="143">
    <w:abstractNumId w:val="156"/>
  </w:num>
  <w:num w:numId="144">
    <w:abstractNumId w:val="17"/>
  </w:num>
  <w:num w:numId="145">
    <w:abstractNumId w:val="7"/>
  </w:num>
  <w:num w:numId="146">
    <w:abstractNumId w:val="63"/>
  </w:num>
  <w:num w:numId="147">
    <w:abstractNumId w:val="66"/>
  </w:num>
  <w:num w:numId="148">
    <w:abstractNumId w:val="140"/>
  </w:num>
  <w:num w:numId="149">
    <w:abstractNumId w:val="111"/>
  </w:num>
  <w:num w:numId="150">
    <w:abstractNumId w:val="131"/>
  </w:num>
  <w:num w:numId="151">
    <w:abstractNumId w:val="82"/>
  </w:num>
  <w:num w:numId="152">
    <w:abstractNumId w:val="135"/>
  </w:num>
  <w:num w:numId="153">
    <w:abstractNumId w:val="136"/>
  </w:num>
  <w:num w:numId="154">
    <w:abstractNumId w:val="116"/>
  </w:num>
  <w:num w:numId="155">
    <w:abstractNumId w:val="2"/>
  </w:num>
  <w:num w:numId="156">
    <w:abstractNumId w:val="122"/>
  </w:num>
  <w:num w:numId="157">
    <w:abstractNumId w:val="5"/>
  </w:num>
  <w:num w:numId="158">
    <w:abstractNumId w:val="134"/>
  </w:num>
  <w:num w:numId="159">
    <w:abstractNumId w:val="38"/>
  </w:num>
  <w:num w:numId="160">
    <w:abstractNumId w:val="77"/>
  </w:num>
  <w:num w:numId="161">
    <w:abstractNumId w:val="132"/>
  </w:num>
  <w:num w:numId="162">
    <w:abstractNumId w:val="137"/>
  </w:num>
  <w:num w:numId="163">
    <w:abstractNumId w:val="55"/>
  </w:num>
  <w:num w:numId="164">
    <w:abstractNumId w:val="76"/>
  </w:num>
  <w:num w:numId="165">
    <w:abstractNumId w:val="100"/>
  </w:num>
  <w:num w:numId="166">
    <w:abstractNumId w:val="147"/>
  </w:num>
  <w:num w:numId="167">
    <w:abstractNumId w:val="88"/>
  </w:num>
  <w:num w:numId="168">
    <w:abstractNumId w:val="85"/>
  </w:num>
  <w:num w:numId="169">
    <w:abstractNumId w:val="124"/>
  </w:num>
  <w:num w:numId="170">
    <w:abstractNumId w:val="42"/>
  </w:num>
  <w:num w:numId="171">
    <w:abstractNumId w:val="114"/>
  </w:num>
  <w:num w:numId="172">
    <w:abstractNumId w:val="40"/>
  </w:num>
  <w:num w:numId="173">
    <w:abstractNumId w:val="104"/>
  </w:num>
  <w:num w:numId="174">
    <w:abstractNumId w:val="167"/>
  </w:num>
  <w:num w:numId="175">
    <w:abstractNumId w:val="160"/>
  </w:num>
  <w:num w:numId="176">
    <w:abstractNumId w:val="107"/>
  </w:num>
  <w:num w:numId="177">
    <w:abstractNumId w:val="152"/>
  </w:num>
  <w:num w:numId="178">
    <w:abstractNumId w:val="39"/>
  </w:num>
  <w:numIdMacAtCleanup w:val="1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drawingGridHorizontalSpacing w:val="110"/>
  <w:displayHorizontalDrawingGridEvery w:val="2"/>
  <w:characterSpacingControl w:val="doNotCompress"/>
  <w:hdrShapeDefaults>
    <o:shapedefaults v:ext="edit" spidmax="2059"/>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E575F5"/>
    <w:rsid w:val="00083B50"/>
    <w:rsid w:val="000A039D"/>
    <w:rsid w:val="000C1F47"/>
    <w:rsid w:val="000C410F"/>
    <w:rsid w:val="000E39A9"/>
    <w:rsid w:val="000E595B"/>
    <w:rsid w:val="000E7300"/>
    <w:rsid w:val="000F0AEB"/>
    <w:rsid w:val="001002F4"/>
    <w:rsid w:val="00134B37"/>
    <w:rsid w:val="0013659E"/>
    <w:rsid w:val="00137530"/>
    <w:rsid w:val="00147464"/>
    <w:rsid w:val="001A6EE2"/>
    <w:rsid w:val="001E20D4"/>
    <w:rsid w:val="001F5B0F"/>
    <w:rsid w:val="002009A3"/>
    <w:rsid w:val="00213120"/>
    <w:rsid w:val="00262431"/>
    <w:rsid w:val="0028166F"/>
    <w:rsid w:val="00285734"/>
    <w:rsid w:val="002A2ED4"/>
    <w:rsid w:val="002B0076"/>
    <w:rsid w:val="002B4675"/>
    <w:rsid w:val="002B613E"/>
    <w:rsid w:val="002C616E"/>
    <w:rsid w:val="002E1E62"/>
    <w:rsid w:val="002F4DCD"/>
    <w:rsid w:val="00317997"/>
    <w:rsid w:val="003447F8"/>
    <w:rsid w:val="00350C4D"/>
    <w:rsid w:val="003566E9"/>
    <w:rsid w:val="003A258C"/>
    <w:rsid w:val="003B323E"/>
    <w:rsid w:val="003C0A24"/>
    <w:rsid w:val="003E0C62"/>
    <w:rsid w:val="00443CC0"/>
    <w:rsid w:val="004477F8"/>
    <w:rsid w:val="00470F77"/>
    <w:rsid w:val="004A2D4C"/>
    <w:rsid w:val="004A6385"/>
    <w:rsid w:val="004B20D3"/>
    <w:rsid w:val="004B312C"/>
    <w:rsid w:val="004C29AB"/>
    <w:rsid w:val="004C5994"/>
    <w:rsid w:val="004F0D0D"/>
    <w:rsid w:val="004F3D18"/>
    <w:rsid w:val="00506362"/>
    <w:rsid w:val="00545A4E"/>
    <w:rsid w:val="00553BB0"/>
    <w:rsid w:val="00557ED8"/>
    <w:rsid w:val="00564764"/>
    <w:rsid w:val="00587839"/>
    <w:rsid w:val="005940D8"/>
    <w:rsid w:val="005C7F5E"/>
    <w:rsid w:val="005D00C0"/>
    <w:rsid w:val="005E6A34"/>
    <w:rsid w:val="00617350"/>
    <w:rsid w:val="006458B7"/>
    <w:rsid w:val="00672988"/>
    <w:rsid w:val="0068248F"/>
    <w:rsid w:val="0068687C"/>
    <w:rsid w:val="006A3E7F"/>
    <w:rsid w:val="006A588D"/>
    <w:rsid w:val="006C1523"/>
    <w:rsid w:val="006C43B8"/>
    <w:rsid w:val="006D12BE"/>
    <w:rsid w:val="006E2EE6"/>
    <w:rsid w:val="00707688"/>
    <w:rsid w:val="00722192"/>
    <w:rsid w:val="00723D95"/>
    <w:rsid w:val="00764185"/>
    <w:rsid w:val="007C2B9E"/>
    <w:rsid w:val="007D1F6E"/>
    <w:rsid w:val="007E2611"/>
    <w:rsid w:val="007F7879"/>
    <w:rsid w:val="00823A6E"/>
    <w:rsid w:val="00880344"/>
    <w:rsid w:val="008874B7"/>
    <w:rsid w:val="008B00A7"/>
    <w:rsid w:val="008B7C45"/>
    <w:rsid w:val="008E4FA7"/>
    <w:rsid w:val="009013CD"/>
    <w:rsid w:val="00906B47"/>
    <w:rsid w:val="00907974"/>
    <w:rsid w:val="00921902"/>
    <w:rsid w:val="00922887"/>
    <w:rsid w:val="00930FE5"/>
    <w:rsid w:val="00932773"/>
    <w:rsid w:val="009A7ACB"/>
    <w:rsid w:val="009D5382"/>
    <w:rsid w:val="009D6E4B"/>
    <w:rsid w:val="00A0307B"/>
    <w:rsid w:val="00A07FB1"/>
    <w:rsid w:val="00A1486B"/>
    <w:rsid w:val="00A17C92"/>
    <w:rsid w:val="00A6198A"/>
    <w:rsid w:val="00AA2D57"/>
    <w:rsid w:val="00AA7415"/>
    <w:rsid w:val="00AC3675"/>
    <w:rsid w:val="00AE4CFB"/>
    <w:rsid w:val="00B04A96"/>
    <w:rsid w:val="00B31020"/>
    <w:rsid w:val="00B62B7A"/>
    <w:rsid w:val="00B645B8"/>
    <w:rsid w:val="00B66894"/>
    <w:rsid w:val="00B7627E"/>
    <w:rsid w:val="00BD13B0"/>
    <w:rsid w:val="00C02872"/>
    <w:rsid w:val="00C20F6B"/>
    <w:rsid w:val="00C40808"/>
    <w:rsid w:val="00C52DB4"/>
    <w:rsid w:val="00C556D3"/>
    <w:rsid w:val="00C66E02"/>
    <w:rsid w:val="00C77934"/>
    <w:rsid w:val="00CA01E4"/>
    <w:rsid w:val="00CA6914"/>
    <w:rsid w:val="00CA6A65"/>
    <w:rsid w:val="00CE2EE5"/>
    <w:rsid w:val="00CF6BAF"/>
    <w:rsid w:val="00D0108C"/>
    <w:rsid w:val="00D10875"/>
    <w:rsid w:val="00D505C3"/>
    <w:rsid w:val="00D549BE"/>
    <w:rsid w:val="00D61802"/>
    <w:rsid w:val="00D91180"/>
    <w:rsid w:val="00D93354"/>
    <w:rsid w:val="00DA0784"/>
    <w:rsid w:val="00DC3B26"/>
    <w:rsid w:val="00DC7639"/>
    <w:rsid w:val="00DD0593"/>
    <w:rsid w:val="00DD17A8"/>
    <w:rsid w:val="00DF369C"/>
    <w:rsid w:val="00E1535A"/>
    <w:rsid w:val="00E575F5"/>
    <w:rsid w:val="00E877B1"/>
    <w:rsid w:val="00EF19B1"/>
    <w:rsid w:val="00EF2B0D"/>
    <w:rsid w:val="00F50314"/>
    <w:rsid w:val="00F5151A"/>
    <w:rsid w:val="00FB522C"/>
    <w:rsid w:val="00FC7E1A"/>
    <w:rsid w:val="00FE24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2"/>
    </o:shapelayout>
  </w:shapeDefaults>
  <w:decimalSymbol w:val=","/>
  <w:listSeparator w:val=";"/>
  <w14:docId w14:val="7A1E7793"/>
  <w15:docId w15:val="{B88E7AF4-01BC-4246-B61F-AB748A2D3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eastAsia="ru-RU" w:bidi="ru-RU"/>
    </w:rPr>
  </w:style>
  <w:style w:type="paragraph" w:styleId="1">
    <w:name w:val="heading 1"/>
    <w:basedOn w:val="a"/>
    <w:uiPriority w:val="9"/>
    <w:qFormat/>
    <w:pPr>
      <w:spacing w:before="93"/>
      <w:ind w:left="692"/>
      <w:outlineLvl w:val="0"/>
    </w:pPr>
    <w:rPr>
      <w:rFonts w:ascii="Cambria" w:eastAsia="Cambria" w:hAnsi="Cambria" w:cs="Cambria"/>
      <w:b/>
      <w:bCs/>
      <w:i/>
      <w:sz w:val="28"/>
      <w:szCs w:val="28"/>
    </w:rPr>
  </w:style>
  <w:style w:type="paragraph" w:styleId="2">
    <w:name w:val="heading 2"/>
    <w:basedOn w:val="a"/>
    <w:link w:val="20"/>
    <w:uiPriority w:val="9"/>
    <w:unhideWhenUsed/>
    <w:qFormat/>
    <w:pPr>
      <w:ind w:left="692"/>
      <w:outlineLvl w:val="1"/>
    </w:pPr>
    <w:rPr>
      <w:rFonts w:ascii="Cambria" w:eastAsia="Cambria" w:hAnsi="Cambria" w:cs="Cambria"/>
      <w:b/>
      <w:bCs/>
      <w:sz w:val="26"/>
      <w:szCs w:val="26"/>
    </w:rPr>
  </w:style>
  <w:style w:type="paragraph" w:styleId="3">
    <w:name w:val="heading 3"/>
    <w:basedOn w:val="a"/>
    <w:link w:val="30"/>
    <w:uiPriority w:val="9"/>
    <w:unhideWhenUsed/>
    <w:qFormat/>
    <w:pPr>
      <w:ind w:left="692"/>
      <w:outlineLvl w:val="2"/>
    </w:pPr>
    <w:rPr>
      <w:b/>
      <w:bCs/>
      <w:sz w:val="24"/>
      <w:szCs w:val="24"/>
    </w:rPr>
  </w:style>
  <w:style w:type="paragraph" w:styleId="4">
    <w:name w:val="heading 4"/>
    <w:basedOn w:val="a"/>
    <w:link w:val="40"/>
    <w:uiPriority w:val="9"/>
    <w:unhideWhenUsed/>
    <w:qFormat/>
    <w:pPr>
      <w:spacing w:line="274" w:lineRule="exact"/>
      <w:ind w:left="1400"/>
      <w:jc w:val="both"/>
      <w:outlineLvl w:val="3"/>
    </w:pPr>
    <w:rPr>
      <w:b/>
      <w:bCs/>
      <w: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F369C"/>
    <w:rPr>
      <w:rFonts w:ascii="Times New Roman" w:eastAsia="Times New Roman" w:hAnsi="Times New Roman" w:cs="Times New Roman"/>
      <w:b/>
      <w:bCs/>
      <w:sz w:val="24"/>
      <w:szCs w:val="24"/>
      <w:lang w:val="ru-RU" w:eastAsia="ru-RU" w:bidi="ru-RU"/>
    </w:r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360"/>
    </w:pPr>
    <w:rPr>
      <w:rFonts w:asciiTheme="majorHAnsi" w:hAnsiTheme="majorHAnsi"/>
      <w:b/>
      <w:bCs/>
      <w:caps/>
      <w:sz w:val="24"/>
      <w:szCs w:val="24"/>
    </w:rPr>
  </w:style>
  <w:style w:type="paragraph" w:styleId="21">
    <w:name w:val="toc 2"/>
    <w:basedOn w:val="a"/>
    <w:uiPriority w:val="39"/>
    <w:qFormat/>
    <w:pPr>
      <w:spacing w:before="240"/>
    </w:pPr>
    <w:rPr>
      <w:rFonts w:asciiTheme="minorHAnsi" w:hAnsiTheme="minorHAnsi" w:cstheme="minorHAnsi"/>
      <w:b/>
      <w:bCs/>
      <w:sz w:val="20"/>
      <w:szCs w:val="20"/>
    </w:rPr>
  </w:style>
  <w:style w:type="paragraph" w:styleId="31">
    <w:name w:val="toc 3"/>
    <w:basedOn w:val="a"/>
    <w:uiPriority w:val="39"/>
    <w:qFormat/>
    <w:pPr>
      <w:ind w:left="220"/>
    </w:pPr>
    <w:rPr>
      <w:rFonts w:asciiTheme="minorHAnsi" w:hAnsiTheme="minorHAnsi" w:cstheme="minorHAnsi"/>
      <w:sz w:val="20"/>
      <w:szCs w:val="20"/>
    </w:rPr>
  </w:style>
  <w:style w:type="paragraph" w:styleId="a3">
    <w:name w:val="Body Text"/>
    <w:basedOn w:val="a"/>
    <w:link w:val="a4"/>
    <w:uiPriority w:val="1"/>
    <w:qFormat/>
    <w:pPr>
      <w:ind w:left="692"/>
    </w:pPr>
    <w:rPr>
      <w:sz w:val="24"/>
      <w:szCs w:val="24"/>
    </w:rPr>
  </w:style>
  <w:style w:type="paragraph" w:styleId="a5">
    <w:name w:val="List Paragraph"/>
    <w:basedOn w:val="a"/>
    <w:uiPriority w:val="1"/>
    <w:qFormat/>
    <w:pPr>
      <w:ind w:left="692" w:firstLine="708"/>
      <w:jc w:val="both"/>
    </w:pPr>
  </w:style>
  <w:style w:type="paragraph" w:customStyle="1" w:styleId="TableParagraph">
    <w:name w:val="Table Paragraph"/>
    <w:basedOn w:val="a"/>
    <w:uiPriority w:val="1"/>
    <w:qFormat/>
    <w:pPr>
      <w:ind w:left="107"/>
    </w:pPr>
  </w:style>
  <w:style w:type="paragraph" w:styleId="a6">
    <w:name w:val="header"/>
    <w:aliases w:val="ВерхКолонтитул, Знак4,Знак4,Верхний колонтитул Знак Знак,Знак8, Знак1 Знак Знак"/>
    <w:basedOn w:val="a"/>
    <w:link w:val="a7"/>
    <w:unhideWhenUsed/>
    <w:rsid w:val="00CA6A65"/>
    <w:pPr>
      <w:widowControl/>
      <w:tabs>
        <w:tab w:val="center" w:pos="4677"/>
        <w:tab w:val="right" w:pos="9355"/>
      </w:tabs>
      <w:autoSpaceDE/>
      <w:autoSpaceDN/>
      <w:jc w:val="both"/>
    </w:pPr>
    <w:rPr>
      <w:rFonts w:eastAsia="Calibri"/>
      <w:sz w:val="24"/>
      <w:lang w:eastAsia="en-US" w:bidi="ar-SA"/>
    </w:rPr>
  </w:style>
  <w:style w:type="character" w:customStyle="1" w:styleId="a7">
    <w:name w:val="Верхний колонтитул Знак"/>
    <w:aliases w:val="ВерхКолонтитул Знак, Знак4 Знак,Знак4 Знак,Верхний колонтитул Знак Знак Знак,Знак8 Знак, Знак1 Знак Знак Знак"/>
    <w:basedOn w:val="a0"/>
    <w:link w:val="a6"/>
    <w:rsid w:val="00CA6A65"/>
    <w:rPr>
      <w:rFonts w:ascii="Times New Roman" w:eastAsia="Calibri" w:hAnsi="Times New Roman" w:cs="Times New Roman"/>
      <w:sz w:val="24"/>
      <w:lang w:val="ru-RU"/>
    </w:rPr>
  </w:style>
  <w:style w:type="paragraph" w:styleId="a8">
    <w:name w:val="footer"/>
    <w:aliases w:val=" Знак6, Знак14,Знак6"/>
    <w:basedOn w:val="a"/>
    <w:link w:val="a9"/>
    <w:uiPriority w:val="99"/>
    <w:unhideWhenUsed/>
    <w:rsid w:val="00CA6A65"/>
    <w:pPr>
      <w:widowControl/>
      <w:tabs>
        <w:tab w:val="center" w:pos="4677"/>
        <w:tab w:val="right" w:pos="9355"/>
      </w:tabs>
      <w:autoSpaceDE/>
      <w:autoSpaceDN/>
      <w:jc w:val="both"/>
    </w:pPr>
    <w:rPr>
      <w:rFonts w:eastAsia="Calibri"/>
      <w:sz w:val="24"/>
      <w:lang w:eastAsia="en-US" w:bidi="ar-SA"/>
    </w:rPr>
  </w:style>
  <w:style w:type="character" w:customStyle="1" w:styleId="a9">
    <w:name w:val="Нижний колонтитул Знак"/>
    <w:aliases w:val=" Знак6 Знак, Знак14 Знак,Знак6 Знак"/>
    <w:basedOn w:val="a0"/>
    <w:link w:val="a8"/>
    <w:uiPriority w:val="99"/>
    <w:rsid w:val="00CA6A65"/>
    <w:rPr>
      <w:rFonts w:ascii="Times New Roman" w:eastAsia="Calibri" w:hAnsi="Times New Roman" w:cs="Times New Roman"/>
      <w:sz w:val="24"/>
      <w:lang w:val="ru-RU"/>
    </w:rPr>
  </w:style>
  <w:style w:type="paragraph" w:styleId="aa">
    <w:name w:val="No Spacing"/>
    <w:link w:val="ab"/>
    <w:uiPriority w:val="1"/>
    <w:qFormat/>
    <w:rsid w:val="00CA6A65"/>
    <w:pPr>
      <w:widowControl/>
      <w:autoSpaceDE/>
      <w:autoSpaceDN/>
    </w:pPr>
    <w:rPr>
      <w:rFonts w:ascii="Calibri" w:eastAsia="Times New Roman" w:hAnsi="Calibri" w:cs="Times New Roman"/>
      <w:lang w:val="ru-RU"/>
    </w:rPr>
  </w:style>
  <w:style w:type="character" w:customStyle="1" w:styleId="ab">
    <w:name w:val="Без интервала Знак"/>
    <w:link w:val="aa"/>
    <w:uiPriority w:val="1"/>
    <w:rsid w:val="00CA6A65"/>
    <w:rPr>
      <w:rFonts w:ascii="Calibri" w:eastAsia="Times New Roman" w:hAnsi="Calibri" w:cs="Times New Roman"/>
      <w:lang w:val="ru-RU"/>
    </w:rPr>
  </w:style>
  <w:style w:type="character" w:customStyle="1" w:styleId="11">
    <w:name w:val="Табличный_боковик_правый_11 Знак"/>
    <w:link w:val="110"/>
    <w:uiPriority w:val="99"/>
    <w:locked/>
    <w:rsid w:val="00CA6A65"/>
  </w:style>
  <w:style w:type="paragraph" w:customStyle="1" w:styleId="110">
    <w:name w:val="Табличный_боковик_правый_11"/>
    <w:link w:val="11"/>
    <w:uiPriority w:val="99"/>
    <w:qFormat/>
    <w:rsid w:val="00CA6A65"/>
    <w:pPr>
      <w:widowControl/>
      <w:autoSpaceDE/>
      <w:autoSpaceDN/>
      <w:jc w:val="right"/>
    </w:pPr>
  </w:style>
  <w:style w:type="character" w:customStyle="1" w:styleId="111">
    <w:name w:val="Табличный_боковик_11 Знак"/>
    <w:link w:val="112"/>
    <w:qFormat/>
    <w:locked/>
    <w:rsid w:val="00CA6A65"/>
  </w:style>
  <w:style w:type="paragraph" w:customStyle="1" w:styleId="112">
    <w:name w:val="Табличный_боковик_11"/>
    <w:link w:val="111"/>
    <w:qFormat/>
    <w:rsid w:val="00CA6A65"/>
    <w:pPr>
      <w:widowControl/>
      <w:autoSpaceDE/>
      <w:autoSpaceDN/>
    </w:pPr>
  </w:style>
  <w:style w:type="table" w:styleId="ac">
    <w:name w:val="Table Grid"/>
    <w:basedOn w:val="a1"/>
    <w:uiPriority w:val="59"/>
    <w:rsid w:val="00CA6A65"/>
    <w:pPr>
      <w:widowControl/>
      <w:autoSpaceDE/>
      <w:autoSpaceDN/>
    </w:pPr>
    <w:rPr>
      <w:rFonts w:ascii="Calibri" w:eastAsia="Calibri" w:hAnsi="Calibri"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4">
    <w:name w:val="Обычный ТМ14"/>
    <w:basedOn w:val="a"/>
    <w:qFormat/>
    <w:rsid w:val="00CA6A65"/>
    <w:pPr>
      <w:widowControl/>
      <w:autoSpaceDE/>
      <w:autoSpaceDN/>
      <w:ind w:firstLine="709"/>
    </w:pPr>
    <w:rPr>
      <w:rFonts w:eastAsiaTheme="minorHAnsi" w:cstheme="minorBidi"/>
      <w:sz w:val="28"/>
      <w:lang w:eastAsia="en-US" w:bidi="ar-SA"/>
    </w:rPr>
  </w:style>
  <w:style w:type="paragraph" w:styleId="ad">
    <w:name w:val="TOC Heading"/>
    <w:basedOn w:val="1"/>
    <w:next w:val="a"/>
    <w:uiPriority w:val="39"/>
    <w:unhideWhenUsed/>
    <w:qFormat/>
    <w:rsid w:val="000C410F"/>
    <w:pPr>
      <w:keepNext/>
      <w:keepLines/>
      <w:widowControl/>
      <w:autoSpaceDE/>
      <w:autoSpaceDN/>
      <w:spacing w:before="240" w:line="259" w:lineRule="auto"/>
      <w:ind w:left="0"/>
      <w:outlineLvl w:val="9"/>
    </w:pPr>
    <w:rPr>
      <w:rFonts w:asciiTheme="majorHAnsi" w:eastAsiaTheme="majorEastAsia" w:hAnsiTheme="majorHAnsi" w:cstheme="majorBidi"/>
      <w:b w:val="0"/>
      <w:bCs w:val="0"/>
      <w:i w:val="0"/>
      <w:color w:val="365F91" w:themeColor="accent1" w:themeShade="BF"/>
      <w:sz w:val="32"/>
      <w:szCs w:val="32"/>
      <w:lang w:bidi="ar-SA"/>
    </w:rPr>
  </w:style>
  <w:style w:type="paragraph" w:styleId="41">
    <w:name w:val="toc 4"/>
    <w:basedOn w:val="a"/>
    <w:next w:val="a"/>
    <w:autoRedefine/>
    <w:uiPriority w:val="39"/>
    <w:unhideWhenUsed/>
    <w:rsid w:val="0068248F"/>
    <w:pPr>
      <w:ind w:left="440"/>
    </w:pPr>
    <w:rPr>
      <w:rFonts w:asciiTheme="minorHAnsi" w:hAnsiTheme="minorHAnsi" w:cstheme="minorHAnsi"/>
      <w:sz w:val="20"/>
      <w:szCs w:val="20"/>
    </w:rPr>
  </w:style>
  <w:style w:type="paragraph" w:styleId="5">
    <w:name w:val="toc 5"/>
    <w:basedOn w:val="a"/>
    <w:next w:val="a"/>
    <w:autoRedefine/>
    <w:uiPriority w:val="39"/>
    <w:unhideWhenUsed/>
    <w:rsid w:val="0068248F"/>
    <w:pPr>
      <w:ind w:left="660"/>
    </w:pPr>
    <w:rPr>
      <w:rFonts w:asciiTheme="minorHAnsi" w:hAnsiTheme="minorHAnsi" w:cstheme="minorHAnsi"/>
      <w:sz w:val="20"/>
      <w:szCs w:val="20"/>
    </w:rPr>
  </w:style>
  <w:style w:type="paragraph" w:styleId="6">
    <w:name w:val="toc 6"/>
    <w:basedOn w:val="a"/>
    <w:next w:val="a"/>
    <w:autoRedefine/>
    <w:uiPriority w:val="39"/>
    <w:unhideWhenUsed/>
    <w:rsid w:val="0068248F"/>
    <w:pPr>
      <w:ind w:left="880"/>
    </w:pPr>
    <w:rPr>
      <w:rFonts w:asciiTheme="minorHAnsi" w:hAnsiTheme="minorHAnsi" w:cstheme="minorHAnsi"/>
      <w:sz w:val="20"/>
      <w:szCs w:val="20"/>
    </w:rPr>
  </w:style>
  <w:style w:type="paragraph" w:styleId="7">
    <w:name w:val="toc 7"/>
    <w:basedOn w:val="a"/>
    <w:next w:val="a"/>
    <w:autoRedefine/>
    <w:uiPriority w:val="39"/>
    <w:unhideWhenUsed/>
    <w:rsid w:val="0068248F"/>
    <w:pPr>
      <w:ind w:left="1100"/>
    </w:pPr>
    <w:rPr>
      <w:rFonts w:asciiTheme="minorHAnsi" w:hAnsiTheme="minorHAnsi" w:cstheme="minorHAnsi"/>
      <w:sz w:val="20"/>
      <w:szCs w:val="20"/>
    </w:rPr>
  </w:style>
  <w:style w:type="paragraph" w:styleId="8">
    <w:name w:val="toc 8"/>
    <w:basedOn w:val="a"/>
    <w:next w:val="a"/>
    <w:autoRedefine/>
    <w:uiPriority w:val="39"/>
    <w:unhideWhenUsed/>
    <w:rsid w:val="0068248F"/>
    <w:pPr>
      <w:ind w:left="1320"/>
    </w:pPr>
    <w:rPr>
      <w:rFonts w:asciiTheme="minorHAnsi" w:hAnsiTheme="minorHAnsi" w:cstheme="minorHAnsi"/>
      <w:sz w:val="20"/>
      <w:szCs w:val="20"/>
    </w:rPr>
  </w:style>
  <w:style w:type="paragraph" w:styleId="9">
    <w:name w:val="toc 9"/>
    <w:basedOn w:val="a"/>
    <w:next w:val="a"/>
    <w:autoRedefine/>
    <w:uiPriority w:val="39"/>
    <w:unhideWhenUsed/>
    <w:rsid w:val="0068248F"/>
    <w:pPr>
      <w:ind w:left="1540"/>
    </w:pPr>
    <w:rPr>
      <w:rFonts w:asciiTheme="minorHAnsi" w:hAnsiTheme="minorHAnsi" w:cstheme="minorHAnsi"/>
      <w:sz w:val="20"/>
      <w:szCs w:val="20"/>
    </w:rPr>
  </w:style>
  <w:style w:type="character" w:styleId="ae">
    <w:name w:val="Hyperlink"/>
    <w:basedOn w:val="a0"/>
    <w:uiPriority w:val="99"/>
    <w:unhideWhenUsed/>
    <w:rsid w:val="0068248F"/>
    <w:rPr>
      <w:color w:val="0000FF" w:themeColor="hyperlink"/>
      <w:u w:val="single"/>
    </w:rPr>
  </w:style>
  <w:style w:type="character" w:styleId="af">
    <w:name w:val="Unresolved Mention"/>
    <w:basedOn w:val="a0"/>
    <w:uiPriority w:val="99"/>
    <w:semiHidden/>
    <w:unhideWhenUsed/>
    <w:rsid w:val="0068248F"/>
    <w:rPr>
      <w:color w:val="605E5C"/>
      <w:shd w:val="clear" w:color="auto" w:fill="E1DFDD"/>
    </w:rPr>
  </w:style>
  <w:style w:type="character" w:customStyle="1" w:styleId="a4">
    <w:name w:val="Основной текст Знак"/>
    <w:basedOn w:val="a0"/>
    <w:link w:val="a3"/>
    <w:uiPriority w:val="1"/>
    <w:rsid w:val="004477F8"/>
    <w:rPr>
      <w:rFonts w:ascii="Times New Roman" w:eastAsia="Times New Roman" w:hAnsi="Times New Roman" w:cs="Times New Roman"/>
      <w:sz w:val="24"/>
      <w:szCs w:val="24"/>
      <w:lang w:val="ru-RU" w:eastAsia="ru-RU" w:bidi="ru-RU"/>
    </w:rPr>
  </w:style>
  <w:style w:type="character" w:customStyle="1" w:styleId="40">
    <w:name w:val="Заголовок 4 Знак"/>
    <w:basedOn w:val="a0"/>
    <w:link w:val="4"/>
    <w:uiPriority w:val="9"/>
    <w:rsid w:val="004477F8"/>
    <w:rPr>
      <w:rFonts w:ascii="Times New Roman" w:eastAsia="Times New Roman" w:hAnsi="Times New Roman" w:cs="Times New Roman"/>
      <w:b/>
      <w:bCs/>
      <w:i/>
      <w:sz w:val="24"/>
      <w:szCs w:val="24"/>
      <w:lang w:val="ru-RU" w:eastAsia="ru-RU" w:bidi="ru-RU"/>
    </w:rPr>
  </w:style>
  <w:style w:type="character" w:customStyle="1" w:styleId="20">
    <w:name w:val="Заголовок 2 Знак"/>
    <w:basedOn w:val="a0"/>
    <w:link w:val="2"/>
    <w:uiPriority w:val="9"/>
    <w:rsid w:val="00CF6BAF"/>
    <w:rPr>
      <w:rFonts w:ascii="Cambria" w:eastAsia="Cambria" w:hAnsi="Cambria" w:cs="Cambria"/>
      <w:b/>
      <w:bCs/>
      <w:sz w:val="26"/>
      <w:szCs w:val="26"/>
      <w:lang w:val="ru-RU" w:eastAsia="ru-RU" w:bidi="ru-RU"/>
    </w:rPr>
  </w:style>
  <w:style w:type="table" w:customStyle="1" w:styleId="TableGridReport1">
    <w:name w:val="Table Grid Report1"/>
    <w:basedOn w:val="a1"/>
    <w:uiPriority w:val="59"/>
    <w:rsid w:val="00B31020"/>
    <w:pPr>
      <w:widowControl/>
      <w:autoSpaceDE/>
      <w:autoSpaceDN/>
    </w:pPr>
    <w:rPr>
      <w:rFonts w:eastAsia="Times New Roman"/>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283382">
      <w:bodyDiv w:val="1"/>
      <w:marLeft w:val="0"/>
      <w:marRight w:val="0"/>
      <w:marTop w:val="0"/>
      <w:marBottom w:val="0"/>
      <w:divBdr>
        <w:top w:val="none" w:sz="0" w:space="0" w:color="auto"/>
        <w:left w:val="none" w:sz="0" w:space="0" w:color="auto"/>
        <w:bottom w:val="none" w:sz="0" w:space="0" w:color="auto"/>
        <w:right w:val="none" w:sz="0" w:space="0" w:color="auto"/>
      </w:divBdr>
    </w:div>
    <w:div w:id="608972786">
      <w:bodyDiv w:val="1"/>
      <w:marLeft w:val="0"/>
      <w:marRight w:val="0"/>
      <w:marTop w:val="0"/>
      <w:marBottom w:val="0"/>
      <w:divBdr>
        <w:top w:val="none" w:sz="0" w:space="0" w:color="auto"/>
        <w:left w:val="none" w:sz="0" w:space="0" w:color="auto"/>
        <w:bottom w:val="none" w:sz="0" w:space="0" w:color="auto"/>
        <w:right w:val="none" w:sz="0" w:space="0" w:color="auto"/>
      </w:divBdr>
    </w:div>
    <w:div w:id="1825075417">
      <w:bodyDiv w:val="1"/>
      <w:marLeft w:val="0"/>
      <w:marRight w:val="0"/>
      <w:marTop w:val="0"/>
      <w:marBottom w:val="0"/>
      <w:divBdr>
        <w:top w:val="none" w:sz="0" w:space="0" w:color="auto"/>
        <w:left w:val="none" w:sz="0" w:space="0" w:color="auto"/>
        <w:bottom w:val="none" w:sz="0" w:space="0" w:color="auto"/>
        <w:right w:val="none" w:sz="0" w:space="0" w:color="auto"/>
      </w:divBdr>
    </w:div>
    <w:div w:id="20075859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D0%91%D0%B5%D0%BB%D1%8B%D0%B9_%D0%98%D1%8E%D1%81_(%D1%80%D0%B5%D0%BA%D0%B0)" TargetMode="External"/><Relationship Id="rId18" Type="http://schemas.openxmlformats.org/officeDocument/2006/relationships/hyperlink" Target="http://ru.wikipedia.org/wiki/%D0%9A%D0%BE%D0%BF%D1%8C%D1%91%D0%B2%D0%BE_(%D0%BF%D0%B3%D1%82)" TargetMode="External"/><Relationship Id="rId26" Type="http://schemas.openxmlformats.org/officeDocument/2006/relationships/hyperlink" Target="http://ru.wikipedia.org/w/index.php?title=%D0%90%D1%80%D0%B3%D0%B0_(%D1%85%D1%80%D0%B5%D0%B1%D0%B5%D1%82)&amp;action=edit&amp;redlink=1" TargetMode="External"/><Relationship Id="rId39" Type="http://schemas.openxmlformats.org/officeDocument/2006/relationships/hyperlink" Target="http://towiki.ru/view/%D0%91%D0%B0%D1%82%D1%83%D1%80%D0%B8%D0%BD%D0%BE_(%D0%90%D1%81%D0%B8%D0%BD%D0%BE%D0%B2%D1%81%D0%BA%D0%B8%D0%B9_%D1%80%D0%B0%D0%B9%D0%BE%D0%BD)" TargetMode="External"/><Relationship Id="rId21" Type="http://schemas.openxmlformats.org/officeDocument/2006/relationships/hyperlink" Target="http://ru.wikipedia.org/wiki/%D0%9D%D0%BE%D0%B2%D0%BE%D1%81%D1%91%D0%BB%D0%BE%D0%B2%D0%BE_(%D0%9D%D0%BE%D0%B2%D0%BE%D1%81%D1%91%D0%BB%D0%BE%D0%B2%D1%81%D0%BA%D0%B8%D0%B9_%D1%80%D0%B0%D0%B9%D0%BE%D0%BD)" TargetMode="External"/><Relationship Id="rId34" Type="http://schemas.openxmlformats.org/officeDocument/2006/relationships/hyperlink" Target="http://towiki.ru/view/%D0%90%D1%81%D0%B8%D0%BD%D0%BE%D0%B2%D1%81%D0%BA%D0%B8%D0%B9_%D1%80%D0%B0%D0%B9%D0%BE%D0%BD" TargetMode="External"/><Relationship Id="rId42" Type="http://schemas.openxmlformats.org/officeDocument/2006/relationships/image" Target="media/image4.png"/><Relationship Id="rId47" Type="http://schemas.openxmlformats.org/officeDocument/2006/relationships/hyperlink" Target="http://towiki.ru/w/index.php?title=%D0%9C%D0%B0%D0%BB%D0%B0%D1%8F_%D0%9A%D0%B0%D0%B9%D0%BB%D1%83%D1%88%D0%BA%D0%B0&amp;action=edit&amp;redlink=1" TargetMode="External"/><Relationship Id="rId50" Type="http://schemas.openxmlformats.org/officeDocument/2006/relationships/hyperlink" Target="http://green.tsu.ru/upload/file/deyatelnost/tom.jpg" TargetMode="External"/><Relationship Id="rId55" Type="http://schemas.openxmlformats.org/officeDocument/2006/relationships/image" Target="media/image5.jpe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ru.wikipedia.org/wiki/%D0%A3%D0%B6%D1%83%D1%80" TargetMode="External"/><Relationship Id="rId29" Type="http://schemas.openxmlformats.org/officeDocument/2006/relationships/hyperlink" Target="http://towiki.ru/view/%D0%A2%D1%83%D0%BD%D0%B3%D1%83%D1%81%D1%81%D0%BA%D0%B8%D0%B9_%D0%B1%D0%BE%D1%80" TargetMode="External"/><Relationship Id="rId11" Type="http://schemas.openxmlformats.org/officeDocument/2006/relationships/image" Target="media/image2.jpeg"/><Relationship Id="rId24" Type="http://schemas.openxmlformats.org/officeDocument/2006/relationships/hyperlink" Target="http://ru.wikipedia.org/wiki/%D0%90%D1%87%D0%B8%D0%BD%D1%81%D0%BA" TargetMode="External"/><Relationship Id="rId32" Type="http://schemas.openxmlformats.org/officeDocument/2006/relationships/hyperlink" Target="http://towiki.ru/view/%D0%91%D0%B0%D1%82%D1%83%D1%80%D0%B8%D0%BD%D0%BE_(%D0%90%D1%81%D0%B8%D0%BD%D0%BE%D0%B2%D1%81%D0%BA%D0%B8%D0%B9_%D1%80%D0%B0%D0%B9%D0%BE%D0%BD)" TargetMode="External"/><Relationship Id="rId37" Type="http://schemas.openxmlformats.org/officeDocument/2006/relationships/hyperlink" Target="http://towiki.ru/view/%D0%91%D0%B0%D1%82%D1%83%D1%80%D0%B8%D0%BD%D0%BE_(%D0%90%D1%81%D0%B8%D0%BD%D0%BE%D0%B2%D1%81%D0%BA%D0%B8%D0%B9_%D1%80%D0%B0%D0%B9%D0%BE%D0%BD)" TargetMode="External"/><Relationship Id="rId40" Type="http://schemas.openxmlformats.org/officeDocument/2006/relationships/hyperlink" Target="http://towiki.ru/view/%D0%A2%D1%83%D0%BD%D0%B3%D1%83%D1%81%D1%81%D0%BA%D0%B8%D0%B9_%D0%B1%D0%BE%D1%80" TargetMode="External"/><Relationship Id="rId45" Type="http://schemas.openxmlformats.org/officeDocument/2006/relationships/hyperlink" Target="http://towiki.ru/view/%D0%A7%D1%83%D0%BB%D1%8B%D0%BC" TargetMode="External"/><Relationship Id="rId53" Type="http://schemas.openxmlformats.org/officeDocument/2006/relationships/hyperlink" Target="http://green.tsu.ru/upload/file/deyatelnost/m_kirgizka.jpg" TargetMode="External"/><Relationship Id="rId5" Type="http://schemas.openxmlformats.org/officeDocument/2006/relationships/webSettings" Target="webSettings.xml"/><Relationship Id="rId19" Type="http://schemas.openxmlformats.org/officeDocument/2006/relationships/hyperlink" Target="http://ru.wikipedia.org/wiki/%D0%A5%D0%B0%D0%BA%D0%B0%D1%81%D0%B8%D1%8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ru.wikipedia.org/wiki/%D0%A7%D1%91%D1%80%D0%BD%D1%8B%D0%B9_%D0%98%D1%8E%D1%81" TargetMode="External"/><Relationship Id="rId22" Type="http://schemas.openxmlformats.org/officeDocument/2006/relationships/hyperlink" Target="http://ru.wikipedia.org/wiki/%D0%9D%D0%BE%D0%B2%D0%BE%D1%81%D1%91%D0%BB%D0%BE%D0%B2%D1%81%D0%BA%D0%B8%D0%B9_%D1%80%D0%B0%D0%B9%D0%BE%D0%BD" TargetMode="External"/><Relationship Id="rId27" Type="http://schemas.openxmlformats.org/officeDocument/2006/relationships/hyperlink" Target="http://ru.wikipedia.org/w/index.php?title=%D0%A7%D1%83%D0%BB%D1%8B%D0%BC%D1%81%D0%BA%D0%B0%D1%8F_%D1%80%D0%B0%D0%B2%D0%BD%D0%B8%D0%BD%D0%B0&amp;action=edit&amp;redlink=1" TargetMode="External"/><Relationship Id="rId30" Type="http://schemas.openxmlformats.org/officeDocument/2006/relationships/hyperlink" Target="http://towiki.ru/view/%D0%A2%D1%83%D0%BD%D0%B3%D1%83%D1%81%D1%81%D0%BA%D0%B8%D0%B9_%D0%B1%D0%BE%D1%80" TargetMode="External"/><Relationship Id="rId35" Type="http://schemas.openxmlformats.org/officeDocument/2006/relationships/hyperlink" Target="http://towiki.ru/view/%D0%A2%D1%83%D0%BD%D0%B3%D1%83%D1%81%D1%81%D0%BA%D0%B8%D0%B9_%D0%B1%D0%BE%D1%80" TargetMode="External"/><Relationship Id="rId43" Type="http://schemas.openxmlformats.org/officeDocument/2006/relationships/hyperlink" Target="http://towiki.ru/view/%D0%A7%D1%83%D0%BB%D1%8B%D0%BC" TargetMode="External"/><Relationship Id="rId48" Type="http://schemas.openxmlformats.org/officeDocument/2006/relationships/hyperlink" Target="http://towiki.ru/w/index.php?title=%D0%9C%D0%B0%D0%BB%D0%B0%D1%8F_%D0%9A%D0%B0%D0%B9%D0%BB%D1%83%D1%88%D0%BA%D0%B0&amp;action=edit&amp;redlink=1" TargetMode="External"/><Relationship Id="rId56"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green.tsu.ru/upload/file/deyatelnost/ushayka.jpg" TargetMode="External"/><Relationship Id="rId3"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hyperlink" Target="http://ru.wikipedia.org/wiki/%D0%9C%D0%B0%D0%BB%D1%8B%D0%B9_%D0%A1%D1%8E%D1%82%D0%B8%D0%BA" TargetMode="External"/><Relationship Id="rId25" Type="http://schemas.openxmlformats.org/officeDocument/2006/relationships/hyperlink" Target="http://ru.wikipedia.org/wiki/%D0%9D%D0%B0%D0%B7%D0%B0%D1%80%D0%BE%D0%B2%D0%BE_(%D0%9A%D1%80%D0%B0%D1%81%D0%BD%D0%BE%D1%8F%D1%80%D1%81%D0%BA%D0%B8%D0%B9_%D0%BA%D1%80%D0%B0%D0%B9)" TargetMode="External"/><Relationship Id="rId33" Type="http://schemas.openxmlformats.org/officeDocument/2006/relationships/hyperlink" Target="http://towiki.ru/w/index.php?title=%D0%9D%D0%BE%D0%BB%D1%8C-%D0%9F%D0%B8%D0%BA%D0%B5%D1%82&amp;action=edit&amp;redlink=1" TargetMode="External"/><Relationship Id="rId38" Type="http://schemas.openxmlformats.org/officeDocument/2006/relationships/hyperlink" Target="http://towiki.ru/view/%D0%A2%D1%83%D0%BD%D0%B3%D1%83%D1%81%D1%81%D0%BA%D0%B8%D0%B9_%D0%B1%D0%BE%D1%80" TargetMode="External"/><Relationship Id="rId46" Type="http://schemas.openxmlformats.org/officeDocument/2006/relationships/hyperlink" Target="http://towiki.ru/w/index.php?title=%D0%91%D0%BE%D0%BB%D1%8C%D1%88%D0%B0%D1%8F_%D0%9A%D0%B0%D0%B9%D0%BB%D1%83%D1%88%D0%BA%D0%B0&amp;action=edit&amp;redlink=1" TargetMode="External"/><Relationship Id="rId20" Type="http://schemas.openxmlformats.org/officeDocument/2006/relationships/hyperlink" Target="http://ru.wikipedia.org/wiki/%D0%90%D1%87%D0%B8%D0%BD%D1%81%D0%BA" TargetMode="External"/><Relationship Id="rId41" Type="http://schemas.openxmlformats.org/officeDocument/2006/relationships/hyperlink" Target="http://ru.wikipedia.org/wiki/%D0%A7%D1%83%D0%BB%D1%8B%D0%BC_(%D0%BF%D1%80%D0%B8%D1%82%D0%BE%D0%BA_%D0%9E%D0%B1%D0%B8)" TargetMode="External"/><Relationship Id="rId54" Type="http://schemas.openxmlformats.org/officeDocument/2006/relationships/hyperlink" Target="http://green.tsu.ru/upload/file/deyatelnost/m_kirgizka.jp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ru.wikipedia.org/wiki/%D0%9A%D1%83%D0%B7%D0%BD%D0%B5%D1%86%D0%BA%D0%B8%D0%B9_%D0%90%D0%BB%D0%B0%D1%82%D0%B0%D1%83" TargetMode="External"/><Relationship Id="rId23" Type="http://schemas.openxmlformats.org/officeDocument/2006/relationships/hyperlink" Target="http://ru.wikipedia.org/wiki/%D0%95%D0%BD%D0%B8%D1%81%D0%B5%D0%B9" TargetMode="External"/><Relationship Id="rId28" Type="http://schemas.openxmlformats.org/officeDocument/2006/relationships/hyperlink" Target="http://ru.wikipedia.org/wiki/%D0%90%D1%87%D0%B8%D0%BD%D1%81%D0%BA" TargetMode="External"/><Relationship Id="rId36" Type="http://schemas.openxmlformats.org/officeDocument/2006/relationships/hyperlink" Target="http://towiki.ru/view/%D0%94%D0%B8%D0%BA%D0%BE%D1%80%D0%BE%D1%81%D1%8B" TargetMode="External"/><Relationship Id="rId49" Type="http://schemas.openxmlformats.org/officeDocument/2006/relationships/hyperlink" Target="http://green.tsu.ru/upload/file/deyatelnost/ob.jpg" TargetMode="External"/><Relationship Id="rId57" Type="http://schemas.openxmlformats.org/officeDocument/2006/relationships/theme" Target="theme/theme1.xml"/><Relationship Id="rId10" Type="http://schemas.openxmlformats.org/officeDocument/2006/relationships/image" Target="media/image1.jpeg"/><Relationship Id="rId31" Type="http://schemas.openxmlformats.org/officeDocument/2006/relationships/hyperlink" Target="http://towiki.ru/view/%D0%A7%D1%83%D0%BB%D1%8B%D0%BC" TargetMode="External"/><Relationship Id="rId44" Type="http://schemas.openxmlformats.org/officeDocument/2006/relationships/hyperlink" Target="http://towiki.ru/view/%D0%9E%D0%B1%D1%8C" TargetMode="External"/><Relationship Id="rId52" Type="http://schemas.openxmlformats.org/officeDocument/2006/relationships/hyperlink" Target="http://green.tsu.ru/upload/file/deyatelnost/ushayka.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6C576-1173-4A6E-8439-5A86B9901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21230</TotalTime>
  <Pages>158</Pages>
  <Words>52086</Words>
  <Characters>362002</Characters>
  <Application>Microsoft Office Word</Application>
  <DocSecurity>0</DocSecurity>
  <Lines>32909</Lines>
  <Paragraphs>19718</Paragraphs>
  <ScaleCrop>false</ScaleCrop>
  <HeadingPairs>
    <vt:vector size="2" baseType="variant">
      <vt:variant>
        <vt:lpstr>Название</vt:lpstr>
      </vt:variant>
      <vt:variant>
        <vt:i4>1</vt:i4>
      </vt:variant>
    </vt:vector>
  </HeadingPairs>
  <TitlesOfParts>
    <vt:vector size="1" baseType="lpstr">
      <vt:lpstr>Генеральный план муниципального образования "Батуринское сельское поселение"</vt:lpstr>
    </vt:vector>
  </TitlesOfParts>
  <Company/>
  <LinksUpToDate>false</LinksUpToDate>
  <CharactersWithSpaces>394370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Генеральный план муниципального образования "Батуринское сельское поселение"</dc:title>
  <dc:subject>Материалы по обоснованию</dc:subject>
  <dc:creator>ООО "ГЕОЗЕМСТРОЙ"</dc:creator>
  <cp:keywords>Том II</cp:keywords>
  <cp:lastModifiedBy>koliens</cp:lastModifiedBy>
  <cp:revision>65</cp:revision>
  <dcterms:created xsi:type="dcterms:W3CDTF">2023-11-30T09:00:00Z</dcterms:created>
  <dcterms:modified xsi:type="dcterms:W3CDTF">2023-12-15T14:02:00Z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2014-04-15T00:00:00Z</vt:filetime>
  </property>
  <property fmtid="{D5CDD505-2E9C-101B-9397-08002B2CF9AE}" pid="3" name="Creator">
    <vt:lpwstr>Microsoft® Office Word 2007</vt:lpwstr>
  </property>
  <property fmtid="{D5CDD505-2E9C-101B-9397-08002B2CF9AE}" pid="4" name="LastSaved">
    <vt:filetime>2023-11-30T00:00:00Z</vt:filetime>
  </property>
</Properties>
</file>